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91E" w:rsidRPr="00A75142" w:rsidRDefault="0092291E" w:rsidP="00A81938">
      <w:pPr>
        <w:pStyle w:val="Heading1"/>
        <w:jc w:val="center"/>
        <w:rPr>
          <w:rFonts w:ascii="Arial" w:hAnsi="Arial"/>
          <w:sz w:val="40"/>
        </w:rPr>
      </w:pPr>
      <w:bookmarkStart w:id="0" w:name="_GoBack"/>
      <w:bookmarkEnd w:id="0"/>
      <w:r w:rsidRPr="00A75142">
        <w:rPr>
          <w:rFonts w:ascii="Arial" w:hAnsi="Arial"/>
          <w:sz w:val="44"/>
        </w:rPr>
        <w:t>DRAFT</w:t>
      </w:r>
    </w:p>
    <w:p w:rsidR="00095D11" w:rsidRDefault="00A81938" w:rsidP="0092291E">
      <w:pPr>
        <w:jc w:val="center"/>
        <w:rPr>
          <w:rFonts w:ascii="Arial" w:hAnsi="Arial" w:cs="Arial"/>
          <w:b/>
          <w:sz w:val="28"/>
          <w:szCs w:val="28"/>
        </w:rPr>
      </w:pPr>
      <w:r w:rsidRPr="009F29CA">
        <w:rPr>
          <w:rFonts w:ascii="Calibri Light" w:hAnsi="Calibri Light"/>
          <w:noProof/>
          <w:color w:val="2E74B5"/>
          <w:sz w:val="32"/>
          <w:szCs w:val="32"/>
        </w:rPr>
        <w:drawing>
          <wp:inline distT="0" distB="0" distL="0" distR="0">
            <wp:extent cx="3095625" cy="3095625"/>
            <wp:effectExtent l="0" t="0" r="0" b="0"/>
            <wp:docPr id="8" name="Picture 27" descr="DEP Logo Print Color" title="DEP log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EP Logo Print Color" title="DEP log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5625" cy="3095625"/>
                    </a:xfrm>
                    <a:prstGeom prst="rect">
                      <a:avLst/>
                    </a:prstGeom>
                    <a:noFill/>
                    <a:ln>
                      <a:noFill/>
                    </a:ln>
                  </pic:spPr>
                </pic:pic>
              </a:graphicData>
            </a:graphic>
          </wp:inline>
        </w:drawing>
      </w:r>
      <w:hyperlink r:id="rId8" w:history="1"/>
    </w:p>
    <w:p w:rsidR="00095D11" w:rsidRDefault="00095D11" w:rsidP="0092291E">
      <w:pPr>
        <w:jc w:val="center"/>
        <w:rPr>
          <w:rFonts w:ascii="Arial" w:hAnsi="Arial" w:cs="Arial"/>
          <w:b/>
          <w:sz w:val="28"/>
          <w:szCs w:val="28"/>
        </w:rPr>
      </w:pPr>
    </w:p>
    <w:p w:rsidR="00095D11" w:rsidRPr="006E583A" w:rsidRDefault="00095D11" w:rsidP="0092291E">
      <w:pPr>
        <w:jc w:val="center"/>
        <w:rPr>
          <w:rFonts w:ascii="Arial" w:hAnsi="Arial" w:cs="Arial"/>
          <w:b/>
          <w:sz w:val="44"/>
          <w:szCs w:val="44"/>
        </w:rPr>
      </w:pPr>
    </w:p>
    <w:p w:rsidR="006E583A" w:rsidRPr="00A75142" w:rsidRDefault="0092291E" w:rsidP="00DF4B57">
      <w:pPr>
        <w:pStyle w:val="Heading1"/>
        <w:jc w:val="center"/>
        <w:rPr>
          <w:rFonts w:ascii="Arial" w:hAnsi="Arial"/>
          <w:sz w:val="44"/>
        </w:rPr>
      </w:pPr>
      <w:r w:rsidRPr="00A75142">
        <w:rPr>
          <w:rFonts w:ascii="Arial" w:hAnsi="Arial"/>
          <w:sz w:val="44"/>
        </w:rPr>
        <w:t xml:space="preserve">Quality Plan </w:t>
      </w:r>
      <w:r w:rsidR="003D40A0" w:rsidRPr="00A75142">
        <w:rPr>
          <w:rFonts w:ascii="Arial" w:hAnsi="Arial"/>
          <w:sz w:val="44"/>
        </w:rPr>
        <w:t>for</w:t>
      </w:r>
    </w:p>
    <w:p w:rsidR="00A81938" w:rsidRPr="00A75142" w:rsidRDefault="00306938" w:rsidP="00DF4B57">
      <w:pPr>
        <w:pStyle w:val="Heading1"/>
        <w:jc w:val="center"/>
        <w:rPr>
          <w:rFonts w:ascii="Arial" w:hAnsi="Arial"/>
          <w:sz w:val="44"/>
        </w:rPr>
      </w:pPr>
      <w:r>
        <w:rPr>
          <w:rFonts w:ascii="Arial" w:hAnsi="Arial" w:cs="Arial"/>
          <w:b w:val="0"/>
          <w:sz w:val="44"/>
          <w:szCs w:val="44"/>
        </w:rPr>
        <w:t>[</w:t>
      </w:r>
      <w:r w:rsidR="003D40A0" w:rsidRPr="00A75142">
        <w:rPr>
          <w:rFonts w:ascii="Arial" w:hAnsi="Arial"/>
          <w:sz w:val="44"/>
        </w:rPr>
        <w:t>Name of Unit]</w:t>
      </w:r>
    </w:p>
    <w:p w:rsidR="00095D11" w:rsidRDefault="00A81938" w:rsidP="00A81938">
      <w:pPr>
        <w:rPr>
          <w:rFonts w:ascii="Arial" w:hAnsi="Arial" w:cs="Arial"/>
          <w:b/>
          <w:sz w:val="28"/>
          <w:szCs w:val="28"/>
        </w:rPr>
      </w:pPr>
      <w:r>
        <w:rPr>
          <w:rFonts w:ascii="Arial" w:hAnsi="Arial" w:cs="Arial"/>
          <w:b/>
          <w:sz w:val="28"/>
          <w:szCs w:val="28"/>
        </w:rPr>
        <w:t xml:space="preserve"> </w:t>
      </w:r>
    </w:p>
    <w:p w:rsidR="00095D11" w:rsidRPr="006E583A" w:rsidRDefault="00095D11" w:rsidP="007804DF">
      <w:pPr>
        <w:ind w:left="1440"/>
        <w:rPr>
          <w:rFonts w:ascii="Arial" w:hAnsi="Arial" w:cs="Arial"/>
          <w:sz w:val="28"/>
          <w:szCs w:val="28"/>
        </w:rPr>
      </w:pPr>
      <w:r w:rsidRPr="006E583A">
        <w:rPr>
          <w:rFonts w:ascii="Arial" w:hAnsi="Arial" w:cs="Arial"/>
          <w:sz w:val="28"/>
          <w:szCs w:val="28"/>
        </w:rPr>
        <w:t>Florida Department of Environmental Protection</w:t>
      </w:r>
    </w:p>
    <w:p w:rsidR="006E583A" w:rsidRPr="006E583A" w:rsidRDefault="006E583A" w:rsidP="0092291E">
      <w:pPr>
        <w:jc w:val="center"/>
        <w:rPr>
          <w:rFonts w:ascii="Arial" w:hAnsi="Arial" w:cs="Arial"/>
          <w:sz w:val="28"/>
          <w:szCs w:val="28"/>
        </w:rPr>
      </w:pPr>
    </w:p>
    <w:p w:rsidR="006E583A" w:rsidRPr="006E583A" w:rsidRDefault="006E583A" w:rsidP="0092291E">
      <w:pPr>
        <w:jc w:val="center"/>
        <w:rPr>
          <w:rFonts w:ascii="Arial" w:hAnsi="Arial" w:cs="Arial"/>
          <w:sz w:val="28"/>
          <w:szCs w:val="28"/>
        </w:rPr>
      </w:pPr>
    </w:p>
    <w:p w:rsidR="006E583A" w:rsidRDefault="006E583A" w:rsidP="0092291E">
      <w:pPr>
        <w:jc w:val="center"/>
        <w:rPr>
          <w:rFonts w:ascii="Arial" w:hAnsi="Arial" w:cs="Arial"/>
          <w:b/>
          <w:sz w:val="28"/>
          <w:szCs w:val="28"/>
        </w:rPr>
      </w:pPr>
      <w:r w:rsidRPr="006E583A">
        <w:rPr>
          <w:rFonts w:ascii="Arial" w:hAnsi="Arial" w:cs="Arial"/>
          <w:sz w:val="28"/>
          <w:szCs w:val="28"/>
        </w:rPr>
        <w:t>[Date]</w:t>
      </w:r>
    </w:p>
    <w:p w:rsidR="00AC5939" w:rsidRDefault="00AC5939" w:rsidP="00A81938">
      <w:pPr>
        <w:jc w:val="center"/>
        <w:rPr>
          <w:rFonts w:ascii="Arial" w:hAnsi="Arial" w:cs="Arial"/>
        </w:rPr>
      </w:pPr>
      <w:r>
        <w:rPr>
          <w:rFonts w:ascii="Arial" w:hAnsi="Arial" w:cs="Arial"/>
          <w:b/>
          <w:sz w:val="28"/>
          <w:szCs w:val="28"/>
        </w:rPr>
        <w:br w:type="page"/>
      </w:r>
      <w:r>
        <w:rPr>
          <w:rFonts w:ascii="Arial" w:hAnsi="Arial" w:cs="Arial"/>
          <w:b/>
          <w:sz w:val="28"/>
          <w:szCs w:val="28"/>
        </w:rPr>
        <w:lastRenderedPageBreak/>
        <w:t>Signature Page</w:t>
      </w:r>
    </w:p>
    <w:p w:rsidR="00AC5939" w:rsidRDefault="00AC5939" w:rsidP="00AC5939">
      <w:pPr>
        <w:rPr>
          <w:rFonts w:ascii="Arial" w:hAnsi="Arial" w:cs="Arial"/>
        </w:rPr>
      </w:pPr>
    </w:p>
    <w:p w:rsidR="00AC5939" w:rsidRDefault="00AC5939" w:rsidP="00AC5939">
      <w:pPr>
        <w:rPr>
          <w:rFonts w:ascii="Arial" w:hAnsi="Arial" w:cs="Arial"/>
        </w:rPr>
      </w:pPr>
      <w:r>
        <w:rPr>
          <w:rFonts w:ascii="Arial" w:hAnsi="Arial" w:cs="Arial"/>
        </w:rPr>
        <w:t>The undersigned have read and understood this Quality Plan, are charged with managing and improving the quality system and are responsible for ensuring that all staff properly execute the procedures discussed in the plan.</w:t>
      </w:r>
    </w:p>
    <w:p w:rsidR="00AC5939" w:rsidRDefault="00AC5939" w:rsidP="00AC5939">
      <w:pPr>
        <w:rPr>
          <w:rFonts w:ascii="Arial" w:hAnsi="Arial" w:cs="Arial"/>
        </w:rPr>
      </w:pPr>
    </w:p>
    <w:p w:rsidR="00AC5939" w:rsidRDefault="00634480" w:rsidP="008A44D0">
      <w:pPr>
        <w:rPr>
          <w:rFonts w:ascii="Arial" w:hAnsi="Arial" w:cs="Arial"/>
        </w:rPr>
      </w:pPr>
      <w:r>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9" o:title=""/>
            <o:lock v:ext="edit" ungrouping="t" rotation="t" cropping="t" verticies="t" text="t" grouping="t"/>
            <o:signatureline v:ext="edit" id="{8BA03142-FC57-4E40-9730-2E3CF5DDA915}" provid="{00000000-0000-0000-0000-000000000000}" o:suggestedsigner2="Administrator" issignatureline="t"/>
          </v:shape>
        </w:pict>
      </w:r>
      <w:r w:rsidR="00DF4B57">
        <w:rPr>
          <w:rFonts w:ascii="Arial" w:hAnsi="Arial" w:cs="Arial"/>
        </w:rPr>
        <w:tab/>
      </w:r>
    </w:p>
    <w:p w:rsidR="00AC5939" w:rsidRDefault="00AC5939" w:rsidP="00AC5939">
      <w:pPr>
        <w:rPr>
          <w:rFonts w:ascii="Arial" w:hAnsi="Arial" w:cs="Arial"/>
        </w:rPr>
      </w:pPr>
    </w:p>
    <w:p w:rsidR="00AC5939" w:rsidRDefault="00634480" w:rsidP="00AC5939">
      <w:pPr>
        <w:rPr>
          <w:rFonts w:ascii="Arial" w:hAnsi="Arial" w:cs="Arial"/>
        </w:rPr>
      </w:pPr>
      <w:r>
        <w:rPr>
          <w:rFonts w:ascii="Arial" w:hAnsi="Arial" w:cs="Arial"/>
        </w:rPr>
        <w:pict>
          <v:shape id="_x0000_i1026" type="#_x0000_t75" alt="Microsoft Office Signature Line..." style="width:192pt;height:96pt">
            <v:imagedata r:id="rId10" o:title=""/>
            <o:lock v:ext="edit" ungrouping="t" rotation="t" cropping="t" verticies="t" text="t" grouping="t"/>
            <o:signatureline v:ext="edit" id="{71B2E1E0-A511-41F3-B4C2-F3944CD99890}" provid="{00000000-0000-0000-0000-000000000000}" o:suggestedsigner2="Manager" issignatureline="t"/>
          </v:shape>
        </w:pict>
      </w:r>
    </w:p>
    <w:p w:rsidR="00DF4B57" w:rsidRDefault="00634480" w:rsidP="00DF4B57">
      <w:pPr>
        <w:rPr>
          <w:rFonts w:ascii="Arial" w:hAnsi="Arial" w:cs="Arial"/>
        </w:rPr>
      </w:pPr>
      <w:r>
        <w:rPr>
          <w:rFonts w:ascii="Arial" w:hAnsi="Arial" w:cs="Arial"/>
        </w:rPr>
        <w:pict>
          <v:shape id="_x0000_i1027" type="#_x0000_t75" alt="Microsoft Office Signature Line..." style="width:192pt;height:96pt">
            <v:imagedata r:id="rId11" o:title=""/>
            <o:lock v:ext="edit" ungrouping="t" rotation="t" cropping="t" verticies="t" text="t" grouping="t"/>
            <o:signatureline v:ext="edit" id="{29A28ACA-17AF-439A-91C8-311F2BFB0D2D}" provid="{00000000-0000-0000-0000-000000000000}" o:suggestedsigner2="Supervisor" issignatureline="t"/>
          </v:shape>
        </w:pict>
      </w:r>
    </w:p>
    <w:p w:rsidR="00DF4B57" w:rsidRPr="00AC5939" w:rsidRDefault="00DF4B57" w:rsidP="00AC5939">
      <w:pPr>
        <w:rPr>
          <w:rFonts w:ascii="Arial" w:hAnsi="Arial" w:cs="Arial"/>
        </w:rPr>
      </w:pPr>
    </w:p>
    <w:p w:rsidR="006E583A" w:rsidRDefault="006A5BAE" w:rsidP="006A5BAE">
      <w:pPr>
        <w:rPr>
          <w:rFonts w:ascii="Arial" w:hAnsi="Arial" w:cs="Arial"/>
          <w:b/>
          <w:sz w:val="28"/>
          <w:szCs w:val="28"/>
        </w:rPr>
      </w:pPr>
      <w:r>
        <w:rPr>
          <w:rFonts w:ascii="Arial" w:hAnsi="Arial" w:cs="Arial"/>
          <w:b/>
          <w:sz w:val="28"/>
          <w:szCs w:val="28"/>
        </w:rPr>
        <w:t>[other signatures]</w:t>
      </w:r>
    </w:p>
    <w:p w:rsidR="0092291E" w:rsidRDefault="0092291E" w:rsidP="0092291E">
      <w:pPr>
        <w:jc w:val="center"/>
        <w:rPr>
          <w:rFonts w:ascii="Arial" w:hAnsi="Arial" w:cs="Arial"/>
          <w:b/>
          <w:sz w:val="28"/>
          <w:szCs w:val="28"/>
        </w:rPr>
      </w:pPr>
    </w:p>
    <w:p w:rsidR="009C4D4F" w:rsidRDefault="00AC5939" w:rsidP="0092291E">
      <w:pPr>
        <w:rPr>
          <w:rFonts w:ascii="Arial" w:hAnsi="Arial" w:cs="Arial"/>
          <w:b/>
          <w:sz w:val="28"/>
          <w:szCs w:val="28"/>
        </w:rPr>
      </w:pPr>
      <w:r>
        <w:rPr>
          <w:rFonts w:ascii="Arial" w:hAnsi="Arial" w:cs="Arial"/>
          <w:b/>
          <w:sz w:val="28"/>
          <w:szCs w:val="28"/>
        </w:rPr>
        <w:br w:type="page"/>
      </w:r>
    </w:p>
    <w:p w:rsidR="009C4D4F" w:rsidRDefault="009C4D4F" w:rsidP="0092291E">
      <w:pPr>
        <w:rPr>
          <w:rFonts w:ascii="Arial" w:hAnsi="Arial" w:cs="Arial"/>
          <w:b/>
          <w:sz w:val="28"/>
          <w:szCs w:val="28"/>
        </w:rPr>
      </w:pPr>
    </w:p>
    <w:p w:rsidR="0092291E" w:rsidRPr="00A75142" w:rsidRDefault="0092291E" w:rsidP="00A75142">
      <w:pPr>
        <w:pStyle w:val="Heading1"/>
        <w:rPr>
          <w:rFonts w:ascii="Arial" w:hAnsi="Arial"/>
          <w:sz w:val="28"/>
        </w:rPr>
      </w:pPr>
      <w:r w:rsidRPr="00A75142">
        <w:rPr>
          <w:rFonts w:ascii="Arial" w:hAnsi="Arial"/>
          <w:sz w:val="28"/>
        </w:rPr>
        <w:t>Introduction</w:t>
      </w:r>
    </w:p>
    <w:p w:rsidR="0092291E" w:rsidRDefault="0092291E" w:rsidP="0092291E">
      <w:pPr>
        <w:rPr>
          <w:rFonts w:ascii="Arial" w:hAnsi="Arial" w:cs="Arial"/>
        </w:rPr>
      </w:pPr>
    </w:p>
    <w:p w:rsidR="0092291E" w:rsidRDefault="008104B6" w:rsidP="0092291E">
      <w:pPr>
        <w:rPr>
          <w:rFonts w:ascii="Arial" w:hAnsi="Arial" w:cs="Arial"/>
        </w:rPr>
      </w:pPr>
      <w:r>
        <w:rPr>
          <w:rFonts w:ascii="Arial" w:hAnsi="Arial" w:cs="Arial"/>
        </w:rPr>
        <w:t>T</w:t>
      </w:r>
      <w:r w:rsidR="00D70660" w:rsidRPr="008104B6">
        <w:rPr>
          <w:rFonts w:ascii="Arial" w:hAnsi="Arial" w:cs="Arial"/>
        </w:rPr>
        <w:t xml:space="preserve">he </w:t>
      </w:r>
      <w:r w:rsidR="0092291E" w:rsidRPr="008104B6">
        <w:rPr>
          <w:rFonts w:ascii="Arial" w:hAnsi="Arial" w:cs="Arial"/>
        </w:rPr>
        <w:t xml:space="preserve">DEP Quality Assurance </w:t>
      </w:r>
      <w:r>
        <w:rPr>
          <w:rFonts w:ascii="Arial" w:hAnsi="Arial" w:cs="Arial"/>
        </w:rPr>
        <w:t>(QA) p</w:t>
      </w:r>
      <w:r w:rsidR="0092291E" w:rsidRPr="008104B6">
        <w:rPr>
          <w:rFonts w:ascii="Arial" w:hAnsi="Arial" w:cs="Arial"/>
        </w:rPr>
        <w:t xml:space="preserve">rogram </w:t>
      </w:r>
      <w:r>
        <w:rPr>
          <w:rFonts w:ascii="Arial" w:hAnsi="Arial" w:cs="Arial"/>
        </w:rPr>
        <w:t>involves</w:t>
      </w:r>
      <w:r w:rsidRPr="008104B6">
        <w:rPr>
          <w:rFonts w:ascii="Arial" w:hAnsi="Arial" w:cs="Arial"/>
        </w:rPr>
        <w:t xml:space="preserve"> </w:t>
      </w:r>
      <w:r>
        <w:rPr>
          <w:rFonts w:ascii="Arial" w:hAnsi="Arial" w:cs="Arial"/>
        </w:rPr>
        <w:t xml:space="preserve">the </w:t>
      </w:r>
      <w:r w:rsidRPr="008104B6">
        <w:rPr>
          <w:rFonts w:ascii="Arial" w:hAnsi="Arial" w:cs="Arial"/>
        </w:rPr>
        <w:t>implement</w:t>
      </w:r>
      <w:r>
        <w:rPr>
          <w:rFonts w:ascii="Arial" w:hAnsi="Arial" w:cs="Arial"/>
        </w:rPr>
        <w:t>ation of</w:t>
      </w:r>
      <w:r w:rsidRPr="008104B6">
        <w:rPr>
          <w:rFonts w:ascii="Arial" w:hAnsi="Arial" w:cs="Arial"/>
        </w:rPr>
        <w:t xml:space="preserve"> a management</w:t>
      </w:r>
      <w:r w:rsidRPr="008104B6">
        <w:rPr>
          <w:rFonts w:ascii="Arial" w:hAnsi="Arial" w:cs="Arial"/>
          <w:b/>
        </w:rPr>
        <w:t xml:space="preserve"> </w:t>
      </w:r>
      <w:r w:rsidRPr="008104B6">
        <w:rPr>
          <w:rFonts w:ascii="Arial" w:hAnsi="Arial" w:cs="Arial"/>
        </w:rPr>
        <w:t xml:space="preserve">system (planning, review, training, and assessment) </w:t>
      </w:r>
      <w:r>
        <w:rPr>
          <w:rFonts w:ascii="Arial" w:hAnsi="Arial" w:cs="Arial"/>
        </w:rPr>
        <w:t>to</w:t>
      </w:r>
      <w:r w:rsidRPr="008104B6">
        <w:rPr>
          <w:rFonts w:ascii="Arial" w:hAnsi="Arial" w:cs="Arial"/>
        </w:rPr>
        <w:t xml:space="preserve"> ensure that data collection, generation, interpretation, reporting, evaluation and archiving </w:t>
      </w:r>
      <w:r>
        <w:rPr>
          <w:rFonts w:ascii="Arial" w:hAnsi="Arial" w:cs="Arial"/>
        </w:rPr>
        <w:t>is</w:t>
      </w:r>
      <w:r w:rsidRPr="008104B6">
        <w:rPr>
          <w:rFonts w:ascii="Arial" w:hAnsi="Arial" w:cs="Arial"/>
        </w:rPr>
        <w:t xml:space="preserve"> of sufficient quality to support Department decisions.  The effectiveness of</w:t>
      </w:r>
      <w:r>
        <w:rPr>
          <w:rFonts w:ascii="Arial" w:hAnsi="Arial" w:cs="Arial"/>
        </w:rPr>
        <w:t xml:space="preserve"> </w:t>
      </w:r>
      <w:r w:rsidR="003D40A0">
        <w:rPr>
          <w:rFonts w:ascii="Arial" w:hAnsi="Arial" w:cs="Arial"/>
        </w:rPr>
        <w:t>our</w:t>
      </w:r>
      <w:r>
        <w:rPr>
          <w:rFonts w:ascii="Arial" w:hAnsi="Arial" w:cs="Arial"/>
        </w:rPr>
        <w:t xml:space="preserve"> QA program is dependent upon the actions of all DEP staff, from “front line” employees to management, meaning QA is a function distributed throughout </w:t>
      </w:r>
      <w:r w:rsidR="003D40A0">
        <w:rPr>
          <w:rFonts w:ascii="Arial" w:hAnsi="Arial" w:cs="Arial"/>
        </w:rPr>
        <w:t>our organization</w:t>
      </w:r>
      <w:r>
        <w:rPr>
          <w:rFonts w:ascii="Arial" w:hAnsi="Arial" w:cs="Arial"/>
        </w:rPr>
        <w:t>.</w:t>
      </w:r>
      <w:r w:rsidR="00D70660" w:rsidRPr="008104B6">
        <w:rPr>
          <w:rFonts w:ascii="Arial" w:hAnsi="Arial" w:cs="Arial"/>
        </w:rPr>
        <w:t xml:space="preserve"> </w:t>
      </w:r>
      <w:r>
        <w:rPr>
          <w:rFonts w:ascii="Arial" w:hAnsi="Arial" w:cs="Arial"/>
        </w:rPr>
        <w:t xml:space="preserve">One aspect of </w:t>
      </w:r>
      <w:r w:rsidR="003D40A0">
        <w:rPr>
          <w:rFonts w:ascii="Arial" w:hAnsi="Arial" w:cs="Arial"/>
        </w:rPr>
        <w:t>our</w:t>
      </w:r>
      <w:r>
        <w:rPr>
          <w:rFonts w:ascii="Arial" w:hAnsi="Arial" w:cs="Arial"/>
        </w:rPr>
        <w:t xml:space="preserve"> program is to ensure that</w:t>
      </w:r>
      <w:r w:rsidR="0092291E">
        <w:rPr>
          <w:rFonts w:ascii="Arial" w:hAnsi="Arial" w:cs="Arial"/>
        </w:rPr>
        <w:t xml:space="preserve"> Department QA activities are carried out according to commitments made to the Environmental Protection Agency as enumerated in the DEP Quality Management Plan </w:t>
      </w:r>
      <w:r>
        <w:rPr>
          <w:rFonts w:ascii="Arial" w:hAnsi="Arial" w:cs="Arial"/>
        </w:rPr>
        <w:t xml:space="preserve">(QMP) </w:t>
      </w:r>
      <w:r w:rsidR="0092291E">
        <w:rPr>
          <w:rFonts w:ascii="Arial" w:hAnsi="Arial" w:cs="Arial"/>
        </w:rPr>
        <w:t>(Draft Revision 9/2/08).</w:t>
      </w:r>
    </w:p>
    <w:p w:rsidR="0092291E" w:rsidRDefault="0092291E" w:rsidP="0092291E">
      <w:pPr>
        <w:rPr>
          <w:rFonts w:ascii="Arial" w:hAnsi="Arial" w:cs="Arial"/>
        </w:rPr>
      </w:pPr>
    </w:p>
    <w:p w:rsidR="0092291E" w:rsidRDefault="0092291E" w:rsidP="0092291E">
      <w:pPr>
        <w:rPr>
          <w:rFonts w:ascii="Arial" w:hAnsi="Arial" w:cs="Arial"/>
        </w:rPr>
      </w:pPr>
      <w:r>
        <w:rPr>
          <w:rFonts w:ascii="Arial" w:hAnsi="Arial" w:cs="Arial"/>
        </w:rPr>
        <w:t xml:space="preserve">The DEP Secretary is committed to implementation of the quality assurance requirements in the QMP and as authorized at 403.0623 F.S. and Chapter 62-160 F.A.C. (the DEP QA </w:t>
      </w:r>
      <w:r w:rsidR="008104B6">
        <w:rPr>
          <w:rFonts w:ascii="Arial" w:hAnsi="Arial" w:cs="Arial"/>
        </w:rPr>
        <w:t>R</w:t>
      </w:r>
      <w:r>
        <w:rPr>
          <w:rFonts w:ascii="Arial" w:hAnsi="Arial" w:cs="Arial"/>
        </w:rPr>
        <w:t xml:space="preserve">ule). </w:t>
      </w:r>
      <w:r w:rsidR="008104B6">
        <w:rPr>
          <w:rFonts w:ascii="Arial" w:hAnsi="Arial" w:cs="Arial"/>
        </w:rPr>
        <w:t>It is t</w:t>
      </w:r>
      <w:r>
        <w:rPr>
          <w:rFonts w:ascii="Arial" w:hAnsi="Arial" w:cs="Arial"/>
        </w:rPr>
        <w:t xml:space="preserve">he Secretary’s intent </w:t>
      </w:r>
      <w:r w:rsidR="008272F1">
        <w:rPr>
          <w:rFonts w:ascii="Arial" w:hAnsi="Arial" w:cs="Arial"/>
        </w:rPr>
        <w:t xml:space="preserve">to carry out these obligations and requirements </w:t>
      </w:r>
      <w:r w:rsidR="008104B6">
        <w:rPr>
          <w:rFonts w:ascii="Arial" w:hAnsi="Arial" w:cs="Arial"/>
        </w:rPr>
        <w:t xml:space="preserve">as </w:t>
      </w:r>
      <w:r w:rsidR="008272F1">
        <w:rPr>
          <w:rFonts w:ascii="Arial" w:hAnsi="Arial" w:cs="Arial"/>
        </w:rPr>
        <w:t>detailed in the Department</w:t>
      </w:r>
      <w:r w:rsidR="00D01F43">
        <w:rPr>
          <w:rFonts w:ascii="Arial" w:hAnsi="Arial" w:cs="Arial"/>
        </w:rPr>
        <w:t>’</w:t>
      </w:r>
      <w:r w:rsidR="008272F1">
        <w:rPr>
          <w:rFonts w:ascii="Arial" w:hAnsi="Arial" w:cs="Arial"/>
        </w:rPr>
        <w:t>s QA Directive (Draft Revision January 2008).</w:t>
      </w:r>
    </w:p>
    <w:p w:rsidR="008272F1" w:rsidRDefault="008272F1" w:rsidP="0092291E">
      <w:pPr>
        <w:rPr>
          <w:rFonts w:ascii="Arial" w:hAnsi="Arial" w:cs="Arial"/>
        </w:rPr>
      </w:pPr>
    </w:p>
    <w:p w:rsidR="008272F1" w:rsidRDefault="008272F1" w:rsidP="0092291E">
      <w:pPr>
        <w:rPr>
          <w:rFonts w:ascii="Arial" w:hAnsi="Arial" w:cs="Arial"/>
        </w:rPr>
      </w:pPr>
      <w:r>
        <w:rPr>
          <w:rFonts w:ascii="Arial" w:hAnsi="Arial" w:cs="Arial"/>
        </w:rPr>
        <w:t xml:space="preserve">In order to execute the components of the DEP QA Directive, </w:t>
      </w:r>
      <w:r w:rsidR="003D40A0">
        <w:rPr>
          <w:rFonts w:ascii="Arial" w:hAnsi="Arial" w:cs="Arial"/>
        </w:rPr>
        <w:t xml:space="preserve">our </w:t>
      </w:r>
      <w:r>
        <w:rPr>
          <w:rFonts w:ascii="Arial" w:hAnsi="Arial" w:cs="Arial"/>
        </w:rPr>
        <w:t xml:space="preserve">unit </w:t>
      </w:r>
      <w:r w:rsidR="003D40A0">
        <w:rPr>
          <w:rFonts w:ascii="Arial" w:hAnsi="Arial" w:cs="Arial"/>
        </w:rPr>
        <w:t>has</w:t>
      </w:r>
      <w:r>
        <w:rPr>
          <w:rFonts w:ascii="Arial" w:hAnsi="Arial" w:cs="Arial"/>
        </w:rPr>
        <w:t xml:space="preserve"> develop</w:t>
      </w:r>
      <w:r w:rsidR="003D40A0">
        <w:rPr>
          <w:rFonts w:ascii="Arial" w:hAnsi="Arial" w:cs="Arial"/>
        </w:rPr>
        <w:t>ed</w:t>
      </w:r>
      <w:r>
        <w:rPr>
          <w:rFonts w:ascii="Arial" w:hAnsi="Arial" w:cs="Arial"/>
        </w:rPr>
        <w:t xml:space="preserve"> </w:t>
      </w:r>
      <w:r w:rsidR="003D40A0">
        <w:rPr>
          <w:rFonts w:ascii="Arial" w:hAnsi="Arial" w:cs="Arial"/>
        </w:rPr>
        <w:t>a</w:t>
      </w:r>
      <w:r>
        <w:rPr>
          <w:rFonts w:ascii="Arial" w:hAnsi="Arial" w:cs="Arial"/>
        </w:rPr>
        <w:t xml:space="preserve"> quality system</w:t>
      </w:r>
      <w:r w:rsidR="003D40A0">
        <w:rPr>
          <w:rFonts w:ascii="Arial" w:hAnsi="Arial" w:cs="Arial"/>
        </w:rPr>
        <w:t>.  This document</w:t>
      </w:r>
      <w:r>
        <w:rPr>
          <w:rFonts w:ascii="Arial" w:hAnsi="Arial" w:cs="Arial"/>
        </w:rPr>
        <w:t xml:space="preserve"> </w:t>
      </w:r>
      <w:r w:rsidR="003D40A0">
        <w:rPr>
          <w:rFonts w:ascii="Arial" w:hAnsi="Arial" w:cs="Arial"/>
        </w:rPr>
        <w:t>describes the steps we take</w:t>
      </w:r>
      <w:r>
        <w:rPr>
          <w:rFonts w:ascii="Arial" w:hAnsi="Arial" w:cs="Arial"/>
        </w:rPr>
        <w:t xml:space="preserve"> to ensure the scientific and legal defensibility of environmental data </w:t>
      </w:r>
      <w:r w:rsidR="003D40A0">
        <w:rPr>
          <w:rFonts w:ascii="Arial" w:hAnsi="Arial" w:cs="Arial"/>
        </w:rPr>
        <w:t xml:space="preserve">we </w:t>
      </w:r>
      <w:r>
        <w:rPr>
          <w:rFonts w:ascii="Arial" w:hAnsi="Arial" w:cs="Arial"/>
        </w:rPr>
        <w:t>generate or use.</w:t>
      </w:r>
      <w:r w:rsidR="003D40A0">
        <w:rPr>
          <w:rFonts w:ascii="Arial" w:hAnsi="Arial" w:cs="Arial"/>
        </w:rPr>
        <w:t xml:space="preserve">  </w:t>
      </w:r>
      <w:r w:rsidR="001A5A7E">
        <w:rPr>
          <w:rFonts w:ascii="Arial" w:hAnsi="Arial" w:cs="Arial"/>
        </w:rPr>
        <w:t>It details the</w:t>
      </w:r>
      <w:r w:rsidR="00DA7D64">
        <w:rPr>
          <w:rFonts w:ascii="Arial" w:hAnsi="Arial" w:cs="Arial"/>
        </w:rPr>
        <w:t xml:space="preserve"> process of planning, training, execution, assessment and corrective action </w:t>
      </w:r>
      <w:r w:rsidR="001A5A7E">
        <w:rPr>
          <w:rFonts w:ascii="Arial" w:hAnsi="Arial" w:cs="Arial"/>
        </w:rPr>
        <w:t xml:space="preserve">we undertake </w:t>
      </w:r>
      <w:r w:rsidR="003D40A0">
        <w:rPr>
          <w:rFonts w:ascii="Arial" w:hAnsi="Arial" w:cs="Arial"/>
        </w:rPr>
        <w:t xml:space="preserve">to </w:t>
      </w:r>
      <w:r w:rsidR="008104B6">
        <w:rPr>
          <w:rFonts w:ascii="Arial" w:hAnsi="Arial" w:cs="Arial"/>
        </w:rPr>
        <w:t>ensure that</w:t>
      </w:r>
      <w:r w:rsidR="00DA7D64">
        <w:rPr>
          <w:rFonts w:ascii="Arial" w:hAnsi="Arial" w:cs="Arial"/>
        </w:rPr>
        <w:t xml:space="preserve"> environmental data meets</w:t>
      </w:r>
      <w:r w:rsidR="001A5A7E">
        <w:rPr>
          <w:rFonts w:ascii="Arial" w:hAnsi="Arial" w:cs="Arial"/>
        </w:rPr>
        <w:t xml:space="preserve"> our </w:t>
      </w:r>
      <w:r w:rsidR="00DA7D64">
        <w:rPr>
          <w:rFonts w:ascii="Arial" w:hAnsi="Arial" w:cs="Arial"/>
        </w:rPr>
        <w:t>established quality criteria.</w:t>
      </w:r>
    </w:p>
    <w:p w:rsidR="00DA7D64" w:rsidRDefault="00DA7D64" w:rsidP="0092291E">
      <w:pPr>
        <w:rPr>
          <w:rFonts w:ascii="Arial" w:hAnsi="Arial" w:cs="Arial"/>
        </w:rPr>
      </w:pPr>
    </w:p>
    <w:p w:rsidR="00EB0C2E" w:rsidRPr="00A75142" w:rsidRDefault="00EB0C2E" w:rsidP="00A75142">
      <w:pPr>
        <w:pStyle w:val="Heading1"/>
        <w:rPr>
          <w:rFonts w:ascii="Arial" w:hAnsi="Arial"/>
          <w:sz w:val="28"/>
        </w:rPr>
      </w:pPr>
      <w:r w:rsidRPr="00A75142">
        <w:rPr>
          <w:rFonts w:ascii="Arial" w:hAnsi="Arial"/>
          <w:sz w:val="28"/>
        </w:rPr>
        <w:t>Basic Elements of Our Quality Plan</w:t>
      </w:r>
    </w:p>
    <w:p w:rsidR="00EB0C2E" w:rsidRDefault="00EB0C2E" w:rsidP="00EB0C2E">
      <w:pPr>
        <w:rPr>
          <w:rFonts w:ascii="Arial" w:hAnsi="Arial" w:cs="Arial"/>
          <w:u w:val="single"/>
        </w:rPr>
      </w:pPr>
    </w:p>
    <w:p w:rsidR="00EB0C2E" w:rsidRDefault="00EB0C2E" w:rsidP="00EB0C2E">
      <w:pPr>
        <w:rPr>
          <w:rFonts w:ascii="Arial" w:hAnsi="Arial" w:cs="Arial"/>
        </w:rPr>
      </w:pPr>
      <w:r>
        <w:rPr>
          <w:rFonts w:ascii="Arial" w:hAnsi="Arial" w:cs="Arial"/>
        </w:rPr>
        <w:t>Our Quality Plan explains both the process and criteria by which the quality system is managed. The plan is utilized as an instrument of internal communication to inform our staff of current and future quality assurance activities. It discusses how specific QA duties are assigned to responsible staff. We will revise our Quality Plan as needed, and</w:t>
      </w:r>
      <w:r w:rsidRPr="000D7B5A">
        <w:rPr>
          <w:rFonts w:ascii="Arial" w:hAnsi="Arial" w:cs="Arial"/>
        </w:rPr>
        <w:t xml:space="preserve"> </w:t>
      </w:r>
      <w:r>
        <w:rPr>
          <w:rFonts w:ascii="Arial" w:hAnsi="Arial" w:cs="Arial"/>
        </w:rPr>
        <w:t>pledge to ensure the consistent application of procedures and criteria for the generation or use of our environmental data. The Quality Plan will also be used as a training document for new staff and as a reference for experienced personnel. The plan and its revisions also serve as an archival record of our formal quality system.</w:t>
      </w:r>
    </w:p>
    <w:p w:rsidR="00EB0C2E" w:rsidRDefault="00EB0C2E" w:rsidP="00EB0C2E">
      <w:pPr>
        <w:rPr>
          <w:rFonts w:ascii="Arial" w:hAnsi="Arial" w:cs="Arial"/>
        </w:rPr>
      </w:pPr>
    </w:p>
    <w:p w:rsidR="00EB0C2E" w:rsidRDefault="00EB0C2E" w:rsidP="00EB0C2E">
      <w:pPr>
        <w:rPr>
          <w:rFonts w:ascii="Arial" w:hAnsi="Arial" w:cs="Arial"/>
        </w:rPr>
      </w:pPr>
      <w:r>
        <w:rPr>
          <w:rFonts w:ascii="Arial" w:hAnsi="Arial" w:cs="Arial"/>
        </w:rPr>
        <w:t xml:space="preserve">The elements of our plan are consistent with the Department’s Quality Management Plan, Quality Assurance Directive and Quality Assurance Rule (62-160 F.A.C.). </w:t>
      </w:r>
      <w:r w:rsidR="00930B4F">
        <w:rPr>
          <w:rFonts w:ascii="Arial" w:hAnsi="Arial" w:cs="Arial"/>
          <w:b/>
        </w:rPr>
        <w:t>[</w:t>
      </w:r>
      <w:r w:rsidRPr="00930B4F">
        <w:rPr>
          <w:rFonts w:ascii="Arial" w:hAnsi="Arial" w:cs="Arial"/>
          <w:b/>
        </w:rPr>
        <w:t xml:space="preserve">In addition, we ensure that </w:t>
      </w:r>
      <w:r w:rsidR="008509B8">
        <w:rPr>
          <w:rFonts w:ascii="Arial" w:hAnsi="Arial" w:cs="Arial"/>
          <w:b/>
        </w:rPr>
        <w:t xml:space="preserve">our plan for </w:t>
      </w:r>
      <w:r w:rsidRPr="00930B4F">
        <w:rPr>
          <w:rFonts w:ascii="Arial" w:hAnsi="Arial" w:cs="Arial"/>
          <w:b/>
        </w:rPr>
        <w:t xml:space="preserve">all sampling activities, including field-meter testing, </w:t>
      </w:r>
      <w:r w:rsidR="008509B8">
        <w:rPr>
          <w:rFonts w:ascii="Arial" w:hAnsi="Arial" w:cs="Arial"/>
          <w:b/>
        </w:rPr>
        <w:t>is</w:t>
      </w:r>
      <w:r w:rsidR="008509B8" w:rsidRPr="00930B4F">
        <w:rPr>
          <w:rFonts w:ascii="Arial" w:hAnsi="Arial" w:cs="Arial"/>
          <w:b/>
        </w:rPr>
        <w:t xml:space="preserve"> </w:t>
      </w:r>
      <w:r w:rsidRPr="00930B4F">
        <w:rPr>
          <w:rFonts w:ascii="Arial" w:hAnsi="Arial" w:cs="Arial"/>
          <w:b/>
        </w:rPr>
        <w:t>consistent with DEP SOP FA 3300.</w:t>
      </w:r>
      <w:r w:rsidR="00930B4F" w:rsidRPr="00930B4F">
        <w:rPr>
          <w:rFonts w:ascii="Arial" w:hAnsi="Arial" w:cs="Arial"/>
          <w:b/>
        </w:rPr>
        <w:t>]</w:t>
      </w:r>
      <w:r>
        <w:rPr>
          <w:rFonts w:ascii="Arial" w:hAnsi="Arial" w:cs="Arial"/>
        </w:rPr>
        <w:t xml:space="preserve"> </w:t>
      </w:r>
      <w:r w:rsidR="00930B4F">
        <w:rPr>
          <w:rFonts w:ascii="Arial" w:hAnsi="Arial" w:cs="Arial"/>
        </w:rPr>
        <w:t xml:space="preserve">Our </w:t>
      </w:r>
      <w:r>
        <w:rPr>
          <w:rFonts w:ascii="Arial" w:hAnsi="Arial" w:cs="Arial"/>
        </w:rPr>
        <w:t xml:space="preserve">plan addresses all activities associated with </w:t>
      </w:r>
      <w:r w:rsidR="00930B4F" w:rsidRPr="00930B4F">
        <w:rPr>
          <w:rFonts w:ascii="Arial" w:hAnsi="Arial" w:cs="Arial"/>
          <w:b/>
        </w:rPr>
        <w:t>[</w:t>
      </w:r>
      <w:r w:rsidRPr="00930B4F">
        <w:rPr>
          <w:rFonts w:ascii="Arial" w:hAnsi="Arial" w:cs="Arial"/>
          <w:b/>
        </w:rPr>
        <w:t xml:space="preserve">sampling, field testing, lab analysis </w:t>
      </w:r>
      <w:r w:rsidRPr="00930B4F">
        <w:rPr>
          <w:rFonts w:ascii="Arial" w:hAnsi="Arial" w:cs="Arial"/>
          <w:b/>
        </w:rPr>
        <w:lastRenderedPageBreak/>
        <w:t>and data review of any type, including those activities associated with database construction and management</w:t>
      </w:r>
      <w:r w:rsidR="00930B4F" w:rsidRPr="00930B4F">
        <w:rPr>
          <w:rFonts w:ascii="Arial" w:hAnsi="Arial" w:cs="Arial"/>
          <w:b/>
        </w:rPr>
        <w:t>]</w:t>
      </w:r>
      <w:r>
        <w:rPr>
          <w:rFonts w:ascii="Arial" w:hAnsi="Arial" w:cs="Arial"/>
        </w:rPr>
        <w:t>. Our plan also discuss</w:t>
      </w:r>
      <w:r w:rsidR="008509B8">
        <w:rPr>
          <w:rFonts w:ascii="Arial" w:hAnsi="Arial" w:cs="Arial"/>
        </w:rPr>
        <w:t>es</w:t>
      </w:r>
      <w:r>
        <w:rPr>
          <w:rFonts w:ascii="Arial" w:hAnsi="Arial" w:cs="Arial"/>
        </w:rPr>
        <w:t xml:space="preserve"> how decisions about data use are made based on data quality assessments.</w:t>
      </w:r>
    </w:p>
    <w:p w:rsidR="00EB0C2E" w:rsidRPr="004E03EC" w:rsidRDefault="00EB0C2E" w:rsidP="00EB0C2E">
      <w:pPr>
        <w:rPr>
          <w:rFonts w:ascii="Arial" w:hAnsi="Arial" w:cs="Arial"/>
        </w:rPr>
      </w:pPr>
    </w:p>
    <w:p w:rsidR="00EB0C2E" w:rsidRDefault="00EB0C2E" w:rsidP="00EB0C2E">
      <w:pPr>
        <w:rPr>
          <w:rFonts w:ascii="Arial" w:hAnsi="Arial" w:cs="Arial"/>
        </w:rPr>
      </w:pPr>
      <w:r>
        <w:rPr>
          <w:rFonts w:ascii="Arial" w:hAnsi="Arial" w:cs="Arial"/>
        </w:rPr>
        <w:t>Where appropriate, we cite existing internal and external documents, including training manuals, guidance documents, SOPs, Rules, tables, etc.</w:t>
      </w:r>
      <w:r w:rsidR="004C53DB">
        <w:rPr>
          <w:rFonts w:ascii="Arial" w:hAnsi="Arial" w:cs="Arial"/>
        </w:rPr>
        <w:t xml:space="preserve"> [Cite other documents where applicable throughout the quality plan]</w:t>
      </w:r>
    </w:p>
    <w:p w:rsidR="00D70188" w:rsidRDefault="00D70188" w:rsidP="00EB0C2E">
      <w:pPr>
        <w:rPr>
          <w:rFonts w:ascii="Arial" w:hAnsi="Arial" w:cs="Arial"/>
        </w:rPr>
      </w:pPr>
    </w:p>
    <w:p w:rsidR="00D70188" w:rsidRDefault="008509B8" w:rsidP="00EB0C2E">
      <w:pPr>
        <w:rPr>
          <w:rFonts w:ascii="Arial" w:hAnsi="Arial" w:cs="Arial"/>
        </w:rPr>
      </w:pPr>
      <w:r>
        <w:rPr>
          <w:rFonts w:ascii="Arial" w:hAnsi="Arial" w:cs="Arial"/>
        </w:rPr>
        <w:t>We expect all staff</w:t>
      </w:r>
      <w:r w:rsidR="00D70188">
        <w:rPr>
          <w:rFonts w:ascii="Arial" w:hAnsi="Arial" w:cs="Arial"/>
        </w:rPr>
        <w:t xml:space="preserve"> to understand and follow the procedures and criteria as discussed in this plan, </w:t>
      </w:r>
      <w:r>
        <w:rPr>
          <w:rFonts w:ascii="Arial" w:hAnsi="Arial" w:cs="Arial"/>
        </w:rPr>
        <w:t>and to carry</w:t>
      </w:r>
      <w:r w:rsidR="00D70188">
        <w:rPr>
          <w:rFonts w:ascii="Arial" w:hAnsi="Arial" w:cs="Arial"/>
        </w:rPr>
        <w:t xml:space="preserve"> out their assigned responsibilities</w:t>
      </w:r>
      <w:r w:rsidR="00D70188" w:rsidRPr="00D70188">
        <w:rPr>
          <w:rFonts w:ascii="Arial" w:hAnsi="Arial" w:cs="Arial"/>
        </w:rPr>
        <w:t xml:space="preserve"> </w:t>
      </w:r>
      <w:r w:rsidR="00D70188">
        <w:rPr>
          <w:rFonts w:ascii="Arial" w:hAnsi="Arial" w:cs="Arial"/>
        </w:rPr>
        <w:t>for effective utilization of our quality system.</w:t>
      </w:r>
    </w:p>
    <w:p w:rsidR="00353E8F" w:rsidRDefault="00353E8F" w:rsidP="0092291E">
      <w:pPr>
        <w:rPr>
          <w:rFonts w:ascii="Arial" w:hAnsi="Arial" w:cs="Arial"/>
        </w:rPr>
      </w:pPr>
    </w:p>
    <w:p w:rsidR="00983497" w:rsidRPr="00A75142" w:rsidRDefault="00353E8F" w:rsidP="00A75142">
      <w:pPr>
        <w:pStyle w:val="Heading1"/>
        <w:rPr>
          <w:rFonts w:ascii="Arial" w:hAnsi="Arial"/>
          <w:sz w:val="24"/>
        </w:rPr>
      </w:pPr>
      <w:r w:rsidRPr="00A75142">
        <w:rPr>
          <w:rFonts w:ascii="Arial" w:hAnsi="Arial"/>
          <w:sz w:val="24"/>
        </w:rPr>
        <w:t>Policy Statement</w:t>
      </w:r>
      <w:r w:rsidR="00B530A1" w:rsidRPr="00A75142">
        <w:rPr>
          <w:rFonts w:ascii="Arial" w:hAnsi="Arial"/>
          <w:sz w:val="24"/>
        </w:rPr>
        <w:t xml:space="preserve"> </w:t>
      </w:r>
    </w:p>
    <w:p w:rsidR="00353E8F" w:rsidRDefault="00353E8F" w:rsidP="0092291E">
      <w:pPr>
        <w:rPr>
          <w:rFonts w:ascii="Arial" w:hAnsi="Arial" w:cs="Arial"/>
        </w:rPr>
      </w:pPr>
    </w:p>
    <w:p w:rsidR="00353E8F" w:rsidRPr="00353E8F" w:rsidRDefault="00353E8F" w:rsidP="00353E8F">
      <w:pPr>
        <w:ind w:left="360"/>
        <w:rPr>
          <w:rFonts w:ascii="Arial" w:hAnsi="Arial" w:cs="Arial"/>
        </w:rPr>
      </w:pPr>
      <w:r w:rsidRPr="00353E8F">
        <w:rPr>
          <w:rFonts w:ascii="Arial" w:hAnsi="Arial" w:cs="Arial"/>
        </w:rPr>
        <w:t xml:space="preserve">It is </w:t>
      </w:r>
      <w:r w:rsidR="004177A6">
        <w:rPr>
          <w:rFonts w:ascii="Arial" w:hAnsi="Arial" w:cs="Arial"/>
        </w:rPr>
        <w:t>our unit’s</w:t>
      </w:r>
      <w:r w:rsidRPr="00353E8F">
        <w:rPr>
          <w:rFonts w:ascii="Arial" w:hAnsi="Arial" w:cs="Arial"/>
        </w:rPr>
        <w:t xml:space="preserve"> policy to:</w:t>
      </w:r>
    </w:p>
    <w:p w:rsidR="00353E8F" w:rsidRPr="00353E8F" w:rsidRDefault="00353E8F" w:rsidP="00353E8F">
      <w:pPr>
        <w:ind w:left="720"/>
        <w:rPr>
          <w:rFonts w:ascii="Arial" w:hAnsi="Arial" w:cs="Arial"/>
        </w:rPr>
      </w:pPr>
    </w:p>
    <w:p w:rsidR="00353E8F" w:rsidRPr="00353E8F" w:rsidRDefault="00353E8F" w:rsidP="00353E8F">
      <w:pPr>
        <w:numPr>
          <w:ilvl w:val="0"/>
          <w:numId w:val="17"/>
        </w:numPr>
        <w:tabs>
          <w:tab w:val="clear" w:pos="1800"/>
        </w:tabs>
        <w:ind w:left="720" w:hanging="540"/>
        <w:rPr>
          <w:rFonts w:ascii="Arial" w:hAnsi="Arial" w:cs="Arial"/>
        </w:rPr>
      </w:pPr>
      <w:r w:rsidRPr="00353E8F">
        <w:rPr>
          <w:rFonts w:ascii="Arial" w:hAnsi="Arial" w:cs="Arial"/>
        </w:rPr>
        <w:t xml:space="preserve">Use scientifically valid and legally defensible data for </w:t>
      </w:r>
      <w:r w:rsidR="004177A6">
        <w:rPr>
          <w:rFonts w:ascii="Arial" w:hAnsi="Arial" w:cs="Arial"/>
        </w:rPr>
        <w:t>our</w:t>
      </w:r>
      <w:r w:rsidR="004177A6" w:rsidRPr="00353E8F">
        <w:rPr>
          <w:rFonts w:ascii="Arial" w:hAnsi="Arial" w:cs="Arial"/>
        </w:rPr>
        <w:t xml:space="preserve"> </w:t>
      </w:r>
      <w:r w:rsidRPr="00353E8F">
        <w:rPr>
          <w:rFonts w:ascii="Arial" w:hAnsi="Arial" w:cs="Arial"/>
        </w:rPr>
        <w:t>decisions affecting protection of the environment.</w:t>
      </w:r>
    </w:p>
    <w:p w:rsidR="00353E8F" w:rsidRPr="00353E8F" w:rsidRDefault="00353E8F" w:rsidP="00353E8F">
      <w:pPr>
        <w:numPr>
          <w:ilvl w:val="0"/>
          <w:numId w:val="17"/>
        </w:numPr>
        <w:tabs>
          <w:tab w:val="clear" w:pos="1800"/>
        </w:tabs>
        <w:ind w:left="720" w:hanging="540"/>
        <w:rPr>
          <w:rFonts w:ascii="Arial" w:hAnsi="Arial" w:cs="Arial"/>
        </w:rPr>
      </w:pPr>
      <w:r w:rsidRPr="00353E8F">
        <w:rPr>
          <w:rFonts w:ascii="Arial" w:hAnsi="Arial" w:cs="Arial"/>
        </w:rPr>
        <w:t xml:space="preserve">Have </w:t>
      </w:r>
      <w:r w:rsidR="004177A6">
        <w:rPr>
          <w:rFonts w:ascii="Arial" w:hAnsi="Arial" w:cs="Arial"/>
        </w:rPr>
        <w:t xml:space="preserve">and </w:t>
      </w:r>
      <w:r w:rsidRPr="00353E8F">
        <w:rPr>
          <w:rFonts w:ascii="Arial" w:hAnsi="Arial" w:cs="Arial"/>
        </w:rPr>
        <w:t xml:space="preserve">implement </w:t>
      </w:r>
      <w:r w:rsidR="004177A6">
        <w:rPr>
          <w:rFonts w:ascii="Arial" w:hAnsi="Arial" w:cs="Arial"/>
        </w:rPr>
        <w:t>the</w:t>
      </w:r>
      <w:r w:rsidR="004177A6" w:rsidRPr="00353E8F">
        <w:rPr>
          <w:rFonts w:ascii="Arial" w:hAnsi="Arial" w:cs="Arial"/>
        </w:rPr>
        <w:t xml:space="preserve"> </w:t>
      </w:r>
      <w:r w:rsidRPr="00353E8F">
        <w:rPr>
          <w:rFonts w:ascii="Arial" w:hAnsi="Arial" w:cs="Arial"/>
        </w:rPr>
        <w:t>Quality System</w:t>
      </w:r>
      <w:r w:rsidR="004177A6">
        <w:rPr>
          <w:rFonts w:ascii="Arial" w:hAnsi="Arial" w:cs="Arial"/>
        </w:rPr>
        <w:t xml:space="preserve"> described in this document</w:t>
      </w:r>
      <w:r w:rsidRPr="00353E8F">
        <w:rPr>
          <w:rFonts w:ascii="Arial" w:hAnsi="Arial" w:cs="Arial"/>
        </w:rPr>
        <w:t>.</w:t>
      </w:r>
    </w:p>
    <w:p w:rsidR="00353E8F" w:rsidRPr="00353E8F" w:rsidRDefault="00353E8F" w:rsidP="00353E8F">
      <w:pPr>
        <w:numPr>
          <w:ilvl w:val="0"/>
          <w:numId w:val="17"/>
        </w:numPr>
        <w:tabs>
          <w:tab w:val="clear" w:pos="1800"/>
        </w:tabs>
        <w:ind w:left="720" w:hanging="540"/>
        <w:rPr>
          <w:rFonts w:ascii="Arial" w:hAnsi="Arial" w:cs="Arial"/>
        </w:rPr>
      </w:pPr>
      <w:r w:rsidRPr="00353E8F">
        <w:rPr>
          <w:rFonts w:ascii="Arial" w:hAnsi="Arial" w:cs="Arial"/>
        </w:rPr>
        <w:t xml:space="preserve">Adaptively manage </w:t>
      </w:r>
      <w:r w:rsidR="004177A6">
        <w:rPr>
          <w:rFonts w:ascii="Arial" w:hAnsi="Arial" w:cs="Arial"/>
        </w:rPr>
        <w:t>our</w:t>
      </w:r>
      <w:r w:rsidR="004177A6" w:rsidRPr="00353E8F">
        <w:rPr>
          <w:rFonts w:ascii="Arial" w:hAnsi="Arial" w:cs="Arial"/>
        </w:rPr>
        <w:t xml:space="preserve"> </w:t>
      </w:r>
      <w:r w:rsidRPr="00353E8F">
        <w:rPr>
          <w:rFonts w:ascii="Arial" w:hAnsi="Arial" w:cs="Arial"/>
        </w:rPr>
        <w:t xml:space="preserve">Quality System to be consistent with provisions of the DEP Quality Assurance Management Plan. </w:t>
      </w:r>
    </w:p>
    <w:p w:rsidR="00353E8F" w:rsidRPr="00353E8F" w:rsidRDefault="00353E8F" w:rsidP="00353E8F">
      <w:pPr>
        <w:pStyle w:val="ListBullet"/>
        <w:numPr>
          <w:ilvl w:val="0"/>
          <w:numId w:val="17"/>
        </w:numPr>
        <w:tabs>
          <w:tab w:val="clear" w:pos="1800"/>
        </w:tabs>
        <w:ind w:left="720" w:hanging="540"/>
        <w:rPr>
          <w:rFonts w:cs="Arial"/>
          <w:sz w:val="24"/>
        </w:rPr>
      </w:pPr>
      <w:r w:rsidRPr="00353E8F">
        <w:rPr>
          <w:rFonts w:cs="Arial"/>
          <w:sz w:val="24"/>
        </w:rPr>
        <w:t>Ensure that each individual is properly trained to execute their assigned functions.</w:t>
      </w:r>
    </w:p>
    <w:p w:rsidR="00353E8F" w:rsidRPr="00353E8F" w:rsidRDefault="00353E8F" w:rsidP="00353E8F">
      <w:pPr>
        <w:pStyle w:val="ListBullet"/>
        <w:numPr>
          <w:ilvl w:val="0"/>
          <w:numId w:val="17"/>
        </w:numPr>
        <w:tabs>
          <w:tab w:val="clear" w:pos="1800"/>
        </w:tabs>
        <w:ind w:left="720" w:hanging="540"/>
        <w:rPr>
          <w:rFonts w:cs="Arial"/>
          <w:sz w:val="24"/>
        </w:rPr>
      </w:pPr>
      <w:r w:rsidRPr="00353E8F">
        <w:rPr>
          <w:rFonts w:cs="Arial"/>
          <w:sz w:val="24"/>
        </w:rPr>
        <w:t xml:space="preserve">Implement procedures to evaluate the quality of the data </w:t>
      </w:r>
      <w:r w:rsidR="004177A6">
        <w:rPr>
          <w:rFonts w:cs="Arial"/>
          <w:sz w:val="24"/>
        </w:rPr>
        <w:t xml:space="preserve">we </w:t>
      </w:r>
      <w:r w:rsidRPr="00353E8F">
        <w:rPr>
          <w:rFonts w:cs="Arial"/>
          <w:sz w:val="24"/>
        </w:rPr>
        <w:t xml:space="preserve">use and </w:t>
      </w:r>
      <w:r w:rsidR="004177A6">
        <w:rPr>
          <w:rFonts w:cs="Arial"/>
          <w:sz w:val="24"/>
        </w:rPr>
        <w:t xml:space="preserve">to implement </w:t>
      </w:r>
      <w:r w:rsidRPr="00353E8F">
        <w:rPr>
          <w:rFonts w:cs="Arial"/>
          <w:sz w:val="24"/>
        </w:rPr>
        <w:t>corrective action</w:t>
      </w:r>
      <w:r w:rsidR="004177A6">
        <w:rPr>
          <w:rFonts w:cs="Arial"/>
          <w:sz w:val="24"/>
        </w:rPr>
        <w:t>s</w:t>
      </w:r>
      <w:r w:rsidRPr="00353E8F">
        <w:rPr>
          <w:rFonts w:cs="Arial"/>
          <w:sz w:val="24"/>
        </w:rPr>
        <w:t xml:space="preserve"> when data do not meet </w:t>
      </w:r>
      <w:r w:rsidR="004177A6">
        <w:rPr>
          <w:rFonts w:cs="Arial"/>
          <w:sz w:val="24"/>
        </w:rPr>
        <w:t>our</w:t>
      </w:r>
      <w:r w:rsidRPr="00353E8F">
        <w:rPr>
          <w:rFonts w:cs="Arial"/>
          <w:sz w:val="24"/>
        </w:rPr>
        <w:t xml:space="preserve"> Data Quality Objectives.</w:t>
      </w:r>
    </w:p>
    <w:p w:rsidR="00353E8F" w:rsidRPr="00353E8F" w:rsidRDefault="004177A6" w:rsidP="00353E8F">
      <w:pPr>
        <w:pStyle w:val="ListBullet"/>
        <w:numPr>
          <w:ilvl w:val="0"/>
          <w:numId w:val="17"/>
        </w:numPr>
        <w:tabs>
          <w:tab w:val="clear" w:pos="1800"/>
        </w:tabs>
        <w:ind w:left="720" w:hanging="540"/>
        <w:rPr>
          <w:rFonts w:cs="Arial"/>
          <w:sz w:val="24"/>
        </w:rPr>
      </w:pPr>
      <w:r>
        <w:rPr>
          <w:rFonts w:cs="Arial"/>
          <w:sz w:val="24"/>
        </w:rPr>
        <w:t>Periodically</w:t>
      </w:r>
      <w:r w:rsidR="00353E8F" w:rsidRPr="00353E8F">
        <w:rPr>
          <w:rFonts w:cs="Arial"/>
          <w:sz w:val="24"/>
        </w:rPr>
        <w:t xml:space="preserve"> audit the performance and record-keeping practices of data generators </w:t>
      </w:r>
      <w:r>
        <w:rPr>
          <w:rFonts w:cs="Arial"/>
          <w:sz w:val="24"/>
        </w:rPr>
        <w:t>we have responsibility for</w:t>
      </w:r>
      <w:r w:rsidR="00353E8F" w:rsidRPr="00353E8F">
        <w:rPr>
          <w:rFonts w:cs="Arial"/>
          <w:sz w:val="24"/>
        </w:rPr>
        <w:t>.</w:t>
      </w:r>
    </w:p>
    <w:p w:rsidR="00353E8F" w:rsidRPr="00353E8F" w:rsidRDefault="00353E8F" w:rsidP="00353E8F">
      <w:pPr>
        <w:pStyle w:val="ListBullet"/>
        <w:numPr>
          <w:ilvl w:val="0"/>
          <w:numId w:val="17"/>
        </w:numPr>
        <w:tabs>
          <w:tab w:val="clear" w:pos="1800"/>
        </w:tabs>
        <w:ind w:left="720" w:hanging="540"/>
        <w:rPr>
          <w:rFonts w:cs="Arial"/>
          <w:sz w:val="24"/>
        </w:rPr>
      </w:pPr>
      <w:r w:rsidRPr="00353E8F">
        <w:rPr>
          <w:rFonts w:cs="Arial"/>
          <w:sz w:val="24"/>
        </w:rPr>
        <w:t xml:space="preserve">Implement quality assurance procedures for the management of </w:t>
      </w:r>
      <w:r w:rsidR="00CD0987">
        <w:rPr>
          <w:rFonts w:cs="Arial"/>
          <w:sz w:val="24"/>
        </w:rPr>
        <w:t>our</w:t>
      </w:r>
      <w:r w:rsidRPr="00353E8F">
        <w:rPr>
          <w:rFonts w:cs="Arial"/>
          <w:sz w:val="24"/>
        </w:rPr>
        <w:t xml:space="preserve"> data repositories.</w:t>
      </w:r>
    </w:p>
    <w:p w:rsidR="00353E8F" w:rsidRPr="00353E8F" w:rsidRDefault="00353E8F" w:rsidP="00353E8F">
      <w:pPr>
        <w:pStyle w:val="ListBullet"/>
        <w:numPr>
          <w:ilvl w:val="0"/>
          <w:numId w:val="17"/>
        </w:numPr>
        <w:tabs>
          <w:tab w:val="clear" w:pos="1800"/>
        </w:tabs>
        <w:ind w:left="720" w:hanging="540"/>
        <w:rPr>
          <w:rFonts w:cs="Arial"/>
          <w:sz w:val="24"/>
        </w:rPr>
      </w:pPr>
      <w:r w:rsidRPr="00353E8F">
        <w:rPr>
          <w:rFonts w:cs="Arial"/>
          <w:sz w:val="24"/>
        </w:rPr>
        <w:t xml:space="preserve">Perform a yearly systematic assessment of </w:t>
      </w:r>
      <w:r w:rsidR="004177A6">
        <w:rPr>
          <w:rFonts w:cs="Arial"/>
          <w:sz w:val="24"/>
        </w:rPr>
        <w:t>our</w:t>
      </w:r>
      <w:r w:rsidRPr="00353E8F">
        <w:rPr>
          <w:rFonts w:cs="Arial"/>
          <w:sz w:val="24"/>
        </w:rPr>
        <w:t xml:space="preserve"> quality assurance activities, including any corrective actions, with the findings submitted to the </w:t>
      </w:r>
      <w:r w:rsidR="004177A6">
        <w:rPr>
          <w:rFonts w:cs="Arial"/>
          <w:sz w:val="24"/>
        </w:rPr>
        <w:t>Standards and Assessment Section</w:t>
      </w:r>
      <w:r w:rsidRPr="00353E8F">
        <w:rPr>
          <w:rFonts w:cs="Arial"/>
          <w:sz w:val="24"/>
        </w:rPr>
        <w:t>.</w:t>
      </w:r>
    </w:p>
    <w:p w:rsidR="00353E8F" w:rsidRDefault="00353E8F" w:rsidP="0092291E">
      <w:pPr>
        <w:rPr>
          <w:rFonts w:ascii="Arial" w:hAnsi="Arial" w:cs="Arial"/>
        </w:rPr>
      </w:pPr>
    </w:p>
    <w:p w:rsidR="00095D11" w:rsidRPr="00A75142" w:rsidRDefault="00095D11" w:rsidP="00A75142">
      <w:pPr>
        <w:pStyle w:val="Heading1"/>
        <w:rPr>
          <w:rFonts w:ascii="Arial" w:hAnsi="Arial"/>
          <w:sz w:val="28"/>
        </w:rPr>
      </w:pPr>
      <w:r w:rsidRPr="00A75142">
        <w:rPr>
          <w:rFonts w:ascii="Arial" w:hAnsi="Arial"/>
          <w:sz w:val="28"/>
        </w:rPr>
        <w:t>Ethics</w:t>
      </w:r>
    </w:p>
    <w:p w:rsidR="00095D11" w:rsidRDefault="00095D11" w:rsidP="0092291E">
      <w:pPr>
        <w:rPr>
          <w:rFonts w:ascii="Arial" w:hAnsi="Arial" w:cs="Arial"/>
        </w:rPr>
      </w:pPr>
    </w:p>
    <w:p w:rsidR="00095D11" w:rsidRDefault="00095D11" w:rsidP="00095D11">
      <w:pPr>
        <w:autoSpaceDE w:val="0"/>
        <w:autoSpaceDN w:val="0"/>
        <w:adjustRightInd w:val="0"/>
        <w:rPr>
          <w:rFonts w:ascii="Arial" w:hAnsi="Arial" w:cs="Arial"/>
        </w:rPr>
      </w:pPr>
      <w:r w:rsidRPr="00095D11">
        <w:rPr>
          <w:rFonts w:ascii="Arial" w:hAnsi="Arial" w:cs="Arial"/>
        </w:rPr>
        <w:t xml:space="preserve">All employees of the DEP </w:t>
      </w:r>
      <w:r w:rsidRPr="00095D11">
        <w:rPr>
          <w:rFonts w:ascii="Arial" w:hAnsi="Arial" w:cs="Arial"/>
          <w:b/>
        </w:rPr>
        <w:t xml:space="preserve">[name of Unit] </w:t>
      </w:r>
      <w:r>
        <w:rPr>
          <w:rFonts w:ascii="Arial" w:hAnsi="Arial" w:cs="Arial"/>
        </w:rPr>
        <w:t xml:space="preserve">are held to high </w:t>
      </w:r>
      <w:r w:rsidRPr="00095D11">
        <w:rPr>
          <w:rFonts w:ascii="Arial" w:hAnsi="Arial" w:cs="Arial"/>
        </w:rPr>
        <w:t>professional ethical</w:t>
      </w:r>
      <w:r>
        <w:rPr>
          <w:rFonts w:ascii="Arial" w:hAnsi="Arial" w:cs="Arial"/>
        </w:rPr>
        <w:t xml:space="preserve"> </w:t>
      </w:r>
      <w:r w:rsidRPr="00095D11">
        <w:rPr>
          <w:rFonts w:ascii="Arial" w:hAnsi="Arial" w:cs="Arial"/>
        </w:rPr>
        <w:t>standards in the performance</w:t>
      </w:r>
      <w:r>
        <w:rPr>
          <w:rFonts w:ascii="Arial" w:hAnsi="Arial" w:cs="Arial"/>
        </w:rPr>
        <w:t xml:space="preserve"> of their duties. All employees </w:t>
      </w:r>
      <w:r w:rsidRPr="00095D11">
        <w:rPr>
          <w:rFonts w:ascii="Arial" w:hAnsi="Arial" w:cs="Arial"/>
        </w:rPr>
        <w:t>are required to read, understand</w:t>
      </w:r>
      <w:r>
        <w:rPr>
          <w:rFonts w:ascii="Arial" w:hAnsi="Arial" w:cs="Arial"/>
        </w:rPr>
        <w:t xml:space="preserve"> </w:t>
      </w:r>
      <w:r w:rsidRPr="00095D11">
        <w:rPr>
          <w:rFonts w:ascii="Arial" w:hAnsi="Arial" w:cs="Arial"/>
        </w:rPr>
        <w:t>and sign an ‘Ethics Statement’</w:t>
      </w:r>
      <w:r>
        <w:rPr>
          <w:rFonts w:ascii="Arial" w:hAnsi="Arial" w:cs="Arial"/>
        </w:rPr>
        <w:t xml:space="preserve"> attesting to their </w:t>
      </w:r>
      <w:r w:rsidRPr="00095D11">
        <w:rPr>
          <w:rFonts w:ascii="Arial" w:hAnsi="Arial" w:cs="Arial"/>
        </w:rPr>
        <w:t>commitment to honesty and integrity in</w:t>
      </w:r>
      <w:r>
        <w:rPr>
          <w:rFonts w:ascii="Arial" w:hAnsi="Arial" w:cs="Arial"/>
        </w:rPr>
        <w:t xml:space="preserve"> </w:t>
      </w:r>
      <w:r w:rsidRPr="00095D11">
        <w:rPr>
          <w:rFonts w:ascii="Arial" w:hAnsi="Arial" w:cs="Arial"/>
        </w:rPr>
        <w:t>performanc</w:t>
      </w:r>
      <w:r>
        <w:rPr>
          <w:rFonts w:ascii="Arial" w:hAnsi="Arial" w:cs="Arial"/>
        </w:rPr>
        <w:t xml:space="preserve">e of their duties. In addition, </w:t>
      </w:r>
      <w:r w:rsidRPr="00095D11">
        <w:rPr>
          <w:rFonts w:ascii="Arial" w:hAnsi="Arial" w:cs="Arial"/>
        </w:rPr>
        <w:t>all employees are required to attend an annual</w:t>
      </w:r>
      <w:r>
        <w:rPr>
          <w:rFonts w:ascii="Arial" w:hAnsi="Arial" w:cs="Arial"/>
        </w:rPr>
        <w:t xml:space="preserve"> </w:t>
      </w:r>
      <w:r w:rsidRPr="00095D11">
        <w:rPr>
          <w:rFonts w:ascii="Arial" w:hAnsi="Arial" w:cs="Arial"/>
        </w:rPr>
        <w:t>e</w:t>
      </w:r>
      <w:r>
        <w:rPr>
          <w:rFonts w:ascii="Arial" w:hAnsi="Arial" w:cs="Arial"/>
        </w:rPr>
        <w:t xml:space="preserve">thics training class. Improper, </w:t>
      </w:r>
      <w:r w:rsidRPr="00095D11">
        <w:rPr>
          <w:rFonts w:ascii="Arial" w:hAnsi="Arial" w:cs="Arial"/>
        </w:rPr>
        <w:t>unethical or illegal actions will be dealt with according to the</w:t>
      </w:r>
      <w:r>
        <w:rPr>
          <w:rFonts w:ascii="Arial" w:hAnsi="Arial" w:cs="Arial"/>
        </w:rPr>
        <w:t xml:space="preserve"> published </w:t>
      </w:r>
      <w:r w:rsidRPr="00095D11">
        <w:rPr>
          <w:rFonts w:ascii="Arial" w:hAnsi="Arial" w:cs="Arial"/>
        </w:rPr>
        <w:t>Administrative Directives of the Florida Department of Environmental Protection.</w:t>
      </w:r>
    </w:p>
    <w:p w:rsidR="00095D11" w:rsidRDefault="00095D11" w:rsidP="00095D11">
      <w:pPr>
        <w:autoSpaceDE w:val="0"/>
        <w:autoSpaceDN w:val="0"/>
        <w:adjustRightInd w:val="0"/>
        <w:rPr>
          <w:rFonts w:ascii="Arial" w:hAnsi="Arial" w:cs="Arial"/>
        </w:rPr>
      </w:pPr>
    </w:p>
    <w:p w:rsidR="00095D11" w:rsidRPr="00095D11" w:rsidRDefault="00095D11" w:rsidP="00095D11">
      <w:pPr>
        <w:autoSpaceDE w:val="0"/>
        <w:autoSpaceDN w:val="0"/>
        <w:adjustRightInd w:val="0"/>
        <w:rPr>
          <w:rFonts w:ascii="Arial" w:hAnsi="Arial" w:cs="Arial"/>
        </w:rPr>
      </w:pPr>
    </w:p>
    <w:p w:rsidR="00095D11" w:rsidRPr="00A75142" w:rsidRDefault="004539BF" w:rsidP="00A75142">
      <w:pPr>
        <w:pStyle w:val="Heading1"/>
        <w:rPr>
          <w:b w:val="0"/>
          <w:sz w:val="28"/>
        </w:rPr>
      </w:pPr>
      <w:r w:rsidRPr="00A75142">
        <w:rPr>
          <w:rFonts w:ascii="Arial" w:hAnsi="Arial"/>
          <w:sz w:val="28"/>
        </w:rPr>
        <w:t>Organization and Responsibilities</w:t>
      </w:r>
      <w:r w:rsidR="00A5386F" w:rsidRPr="00A75142">
        <w:rPr>
          <w:rFonts w:ascii="Arial" w:hAnsi="Arial"/>
          <w:sz w:val="28"/>
        </w:rPr>
        <w:t xml:space="preserve"> </w:t>
      </w:r>
      <w:r w:rsidR="00A5386F" w:rsidRPr="00A75142">
        <w:rPr>
          <w:b w:val="0"/>
          <w:sz w:val="28"/>
        </w:rPr>
        <w:t>[see Sampling Design and Procedures below, if applicable]</w:t>
      </w:r>
    </w:p>
    <w:p w:rsidR="00095D11" w:rsidRDefault="00095D11" w:rsidP="0092291E">
      <w:pPr>
        <w:rPr>
          <w:rFonts w:ascii="Arial" w:hAnsi="Arial" w:cs="Arial"/>
          <w:b/>
        </w:rPr>
      </w:pPr>
    </w:p>
    <w:p w:rsidR="00F14906" w:rsidRDefault="00095D11" w:rsidP="0092291E">
      <w:pPr>
        <w:rPr>
          <w:rFonts w:ascii="Arial" w:hAnsi="Arial" w:cs="Arial"/>
          <w:b/>
        </w:rPr>
      </w:pPr>
      <w:r w:rsidRPr="00095D11">
        <w:rPr>
          <w:rFonts w:ascii="Arial" w:hAnsi="Arial" w:cs="Arial"/>
        </w:rPr>
        <w:t>Our</w:t>
      </w:r>
      <w:r>
        <w:rPr>
          <w:rFonts w:ascii="Arial" w:hAnsi="Arial" w:cs="Arial"/>
        </w:rPr>
        <w:t xml:space="preserve"> unit</w:t>
      </w:r>
      <w:r w:rsidR="006E583A">
        <w:rPr>
          <w:rFonts w:ascii="Arial" w:hAnsi="Arial" w:cs="Arial"/>
        </w:rPr>
        <w:t xml:space="preserve"> resides within the </w:t>
      </w:r>
      <w:r w:rsidR="006E583A" w:rsidRPr="006E583A">
        <w:rPr>
          <w:rFonts w:ascii="Arial" w:hAnsi="Arial" w:cs="Arial"/>
          <w:b/>
        </w:rPr>
        <w:t>[Divis</w:t>
      </w:r>
      <w:r w:rsidR="00F14906">
        <w:rPr>
          <w:rFonts w:ascii="Arial" w:hAnsi="Arial" w:cs="Arial"/>
          <w:b/>
        </w:rPr>
        <w:t>i</w:t>
      </w:r>
      <w:r w:rsidR="006E583A" w:rsidRPr="006E583A">
        <w:rPr>
          <w:rFonts w:ascii="Arial" w:hAnsi="Arial" w:cs="Arial"/>
          <w:b/>
        </w:rPr>
        <w:t>on, Bureau, Section]</w:t>
      </w:r>
      <w:r w:rsidR="006E583A">
        <w:rPr>
          <w:rFonts w:ascii="Arial" w:hAnsi="Arial" w:cs="Arial"/>
          <w:b/>
        </w:rPr>
        <w:t xml:space="preserve">. </w:t>
      </w:r>
    </w:p>
    <w:p w:rsidR="00F14906" w:rsidRDefault="00F14906" w:rsidP="0092291E">
      <w:pPr>
        <w:rPr>
          <w:rFonts w:ascii="Arial" w:hAnsi="Arial" w:cs="Arial"/>
          <w:b/>
        </w:rPr>
      </w:pPr>
    </w:p>
    <w:p w:rsidR="00F14906" w:rsidRDefault="00F14906" w:rsidP="0092291E">
      <w:pPr>
        <w:rPr>
          <w:rFonts w:ascii="Arial" w:hAnsi="Arial" w:cs="Arial"/>
          <w:b/>
        </w:rPr>
      </w:pPr>
      <w:r w:rsidRPr="006E583A">
        <w:rPr>
          <w:rFonts w:ascii="Arial" w:hAnsi="Arial" w:cs="Arial"/>
        </w:rPr>
        <w:t>The function of our unit is to</w:t>
      </w:r>
      <w:r>
        <w:rPr>
          <w:rFonts w:ascii="Arial" w:hAnsi="Arial" w:cs="Arial"/>
          <w:b/>
        </w:rPr>
        <w:t xml:space="preserve"> [describe].</w:t>
      </w:r>
    </w:p>
    <w:p w:rsidR="00F14906" w:rsidRDefault="00F14906" w:rsidP="0092291E">
      <w:pPr>
        <w:rPr>
          <w:rFonts w:ascii="Arial" w:hAnsi="Arial" w:cs="Arial"/>
          <w:b/>
        </w:rPr>
      </w:pPr>
    </w:p>
    <w:p w:rsidR="00F14906" w:rsidRDefault="00F14906" w:rsidP="0092291E">
      <w:pPr>
        <w:rPr>
          <w:rFonts w:ascii="Arial" w:hAnsi="Arial" w:cs="Arial"/>
          <w:b/>
        </w:rPr>
      </w:pPr>
      <w:r>
        <w:rPr>
          <w:rFonts w:ascii="Arial" w:hAnsi="Arial" w:cs="Arial"/>
        </w:rPr>
        <w:t>Responsibilities for existing</w:t>
      </w:r>
      <w:r w:rsidRPr="00F14906">
        <w:rPr>
          <w:rFonts w:ascii="Arial" w:hAnsi="Arial" w:cs="Arial"/>
        </w:rPr>
        <w:t xml:space="preserve"> staff</w:t>
      </w:r>
      <w:r>
        <w:rPr>
          <w:rFonts w:ascii="Arial" w:hAnsi="Arial" w:cs="Arial"/>
          <w:b/>
        </w:rPr>
        <w:t xml:space="preserve"> [are as follows:]</w:t>
      </w:r>
    </w:p>
    <w:p w:rsidR="00096401" w:rsidRDefault="00096401" w:rsidP="0092291E">
      <w:pPr>
        <w:rPr>
          <w:rFonts w:ascii="Arial" w:hAnsi="Arial" w:cs="Arial"/>
          <w:b/>
        </w:rPr>
      </w:pPr>
    </w:p>
    <w:p w:rsidR="00F37611" w:rsidRPr="00F37611" w:rsidRDefault="00096401" w:rsidP="00096401">
      <w:pPr>
        <w:pStyle w:val="BodyTextIndent2"/>
        <w:ind w:left="0"/>
        <w:rPr>
          <w:rFonts w:ascii="Arial" w:hAnsi="Arial" w:cs="Arial"/>
        </w:rPr>
      </w:pPr>
      <w:r>
        <w:rPr>
          <w:rFonts w:ascii="Arial" w:hAnsi="Arial" w:cs="Arial"/>
        </w:rPr>
        <w:t>Our</w:t>
      </w:r>
      <w:r w:rsidR="00F37611" w:rsidRPr="00F37611">
        <w:rPr>
          <w:rFonts w:ascii="Arial" w:hAnsi="Arial" w:cs="Arial"/>
        </w:rPr>
        <w:t xml:space="preserve"> Quality Assurance Officer</w:t>
      </w:r>
      <w:r>
        <w:rPr>
          <w:rFonts w:ascii="Arial" w:hAnsi="Arial" w:cs="Arial"/>
        </w:rPr>
        <w:t xml:space="preserve"> (QAO)</w:t>
      </w:r>
      <w:r w:rsidR="00F37611" w:rsidRPr="00F37611">
        <w:rPr>
          <w:rFonts w:ascii="Arial" w:hAnsi="Arial" w:cs="Arial"/>
        </w:rPr>
        <w:t xml:space="preserve"> </w:t>
      </w:r>
      <w:r w:rsidRPr="00096401">
        <w:rPr>
          <w:rFonts w:ascii="Arial" w:hAnsi="Arial" w:cs="Arial"/>
          <w:b/>
        </w:rPr>
        <w:t>[name]</w:t>
      </w:r>
      <w:r>
        <w:rPr>
          <w:rFonts w:ascii="Arial" w:hAnsi="Arial" w:cs="Arial"/>
        </w:rPr>
        <w:t xml:space="preserve"> c</w:t>
      </w:r>
      <w:r w:rsidR="00F37611" w:rsidRPr="00F37611">
        <w:rPr>
          <w:rFonts w:ascii="Arial" w:hAnsi="Arial" w:cs="Arial"/>
        </w:rPr>
        <w:t>oordinate</w:t>
      </w:r>
      <w:r>
        <w:rPr>
          <w:rFonts w:ascii="Arial" w:hAnsi="Arial" w:cs="Arial"/>
        </w:rPr>
        <w:t>s</w:t>
      </w:r>
      <w:r w:rsidR="00F37611" w:rsidRPr="00F37611">
        <w:rPr>
          <w:rFonts w:ascii="Arial" w:hAnsi="Arial" w:cs="Arial"/>
        </w:rPr>
        <w:t xml:space="preserve"> and participate</w:t>
      </w:r>
      <w:r>
        <w:rPr>
          <w:rFonts w:ascii="Arial" w:hAnsi="Arial" w:cs="Arial"/>
        </w:rPr>
        <w:t>s</w:t>
      </w:r>
      <w:r w:rsidR="00F37611" w:rsidRPr="00F37611">
        <w:rPr>
          <w:rFonts w:ascii="Arial" w:hAnsi="Arial" w:cs="Arial"/>
        </w:rPr>
        <w:t xml:space="preserve"> in the quality evaluation of program data, and provide</w:t>
      </w:r>
      <w:r>
        <w:rPr>
          <w:rFonts w:ascii="Arial" w:hAnsi="Arial" w:cs="Arial"/>
        </w:rPr>
        <w:t>s</w:t>
      </w:r>
      <w:r w:rsidR="00F37611" w:rsidRPr="00F37611">
        <w:rPr>
          <w:rFonts w:ascii="Arial" w:hAnsi="Arial" w:cs="Arial"/>
        </w:rPr>
        <w:t xml:space="preserve"> oversight to ensure that </w:t>
      </w:r>
      <w:r>
        <w:rPr>
          <w:rFonts w:ascii="Arial" w:hAnsi="Arial" w:cs="Arial"/>
        </w:rPr>
        <w:t xml:space="preserve">our staff </w:t>
      </w:r>
      <w:r w:rsidR="00F37611" w:rsidRPr="00F37611">
        <w:rPr>
          <w:rFonts w:ascii="Arial" w:hAnsi="Arial" w:cs="Arial"/>
        </w:rPr>
        <w:t xml:space="preserve">perform their QA functions. </w:t>
      </w:r>
      <w:r w:rsidR="001D4FC2">
        <w:rPr>
          <w:rFonts w:ascii="Arial" w:hAnsi="Arial" w:cs="Arial"/>
        </w:rPr>
        <w:t xml:space="preserve">The QA Officer may delegate some responsibilities to properly trained and qualified staff, when appropriate. </w:t>
      </w:r>
      <w:r>
        <w:rPr>
          <w:rFonts w:ascii="Arial" w:hAnsi="Arial" w:cs="Arial"/>
        </w:rPr>
        <w:t xml:space="preserve">The QAO </w:t>
      </w:r>
      <w:r w:rsidR="001D4FC2">
        <w:rPr>
          <w:rFonts w:ascii="Arial" w:hAnsi="Arial" w:cs="Arial"/>
        </w:rPr>
        <w:t>conducts</w:t>
      </w:r>
      <w:r w:rsidR="001D4FC2" w:rsidRPr="00F37611">
        <w:rPr>
          <w:rFonts w:ascii="Arial" w:hAnsi="Arial" w:cs="Arial"/>
        </w:rPr>
        <w:t xml:space="preserve"> </w:t>
      </w:r>
      <w:r w:rsidR="00F37611" w:rsidRPr="00F37611">
        <w:rPr>
          <w:rFonts w:ascii="Arial" w:hAnsi="Arial" w:cs="Arial"/>
        </w:rPr>
        <w:t>systems audits of internal and external data generators (lab and field) and conduct</w:t>
      </w:r>
      <w:r>
        <w:rPr>
          <w:rFonts w:ascii="Arial" w:hAnsi="Arial" w:cs="Arial"/>
        </w:rPr>
        <w:t>s</w:t>
      </w:r>
      <w:r w:rsidR="00F37611" w:rsidRPr="00F37611">
        <w:rPr>
          <w:rFonts w:ascii="Arial" w:hAnsi="Arial" w:cs="Arial"/>
        </w:rPr>
        <w:t xml:space="preserve"> sampling performance audits.</w:t>
      </w:r>
      <w:r>
        <w:rPr>
          <w:rFonts w:ascii="Arial" w:hAnsi="Arial" w:cs="Arial"/>
        </w:rPr>
        <w:t xml:space="preserve">  The QAO also e</w:t>
      </w:r>
      <w:r w:rsidR="00F37611" w:rsidRPr="00F37611">
        <w:rPr>
          <w:rFonts w:ascii="Arial" w:hAnsi="Arial" w:cs="Arial"/>
        </w:rPr>
        <w:t>nsure</w:t>
      </w:r>
      <w:r>
        <w:rPr>
          <w:rFonts w:ascii="Arial" w:hAnsi="Arial" w:cs="Arial"/>
        </w:rPr>
        <w:t>s</w:t>
      </w:r>
      <w:r w:rsidR="00F37611" w:rsidRPr="00F37611">
        <w:rPr>
          <w:rFonts w:ascii="Arial" w:hAnsi="Arial" w:cs="Arial"/>
        </w:rPr>
        <w:t xml:space="preserve"> that corrective actions are implemented for data non-conformance incidents as determined by evaluation of the data against </w:t>
      </w:r>
      <w:r>
        <w:rPr>
          <w:rFonts w:ascii="Arial" w:hAnsi="Arial" w:cs="Arial"/>
        </w:rPr>
        <w:t xml:space="preserve">our </w:t>
      </w:r>
      <w:r w:rsidR="00F37611" w:rsidRPr="00F37611">
        <w:rPr>
          <w:rFonts w:ascii="Arial" w:hAnsi="Arial" w:cs="Arial"/>
        </w:rPr>
        <w:t>program</w:t>
      </w:r>
      <w:r>
        <w:rPr>
          <w:rFonts w:ascii="Arial" w:hAnsi="Arial" w:cs="Arial"/>
        </w:rPr>
        <w:t>’s</w:t>
      </w:r>
      <w:r w:rsidR="00F37611" w:rsidRPr="00F37611">
        <w:rPr>
          <w:rFonts w:ascii="Arial" w:hAnsi="Arial" w:cs="Arial"/>
        </w:rPr>
        <w:t xml:space="preserve"> Data Quality Objectives.</w:t>
      </w:r>
      <w:r>
        <w:rPr>
          <w:rFonts w:ascii="Arial" w:hAnsi="Arial" w:cs="Arial"/>
        </w:rPr>
        <w:t xml:space="preserve">  Additionally, the QAO a</w:t>
      </w:r>
      <w:r w:rsidR="00F37611" w:rsidRPr="00F37611">
        <w:rPr>
          <w:rFonts w:ascii="Arial" w:hAnsi="Arial" w:cs="Arial"/>
        </w:rPr>
        <w:t>ssist</w:t>
      </w:r>
      <w:r w:rsidR="006B2D29">
        <w:rPr>
          <w:rFonts w:ascii="Arial" w:hAnsi="Arial" w:cs="Arial"/>
        </w:rPr>
        <w:t>s</w:t>
      </w:r>
      <w:r w:rsidR="00F37611" w:rsidRPr="00F37611">
        <w:rPr>
          <w:rFonts w:ascii="Arial" w:hAnsi="Arial" w:cs="Arial"/>
        </w:rPr>
        <w:t xml:space="preserve"> program managers in </w:t>
      </w:r>
      <w:r>
        <w:rPr>
          <w:rFonts w:ascii="Arial" w:hAnsi="Arial" w:cs="Arial"/>
        </w:rPr>
        <w:t>the development of</w:t>
      </w:r>
      <w:r w:rsidR="00F37611" w:rsidRPr="00F37611">
        <w:rPr>
          <w:rFonts w:ascii="Arial" w:hAnsi="Arial" w:cs="Arial"/>
        </w:rPr>
        <w:t xml:space="preserve"> the Quality System and other logistical aspects of its implementation, such as coordinating associated training needs.</w:t>
      </w:r>
    </w:p>
    <w:p w:rsidR="006B2D29" w:rsidRDefault="006B2D29" w:rsidP="00096401">
      <w:pPr>
        <w:rPr>
          <w:rFonts w:ascii="Arial" w:hAnsi="Arial" w:cs="Arial"/>
        </w:rPr>
      </w:pPr>
    </w:p>
    <w:p w:rsidR="00F37611" w:rsidRDefault="00096401" w:rsidP="00096401">
      <w:pPr>
        <w:rPr>
          <w:rFonts w:ascii="Arial" w:hAnsi="Arial" w:cs="Arial"/>
        </w:rPr>
      </w:pPr>
      <w:r>
        <w:rPr>
          <w:rFonts w:ascii="Arial" w:hAnsi="Arial" w:cs="Arial"/>
        </w:rPr>
        <w:t>Our QAO d</w:t>
      </w:r>
      <w:r w:rsidR="00F37611" w:rsidRPr="00F37611">
        <w:rPr>
          <w:rFonts w:ascii="Arial" w:hAnsi="Arial" w:cs="Arial"/>
        </w:rPr>
        <w:t>ocumen</w:t>
      </w:r>
      <w:r>
        <w:rPr>
          <w:rFonts w:ascii="Arial" w:hAnsi="Arial" w:cs="Arial"/>
        </w:rPr>
        <w:t>ts</w:t>
      </w:r>
      <w:r w:rsidR="00F37611" w:rsidRPr="00F37611">
        <w:rPr>
          <w:rFonts w:ascii="Arial" w:hAnsi="Arial" w:cs="Arial"/>
        </w:rPr>
        <w:t xml:space="preserve"> all program QA activities, including training, audits and corrective actions and provide</w:t>
      </w:r>
      <w:r>
        <w:rPr>
          <w:rFonts w:ascii="Arial" w:hAnsi="Arial" w:cs="Arial"/>
        </w:rPr>
        <w:t>s</w:t>
      </w:r>
      <w:r w:rsidR="00F37611" w:rsidRPr="00F37611">
        <w:rPr>
          <w:rFonts w:ascii="Arial" w:hAnsi="Arial" w:cs="Arial"/>
        </w:rPr>
        <w:t xml:space="preserve"> this information to the DEP </w:t>
      </w:r>
      <w:r w:rsidR="006B2D29">
        <w:rPr>
          <w:rFonts w:ascii="Arial" w:hAnsi="Arial" w:cs="Arial"/>
        </w:rPr>
        <w:t>S</w:t>
      </w:r>
      <w:r>
        <w:rPr>
          <w:rFonts w:ascii="Arial" w:hAnsi="Arial" w:cs="Arial"/>
        </w:rPr>
        <w:t>tandards and Assessment Section on a periodic basis.  [</w:t>
      </w:r>
      <w:r w:rsidRPr="00096401">
        <w:rPr>
          <w:rFonts w:ascii="Arial" w:hAnsi="Arial" w:cs="Arial"/>
          <w:b/>
        </w:rPr>
        <w:t>The QAO also</w:t>
      </w:r>
      <w:r>
        <w:rPr>
          <w:rFonts w:ascii="Arial" w:hAnsi="Arial" w:cs="Arial"/>
        </w:rPr>
        <w:t>:]</w:t>
      </w:r>
    </w:p>
    <w:p w:rsidR="00096401" w:rsidRDefault="00096401" w:rsidP="00096401">
      <w:pPr>
        <w:rPr>
          <w:rFonts w:ascii="Arial" w:hAnsi="Arial" w:cs="Arial"/>
        </w:rPr>
      </w:pPr>
    </w:p>
    <w:p w:rsidR="00096401" w:rsidRDefault="00096401" w:rsidP="00096401">
      <w:pPr>
        <w:pStyle w:val="BodyTextIndent2"/>
        <w:ind w:left="0"/>
        <w:rPr>
          <w:rFonts w:ascii="Arial" w:hAnsi="Arial" w:cs="Arial"/>
          <w:b/>
          <w:color w:val="000000"/>
        </w:rPr>
      </w:pPr>
      <w:r w:rsidRPr="00096401">
        <w:rPr>
          <w:rFonts w:ascii="Arial" w:hAnsi="Arial" w:cs="Arial"/>
        </w:rPr>
        <w:t xml:space="preserve">Our program staff </w:t>
      </w:r>
      <w:r>
        <w:rPr>
          <w:rFonts w:ascii="Arial" w:hAnsi="Arial" w:cs="Arial"/>
        </w:rPr>
        <w:t>r</w:t>
      </w:r>
      <w:r w:rsidRPr="00096401">
        <w:rPr>
          <w:rFonts w:ascii="Arial" w:hAnsi="Arial" w:cs="Arial"/>
        </w:rPr>
        <w:t xml:space="preserve">outinely carry </w:t>
      </w:r>
      <w:r>
        <w:rPr>
          <w:rFonts w:ascii="Arial" w:hAnsi="Arial" w:cs="Arial"/>
        </w:rPr>
        <w:t>o</w:t>
      </w:r>
      <w:r w:rsidRPr="00096401">
        <w:rPr>
          <w:rFonts w:ascii="Arial" w:hAnsi="Arial" w:cs="Arial"/>
        </w:rPr>
        <w:t xml:space="preserve">ut </w:t>
      </w:r>
      <w:r>
        <w:rPr>
          <w:rFonts w:ascii="Arial" w:hAnsi="Arial" w:cs="Arial"/>
        </w:rPr>
        <w:t xml:space="preserve">the following </w:t>
      </w:r>
      <w:r w:rsidRPr="00096401">
        <w:rPr>
          <w:rFonts w:ascii="Arial" w:hAnsi="Arial" w:cs="Arial"/>
        </w:rPr>
        <w:t xml:space="preserve">duties involving </w:t>
      </w:r>
      <w:r w:rsidR="008E084B" w:rsidRPr="00BB6BA1">
        <w:rPr>
          <w:rFonts w:ascii="Arial" w:hAnsi="Arial" w:cs="Arial"/>
          <w:b/>
        </w:rPr>
        <w:t>[</w:t>
      </w:r>
      <w:r w:rsidRPr="00BB6BA1">
        <w:rPr>
          <w:rFonts w:ascii="Arial" w:hAnsi="Arial" w:cs="Arial"/>
          <w:b/>
        </w:rPr>
        <w:t>data collection, data usability evaluation, data interpretation</w:t>
      </w:r>
      <w:r w:rsidR="008E084B" w:rsidRPr="00BB6BA1">
        <w:rPr>
          <w:rFonts w:ascii="Arial" w:hAnsi="Arial" w:cs="Arial"/>
          <w:b/>
        </w:rPr>
        <w:t>]</w:t>
      </w:r>
      <w:r w:rsidRPr="00096401">
        <w:rPr>
          <w:rFonts w:ascii="Arial" w:hAnsi="Arial" w:cs="Arial"/>
        </w:rPr>
        <w:t>, and the generation of DEP work products in a manner that ensures scientific defensibility</w:t>
      </w:r>
      <w:r>
        <w:rPr>
          <w:rFonts w:ascii="Arial" w:hAnsi="Arial" w:cs="Arial"/>
        </w:rPr>
        <w:t xml:space="preserve"> and adherence to DEP rules and </w:t>
      </w:r>
      <w:r w:rsidRPr="00096401">
        <w:rPr>
          <w:rFonts w:ascii="Arial" w:hAnsi="Arial" w:cs="Arial"/>
        </w:rPr>
        <w:t>policies</w:t>
      </w:r>
      <w:r w:rsidRPr="00096401">
        <w:rPr>
          <w:rFonts w:ascii="Arial" w:hAnsi="Arial" w:cs="Arial"/>
          <w:color w:val="000000"/>
        </w:rPr>
        <w:t xml:space="preserve">. </w:t>
      </w:r>
      <w:r w:rsidRPr="00096401">
        <w:rPr>
          <w:rFonts w:ascii="Arial" w:hAnsi="Arial" w:cs="Arial"/>
          <w:b/>
          <w:color w:val="000000"/>
        </w:rPr>
        <w:t>[Elaborate]</w:t>
      </w:r>
    </w:p>
    <w:p w:rsidR="008E084B" w:rsidRPr="00096401" w:rsidRDefault="008E084B" w:rsidP="00096401">
      <w:pPr>
        <w:pStyle w:val="BodyTextIndent2"/>
        <w:ind w:left="0"/>
        <w:rPr>
          <w:rFonts w:ascii="Arial" w:hAnsi="Arial" w:cs="Arial"/>
        </w:rPr>
      </w:pPr>
    </w:p>
    <w:p w:rsidR="004539BF" w:rsidRPr="009D347E" w:rsidRDefault="00096401" w:rsidP="00096401">
      <w:pPr>
        <w:pStyle w:val="BodyTextIndent2"/>
        <w:ind w:left="0"/>
        <w:rPr>
          <w:rFonts w:ascii="Arial" w:hAnsi="Arial" w:cs="Arial"/>
          <w:b/>
        </w:rPr>
      </w:pPr>
      <w:r>
        <w:rPr>
          <w:rFonts w:ascii="Arial" w:hAnsi="Arial" w:cs="Arial"/>
        </w:rPr>
        <w:t>Staff e</w:t>
      </w:r>
      <w:r w:rsidRPr="00096401">
        <w:rPr>
          <w:rFonts w:ascii="Arial" w:hAnsi="Arial" w:cs="Arial"/>
        </w:rPr>
        <w:t xml:space="preserve">valuate program data using program Data Quality Objectives </w:t>
      </w:r>
      <w:r w:rsidR="009D347E">
        <w:rPr>
          <w:rFonts w:ascii="Arial" w:hAnsi="Arial" w:cs="Arial"/>
        </w:rPr>
        <w:t xml:space="preserve">(DQOs) </w:t>
      </w:r>
      <w:r w:rsidRPr="00096401">
        <w:rPr>
          <w:rFonts w:ascii="Arial" w:hAnsi="Arial" w:cs="Arial"/>
        </w:rPr>
        <w:t xml:space="preserve">and </w:t>
      </w:r>
      <w:r>
        <w:rPr>
          <w:rFonts w:ascii="Arial" w:hAnsi="Arial" w:cs="Arial"/>
        </w:rPr>
        <w:t>Data Quality Indicators</w:t>
      </w:r>
      <w:r w:rsidR="009D347E">
        <w:rPr>
          <w:rFonts w:ascii="Arial" w:hAnsi="Arial" w:cs="Arial"/>
        </w:rPr>
        <w:t xml:space="preserve"> (DQIs)</w:t>
      </w:r>
      <w:r>
        <w:rPr>
          <w:rFonts w:ascii="Arial" w:hAnsi="Arial" w:cs="Arial"/>
        </w:rPr>
        <w:t xml:space="preserve"> and i</w:t>
      </w:r>
      <w:r w:rsidRPr="00096401">
        <w:rPr>
          <w:rFonts w:ascii="Arial" w:hAnsi="Arial" w:cs="Arial"/>
        </w:rPr>
        <w:t>mplement corrective actions as directed by the Quality Assurance Officer.</w:t>
      </w:r>
      <w:r w:rsidR="004539BF">
        <w:rPr>
          <w:rFonts w:ascii="Arial" w:hAnsi="Arial" w:cs="Arial"/>
        </w:rPr>
        <w:t xml:space="preserve"> </w:t>
      </w:r>
      <w:r w:rsidR="009D347E">
        <w:rPr>
          <w:rFonts w:ascii="Arial" w:hAnsi="Arial" w:cs="Arial"/>
        </w:rPr>
        <w:t xml:space="preserve"> A list of our DQOs and DQIs is found in </w:t>
      </w:r>
      <w:r w:rsidR="008E084B">
        <w:rPr>
          <w:rFonts w:ascii="Arial" w:hAnsi="Arial" w:cs="Arial"/>
        </w:rPr>
        <w:t>[</w:t>
      </w:r>
      <w:r w:rsidR="009D347E" w:rsidRPr="009D347E">
        <w:rPr>
          <w:rFonts w:ascii="Arial" w:hAnsi="Arial" w:cs="Arial"/>
          <w:b/>
        </w:rPr>
        <w:t>Figure 2</w:t>
      </w:r>
      <w:r w:rsidR="008E084B">
        <w:rPr>
          <w:rFonts w:ascii="Arial" w:hAnsi="Arial" w:cs="Arial"/>
          <w:b/>
        </w:rPr>
        <w:t>]</w:t>
      </w:r>
      <w:r w:rsidR="009D347E" w:rsidRPr="009D347E">
        <w:rPr>
          <w:rFonts w:ascii="Arial" w:hAnsi="Arial" w:cs="Arial"/>
          <w:b/>
        </w:rPr>
        <w:t>.</w:t>
      </w:r>
    </w:p>
    <w:p w:rsidR="004539BF" w:rsidRDefault="004539BF" w:rsidP="00096401">
      <w:pPr>
        <w:pStyle w:val="BodyTextIndent2"/>
        <w:ind w:left="0"/>
        <w:rPr>
          <w:rFonts w:ascii="Arial" w:hAnsi="Arial" w:cs="Arial"/>
        </w:rPr>
      </w:pPr>
    </w:p>
    <w:p w:rsidR="00096401" w:rsidRPr="004539BF" w:rsidRDefault="004539BF" w:rsidP="00096401">
      <w:pPr>
        <w:pStyle w:val="BodyTextIndent2"/>
        <w:ind w:left="0"/>
        <w:rPr>
          <w:rFonts w:ascii="Arial" w:hAnsi="Arial" w:cs="Arial"/>
          <w:b/>
        </w:rPr>
      </w:pPr>
      <w:r>
        <w:rPr>
          <w:rFonts w:ascii="Arial" w:hAnsi="Arial" w:cs="Arial"/>
        </w:rPr>
        <w:t xml:space="preserve"> </w:t>
      </w:r>
      <w:r w:rsidR="008E084B">
        <w:rPr>
          <w:rFonts w:ascii="Arial" w:hAnsi="Arial" w:cs="Arial"/>
        </w:rPr>
        <w:t>[</w:t>
      </w:r>
      <w:r w:rsidRPr="004539BF">
        <w:rPr>
          <w:rFonts w:ascii="Arial" w:hAnsi="Arial" w:cs="Arial"/>
          <w:b/>
        </w:rPr>
        <w:t>Staff also</w:t>
      </w:r>
      <w:r w:rsidR="003A3CBF">
        <w:rPr>
          <w:rFonts w:ascii="Arial" w:hAnsi="Arial" w:cs="Arial"/>
          <w:b/>
        </w:rPr>
        <w:t xml:space="preserve"> perform the following according to the procedures discussed below</w:t>
      </w:r>
      <w:r w:rsidRPr="004539BF">
        <w:rPr>
          <w:rFonts w:ascii="Arial" w:hAnsi="Arial" w:cs="Arial"/>
          <w:b/>
        </w:rPr>
        <w:t>:</w:t>
      </w:r>
    </w:p>
    <w:p w:rsidR="00575EDD" w:rsidRDefault="00575EDD" w:rsidP="004539BF">
      <w:pPr>
        <w:numPr>
          <w:ilvl w:val="1"/>
          <w:numId w:val="3"/>
        </w:numPr>
        <w:rPr>
          <w:rFonts w:ascii="Arial" w:hAnsi="Arial" w:cs="Arial"/>
          <w:b/>
        </w:rPr>
      </w:pPr>
      <w:r>
        <w:rPr>
          <w:rFonts w:ascii="Arial" w:hAnsi="Arial" w:cs="Arial"/>
          <w:b/>
        </w:rPr>
        <w:t>Review proposed work for conformance with quality criteria</w:t>
      </w:r>
    </w:p>
    <w:p w:rsidR="004539BF" w:rsidRPr="004539BF" w:rsidRDefault="004539BF" w:rsidP="004539BF">
      <w:pPr>
        <w:numPr>
          <w:ilvl w:val="1"/>
          <w:numId w:val="3"/>
        </w:numPr>
        <w:rPr>
          <w:rFonts w:ascii="Arial" w:hAnsi="Arial" w:cs="Arial"/>
          <w:b/>
        </w:rPr>
      </w:pPr>
      <w:r w:rsidRPr="004539BF">
        <w:rPr>
          <w:rFonts w:ascii="Arial" w:hAnsi="Arial" w:cs="Arial"/>
          <w:b/>
        </w:rPr>
        <w:t>Review and evaluate data</w:t>
      </w:r>
    </w:p>
    <w:p w:rsidR="004539BF" w:rsidRPr="004539BF" w:rsidRDefault="004539BF" w:rsidP="004539BF">
      <w:pPr>
        <w:numPr>
          <w:ilvl w:val="1"/>
          <w:numId w:val="3"/>
        </w:numPr>
        <w:rPr>
          <w:rFonts w:ascii="Arial" w:hAnsi="Arial" w:cs="Arial"/>
          <w:b/>
        </w:rPr>
      </w:pPr>
      <w:r w:rsidRPr="004539BF">
        <w:rPr>
          <w:rFonts w:ascii="Arial" w:hAnsi="Arial" w:cs="Arial"/>
          <w:b/>
        </w:rPr>
        <w:t>Interpret data or determine compliance with permits and rules</w:t>
      </w:r>
    </w:p>
    <w:p w:rsidR="004539BF" w:rsidRPr="004539BF" w:rsidRDefault="004539BF" w:rsidP="004539BF">
      <w:pPr>
        <w:numPr>
          <w:ilvl w:val="1"/>
          <w:numId w:val="3"/>
        </w:numPr>
        <w:rPr>
          <w:rFonts w:ascii="Arial" w:hAnsi="Arial" w:cs="Arial"/>
          <w:b/>
        </w:rPr>
      </w:pPr>
      <w:r w:rsidRPr="004539BF">
        <w:rPr>
          <w:rFonts w:ascii="Arial" w:hAnsi="Arial" w:cs="Arial"/>
          <w:b/>
        </w:rPr>
        <w:t xml:space="preserve">Check calculations </w:t>
      </w:r>
    </w:p>
    <w:p w:rsidR="004539BF" w:rsidRDefault="004539BF" w:rsidP="004539BF">
      <w:pPr>
        <w:numPr>
          <w:ilvl w:val="1"/>
          <w:numId w:val="3"/>
        </w:numPr>
        <w:rPr>
          <w:rFonts w:ascii="Arial" w:hAnsi="Arial" w:cs="Arial"/>
          <w:b/>
        </w:rPr>
      </w:pPr>
      <w:r w:rsidRPr="004539BF">
        <w:rPr>
          <w:rFonts w:ascii="Arial" w:hAnsi="Arial" w:cs="Arial"/>
          <w:b/>
        </w:rPr>
        <w:t>Review documents for errors and completeness</w:t>
      </w:r>
    </w:p>
    <w:p w:rsidR="004305D0" w:rsidRDefault="004305D0" w:rsidP="004539BF">
      <w:pPr>
        <w:numPr>
          <w:ilvl w:val="1"/>
          <w:numId w:val="3"/>
        </w:numPr>
        <w:rPr>
          <w:rFonts w:ascii="Arial" w:hAnsi="Arial" w:cs="Arial"/>
          <w:b/>
        </w:rPr>
      </w:pPr>
      <w:r>
        <w:rPr>
          <w:rFonts w:ascii="Arial" w:hAnsi="Arial" w:cs="Arial"/>
          <w:b/>
        </w:rPr>
        <w:t>Other</w:t>
      </w:r>
      <w:r w:rsidR="008E084B">
        <w:rPr>
          <w:rFonts w:ascii="Arial" w:hAnsi="Arial" w:cs="Arial"/>
          <w:b/>
        </w:rPr>
        <w:t>]</w:t>
      </w:r>
    </w:p>
    <w:p w:rsidR="008E084B" w:rsidRDefault="008E084B" w:rsidP="008E084B">
      <w:pPr>
        <w:ind w:left="1080"/>
        <w:rPr>
          <w:rFonts w:ascii="Arial" w:hAnsi="Arial" w:cs="Arial"/>
          <w:b/>
        </w:rPr>
      </w:pPr>
    </w:p>
    <w:p w:rsidR="008E084B" w:rsidRPr="004539BF" w:rsidRDefault="008E084B" w:rsidP="008E084B">
      <w:pPr>
        <w:ind w:left="1080"/>
        <w:rPr>
          <w:rFonts w:ascii="Arial" w:hAnsi="Arial" w:cs="Arial"/>
          <w:b/>
        </w:rPr>
      </w:pPr>
      <w:r>
        <w:rPr>
          <w:rFonts w:ascii="Arial" w:hAnsi="Arial" w:cs="Arial"/>
          <w:b/>
        </w:rPr>
        <w:lastRenderedPageBreak/>
        <w:t>[Elaborate on all activities]</w:t>
      </w:r>
    </w:p>
    <w:p w:rsidR="004539BF" w:rsidRPr="00096401" w:rsidRDefault="004539BF" w:rsidP="00096401">
      <w:pPr>
        <w:pStyle w:val="BodyTextIndent2"/>
        <w:ind w:left="0"/>
        <w:rPr>
          <w:rFonts w:ascii="Arial" w:hAnsi="Arial" w:cs="Arial"/>
        </w:rPr>
      </w:pPr>
    </w:p>
    <w:p w:rsidR="00096401" w:rsidRPr="00096401" w:rsidRDefault="00096401" w:rsidP="00096401">
      <w:pPr>
        <w:pStyle w:val="BodyTextIndent2"/>
        <w:ind w:left="0"/>
        <w:rPr>
          <w:rFonts w:ascii="Arial" w:hAnsi="Arial" w:cs="Arial"/>
        </w:rPr>
      </w:pPr>
      <w:r w:rsidRPr="00096401">
        <w:rPr>
          <w:rFonts w:ascii="Arial" w:hAnsi="Arial" w:cs="Arial"/>
        </w:rPr>
        <w:t>P</w:t>
      </w:r>
      <w:r>
        <w:rPr>
          <w:rFonts w:ascii="Arial" w:hAnsi="Arial" w:cs="Arial"/>
        </w:rPr>
        <w:t>rogram staff p</w:t>
      </w:r>
      <w:r w:rsidRPr="00096401">
        <w:rPr>
          <w:rFonts w:ascii="Arial" w:hAnsi="Arial" w:cs="Arial"/>
        </w:rPr>
        <w:t>rovide feedback to the program Quality Assurance Officer for improving the program quality system.</w:t>
      </w:r>
    </w:p>
    <w:p w:rsidR="00096401" w:rsidRPr="00F37611" w:rsidRDefault="00096401" w:rsidP="00096401">
      <w:pPr>
        <w:rPr>
          <w:rFonts w:ascii="Arial" w:hAnsi="Arial" w:cs="Arial"/>
        </w:rPr>
      </w:pPr>
    </w:p>
    <w:p w:rsidR="00F37611" w:rsidRPr="00F37611" w:rsidRDefault="004305D0" w:rsidP="00F37611">
      <w:pPr>
        <w:numPr>
          <w:ilvl w:val="0"/>
          <w:numId w:val="3"/>
        </w:numPr>
        <w:rPr>
          <w:rFonts w:ascii="Arial" w:hAnsi="Arial" w:cs="Arial"/>
        </w:rPr>
      </w:pPr>
      <w:r w:rsidRPr="004305D0">
        <w:rPr>
          <w:rFonts w:ascii="Arial" w:hAnsi="Arial" w:cs="Arial"/>
          <w:b/>
        </w:rPr>
        <w:t>[Name]</w:t>
      </w:r>
      <w:r>
        <w:rPr>
          <w:rFonts w:ascii="Arial" w:hAnsi="Arial" w:cs="Arial"/>
        </w:rPr>
        <w:t xml:space="preserve"> </w:t>
      </w:r>
      <w:r w:rsidR="00F37611" w:rsidRPr="00F37611">
        <w:rPr>
          <w:rFonts w:ascii="Arial" w:hAnsi="Arial" w:cs="Arial"/>
        </w:rPr>
        <w:t>acts as liaison with other units, data providers, data consumers or other external parties concerning QA matters</w:t>
      </w:r>
      <w:r>
        <w:rPr>
          <w:rFonts w:ascii="Arial" w:hAnsi="Arial" w:cs="Arial"/>
        </w:rPr>
        <w:t>.</w:t>
      </w:r>
    </w:p>
    <w:p w:rsidR="00F37611" w:rsidRDefault="004305D0" w:rsidP="00F37611">
      <w:pPr>
        <w:numPr>
          <w:ilvl w:val="0"/>
          <w:numId w:val="3"/>
        </w:numPr>
        <w:rPr>
          <w:rFonts w:ascii="Arial" w:hAnsi="Arial" w:cs="Arial"/>
        </w:rPr>
      </w:pPr>
      <w:r w:rsidRPr="004305D0">
        <w:rPr>
          <w:rFonts w:ascii="Arial" w:hAnsi="Arial" w:cs="Arial"/>
          <w:b/>
        </w:rPr>
        <w:t>[Name]</w:t>
      </w:r>
      <w:r>
        <w:rPr>
          <w:rFonts w:ascii="Arial" w:hAnsi="Arial" w:cs="Arial"/>
        </w:rPr>
        <w:t xml:space="preserve"> </w:t>
      </w:r>
      <w:r w:rsidR="00F37611" w:rsidRPr="00F37611">
        <w:rPr>
          <w:rFonts w:ascii="Arial" w:hAnsi="Arial" w:cs="Arial"/>
        </w:rPr>
        <w:t xml:space="preserve"> answers public or external </w:t>
      </w:r>
      <w:r>
        <w:rPr>
          <w:rFonts w:ascii="Arial" w:hAnsi="Arial" w:cs="Arial"/>
        </w:rPr>
        <w:t>technical</w:t>
      </w:r>
      <w:r w:rsidR="00F37611" w:rsidRPr="00F37611">
        <w:rPr>
          <w:rFonts w:ascii="Arial" w:hAnsi="Arial" w:cs="Arial"/>
        </w:rPr>
        <w:t xml:space="preserve"> inquiries about data interpretation, approved procedures, suspected QA problems, site-specific issues, etc</w:t>
      </w:r>
      <w:r>
        <w:rPr>
          <w:rFonts w:ascii="Arial" w:hAnsi="Arial" w:cs="Arial"/>
        </w:rPr>
        <w:t>.</w:t>
      </w:r>
    </w:p>
    <w:p w:rsidR="00C63D01" w:rsidRDefault="00C63D01" w:rsidP="00C63D01">
      <w:pPr>
        <w:rPr>
          <w:rFonts w:ascii="Arial" w:hAnsi="Arial" w:cs="Arial"/>
        </w:rPr>
      </w:pPr>
    </w:p>
    <w:p w:rsidR="003A3CBF" w:rsidRPr="00C63D01" w:rsidRDefault="00C63D01" w:rsidP="003A3CBF">
      <w:pPr>
        <w:pStyle w:val="BodyTextIndent2"/>
        <w:ind w:left="0"/>
        <w:rPr>
          <w:rFonts w:ascii="Arial" w:hAnsi="Arial" w:cs="Arial"/>
        </w:rPr>
      </w:pPr>
      <w:r>
        <w:rPr>
          <w:rFonts w:ascii="Arial" w:hAnsi="Arial" w:cs="Arial"/>
        </w:rPr>
        <w:t xml:space="preserve">Our unit’s management </w:t>
      </w:r>
      <w:r w:rsidRPr="00C63D01">
        <w:rPr>
          <w:rFonts w:ascii="Arial" w:hAnsi="Arial" w:cs="Arial"/>
          <w:b/>
        </w:rPr>
        <w:t>[names]</w:t>
      </w:r>
      <w:r>
        <w:rPr>
          <w:rFonts w:ascii="Arial" w:hAnsi="Arial" w:cs="Arial"/>
        </w:rPr>
        <w:t xml:space="preserve"> e</w:t>
      </w:r>
      <w:r w:rsidRPr="00C63D01">
        <w:rPr>
          <w:rFonts w:ascii="Arial" w:hAnsi="Arial" w:cs="Arial"/>
        </w:rPr>
        <w:t xml:space="preserve">nsure that </w:t>
      </w:r>
      <w:r>
        <w:rPr>
          <w:rFonts w:ascii="Arial" w:hAnsi="Arial" w:cs="Arial"/>
        </w:rPr>
        <w:t>this</w:t>
      </w:r>
      <w:r w:rsidRPr="00C63D01">
        <w:rPr>
          <w:rFonts w:ascii="Arial" w:hAnsi="Arial" w:cs="Arial"/>
        </w:rPr>
        <w:t xml:space="preserve"> </w:t>
      </w:r>
      <w:r>
        <w:rPr>
          <w:rFonts w:ascii="Arial" w:hAnsi="Arial" w:cs="Arial"/>
        </w:rPr>
        <w:t>q</w:t>
      </w:r>
      <w:r w:rsidRPr="00C63D01">
        <w:rPr>
          <w:rFonts w:ascii="Arial" w:hAnsi="Arial" w:cs="Arial"/>
        </w:rPr>
        <w:t>uality</w:t>
      </w:r>
      <w:r>
        <w:rPr>
          <w:rFonts w:ascii="Arial" w:hAnsi="Arial" w:cs="Arial"/>
        </w:rPr>
        <w:t xml:space="preserve"> system </w:t>
      </w:r>
      <w:r w:rsidRPr="00C63D01">
        <w:rPr>
          <w:rFonts w:ascii="Arial" w:hAnsi="Arial" w:cs="Arial"/>
        </w:rPr>
        <w:t xml:space="preserve">is fully operational </w:t>
      </w:r>
      <w:r>
        <w:rPr>
          <w:rFonts w:ascii="Arial" w:hAnsi="Arial" w:cs="Arial"/>
        </w:rPr>
        <w:t>with</w:t>
      </w:r>
      <w:r w:rsidRPr="00C63D01">
        <w:rPr>
          <w:rFonts w:ascii="Arial" w:hAnsi="Arial" w:cs="Arial"/>
        </w:rPr>
        <w:t xml:space="preserve">in </w:t>
      </w:r>
      <w:r>
        <w:rPr>
          <w:rFonts w:ascii="Arial" w:hAnsi="Arial" w:cs="Arial"/>
        </w:rPr>
        <w:t>our program, d</w:t>
      </w:r>
      <w:r w:rsidRPr="00C63D01">
        <w:rPr>
          <w:rFonts w:ascii="Arial" w:hAnsi="Arial" w:cs="Arial"/>
        </w:rPr>
        <w:t>esignate</w:t>
      </w:r>
      <w:r w:rsidR="003A3CBF">
        <w:rPr>
          <w:rFonts w:ascii="Arial" w:hAnsi="Arial" w:cs="Arial"/>
        </w:rPr>
        <w:t>s</w:t>
      </w:r>
      <w:r w:rsidRPr="00C63D01">
        <w:rPr>
          <w:rFonts w:ascii="Arial" w:hAnsi="Arial" w:cs="Arial"/>
        </w:rPr>
        <w:t xml:space="preserve"> </w:t>
      </w:r>
      <w:r>
        <w:rPr>
          <w:rFonts w:ascii="Arial" w:hAnsi="Arial" w:cs="Arial"/>
        </w:rPr>
        <w:t xml:space="preserve">our </w:t>
      </w:r>
      <w:r w:rsidRPr="00C63D01">
        <w:rPr>
          <w:rFonts w:ascii="Arial" w:hAnsi="Arial" w:cs="Arial"/>
        </w:rPr>
        <w:t>Quality Assurance Officer, and provide</w:t>
      </w:r>
      <w:r w:rsidR="003A3CBF">
        <w:rPr>
          <w:rFonts w:ascii="Arial" w:hAnsi="Arial" w:cs="Arial"/>
        </w:rPr>
        <w:t>s</w:t>
      </w:r>
      <w:r w:rsidRPr="00C63D01">
        <w:rPr>
          <w:rFonts w:ascii="Arial" w:hAnsi="Arial" w:cs="Arial"/>
        </w:rPr>
        <w:t xml:space="preserve"> general oversight.</w:t>
      </w:r>
      <w:r>
        <w:rPr>
          <w:rFonts w:ascii="Arial" w:hAnsi="Arial" w:cs="Arial"/>
        </w:rPr>
        <w:t xml:space="preserve"> These </w:t>
      </w:r>
      <w:r w:rsidR="009D347E">
        <w:rPr>
          <w:rFonts w:ascii="Arial" w:hAnsi="Arial" w:cs="Arial"/>
        </w:rPr>
        <w:t>managers</w:t>
      </w:r>
      <w:r>
        <w:rPr>
          <w:rFonts w:ascii="Arial" w:hAnsi="Arial" w:cs="Arial"/>
        </w:rPr>
        <w:t xml:space="preserve"> also e</w:t>
      </w:r>
      <w:r w:rsidRPr="00C63D01">
        <w:rPr>
          <w:rFonts w:ascii="Arial" w:hAnsi="Arial" w:cs="Arial"/>
        </w:rPr>
        <w:t xml:space="preserve">valuate </w:t>
      </w:r>
      <w:r w:rsidR="009D347E">
        <w:rPr>
          <w:rFonts w:ascii="Arial" w:hAnsi="Arial" w:cs="Arial"/>
        </w:rPr>
        <w:t>the above</w:t>
      </w:r>
      <w:r w:rsidRPr="00C63D01">
        <w:rPr>
          <w:rFonts w:ascii="Arial" w:hAnsi="Arial" w:cs="Arial"/>
        </w:rPr>
        <w:t xml:space="preserve"> Data Quality Objectives and Data Quality Indicators to ensure they meet </w:t>
      </w:r>
      <w:r>
        <w:rPr>
          <w:rFonts w:ascii="Arial" w:hAnsi="Arial" w:cs="Arial"/>
        </w:rPr>
        <w:t xml:space="preserve">our </w:t>
      </w:r>
      <w:r w:rsidRPr="00C63D01">
        <w:rPr>
          <w:rFonts w:ascii="Arial" w:hAnsi="Arial" w:cs="Arial"/>
        </w:rPr>
        <w:t>program</w:t>
      </w:r>
      <w:r>
        <w:rPr>
          <w:rFonts w:ascii="Arial" w:hAnsi="Arial" w:cs="Arial"/>
        </w:rPr>
        <w:t>’s</w:t>
      </w:r>
      <w:r w:rsidRPr="00C63D01">
        <w:rPr>
          <w:rFonts w:ascii="Arial" w:hAnsi="Arial" w:cs="Arial"/>
        </w:rPr>
        <w:t xml:space="preserve"> needs</w:t>
      </w:r>
      <w:r>
        <w:rPr>
          <w:rFonts w:ascii="Arial" w:hAnsi="Arial" w:cs="Arial"/>
        </w:rPr>
        <w:t>, and p</w:t>
      </w:r>
      <w:r w:rsidRPr="00C63D01">
        <w:rPr>
          <w:rFonts w:ascii="Arial" w:hAnsi="Arial" w:cs="Arial"/>
        </w:rPr>
        <w:t>eriodically evaluate the effectiveness of staff’s data quality activities, including review</w:t>
      </w:r>
      <w:r w:rsidR="003A3CBF">
        <w:rPr>
          <w:rFonts w:ascii="Arial" w:hAnsi="Arial" w:cs="Arial"/>
        </w:rPr>
        <w:t>ing</w:t>
      </w:r>
      <w:r w:rsidRPr="00C63D01">
        <w:rPr>
          <w:rFonts w:ascii="Arial" w:hAnsi="Arial" w:cs="Arial"/>
        </w:rPr>
        <w:t xml:space="preserve"> audit results.</w:t>
      </w:r>
      <w:r>
        <w:rPr>
          <w:rFonts w:ascii="Arial" w:hAnsi="Arial" w:cs="Arial"/>
        </w:rPr>
        <w:t xml:space="preserve"> These managers e</w:t>
      </w:r>
      <w:r w:rsidRPr="00C63D01">
        <w:rPr>
          <w:rFonts w:ascii="Arial" w:hAnsi="Arial" w:cs="Arial"/>
        </w:rPr>
        <w:t>valuate corrective action policies and procedures to be implemented when data do not meet program Data Quality Objectives</w:t>
      </w:r>
      <w:r w:rsidR="009D347E">
        <w:rPr>
          <w:rFonts w:ascii="Arial" w:hAnsi="Arial" w:cs="Arial"/>
        </w:rPr>
        <w:t xml:space="preserve"> </w:t>
      </w:r>
      <w:r w:rsidR="003A3CBF" w:rsidRPr="003A3CBF">
        <w:rPr>
          <w:rFonts w:ascii="Arial" w:hAnsi="Arial" w:cs="Arial"/>
        </w:rPr>
        <w:t xml:space="preserve"> </w:t>
      </w:r>
      <w:r w:rsidR="003A3CBF" w:rsidRPr="00C63D01">
        <w:rPr>
          <w:rFonts w:ascii="Arial" w:hAnsi="Arial" w:cs="Arial"/>
        </w:rPr>
        <w:t xml:space="preserve">Our managers </w:t>
      </w:r>
      <w:r w:rsidR="003A3CBF">
        <w:rPr>
          <w:rFonts w:ascii="Arial" w:hAnsi="Arial" w:cs="Arial"/>
        </w:rPr>
        <w:t xml:space="preserve">discuss </w:t>
      </w:r>
      <w:r w:rsidR="003A3CBF" w:rsidRPr="00C63D01">
        <w:rPr>
          <w:rFonts w:ascii="Arial" w:hAnsi="Arial" w:cs="Arial"/>
        </w:rPr>
        <w:t>audit results with the QA Office</w:t>
      </w:r>
      <w:r w:rsidR="003A3CBF">
        <w:rPr>
          <w:rFonts w:ascii="Arial" w:hAnsi="Arial" w:cs="Arial"/>
        </w:rPr>
        <w:t>r,</w:t>
      </w:r>
      <w:r w:rsidR="003A3CBF" w:rsidRPr="00C63D01">
        <w:rPr>
          <w:rFonts w:ascii="Arial" w:hAnsi="Arial" w:cs="Arial"/>
        </w:rPr>
        <w:t xml:space="preserve"> review </w:t>
      </w:r>
      <w:r w:rsidR="003A3CBF">
        <w:rPr>
          <w:rFonts w:ascii="Arial" w:hAnsi="Arial" w:cs="Arial"/>
        </w:rPr>
        <w:t xml:space="preserve">the </w:t>
      </w:r>
      <w:r w:rsidR="003A3CBF" w:rsidRPr="00C63D01">
        <w:rPr>
          <w:rFonts w:ascii="Arial" w:hAnsi="Arial" w:cs="Arial"/>
        </w:rPr>
        <w:t>annual Quality Assurance Report to the Secretary, and discuss findings with the QA Officer</w:t>
      </w:r>
      <w:r w:rsidR="003A3CBF">
        <w:rPr>
          <w:rFonts w:ascii="Arial" w:hAnsi="Arial" w:cs="Arial"/>
        </w:rPr>
        <w:t xml:space="preserve">.  </w:t>
      </w:r>
      <w:r w:rsidR="003A3CBF" w:rsidRPr="009D347E">
        <w:rPr>
          <w:rFonts w:ascii="Arial" w:hAnsi="Arial" w:cs="Arial"/>
          <w:b/>
        </w:rPr>
        <w:t>[Elaborate]</w:t>
      </w:r>
      <w:r w:rsidR="003A3CBF" w:rsidRPr="00C63D01">
        <w:rPr>
          <w:rFonts w:ascii="Arial" w:hAnsi="Arial" w:cs="Arial"/>
        </w:rPr>
        <w:t>.</w:t>
      </w:r>
      <w:r w:rsidR="003A3CBF">
        <w:rPr>
          <w:rFonts w:ascii="Arial" w:hAnsi="Arial" w:cs="Arial"/>
        </w:rPr>
        <w:t xml:space="preserve"> [</w:t>
      </w:r>
      <w:r w:rsidR="003A3CBF" w:rsidRPr="00C63D01">
        <w:rPr>
          <w:rFonts w:ascii="Arial" w:hAnsi="Arial" w:cs="Arial"/>
          <w:b/>
        </w:rPr>
        <w:t>Man</w:t>
      </w:r>
      <w:r w:rsidR="003A3CBF">
        <w:rPr>
          <w:rFonts w:ascii="Arial" w:hAnsi="Arial" w:cs="Arial"/>
          <w:b/>
        </w:rPr>
        <w:t>ag</w:t>
      </w:r>
      <w:r w:rsidR="003A3CBF" w:rsidRPr="00C63D01">
        <w:rPr>
          <w:rFonts w:ascii="Arial" w:hAnsi="Arial" w:cs="Arial"/>
          <w:b/>
        </w:rPr>
        <w:t>ement also:]</w:t>
      </w:r>
    </w:p>
    <w:p w:rsidR="00C63D01" w:rsidRDefault="00C63D01" w:rsidP="00C63D01">
      <w:pPr>
        <w:pStyle w:val="BodyTextIndent2"/>
        <w:ind w:left="0"/>
        <w:rPr>
          <w:rFonts w:ascii="Arial" w:hAnsi="Arial" w:cs="Arial"/>
        </w:rPr>
      </w:pPr>
    </w:p>
    <w:p w:rsidR="00F14906" w:rsidRDefault="00F14906" w:rsidP="0092291E">
      <w:pPr>
        <w:rPr>
          <w:rFonts w:ascii="Arial" w:hAnsi="Arial" w:cs="Arial"/>
          <w:b/>
        </w:rPr>
      </w:pPr>
    </w:p>
    <w:p w:rsidR="00095D11" w:rsidRDefault="006E583A" w:rsidP="0092291E">
      <w:pPr>
        <w:rPr>
          <w:rFonts w:ascii="Arial" w:hAnsi="Arial" w:cs="Arial"/>
          <w:b/>
        </w:rPr>
      </w:pPr>
      <w:r w:rsidRPr="006E583A">
        <w:rPr>
          <w:rFonts w:ascii="Arial" w:hAnsi="Arial" w:cs="Arial"/>
        </w:rPr>
        <w:t>An organizational chart is presented</w:t>
      </w:r>
      <w:r>
        <w:rPr>
          <w:rFonts w:ascii="Arial" w:hAnsi="Arial" w:cs="Arial"/>
          <w:b/>
        </w:rPr>
        <w:t xml:space="preserve"> </w:t>
      </w:r>
      <w:r w:rsidRPr="006E583A">
        <w:rPr>
          <w:rFonts w:ascii="Arial" w:hAnsi="Arial" w:cs="Arial"/>
        </w:rPr>
        <w:t>in</w:t>
      </w:r>
      <w:r>
        <w:rPr>
          <w:rFonts w:ascii="Arial" w:hAnsi="Arial" w:cs="Arial"/>
          <w:b/>
        </w:rPr>
        <w:t xml:space="preserve"> [Figure 1] </w:t>
      </w:r>
      <w:r w:rsidRPr="006E583A">
        <w:rPr>
          <w:rFonts w:ascii="Arial" w:hAnsi="Arial" w:cs="Arial"/>
        </w:rPr>
        <w:t>below</w:t>
      </w:r>
      <w:r>
        <w:rPr>
          <w:rFonts w:ascii="Arial" w:hAnsi="Arial" w:cs="Arial"/>
          <w:b/>
        </w:rPr>
        <w:t>.</w:t>
      </w:r>
    </w:p>
    <w:p w:rsidR="00F14906" w:rsidRDefault="00F14906" w:rsidP="0092291E">
      <w:pPr>
        <w:rPr>
          <w:rFonts w:ascii="Arial" w:hAnsi="Arial" w:cs="Arial"/>
          <w:b/>
        </w:rPr>
      </w:pPr>
    </w:p>
    <w:p w:rsidR="00F14906" w:rsidRPr="00A75142" w:rsidRDefault="00F14906" w:rsidP="00A75142">
      <w:pPr>
        <w:pStyle w:val="Heading1"/>
        <w:rPr>
          <w:rFonts w:ascii="Arial" w:hAnsi="Arial"/>
          <w:sz w:val="28"/>
        </w:rPr>
      </w:pPr>
      <w:r w:rsidRPr="00A75142">
        <w:rPr>
          <w:rFonts w:ascii="Arial" w:hAnsi="Arial"/>
          <w:sz w:val="28"/>
        </w:rPr>
        <w:t>Training</w:t>
      </w:r>
    </w:p>
    <w:p w:rsidR="00F14906" w:rsidRDefault="00F14906" w:rsidP="0092291E">
      <w:pPr>
        <w:rPr>
          <w:rFonts w:ascii="Arial" w:hAnsi="Arial" w:cs="Arial"/>
          <w:b/>
        </w:rPr>
      </w:pPr>
    </w:p>
    <w:p w:rsidR="001E38E5" w:rsidRPr="00E85B02" w:rsidRDefault="00F14906" w:rsidP="001E38E5">
      <w:pPr>
        <w:pStyle w:val="CommentText"/>
        <w:rPr>
          <w:rFonts w:ascii="Arial" w:hAnsi="Arial" w:cs="Arial"/>
          <w:i/>
          <w:sz w:val="24"/>
          <w:szCs w:val="24"/>
        </w:rPr>
      </w:pPr>
      <w:r w:rsidRPr="003A3CBF">
        <w:rPr>
          <w:rFonts w:ascii="Arial" w:hAnsi="Arial" w:cs="Arial"/>
          <w:sz w:val="24"/>
          <w:szCs w:val="24"/>
        </w:rPr>
        <w:t xml:space="preserve">All personnel </w:t>
      </w:r>
      <w:r w:rsidR="00A72767" w:rsidRPr="003A3CBF">
        <w:rPr>
          <w:rFonts w:ascii="Arial" w:hAnsi="Arial" w:cs="Arial"/>
          <w:sz w:val="24"/>
          <w:szCs w:val="24"/>
        </w:rPr>
        <w:t xml:space="preserve">are properly trained to perform their duties.  </w:t>
      </w:r>
      <w:r w:rsidRPr="003A3CBF">
        <w:rPr>
          <w:rFonts w:ascii="Arial" w:hAnsi="Arial" w:cs="Arial"/>
          <w:sz w:val="24"/>
          <w:szCs w:val="24"/>
        </w:rPr>
        <w:t>Supervisors periodically assess that</w:t>
      </w:r>
      <w:r w:rsidR="00A72767" w:rsidRPr="003A3CBF">
        <w:rPr>
          <w:rFonts w:ascii="Arial" w:hAnsi="Arial" w:cs="Arial"/>
          <w:sz w:val="24"/>
          <w:szCs w:val="24"/>
        </w:rPr>
        <w:t xml:space="preserve"> our staff</w:t>
      </w:r>
      <w:r w:rsidRPr="003A3CBF">
        <w:rPr>
          <w:rFonts w:ascii="Arial" w:hAnsi="Arial" w:cs="Arial"/>
          <w:sz w:val="24"/>
          <w:szCs w:val="24"/>
        </w:rPr>
        <w:t xml:space="preserve"> </w:t>
      </w:r>
      <w:r w:rsidR="00C63D01" w:rsidRPr="003A3CBF">
        <w:rPr>
          <w:rFonts w:ascii="Arial" w:hAnsi="Arial" w:cs="Arial"/>
          <w:sz w:val="24"/>
          <w:szCs w:val="24"/>
        </w:rPr>
        <w:t xml:space="preserve">performance </w:t>
      </w:r>
      <w:r w:rsidRPr="003A3CBF">
        <w:rPr>
          <w:rFonts w:ascii="Arial" w:hAnsi="Arial" w:cs="Arial"/>
          <w:sz w:val="24"/>
          <w:szCs w:val="24"/>
        </w:rPr>
        <w:t>conform</w:t>
      </w:r>
      <w:r w:rsidR="00C63D01" w:rsidRPr="003A3CBF">
        <w:rPr>
          <w:rFonts w:ascii="Arial" w:hAnsi="Arial" w:cs="Arial"/>
          <w:sz w:val="24"/>
          <w:szCs w:val="24"/>
        </w:rPr>
        <w:t>s</w:t>
      </w:r>
      <w:r w:rsidRPr="003A3CBF">
        <w:rPr>
          <w:rFonts w:ascii="Arial" w:hAnsi="Arial" w:cs="Arial"/>
          <w:sz w:val="24"/>
          <w:szCs w:val="24"/>
        </w:rPr>
        <w:t xml:space="preserve"> with the policies </w:t>
      </w:r>
      <w:r w:rsidR="00A72767" w:rsidRPr="003A3CBF">
        <w:rPr>
          <w:rFonts w:ascii="Arial" w:hAnsi="Arial" w:cs="Arial"/>
          <w:sz w:val="24"/>
          <w:szCs w:val="24"/>
        </w:rPr>
        <w:t>and procedures of our unit</w:t>
      </w:r>
      <w:r w:rsidR="001E38E5" w:rsidRPr="00E85B02">
        <w:rPr>
          <w:rFonts w:ascii="Arial" w:hAnsi="Arial" w:cs="Arial"/>
          <w:i/>
          <w:sz w:val="24"/>
          <w:szCs w:val="24"/>
        </w:rPr>
        <w:t>?</w:t>
      </w:r>
    </w:p>
    <w:p w:rsidR="00F14906" w:rsidRDefault="00F14906" w:rsidP="00F14906">
      <w:pPr>
        <w:autoSpaceDE w:val="0"/>
        <w:autoSpaceDN w:val="0"/>
        <w:adjustRightInd w:val="0"/>
        <w:rPr>
          <w:rFonts w:ascii="Arial" w:hAnsi="Arial" w:cs="Arial"/>
        </w:rPr>
      </w:pPr>
    </w:p>
    <w:p w:rsidR="00A72767" w:rsidRDefault="00A72767" w:rsidP="00F14906">
      <w:pPr>
        <w:autoSpaceDE w:val="0"/>
        <w:autoSpaceDN w:val="0"/>
        <w:adjustRightInd w:val="0"/>
        <w:rPr>
          <w:rFonts w:ascii="Arial" w:hAnsi="Arial" w:cs="Arial"/>
        </w:rPr>
      </w:pPr>
    </w:p>
    <w:p w:rsidR="00A72767" w:rsidRDefault="00A72767" w:rsidP="00F14906">
      <w:pPr>
        <w:autoSpaceDE w:val="0"/>
        <w:autoSpaceDN w:val="0"/>
        <w:adjustRightInd w:val="0"/>
        <w:rPr>
          <w:rFonts w:ascii="Arial" w:hAnsi="Arial" w:cs="Arial"/>
          <w:b/>
        </w:rPr>
      </w:pPr>
      <w:r>
        <w:rPr>
          <w:rFonts w:ascii="Arial" w:hAnsi="Arial" w:cs="Arial"/>
        </w:rPr>
        <w:t xml:space="preserve">Our training procedures </w:t>
      </w:r>
      <w:r w:rsidRPr="00A72767">
        <w:rPr>
          <w:rFonts w:ascii="Arial" w:hAnsi="Arial" w:cs="Arial"/>
          <w:b/>
        </w:rPr>
        <w:t>[consist of:]</w:t>
      </w:r>
    </w:p>
    <w:p w:rsidR="00F37611" w:rsidRDefault="00F37611" w:rsidP="00F14906">
      <w:pPr>
        <w:autoSpaceDE w:val="0"/>
        <w:autoSpaceDN w:val="0"/>
        <w:adjustRightInd w:val="0"/>
        <w:rPr>
          <w:rFonts w:ascii="Arial" w:hAnsi="Arial" w:cs="Arial"/>
          <w:b/>
        </w:rPr>
      </w:pPr>
    </w:p>
    <w:p w:rsidR="00F37611" w:rsidRPr="00F37611" w:rsidRDefault="00F37611" w:rsidP="00F37611">
      <w:pPr>
        <w:numPr>
          <w:ilvl w:val="1"/>
          <w:numId w:val="3"/>
        </w:numPr>
        <w:rPr>
          <w:rFonts w:ascii="Arial" w:hAnsi="Arial" w:cs="Arial"/>
          <w:b/>
        </w:rPr>
      </w:pPr>
      <w:r w:rsidRPr="00F37611">
        <w:rPr>
          <w:rFonts w:ascii="Arial" w:hAnsi="Arial" w:cs="Arial"/>
          <w:b/>
        </w:rPr>
        <w:t>Training for specific QA functions</w:t>
      </w:r>
    </w:p>
    <w:p w:rsidR="00F37611" w:rsidRPr="00F37611" w:rsidRDefault="00F37611" w:rsidP="00F37611">
      <w:pPr>
        <w:numPr>
          <w:ilvl w:val="1"/>
          <w:numId w:val="3"/>
        </w:numPr>
        <w:rPr>
          <w:rFonts w:ascii="Arial" w:hAnsi="Arial" w:cs="Arial"/>
          <w:b/>
        </w:rPr>
      </w:pPr>
      <w:r w:rsidRPr="00F37611">
        <w:rPr>
          <w:rFonts w:ascii="Arial" w:hAnsi="Arial" w:cs="Arial"/>
          <w:b/>
        </w:rPr>
        <w:t>Review of ethics policy with QA Officer</w:t>
      </w:r>
    </w:p>
    <w:p w:rsidR="00F37611" w:rsidRPr="00F37611" w:rsidRDefault="00F37611" w:rsidP="00F37611">
      <w:pPr>
        <w:numPr>
          <w:ilvl w:val="1"/>
          <w:numId w:val="3"/>
        </w:numPr>
        <w:rPr>
          <w:rFonts w:ascii="Arial" w:hAnsi="Arial" w:cs="Arial"/>
          <w:b/>
        </w:rPr>
      </w:pPr>
      <w:r w:rsidRPr="00F37611">
        <w:rPr>
          <w:rFonts w:ascii="Arial" w:hAnsi="Arial" w:cs="Arial"/>
          <w:b/>
        </w:rPr>
        <w:t>Specific training materials for routine functions and designated QA activities</w:t>
      </w:r>
    </w:p>
    <w:p w:rsidR="00BB6BA1" w:rsidRPr="00BB6BA1" w:rsidRDefault="00BB6BA1" w:rsidP="00F37611">
      <w:pPr>
        <w:numPr>
          <w:ilvl w:val="1"/>
          <w:numId w:val="3"/>
        </w:numPr>
        <w:rPr>
          <w:rFonts w:ascii="Arial" w:hAnsi="Arial" w:cs="Arial"/>
          <w:b/>
        </w:rPr>
      </w:pPr>
      <w:r w:rsidRPr="00BB6BA1">
        <w:rPr>
          <w:rFonts w:ascii="Arial" w:hAnsi="Arial" w:cs="Arial"/>
          <w:b/>
        </w:rPr>
        <w:t xml:space="preserve">Refresher trainings or delivery of updated information </w:t>
      </w:r>
    </w:p>
    <w:p w:rsidR="00F37611" w:rsidRPr="00B262CD" w:rsidRDefault="00F37611" w:rsidP="00F37611">
      <w:pPr>
        <w:numPr>
          <w:ilvl w:val="1"/>
          <w:numId w:val="3"/>
        </w:numPr>
        <w:rPr>
          <w:rFonts w:ascii="Arial" w:hAnsi="Arial" w:cs="Arial"/>
        </w:rPr>
      </w:pPr>
      <w:r w:rsidRPr="00F37611">
        <w:rPr>
          <w:rFonts w:ascii="Arial" w:hAnsi="Arial" w:cs="Arial"/>
          <w:b/>
        </w:rPr>
        <w:t>Evaluation of effectiveness of training for each staff me</w:t>
      </w:r>
      <w:r w:rsidRPr="00C63D01">
        <w:rPr>
          <w:rFonts w:ascii="Arial" w:hAnsi="Arial" w:cs="Arial"/>
          <w:b/>
        </w:rPr>
        <w:t>mber</w:t>
      </w:r>
    </w:p>
    <w:p w:rsidR="00B262CD" w:rsidRPr="00CD0987" w:rsidRDefault="003A3CBF" w:rsidP="00B262CD">
      <w:pPr>
        <w:ind w:left="1080"/>
        <w:rPr>
          <w:rFonts w:ascii="Arial" w:hAnsi="Arial" w:cs="Arial"/>
          <w:b/>
        </w:rPr>
      </w:pPr>
      <w:r w:rsidRPr="00CD0987">
        <w:rPr>
          <w:rFonts w:ascii="Arial" w:hAnsi="Arial" w:cs="Arial"/>
          <w:b/>
        </w:rPr>
        <w:t>[Elaborate on all activities]</w:t>
      </w:r>
    </w:p>
    <w:p w:rsidR="00C63D01" w:rsidRPr="00A75142" w:rsidRDefault="00C63D01" w:rsidP="00A75142">
      <w:pPr>
        <w:pStyle w:val="Heading1"/>
        <w:rPr>
          <w:rFonts w:ascii="Arial" w:hAnsi="Arial"/>
          <w:sz w:val="28"/>
        </w:rPr>
      </w:pPr>
      <w:r w:rsidRPr="00A75142">
        <w:rPr>
          <w:rFonts w:ascii="Arial" w:hAnsi="Arial"/>
          <w:sz w:val="28"/>
        </w:rPr>
        <w:t>Sampling Design and Procedures</w:t>
      </w:r>
    </w:p>
    <w:p w:rsidR="00C63D01" w:rsidRDefault="00C63D01" w:rsidP="00C63D01">
      <w:pPr>
        <w:rPr>
          <w:rFonts w:ascii="Arial" w:hAnsi="Arial" w:cs="Arial"/>
        </w:rPr>
      </w:pPr>
    </w:p>
    <w:p w:rsidR="00C63D01" w:rsidRPr="00C9600A" w:rsidRDefault="00C63D01" w:rsidP="00C63D01">
      <w:pPr>
        <w:rPr>
          <w:rFonts w:ascii="Arial" w:hAnsi="Arial" w:cs="Arial"/>
        </w:rPr>
      </w:pPr>
      <w:r>
        <w:rPr>
          <w:rFonts w:ascii="Arial" w:hAnsi="Arial" w:cs="Arial"/>
        </w:rPr>
        <w:lastRenderedPageBreak/>
        <w:t xml:space="preserve">Successful </w:t>
      </w:r>
      <w:r w:rsidR="009059F1">
        <w:rPr>
          <w:rFonts w:ascii="Arial" w:hAnsi="Arial" w:cs="Arial"/>
        </w:rPr>
        <w:t xml:space="preserve">implementation of our program relies on valid data, which begins with proper sampling.  </w:t>
      </w:r>
      <w:r w:rsidR="009059F1" w:rsidRPr="00C9600A">
        <w:rPr>
          <w:rFonts w:ascii="Arial" w:hAnsi="Arial" w:cs="Arial"/>
        </w:rPr>
        <w:t>Therefore, our unit</w:t>
      </w:r>
      <w:r w:rsidR="00AE4453" w:rsidRPr="00C9600A">
        <w:rPr>
          <w:rFonts w:ascii="Arial" w:hAnsi="Arial" w:cs="Arial"/>
        </w:rPr>
        <w:t xml:space="preserve"> performs the following activities concerning sampling</w:t>
      </w:r>
      <w:r w:rsidR="00BC2D21">
        <w:rPr>
          <w:rFonts w:ascii="Arial" w:hAnsi="Arial" w:cs="Arial"/>
        </w:rPr>
        <w:t xml:space="preserve"> [if applicable]</w:t>
      </w:r>
      <w:r w:rsidR="00AE4453" w:rsidRPr="00C9600A">
        <w:rPr>
          <w:rFonts w:ascii="Arial" w:hAnsi="Arial" w:cs="Arial"/>
        </w:rPr>
        <w:t>:</w:t>
      </w:r>
    </w:p>
    <w:p w:rsidR="00C63D01" w:rsidRPr="009059F1" w:rsidRDefault="009059F1" w:rsidP="00C63D01">
      <w:pPr>
        <w:numPr>
          <w:ilvl w:val="1"/>
          <w:numId w:val="3"/>
        </w:numPr>
        <w:rPr>
          <w:rFonts w:ascii="Arial" w:hAnsi="Arial" w:cs="Arial"/>
          <w:b/>
        </w:rPr>
      </w:pPr>
      <w:r w:rsidRPr="009059F1">
        <w:rPr>
          <w:rFonts w:ascii="Arial" w:hAnsi="Arial" w:cs="Arial"/>
          <w:b/>
        </w:rPr>
        <w:t>[Name] d</w:t>
      </w:r>
      <w:r w:rsidR="00C63D01" w:rsidRPr="009059F1">
        <w:rPr>
          <w:rFonts w:ascii="Arial" w:hAnsi="Arial" w:cs="Arial"/>
          <w:b/>
        </w:rPr>
        <w:t>esigns sampling plans</w:t>
      </w:r>
      <w:r w:rsidRPr="009059F1">
        <w:rPr>
          <w:rFonts w:ascii="Arial" w:hAnsi="Arial" w:cs="Arial"/>
          <w:b/>
        </w:rPr>
        <w:t>.</w:t>
      </w:r>
    </w:p>
    <w:p w:rsidR="00C63D01" w:rsidRPr="009059F1" w:rsidRDefault="009059F1" w:rsidP="00C63D01">
      <w:pPr>
        <w:numPr>
          <w:ilvl w:val="1"/>
          <w:numId w:val="3"/>
        </w:numPr>
        <w:rPr>
          <w:rFonts w:ascii="Arial" w:hAnsi="Arial" w:cs="Arial"/>
          <w:b/>
        </w:rPr>
      </w:pPr>
      <w:r w:rsidRPr="009059F1">
        <w:rPr>
          <w:rFonts w:ascii="Arial" w:hAnsi="Arial" w:cs="Arial"/>
          <w:b/>
        </w:rPr>
        <w:t xml:space="preserve">[Name] </w:t>
      </w:r>
      <w:r>
        <w:rPr>
          <w:rFonts w:ascii="Arial" w:hAnsi="Arial" w:cs="Arial"/>
          <w:b/>
        </w:rPr>
        <w:t>p</w:t>
      </w:r>
      <w:r w:rsidR="00C63D01" w:rsidRPr="009059F1">
        <w:rPr>
          <w:rFonts w:ascii="Arial" w:hAnsi="Arial" w:cs="Arial"/>
          <w:b/>
        </w:rPr>
        <w:t>repares QA plans and SOPs</w:t>
      </w:r>
    </w:p>
    <w:p w:rsidR="00C63D01" w:rsidRPr="009059F1" w:rsidRDefault="009059F1" w:rsidP="00C63D01">
      <w:pPr>
        <w:numPr>
          <w:ilvl w:val="1"/>
          <w:numId w:val="3"/>
        </w:numPr>
        <w:rPr>
          <w:rFonts w:ascii="Arial" w:hAnsi="Arial" w:cs="Arial"/>
          <w:b/>
        </w:rPr>
      </w:pPr>
      <w:r w:rsidRPr="009059F1">
        <w:rPr>
          <w:rFonts w:ascii="Arial" w:hAnsi="Arial" w:cs="Arial"/>
          <w:b/>
        </w:rPr>
        <w:t xml:space="preserve">[Name] </w:t>
      </w:r>
      <w:r>
        <w:rPr>
          <w:rFonts w:ascii="Arial" w:hAnsi="Arial" w:cs="Arial"/>
          <w:b/>
        </w:rPr>
        <w:t>r</w:t>
      </w:r>
      <w:r w:rsidR="00C63D01" w:rsidRPr="009059F1">
        <w:rPr>
          <w:rFonts w:ascii="Arial" w:hAnsi="Arial" w:cs="Arial"/>
          <w:b/>
        </w:rPr>
        <w:t>eviews procedures and methods for compliance with QA plans and requirements</w:t>
      </w:r>
    </w:p>
    <w:p w:rsidR="00C63D01" w:rsidRPr="009059F1" w:rsidRDefault="009059F1" w:rsidP="00C63D01">
      <w:pPr>
        <w:numPr>
          <w:ilvl w:val="1"/>
          <w:numId w:val="3"/>
        </w:numPr>
        <w:rPr>
          <w:rFonts w:ascii="Arial" w:hAnsi="Arial" w:cs="Arial"/>
          <w:b/>
        </w:rPr>
      </w:pPr>
      <w:r w:rsidRPr="009059F1">
        <w:rPr>
          <w:rFonts w:ascii="Arial" w:hAnsi="Arial" w:cs="Arial"/>
          <w:b/>
        </w:rPr>
        <w:t xml:space="preserve">[Name] </w:t>
      </w:r>
      <w:r>
        <w:rPr>
          <w:rFonts w:ascii="Arial" w:hAnsi="Arial" w:cs="Arial"/>
          <w:b/>
        </w:rPr>
        <w:t>h</w:t>
      </w:r>
      <w:r w:rsidR="00C63D01" w:rsidRPr="009059F1">
        <w:rPr>
          <w:rFonts w:ascii="Arial" w:hAnsi="Arial" w:cs="Arial"/>
          <w:b/>
        </w:rPr>
        <w:t xml:space="preserve">andles requests for use of alternative, new or modified sampling procedures or lab methods </w:t>
      </w:r>
    </w:p>
    <w:p w:rsidR="00C63D01" w:rsidRPr="009059F1" w:rsidRDefault="009059F1" w:rsidP="00C63D01">
      <w:pPr>
        <w:numPr>
          <w:ilvl w:val="1"/>
          <w:numId w:val="3"/>
        </w:numPr>
        <w:rPr>
          <w:rFonts w:ascii="Arial" w:hAnsi="Arial" w:cs="Arial"/>
          <w:b/>
        </w:rPr>
      </w:pPr>
      <w:r w:rsidRPr="009059F1">
        <w:rPr>
          <w:rFonts w:ascii="Arial" w:hAnsi="Arial" w:cs="Arial"/>
          <w:b/>
        </w:rPr>
        <w:t xml:space="preserve">[Name] </w:t>
      </w:r>
      <w:r>
        <w:rPr>
          <w:rFonts w:ascii="Arial" w:hAnsi="Arial" w:cs="Arial"/>
          <w:b/>
        </w:rPr>
        <w:t>m</w:t>
      </w:r>
      <w:r w:rsidR="00C63D01" w:rsidRPr="009059F1">
        <w:rPr>
          <w:rFonts w:ascii="Arial" w:hAnsi="Arial" w:cs="Arial"/>
          <w:b/>
        </w:rPr>
        <w:t>anages or conducts sampling, field-testing and associated support operations</w:t>
      </w:r>
    </w:p>
    <w:p w:rsidR="00C63D01" w:rsidRPr="00AE4453" w:rsidRDefault="009059F1" w:rsidP="00C63D01">
      <w:pPr>
        <w:numPr>
          <w:ilvl w:val="1"/>
          <w:numId w:val="3"/>
        </w:numPr>
        <w:rPr>
          <w:rFonts w:ascii="Arial" w:hAnsi="Arial" w:cs="Arial"/>
        </w:rPr>
      </w:pPr>
      <w:r w:rsidRPr="009059F1">
        <w:rPr>
          <w:rFonts w:ascii="Arial" w:hAnsi="Arial" w:cs="Arial"/>
          <w:b/>
        </w:rPr>
        <w:t xml:space="preserve">[Name] </w:t>
      </w:r>
      <w:r>
        <w:rPr>
          <w:rFonts w:ascii="Arial" w:hAnsi="Arial" w:cs="Arial"/>
          <w:b/>
        </w:rPr>
        <w:t>c</w:t>
      </w:r>
      <w:r w:rsidR="00C63D01" w:rsidRPr="009059F1">
        <w:rPr>
          <w:rFonts w:ascii="Arial" w:hAnsi="Arial" w:cs="Arial"/>
          <w:b/>
        </w:rPr>
        <w:t>oordinates data reviews, sampling activities or other QA tasks for timely completion</w:t>
      </w:r>
    </w:p>
    <w:p w:rsidR="00AE4453" w:rsidRDefault="00A5386F" w:rsidP="00C63D01">
      <w:pPr>
        <w:numPr>
          <w:ilvl w:val="1"/>
          <w:numId w:val="3"/>
        </w:numPr>
        <w:rPr>
          <w:rFonts w:ascii="Arial" w:hAnsi="Arial" w:cs="Arial"/>
        </w:rPr>
      </w:pPr>
      <w:r>
        <w:rPr>
          <w:rFonts w:ascii="Arial" w:hAnsi="Arial" w:cs="Arial"/>
          <w:b/>
        </w:rPr>
        <w:t>[</w:t>
      </w:r>
      <w:r w:rsidR="00AE4453">
        <w:rPr>
          <w:rFonts w:ascii="Arial" w:hAnsi="Arial" w:cs="Arial"/>
          <w:b/>
        </w:rPr>
        <w:t>Elaborate on any of these above.</w:t>
      </w:r>
      <w:r>
        <w:rPr>
          <w:rFonts w:ascii="Arial" w:hAnsi="Arial" w:cs="Arial"/>
          <w:b/>
        </w:rPr>
        <w:t>]</w:t>
      </w:r>
    </w:p>
    <w:p w:rsidR="00C63D01" w:rsidRDefault="00C63D01" w:rsidP="0092291E">
      <w:pPr>
        <w:rPr>
          <w:rFonts w:ascii="Arial" w:hAnsi="Arial" w:cs="Arial"/>
          <w:u w:val="single"/>
        </w:rPr>
      </w:pPr>
    </w:p>
    <w:p w:rsidR="00706926" w:rsidRPr="00A75142" w:rsidRDefault="00392616" w:rsidP="00A75142">
      <w:pPr>
        <w:pStyle w:val="Heading1"/>
        <w:rPr>
          <w:rFonts w:ascii="Arial" w:hAnsi="Arial"/>
          <w:sz w:val="28"/>
        </w:rPr>
      </w:pPr>
      <w:r w:rsidRPr="00A75142">
        <w:rPr>
          <w:rFonts w:ascii="Arial" w:hAnsi="Arial"/>
          <w:sz w:val="28"/>
        </w:rPr>
        <w:t>Data Review</w:t>
      </w:r>
    </w:p>
    <w:p w:rsidR="00AE4453" w:rsidRDefault="00AE4453" w:rsidP="0092291E">
      <w:pPr>
        <w:rPr>
          <w:rFonts w:ascii="Arial" w:hAnsi="Arial" w:cs="Arial"/>
          <w:b/>
          <w:sz w:val="28"/>
          <w:szCs w:val="28"/>
        </w:rPr>
      </w:pPr>
    </w:p>
    <w:p w:rsidR="00A00FF5" w:rsidRPr="004C53DB" w:rsidRDefault="00AE4453" w:rsidP="00A00FF5">
      <w:pPr>
        <w:pStyle w:val="CommentText"/>
        <w:rPr>
          <w:rFonts w:ascii="Arial" w:hAnsi="Arial" w:cs="Arial"/>
          <w:sz w:val="24"/>
          <w:szCs w:val="24"/>
        </w:rPr>
      </w:pPr>
      <w:r w:rsidRPr="004C53DB">
        <w:rPr>
          <w:rFonts w:ascii="Arial" w:hAnsi="Arial" w:cs="Arial"/>
          <w:sz w:val="24"/>
          <w:szCs w:val="24"/>
        </w:rPr>
        <w:t xml:space="preserve">Our program understands the need to evaluate the quality and usefulness of environmental data prior to making decisions.  We conduct the following </w:t>
      </w:r>
      <w:r w:rsidR="0099797C" w:rsidRPr="004C53DB">
        <w:rPr>
          <w:rFonts w:ascii="Arial" w:hAnsi="Arial" w:cs="Arial"/>
          <w:sz w:val="24"/>
          <w:szCs w:val="24"/>
        </w:rPr>
        <w:t>review procedures</w:t>
      </w:r>
      <w:r w:rsidRPr="004C53DB">
        <w:rPr>
          <w:rFonts w:ascii="Arial" w:hAnsi="Arial" w:cs="Arial"/>
          <w:sz w:val="24"/>
          <w:szCs w:val="24"/>
        </w:rPr>
        <w:t xml:space="preserve"> to</w:t>
      </w:r>
      <w:r w:rsidR="00C9600A" w:rsidRPr="004C53DB">
        <w:rPr>
          <w:rFonts w:ascii="Arial" w:hAnsi="Arial" w:cs="Arial"/>
          <w:sz w:val="24"/>
          <w:szCs w:val="24"/>
        </w:rPr>
        <w:t xml:space="preserve"> </w:t>
      </w:r>
      <w:r w:rsidRPr="004C53DB">
        <w:rPr>
          <w:rFonts w:ascii="Arial" w:hAnsi="Arial" w:cs="Arial"/>
          <w:b/>
          <w:sz w:val="24"/>
          <w:szCs w:val="24"/>
        </w:rPr>
        <w:t>determine</w:t>
      </w:r>
      <w:r w:rsidR="00706926" w:rsidRPr="004C53DB">
        <w:rPr>
          <w:rFonts w:ascii="Arial" w:hAnsi="Arial" w:cs="Arial"/>
          <w:b/>
          <w:sz w:val="24"/>
          <w:szCs w:val="24"/>
        </w:rPr>
        <w:t xml:space="preserve"> </w:t>
      </w:r>
      <w:r w:rsidRPr="004C53DB">
        <w:rPr>
          <w:rFonts w:ascii="Arial" w:hAnsi="Arial" w:cs="Arial"/>
          <w:b/>
          <w:sz w:val="24"/>
          <w:szCs w:val="24"/>
        </w:rPr>
        <w:t>the</w:t>
      </w:r>
      <w:r w:rsidR="00706926" w:rsidRPr="004C53DB">
        <w:rPr>
          <w:rFonts w:ascii="Arial" w:hAnsi="Arial" w:cs="Arial"/>
          <w:b/>
          <w:sz w:val="24"/>
          <w:szCs w:val="24"/>
        </w:rPr>
        <w:t xml:space="preserve"> usability </w:t>
      </w:r>
      <w:r w:rsidRPr="004C53DB">
        <w:rPr>
          <w:rFonts w:ascii="Arial" w:hAnsi="Arial" w:cs="Arial"/>
          <w:b/>
          <w:sz w:val="24"/>
          <w:szCs w:val="24"/>
        </w:rPr>
        <w:t>of data for determination of</w:t>
      </w:r>
      <w:r w:rsidR="00706926" w:rsidRPr="004C53DB">
        <w:rPr>
          <w:rFonts w:ascii="Arial" w:hAnsi="Arial" w:cs="Arial"/>
          <w:b/>
          <w:sz w:val="24"/>
          <w:szCs w:val="24"/>
        </w:rPr>
        <w:t xml:space="preserve"> compliance with permits or rules</w:t>
      </w:r>
      <w:r w:rsidRPr="004C53DB">
        <w:rPr>
          <w:rFonts w:ascii="Arial" w:hAnsi="Arial" w:cs="Arial"/>
          <w:b/>
          <w:sz w:val="24"/>
          <w:szCs w:val="24"/>
        </w:rPr>
        <w:t xml:space="preserve">, etc.  </w:t>
      </w:r>
      <w:r w:rsidR="0099797C" w:rsidRPr="004C53DB">
        <w:rPr>
          <w:rFonts w:ascii="Arial" w:hAnsi="Arial" w:cs="Arial"/>
          <w:sz w:val="24"/>
          <w:szCs w:val="24"/>
        </w:rPr>
        <w:t xml:space="preserve">These procedures are based on our established Data Quality Objectives and Data Quality Indicators, and incorporate the concepts and criteria found in DEP’s </w:t>
      </w:r>
      <w:r w:rsidR="00A00FF5" w:rsidRPr="004C53DB">
        <w:rPr>
          <w:rFonts w:ascii="Arial" w:hAnsi="Arial" w:cs="Arial"/>
          <w:sz w:val="24"/>
          <w:szCs w:val="24"/>
        </w:rPr>
        <w:t xml:space="preserve">“Process for Assessing Data Usability”, DEP-EA-001/07. </w:t>
      </w:r>
    </w:p>
    <w:p w:rsidR="00A00FF5" w:rsidRPr="004C53DB" w:rsidRDefault="00A00FF5" w:rsidP="00A00FF5">
      <w:pPr>
        <w:pStyle w:val="CommentText"/>
        <w:rPr>
          <w:rFonts w:ascii="Arial" w:hAnsi="Arial" w:cs="Arial"/>
          <w:sz w:val="24"/>
          <w:szCs w:val="24"/>
        </w:rPr>
      </w:pPr>
    </w:p>
    <w:p w:rsidR="00A00FF5" w:rsidRPr="004C53DB" w:rsidRDefault="00CD0987" w:rsidP="00A00FF5">
      <w:pPr>
        <w:pStyle w:val="CommentText"/>
        <w:rPr>
          <w:rFonts w:ascii="Arial" w:hAnsi="Arial" w:cs="Arial"/>
          <w:i/>
          <w:sz w:val="24"/>
          <w:szCs w:val="24"/>
        </w:rPr>
      </w:pPr>
      <w:r w:rsidRPr="00CD0987">
        <w:rPr>
          <w:rFonts w:ascii="Arial" w:hAnsi="Arial" w:cs="Arial"/>
          <w:b/>
          <w:i/>
          <w:color w:val="000000"/>
          <w:sz w:val="24"/>
          <w:szCs w:val="24"/>
        </w:rPr>
        <w:t>A</w:t>
      </w:r>
      <w:r w:rsidR="00A00FF5" w:rsidRPr="00CD0987">
        <w:rPr>
          <w:rFonts w:ascii="Arial" w:hAnsi="Arial" w:cs="Arial"/>
          <w:b/>
          <w:i/>
          <w:color w:val="000000"/>
          <w:sz w:val="24"/>
          <w:szCs w:val="24"/>
        </w:rPr>
        <w:t>n example table of data acceptability criteria</w:t>
      </w:r>
      <w:r w:rsidRPr="00CD0987">
        <w:rPr>
          <w:rFonts w:ascii="Arial" w:hAnsi="Arial" w:cs="Arial"/>
          <w:b/>
          <w:i/>
          <w:color w:val="000000"/>
          <w:sz w:val="24"/>
          <w:szCs w:val="24"/>
        </w:rPr>
        <w:t xml:space="preserve"> is available upon request</w:t>
      </w:r>
      <w:r w:rsidR="00A00FF5" w:rsidRPr="004C53DB">
        <w:rPr>
          <w:rFonts w:ascii="Arial" w:hAnsi="Arial" w:cs="Arial"/>
          <w:i/>
          <w:sz w:val="24"/>
          <w:szCs w:val="24"/>
        </w:rPr>
        <w:t>.</w:t>
      </w:r>
    </w:p>
    <w:p w:rsidR="00A00FF5" w:rsidRPr="004C53DB" w:rsidRDefault="00A00FF5" w:rsidP="00C9600A">
      <w:pPr>
        <w:rPr>
          <w:rFonts w:ascii="Arial" w:hAnsi="Arial" w:cs="Arial"/>
        </w:rPr>
      </w:pPr>
    </w:p>
    <w:p w:rsidR="00706926" w:rsidRPr="004C53DB" w:rsidRDefault="00AE4453" w:rsidP="00C9600A">
      <w:pPr>
        <w:rPr>
          <w:rFonts w:ascii="Arial" w:hAnsi="Arial" w:cs="Arial"/>
        </w:rPr>
      </w:pPr>
      <w:r w:rsidRPr="004C53DB">
        <w:rPr>
          <w:rFonts w:ascii="Arial" w:hAnsi="Arial" w:cs="Arial"/>
          <w:b/>
        </w:rPr>
        <w:t>Elaborate.</w:t>
      </w:r>
      <w:r w:rsidR="004C53DB">
        <w:rPr>
          <w:rFonts w:ascii="Arial" w:hAnsi="Arial" w:cs="Arial"/>
          <w:b/>
        </w:rPr>
        <w:t xml:space="preserve"> </w:t>
      </w:r>
    </w:p>
    <w:p w:rsidR="00AE4453" w:rsidRPr="00A75142" w:rsidRDefault="00AE4453" w:rsidP="00A75142">
      <w:pPr>
        <w:pStyle w:val="Heading1"/>
        <w:rPr>
          <w:rFonts w:ascii="Arial" w:hAnsi="Arial"/>
          <w:sz w:val="28"/>
        </w:rPr>
      </w:pPr>
      <w:r w:rsidRPr="00A75142">
        <w:rPr>
          <w:rFonts w:ascii="Arial" w:hAnsi="Arial"/>
          <w:sz w:val="28"/>
        </w:rPr>
        <w:t>Documentation</w:t>
      </w:r>
    </w:p>
    <w:p w:rsidR="00AE4453" w:rsidRPr="00AE4453" w:rsidRDefault="00AE4453" w:rsidP="00AE4453">
      <w:pPr>
        <w:rPr>
          <w:rFonts w:ascii="Arial" w:hAnsi="Arial" w:cs="Arial"/>
          <w:b/>
          <w:sz w:val="28"/>
          <w:szCs w:val="28"/>
        </w:rPr>
      </w:pPr>
    </w:p>
    <w:p w:rsidR="00353E8F" w:rsidRDefault="00AE4453" w:rsidP="00AE4453">
      <w:pPr>
        <w:rPr>
          <w:rFonts w:ascii="Arial" w:hAnsi="Arial" w:cs="Arial"/>
        </w:rPr>
      </w:pPr>
      <w:r>
        <w:rPr>
          <w:rFonts w:ascii="Arial" w:hAnsi="Arial" w:cs="Arial"/>
        </w:rPr>
        <w:t xml:space="preserve">Since accurate documentation is an important factor for determining the success of </w:t>
      </w:r>
      <w:r w:rsidR="009F1AE7">
        <w:rPr>
          <w:rFonts w:ascii="Arial" w:hAnsi="Arial" w:cs="Arial"/>
        </w:rPr>
        <w:t>QA activities, o</w:t>
      </w:r>
      <w:r>
        <w:rPr>
          <w:rFonts w:ascii="Arial" w:hAnsi="Arial" w:cs="Arial"/>
        </w:rPr>
        <w:t xml:space="preserve">ur unit carries out </w:t>
      </w:r>
      <w:r w:rsidR="009F1AE7">
        <w:rPr>
          <w:rFonts w:ascii="Arial" w:hAnsi="Arial" w:cs="Arial"/>
        </w:rPr>
        <w:t xml:space="preserve">the following </w:t>
      </w:r>
      <w:r w:rsidR="009457EA">
        <w:rPr>
          <w:rFonts w:ascii="Arial" w:hAnsi="Arial" w:cs="Arial"/>
        </w:rPr>
        <w:t xml:space="preserve">record-keeping </w:t>
      </w:r>
      <w:r w:rsidRPr="00706926">
        <w:rPr>
          <w:rFonts w:ascii="Arial" w:hAnsi="Arial" w:cs="Arial"/>
        </w:rPr>
        <w:t xml:space="preserve">procedures </w:t>
      </w:r>
      <w:r w:rsidR="009457EA">
        <w:rPr>
          <w:rFonts w:ascii="Arial" w:hAnsi="Arial" w:cs="Arial"/>
        </w:rPr>
        <w:t xml:space="preserve">for the indicated activities </w:t>
      </w:r>
      <w:r w:rsidR="009F1AE7">
        <w:rPr>
          <w:rFonts w:ascii="Arial" w:hAnsi="Arial" w:cs="Arial"/>
        </w:rPr>
        <w:t xml:space="preserve">to </w:t>
      </w:r>
      <w:r w:rsidR="001434B0">
        <w:rPr>
          <w:rFonts w:ascii="Arial" w:hAnsi="Arial" w:cs="Arial"/>
        </w:rPr>
        <w:t>ensure</w:t>
      </w:r>
      <w:r w:rsidR="009F1AE7">
        <w:rPr>
          <w:rFonts w:ascii="Arial" w:hAnsi="Arial" w:cs="Arial"/>
        </w:rPr>
        <w:t xml:space="preserve"> appropriate documentation</w:t>
      </w:r>
      <w:r w:rsidR="00353E8F">
        <w:rPr>
          <w:rFonts w:ascii="Arial" w:hAnsi="Arial" w:cs="Arial"/>
        </w:rPr>
        <w:t>:</w:t>
      </w:r>
    </w:p>
    <w:p w:rsidR="00353E8F" w:rsidRPr="009457EA" w:rsidRDefault="00353E8F" w:rsidP="00353E8F">
      <w:pPr>
        <w:numPr>
          <w:ilvl w:val="1"/>
          <w:numId w:val="13"/>
        </w:numPr>
        <w:rPr>
          <w:rFonts w:ascii="Arial" w:hAnsi="Arial" w:cs="Arial"/>
          <w:b/>
          <w:u w:val="single"/>
        </w:rPr>
      </w:pPr>
      <w:r w:rsidRPr="009457EA">
        <w:rPr>
          <w:rFonts w:ascii="Arial" w:hAnsi="Arial" w:cs="Arial"/>
          <w:b/>
        </w:rPr>
        <w:t>S</w:t>
      </w:r>
      <w:r w:rsidR="00AE4453" w:rsidRPr="009457EA">
        <w:rPr>
          <w:rFonts w:ascii="Arial" w:hAnsi="Arial" w:cs="Arial"/>
          <w:b/>
        </w:rPr>
        <w:t xml:space="preserve">ampling, </w:t>
      </w:r>
    </w:p>
    <w:p w:rsidR="00353E8F" w:rsidRPr="009457EA" w:rsidRDefault="00AE4453" w:rsidP="00353E8F">
      <w:pPr>
        <w:numPr>
          <w:ilvl w:val="1"/>
          <w:numId w:val="13"/>
        </w:numPr>
        <w:rPr>
          <w:rFonts w:ascii="Arial" w:hAnsi="Arial" w:cs="Arial"/>
          <w:b/>
          <w:u w:val="single"/>
        </w:rPr>
      </w:pPr>
      <w:r w:rsidRPr="009457EA">
        <w:rPr>
          <w:rFonts w:ascii="Arial" w:hAnsi="Arial" w:cs="Arial"/>
          <w:b/>
        </w:rPr>
        <w:t xml:space="preserve">field-testing, </w:t>
      </w:r>
    </w:p>
    <w:p w:rsidR="00353E8F" w:rsidRPr="009457EA" w:rsidRDefault="00AE4453" w:rsidP="00353E8F">
      <w:pPr>
        <w:numPr>
          <w:ilvl w:val="1"/>
          <w:numId w:val="13"/>
        </w:numPr>
        <w:rPr>
          <w:rFonts w:ascii="Arial" w:hAnsi="Arial" w:cs="Arial"/>
          <w:b/>
          <w:u w:val="single"/>
        </w:rPr>
      </w:pPr>
      <w:r w:rsidRPr="009457EA">
        <w:rPr>
          <w:rFonts w:ascii="Arial" w:hAnsi="Arial" w:cs="Arial"/>
          <w:b/>
        </w:rPr>
        <w:t>data</w:t>
      </w:r>
      <w:r w:rsidR="009F1AE7" w:rsidRPr="009457EA">
        <w:rPr>
          <w:rFonts w:ascii="Arial" w:hAnsi="Arial" w:cs="Arial"/>
          <w:b/>
        </w:rPr>
        <w:t xml:space="preserve"> review</w:t>
      </w:r>
      <w:r w:rsidRPr="009457EA">
        <w:rPr>
          <w:rFonts w:ascii="Arial" w:hAnsi="Arial" w:cs="Arial"/>
          <w:b/>
        </w:rPr>
        <w:t xml:space="preserve">, </w:t>
      </w:r>
    </w:p>
    <w:p w:rsidR="00353E8F" w:rsidRPr="009457EA" w:rsidRDefault="00353E8F" w:rsidP="00353E8F">
      <w:pPr>
        <w:numPr>
          <w:ilvl w:val="1"/>
          <w:numId w:val="13"/>
        </w:numPr>
        <w:rPr>
          <w:rFonts w:ascii="Arial" w:hAnsi="Arial" w:cs="Arial"/>
          <w:b/>
          <w:u w:val="single"/>
        </w:rPr>
      </w:pPr>
      <w:r w:rsidRPr="009457EA">
        <w:rPr>
          <w:rFonts w:ascii="Arial" w:hAnsi="Arial" w:cs="Arial"/>
          <w:b/>
        </w:rPr>
        <w:t>cal</w:t>
      </w:r>
      <w:r w:rsidR="009F1AE7" w:rsidRPr="009457EA">
        <w:rPr>
          <w:rFonts w:ascii="Arial" w:hAnsi="Arial" w:cs="Arial"/>
          <w:b/>
        </w:rPr>
        <w:t>culation checks</w:t>
      </w:r>
      <w:r w:rsidR="00AE4453" w:rsidRPr="009457EA">
        <w:rPr>
          <w:rFonts w:ascii="Arial" w:hAnsi="Arial" w:cs="Arial"/>
          <w:b/>
        </w:rPr>
        <w:t xml:space="preserve">, </w:t>
      </w:r>
    </w:p>
    <w:p w:rsidR="00353E8F" w:rsidRPr="009457EA" w:rsidRDefault="00353E8F" w:rsidP="00353E8F">
      <w:pPr>
        <w:numPr>
          <w:ilvl w:val="1"/>
          <w:numId w:val="13"/>
        </w:numPr>
        <w:rPr>
          <w:rFonts w:ascii="Arial" w:hAnsi="Arial" w:cs="Arial"/>
          <w:b/>
          <w:u w:val="single"/>
        </w:rPr>
      </w:pPr>
      <w:r w:rsidRPr="009457EA">
        <w:rPr>
          <w:rFonts w:ascii="Arial" w:hAnsi="Arial" w:cs="Arial"/>
          <w:b/>
        </w:rPr>
        <w:t xml:space="preserve">data </w:t>
      </w:r>
      <w:r w:rsidR="00AE4453" w:rsidRPr="009457EA">
        <w:rPr>
          <w:rFonts w:ascii="Arial" w:hAnsi="Arial" w:cs="Arial"/>
          <w:b/>
        </w:rPr>
        <w:t xml:space="preserve">archiving, </w:t>
      </w:r>
    </w:p>
    <w:p w:rsidR="00AE4453" w:rsidRDefault="00353E8F" w:rsidP="00353E8F">
      <w:pPr>
        <w:numPr>
          <w:ilvl w:val="1"/>
          <w:numId w:val="13"/>
        </w:numPr>
        <w:rPr>
          <w:rFonts w:ascii="Arial" w:hAnsi="Arial" w:cs="Arial"/>
          <w:u w:val="single"/>
        </w:rPr>
      </w:pPr>
      <w:r w:rsidRPr="009457EA">
        <w:rPr>
          <w:rFonts w:ascii="Arial" w:hAnsi="Arial" w:cs="Arial"/>
          <w:b/>
        </w:rPr>
        <w:t>checks of</w:t>
      </w:r>
      <w:r w:rsidR="00AE4453" w:rsidRPr="009457EA">
        <w:rPr>
          <w:rFonts w:ascii="Arial" w:hAnsi="Arial" w:cs="Arial"/>
          <w:b/>
        </w:rPr>
        <w:t xml:space="preserve"> database entries</w:t>
      </w:r>
      <w:r w:rsidR="00AE4453" w:rsidRPr="009457EA">
        <w:rPr>
          <w:rFonts w:ascii="Arial" w:hAnsi="Arial" w:cs="Arial"/>
          <w:u w:val="single"/>
        </w:rPr>
        <w:t xml:space="preserve"> </w:t>
      </w:r>
    </w:p>
    <w:p w:rsidR="00575EDD" w:rsidRPr="00575EDD" w:rsidRDefault="00575EDD" w:rsidP="00353E8F">
      <w:pPr>
        <w:numPr>
          <w:ilvl w:val="1"/>
          <w:numId w:val="13"/>
        </w:numPr>
        <w:rPr>
          <w:rFonts w:ascii="Arial" w:hAnsi="Arial" w:cs="Arial"/>
          <w:b/>
          <w:u w:val="single"/>
        </w:rPr>
      </w:pPr>
      <w:r w:rsidRPr="00575EDD">
        <w:rPr>
          <w:rFonts w:ascii="Arial" w:hAnsi="Arial" w:cs="Arial"/>
          <w:b/>
          <w:u w:val="single"/>
        </w:rPr>
        <w:t>Document control and maintenance</w:t>
      </w:r>
    </w:p>
    <w:p w:rsidR="00AE4453" w:rsidRPr="009457EA" w:rsidRDefault="009457EA" w:rsidP="009457EA">
      <w:pPr>
        <w:numPr>
          <w:ilvl w:val="1"/>
          <w:numId w:val="13"/>
        </w:numPr>
        <w:rPr>
          <w:rFonts w:ascii="Arial" w:hAnsi="Arial" w:cs="Arial"/>
          <w:b/>
          <w:u w:val="single"/>
        </w:rPr>
      </w:pPr>
      <w:r w:rsidRPr="009457EA">
        <w:rPr>
          <w:rFonts w:ascii="Arial" w:hAnsi="Arial" w:cs="Arial"/>
          <w:b/>
          <w:bCs/>
        </w:rPr>
        <w:t>Record generation, retention, and storage procedures</w:t>
      </w:r>
    </w:p>
    <w:p w:rsidR="009457EA" w:rsidRDefault="009457EA" w:rsidP="00AE4453">
      <w:pPr>
        <w:rPr>
          <w:rFonts w:ascii="Arial" w:hAnsi="Arial" w:cs="Arial"/>
          <w:b/>
          <w:sz w:val="28"/>
          <w:szCs w:val="28"/>
        </w:rPr>
      </w:pPr>
    </w:p>
    <w:p w:rsidR="00392616" w:rsidRPr="00A75142" w:rsidRDefault="00392616" w:rsidP="00A75142">
      <w:pPr>
        <w:pStyle w:val="Heading1"/>
        <w:rPr>
          <w:rFonts w:ascii="Arial" w:hAnsi="Arial"/>
          <w:sz w:val="28"/>
        </w:rPr>
      </w:pPr>
      <w:r w:rsidRPr="00A75142">
        <w:rPr>
          <w:rFonts w:ascii="Arial" w:hAnsi="Arial"/>
          <w:sz w:val="28"/>
        </w:rPr>
        <w:lastRenderedPageBreak/>
        <w:t>Contract Management</w:t>
      </w:r>
    </w:p>
    <w:p w:rsidR="00353E8F" w:rsidRPr="00353E8F" w:rsidRDefault="00353E8F" w:rsidP="00AE4453">
      <w:pPr>
        <w:rPr>
          <w:rFonts w:ascii="Arial" w:hAnsi="Arial" w:cs="Arial"/>
          <w:b/>
          <w:sz w:val="28"/>
          <w:szCs w:val="28"/>
        </w:rPr>
      </w:pPr>
    </w:p>
    <w:p w:rsidR="009F22CC" w:rsidRDefault="00353E8F" w:rsidP="009F22CC">
      <w:pPr>
        <w:rPr>
          <w:rFonts w:ascii="Arial" w:hAnsi="Arial" w:cs="Arial"/>
        </w:rPr>
      </w:pPr>
      <w:r>
        <w:rPr>
          <w:rFonts w:ascii="Arial" w:hAnsi="Arial" w:cs="Arial"/>
        </w:rPr>
        <w:t>Our program ensures that the DEP contracts that we a</w:t>
      </w:r>
      <w:r w:rsidR="009F22CC">
        <w:rPr>
          <w:rFonts w:ascii="Arial" w:hAnsi="Arial" w:cs="Arial"/>
        </w:rPr>
        <w:t>dminister are properly managed</w:t>
      </w:r>
      <w:r>
        <w:rPr>
          <w:rFonts w:ascii="Arial" w:hAnsi="Arial" w:cs="Arial"/>
        </w:rPr>
        <w:t xml:space="preserve"> to assure appropriate data quality.  As such, we </w:t>
      </w:r>
      <w:r w:rsidR="001D6FED">
        <w:rPr>
          <w:rFonts w:ascii="Arial" w:hAnsi="Arial" w:cs="Arial"/>
        </w:rPr>
        <w:t xml:space="preserve">conduct </w:t>
      </w:r>
      <w:r w:rsidR="009F22CC">
        <w:rPr>
          <w:rFonts w:ascii="Arial" w:hAnsi="Arial" w:cs="Arial"/>
        </w:rPr>
        <w:t>the following activities related to contract development and review:</w:t>
      </w:r>
    </w:p>
    <w:p w:rsidR="00706926" w:rsidRDefault="009F22CC" w:rsidP="009F22CC">
      <w:pPr>
        <w:numPr>
          <w:ilvl w:val="0"/>
          <w:numId w:val="18"/>
        </w:numPr>
        <w:rPr>
          <w:rFonts w:ascii="Arial" w:hAnsi="Arial" w:cs="Arial"/>
        </w:rPr>
      </w:pPr>
      <w:r>
        <w:rPr>
          <w:rFonts w:ascii="Arial" w:hAnsi="Arial" w:cs="Arial"/>
          <w:b/>
        </w:rPr>
        <w:t>Description of process for review of contracts, work plans, and QA plans</w:t>
      </w:r>
      <w:r w:rsidR="00706926" w:rsidRPr="009F22CC">
        <w:rPr>
          <w:rFonts w:ascii="Arial" w:hAnsi="Arial" w:cs="Arial"/>
          <w:b/>
        </w:rPr>
        <w:t xml:space="preserve"> for sampling and analysis tasks</w:t>
      </w:r>
      <w:r>
        <w:rPr>
          <w:rFonts w:ascii="Arial" w:hAnsi="Arial" w:cs="Arial"/>
          <w:b/>
        </w:rPr>
        <w:t>, etc.</w:t>
      </w:r>
      <w:r w:rsidR="001D6FED">
        <w:rPr>
          <w:rFonts w:ascii="Arial" w:hAnsi="Arial" w:cs="Arial"/>
          <w:b/>
        </w:rPr>
        <w:t xml:space="preserve"> [Elaborate]</w:t>
      </w:r>
    </w:p>
    <w:p w:rsidR="00706926" w:rsidRDefault="00706926" w:rsidP="00F476D5">
      <w:pPr>
        <w:ind w:left="360"/>
        <w:rPr>
          <w:rFonts w:ascii="Arial" w:hAnsi="Arial" w:cs="Arial"/>
        </w:rPr>
      </w:pPr>
    </w:p>
    <w:p w:rsidR="00392616" w:rsidRPr="00A75142" w:rsidRDefault="00392616" w:rsidP="00A75142">
      <w:pPr>
        <w:pStyle w:val="Heading1"/>
        <w:rPr>
          <w:rFonts w:ascii="Arial" w:hAnsi="Arial"/>
          <w:sz w:val="28"/>
        </w:rPr>
      </w:pPr>
      <w:r w:rsidRPr="00A75142">
        <w:rPr>
          <w:rFonts w:ascii="Arial" w:hAnsi="Arial"/>
          <w:sz w:val="28"/>
        </w:rPr>
        <w:t>Audits and Corrective Actions</w:t>
      </w:r>
    </w:p>
    <w:p w:rsidR="00F476D5" w:rsidRDefault="00F476D5" w:rsidP="00392616">
      <w:pPr>
        <w:rPr>
          <w:rFonts w:ascii="Arial" w:hAnsi="Arial" w:cs="Arial"/>
          <w:b/>
          <w:sz w:val="28"/>
          <w:szCs w:val="28"/>
        </w:rPr>
      </w:pPr>
    </w:p>
    <w:p w:rsidR="00F476D5" w:rsidRPr="00F476D5" w:rsidRDefault="00F476D5" w:rsidP="00392616">
      <w:pPr>
        <w:rPr>
          <w:rFonts w:ascii="Arial" w:hAnsi="Arial" w:cs="Arial"/>
        </w:rPr>
      </w:pPr>
      <w:r>
        <w:rPr>
          <w:rFonts w:ascii="Arial" w:hAnsi="Arial" w:cs="Arial"/>
        </w:rPr>
        <w:t xml:space="preserve">Audits provide objective feedback </w:t>
      </w:r>
      <w:r w:rsidR="00636FD9">
        <w:rPr>
          <w:rFonts w:ascii="Arial" w:hAnsi="Arial" w:cs="Arial"/>
        </w:rPr>
        <w:t>concerning the effectiveness of our program’s quality system, and may identify areas in need of improvement.  Therefore, our unit</w:t>
      </w:r>
      <w:r w:rsidR="00575EDD">
        <w:rPr>
          <w:rFonts w:ascii="Arial" w:hAnsi="Arial" w:cs="Arial"/>
        </w:rPr>
        <w:t xml:space="preserve"> performs the following activities as discussed below</w:t>
      </w:r>
      <w:r w:rsidR="00636FD9">
        <w:rPr>
          <w:rFonts w:ascii="Arial" w:hAnsi="Arial" w:cs="Arial"/>
        </w:rPr>
        <w:t>:</w:t>
      </w:r>
    </w:p>
    <w:p w:rsidR="00575EDD" w:rsidRDefault="00636FD9" w:rsidP="00636FD9">
      <w:pPr>
        <w:numPr>
          <w:ilvl w:val="0"/>
          <w:numId w:val="18"/>
        </w:numPr>
        <w:rPr>
          <w:rFonts w:ascii="Arial" w:hAnsi="Arial" w:cs="Arial"/>
          <w:b/>
        </w:rPr>
      </w:pPr>
      <w:r w:rsidRPr="00636FD9">
        <w:rPr>
          <w:rFonts w:ascii="Arial" w:hAnsi="Arial" w:cs="Arial"/>
          <w:b/>
        </w:rPr>
        <w:t xml:space="preserve">Conducts </w:t>
      </w:r>
      <w:r w:rsidR="001D6FED">
        <w:rPr>
          <w:rFonts w:ascii="Arial" w:hAnsi="Arial" w:cs="Arial"/>
          <w:b/>
        </w:rPr>
        <w:t>[</w:t>
      </w:r>
      <w:r w:rsidRPr="00636FD9">
        <w:rPr>
          <w:rFonts w:ascii="Arial" w:hAnsi="Arial" w:cs="Arial"/>
          <w:b/>
        </w:rPr>
        <w:t>X</w:t>
      </w:r>
      <w:r w:rsidR="001D6FED">
        <w:rPr>
          <w:rFonts w:ascii="Arial" w:hAnsi="Arial" w:cs="Arial"/>
          <w:b/>
        </w:rPr>
        <w:t>]</w:t>
      </w:r>
      <w:r w:rsidRPr="00636FD9">
        <w:rPr>
          <w:rFonts w:ascii="Arial" w:hAnsi="Arial" w:cs="Arial"/>
          <w:b/>
        </w:rPr>
        <w:t xml:space="preserve"> audits per year and compiles</w:t>
      </w:r>
      <w:r w:rsidR="00706926" w:rsidRPr="00636FD9">
        <w:rPr>
          <w:rFonts w:ascii="Arial" w:hAnsi="Arial" w:cs="Arial"/>
          <w:b/>
        </w:rPr>
        <w:t xml:space="preserve"> audit reports</w:t>
      </w:r>
    </w:p>
    <w:p w:rsidR="00706926" w:rsidRDefault="00575EDD" w:rsidP="00636FD9">
      <w:pPr>
        <w:numPr>
          <w:ilvl w:val="0"/>
          <w:numId w:val="18"/>
        </w:numPr>
        <w:rPr>
          <w:rFonts w:ascii="Arial" w:hAnsi="Arial" w:cs="Arial"/>
          <w:b/>
        </w:rPr>
      </w:pPr>
      <w:r>
        <w:rPr>
          <w:rFonts w:ascii="Arial" w:hAnsi="Arial" w:cs="Arial"/>
          <w:b/>
        </w:rPr>
        <w:t xml:space="preserve">Handles complaints and other reports </w:t>
      </w:r>
      <w:r w:rsidR="001D6FED">
        <w:rPr>
          <w:rFonts w:ascii="Arial" w:hAnsi="Arial" w:cs="Arial"/>
          <w:b/>
        </w:rPr>
        <w:t xml:space="preserve">received from data users and the public </w:t>
      </w:r>
      <w:r>
        <w:rPr>
          <w:rFonts w:ascii="Arial" w:hAnsi="Arial" w:cs="Arial"/>
          <w:b/>
        </w:rPr>
        <w:t>concerning data quality</w:t>
      </w:r>
    </w:p>
    <w:p w:rsidR="00575EDD" w:rsidRPr="00636FD9" w:rsidRDefault="00575EDD" w:rsidP="00636FD9">
      <w:pPr>
        <w:numPr>
          <w:ilvl w:val="0"/>
          <w:numId w:val="18"/>
        </w:numPr>
        <w:rPr>
          <w:rFonts w:ascii="Arial" w:hAnsi="Arial" w:cs="Arial"/>
          <w:b/>
        </w:rPr>
      </w:pPr>
      <w:r>
        <w:rPr>
          <w:rFonts w:ascii="Arial" w:hAnsi="Arial" w:cs="Arial"/>
          <w:b/>
        </w:rPr>
        <w:t>Reports exceptions to established procedures and criteria</w:t>
      </w:r>
    </w:p>
    <w:p w:rsidR="00706926" w:rsidRPr="00636FD9" w:rsidRDefault="00636FD9" w:rsidP="00636FD9">
      <w:pPr>
        <w:numPr>
          <w:ilvl w:val="0"/>
          <w:numId w:val="18"/>
        </w:numPr>
        <w:rPr>
          <w:rFonts w:ascii="Arial" w:hAnsi="Arial" w:cs="Arial"/>
        </w:rPr>
      </w:pPr>
      <w:r w:rsidRPr="00636FD9">
        <w:rPr>
          <w:rFonts w:ascii="Arial" w:hAnsi="Arial" w:cs="Arial"/>
          <w:b/>
        </w:rPr>
        <w:t>Devises</w:t>
      </w:r>
      <w:r w:rsidR="00706926" w:rsidRPr="00636FD9">
        <w:rPr>
          <w:rFonts w:ascii="Arial" w:hAnsi="Arial" w:cs="Arial"/>
          <w:b/>
        </w:rPr>
        <w:t xml:space="preserve"> and </w:t>
      </w:r>
      <w:r w:rsidR="001D6FED" w:rsidRPr="00636FD9">
        <w:rPr>
          <w:rFonts w:ascii="Arial" w:hAnsi="Arial" w:cs="Arial"/>
          <w:b/>
        </w:rPr>
        <w:t>implement</w:t>
      </w:r>
      <w:r w:rsidR="001D6FED">
        <w:rPr>
          <w:rFonts w:ascii="Arial" w:hAnsi="Arial" w:cs="Arial"/>
          <w:b/>
        </w:rPr>
        <w:t xml:space="preserve">s </w:t>
      </w:r>
      <w:r w:rsidR="00706926" w:rsidRPr="00636FD9">
        <w:rPr>
          <w:rFonts w:ascii="Arial" w:hAnsi="Arial" w:cs="Arial"/>
          <w:b/>
        </w:rPr>
        <w:t>corrective actions for problems with procedures, data reviews</w:t>
      </w:r>
      <w:r w:rsidR="00575EDD">
        <w:rPr>
          <w:rFonts w:ascii="Arial" w:hAnsi="Arial" w:cs="Arial"/>
          <w:b/>
        </w:rPr>
        <w:t xml:space="preserve">, etc </w:t>
      </w:r>
    </w:p>
    <w:p w:rsidR="00636FD9" w:rsidRDefault="00636FD9" w:rsidP="00636FD9">
      <w:pPr>
        <w:rPr>
          <w:rFonts w:ascii="Arial" w:hAnsi="Arial" w:cs="Arial"/>
          <w:b/>
        </w:rPr>
      </w:pPr>
    </w:p>
    <w:p w:rsidR="00636FD9" w:rsidRDefault="001D6FED" w:rsidP="00636FD9">
      <w:pPr>
        <w:rPr>
          <w:rFonts w:ascii="Arial" w:hAnsi="Arial" w:cs="Arial"/>
          <w:b/>
        </w:rPr>
      </w:pPr>
      <w:r>
        <w:rPr>
          <w:rFonts w:ascii="Arial" w:hAnsi="Arial" w:cs="Arial"/>
          <w:b/>
        </w:rPr>
        <w:t>[Elaborate on all activities]</w:t>
      </w:r>
    </w:p>
    <w:p w:rsidR="00392616" w:rsidRPr="00A75142" w:rsidRDefault="00392616" w:rsidP="00A75142">
      <w:pPr>
        <w:pStyle w:val="Heading1"/>
        <w:rPr>
          <w:rFonts w:ascii="Arial" w:hAnsi="Arial"/>
          <w:sz w:val="28"/>
        </w:rPr>
      </w:pPr>
      <w:r w:rsidRPr="00A75142">
        <w:rPr>
          <w:rFonts w:ascii="Arial" w:hAnsi="Arial"/>
          <w:sz w:val="28"/>
        </w:rPr>
        <w:t>Report Compilation</w:t>
      </w:r>
    </w:p>
    <w:p w:rsidR="00636FD9" w:rsidRDefault="00636FD9" w:rsidP="00636FD9">
      <w:pPr>
        <w:rPr>
          <w:rFonts w:ascii="Arial" w:hAnsi="Arial" w:cs="Arial"/>
        </w:rPr>
      </w:pPr>
    </w:p>
    <w:p w:rsidR="00C9600A" w:rsidRDefault="00636FD9" w:rsidP="00706926">
      <w:pPr>
        <w:rPr>
          <w:rFonts w:ascii="Arial" w:hAnsi="Arial" w:cs="Arial"/>
        </w:rPr>
      </w:pPr>
      <w:r>
        <w:rPr>
          <w:rFonts w:ascii="Arial" w:hAnsi="Arial" w:cs="Arial"/>
        </w:rPr>
        <w:t xml:space="preserve">To provide the Secretary with information regarding DEP’s </w:t>
      </w:r>
      <w:r w:rsidR="00EB0C2E">
        <w:rPr>
          <w:rFonts w:ascii="Arial" w:hAnsi="Arial" w:cs="Arial"/>
        </w:rPr>
        <w:t xml:space="preserve">ongoing QA </w:t>
      </w:r>
      <w:r w:rsidR="00C9600A">
        <w:rPr>
          <w:rFonts w:ascii="Arial" w:hAnsi="Arial" w:cs="Arial"/>
        </w:rPr>
        <w:t>efforts</w:t>
      </w:r>
      <w:r w:rsidR="00EB0C2E">
        <w:rPr>
          <w:rFonts w:ascii="Arial" w:hAnsi="Arial" w:cs="Arial"/>
        </w:rPr>
        <w:t xml:space="preserve">, our unit </w:t>
      </w:r>
      <w:r w:rsidR="00C9600A">
        <w:rPr>
          <w:rFonts w:ascii="Arial" w:hAnsi="Arial" w:cs="Arial"/>
        </w:rPr>
        <w:t xml:space="preserve">describes and </w:t>
      </w:r>
      <w:r w:rsidR="00EB0C2E">
        <w:rPr>
          <w:rFonts w:ascii="Arial" w:hAnsi="Arial" w:cs="Arial"/>
        </w:rPr>
        <w:t>c</w:t>
      </w:r>
      <w:r w:rsidR="00706926" w:rsidRPr="00706926">
        <w:rPr>
          <w:rFonts w:ascii="Arial" w:hAnsi="Arial" w:cs="Arial"/>
        </w:rPr>
        <w:t xml:space="preserve">ompiles </w:t>
      </w:r>
      <w:r w:rsidR="00C9600A">
        <w:rPr>
          <w:rFonts w:ascii="Arial" w:hAnsi="Arial" w:cs="Arial"/>
        </w:rPr>
        <w:t xml:space="preserve">the results of </w:t>
      </w:r>
      <w:r w:rsidR="00EB0C2E">
        <w:rPr>
          <w:rFonts w:ascii="Arial" w:hAnsi="Arial" w:cs="Arial"/>
        </w:rPr>
        <w:t xml:space="preserve">all appropriate </w:t>
      </w:r>
      <w:r w:rsidR="00706926" w:rsidRPr="00706926">
        <w:rPr>
          <w:rFonts w:ascii="Arial" w:hAnsi="Arial" w:cs="Arial"/>
        </w:rPr>
        <w:t xml:space="preserve">QA </w:t>
      </w:r>
      <w:r w:rsidR="00C9600A">
        <w:rPr>
          <w:rFonts w:ascii="Arial" w:hAnsi="Arial" w:cs="Arial"/>
        </w:rPr>
        <w:t>activities,</w:t>
      </w:r>
      <w:r w:rsidR="00706926" w:rsidRPr="00706926">
        <w:rPr>
          <w:rFonts w:ascii="Arial" w:hAnsi="Arial" w:cs="Arial"/>
        </w:rPr>
        <w:t xml:space="preserve"> </w:t>
      </w:r>
      <w:r w:rsidR="00C9600A">
        <w:rPr>
          <w:rFonts w:ascii="Arial" w:hAnsi="Arial" w:cs="Arial"/>
        </w:rPr>
        <w:t>and relays it to the Standards and Assessment Section for an annual report</w:t>
      </w:r>
    </w:p>
    <w:p w:rsidR="00C9600A" w:rsidRDefault="00C9600A" w:rsidP="00706926">
      <w:pPr>
        <w:rPr>
          <w:rFonts w:ascii="Arial" w:hAnsi="Arial" w:cs="Arial"/>
        </w:rPr>
      </w:pPr>
    </w:p>
    <w:p w:rsidR="00706926" w:rsidRDefault="00C9600A" w:rsidP="00706926">
      <w:pPr>
        <w:rPr>
          <w:rFonts w:ascii="Arial" w:hAnsi="Arial" w:cs="Arial"/>
        </w:rPr>
      </w:pPr>
      <w:r>
        <w:rPr>
          <w:rFonts w:ascii="Arial" w:hAnsi="Arial" w:cs="Arial"/>
        </w:rPr>
        <w:t xml:space="preserve">Future adaptive management concerning our QA program is </w:t>
      </w:r>
      <w:r w:rsidR="00706926" w:rsidRPr="00706926">
        <w:rPr>
          <w:rFonts w:ascii="Arial" w:hAnsi="Arial" w:cs="Arial"/>
        </w:rPr>
        <w:t>based on findings from audits and data reviews</w:t>
      </w:r>
      <w:r>
        <w:rPr>
          <w:rFonts w:ascii="Arial" w:hAnsi="Arial" w:cs="Arial"/>
        </w:rPr>
        <w:t>, [</w:t>
      </w:r>
      <w:r w:rsidRPr="00C9600A">
        <w:rPr>
          <w:rFonts w:ascii="Arial" w:hAnsi="Arial" w:cs="Arial"/>
          <w:b/>
        </w:rPr>
        <w:t>and includes:</w:t>
      </w:r>
      <w:r>
        <w:rPr>
          <w:rFonts w:ascii="Arial" w:hAnsi="Arial" w:cs="Arial"/>
          <w:b/>
        </w:rPr>
        <w:t>]</w:t>
      </w:r>
    </w:p>
    <w:p w:rsidR="009A4611" w:rsidRPr="000728D3" w:rsidRDefault="009A4611" w:rsidP="00F61153">
      <w:pPr>
        <w:rPr>
          <w:rFonts w:ascii="Arial" w:hAnsi="Arial" w:cs="Arial"/>
        </w:rPr>
      </w:pPr>
    </w:p>
    <w:sectPr w:rsidR="009A4611" w:rsidRPr="000728D3">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555" w:rsidRDefault="001C7555">
      <w:r>
        <w:separator/>
      </w:r>
    </w:p>
  </w:endnote>
  <w:endnote w:type="continuationSeparator" w:id="0">
    <w:p w:rsidR="001C7555" w:rsidRDefault="001C7555">
      <w:r>
        <w:continuationSeparator/>
      </w:r>
    </w:p>
  </w:endnote>
  <w:endnote w:type="continuationNotice" w:id="1">
    <w:p w:rsidR="00A75142" w:rsidRDefault="00A75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D4F" w:rsidRPr="0092291E" w:rsidRDefault="009C4D4F">
    <w:pPr>
      <w:pStyle w:val="Footer"/>
      <w:rPr>
        <w:rFonts w:ascii="Arial" w:hAnsi="Arial" w:cs="Arial"/>
        <w:sz w:val="16"/>
        <w:szCs w:val="16"/>
      </w:rPr>
    </w:pPr>
    <w:r w:rsidRPr="0092291E">
      <w:rPr>
        <w:rFonts w:ascii="Arial" w:hAnsi="Arial" w:cs="Arial"/>
        <w:sz w:val="16"/>
        <w:szCs w:val="16"/>
      </w:rPr>
      <w:t>Quality Plan Elements</w:t>
    </w:r>
    <w:r>
      <w:rPr>
        <w:rFonts w:ascii="Arial" w:hAnsi="Arial" w:cs="Arial"/>
        <w:sz w:val="16"/>
        <w:szCs w:val="16"/>
      </w:rPr>
      <w:t xml:space="preserve"> Template</w:t>
    </w:r>
    <w:r w:rsidRPr="0092291E">
      <w:rPr>
        <w:rFonts w:ascii="Arial" w:hAnsi="Arial" w:cs="Arial"/>
        <w:sz w:val="16"/>
        <w:szCs w:val="16"/>
      </w:rPr>
      <w:tab/>
      <w:t xml:space="preserve">Page </w:t>
    </w:r>
    <w:r w:rsidRPr="0092291E">
      <w:rPr>
        <w:rStyle w:val="PageNumber"/>
        <w:rFonts w:ascii="Arial" w:hAnsi="Arial" w:cs="Arial"/>
        <w:sz w:val="16"/>
        <w:szCs w:val="16"/>
      </w:rPr>
      <w:fldChar w:fldCharType="begin"/>
    </w:r>
    <w:r w:rsidRPr="0092291E">
      <w:rPr>
        <w:rStyle w:val="PageNumber"/>
        <w:rFonts w:ascii="Arial" w:hAnsi="Arial" w:cs="Arial"/>
        <w:sz w:val="16"/>
        <w:szCs w:val="16"/>
      </w:rPr>
      <w:instrText xml:space="preserve"> PAGE </w:instrText>
    </w:r>
    <w:r w:rsidRPr="0092291E">
      <w:rPr>
        <w:rStyle w:val="PageNumber"/>
        <w:rFonts w:ascii="Arial" w:hAnsi="Arial" w:cs="Arial"/>
        <w:sz w:val="16"/>
        <w:szCs w:val="16"/>
      </w:rPr>
      <w:fldChar w:fldCharType="separate"/>
    </w:r>
    <w:r w:rsidR="00634480">
      <w:rPr>
        <w:rStyle w:val="PageNumber"/>
        <w:rFonts w:ascii="Arial" w:hAnsi="Arial" w:cs="Arial"/>
        <w:noProof/>
        <w:sz w:val="16"/>
        <w:szCs w:val="16"/>
      </w:rPr>
      <w:t>4</w:t>
    </w:r>
    <w:r w:rsidRPr="0092291E">
      <w:rPr>
        <w:rStyle w:val="PageNumber"/>
        <w:rFonts w:ascii="Arial" w:hAnsi="Arial" w:cs="Arial"/>
        <w:sz w:val="16"/>
        <w:szCs w:val="16"/>
      </w:rPr>
      <w:fldChar w:fldCharType="end"/>
    </w:r>
    <w:r w:rsidRPr="0092291E">
      <w:rPr>
        <w:rStyle w:val="PageNumber"/>
        <w:rFonts w:ascii="Arial" w:hAnsi="Arial" w:cs="Arial"/>
        <w:sz w:val="16"/>
        <w:szCs w:val="16"/>
      </w:rPr>
      <w:t xml:space="preserve"> of </w:t>
    </w:r>
    <w:r w:rsidRPr="0092291E">
      <w:rPr>
        <w:rStyle w:val="PageNumber"/>
        <w:rFonts w:ascii="Arial" w:hAnsi="Arial" w:cs="Arial"/>
        <w:sz w:val="16"/>
        <w:szCs w:val="16"/>
      </w:rPr>
      <w:fldChar w:fldCharType="begin"/>
    </w:r>
    <w:r w:rsidRPr="0092291E">
      <w:rPr>
        <w:rStyle w:val="PageNumber"/>
        <w:rFonts w:ascii="Arial" w:hAnsi="Arial" w:cs="Arial"/>
        <w:sz w:val="16"/>
        <w:szCs w:val="16"/>
      </w:rPr>
      <w:instrText xml:space="preserve"> NUMPAGES </w:instrText>
    </w:r>
    <w:r w:rsidRPr="0092291E">
      <w:rPr>
        <w:rStyle w:val="PageNumber"/>
        <w:rFonts w:ascii="Arial" w:hAnsi="Arial" w:cs="Arial"/>
        <w:sz w:val="16"/>
        <w:szCs w:val="16"/>
      </w:rPr>
      <w:fldChar w:fldCharType="separate"/>
    </w:r>
    <w:r w:rsidR="00634480">
      <w:rPr>
        <w:rStyle w:val="PageNumber"/>
        <w:rFonts w:ascii="Arial" w:hAnsi="Arial" w:cs="Arial"/>
        <w:noProof/>
        <w:sz w:val="16"/>
        <w:szCs w:val="16"/>
      </w:rPr>
      <w:t>8</w:t>
    </w:r>
    <w:r w:rsidRPr="0092291E">
      <w:rPr>
        <w:rStyle w:val="PageNumber"/>
        <w:rFonts w:ascii="Arial" w:hAnsi="Arial" w:cs="Arial"/>
        <w:sz w:val="16"/>
        <w:szCs w:val="16"/>
      </w:rPr>
      <w:fldChar w:fldCharType="end"/>
    </w:r>
    <w:r w:rsidRPr="0092291E">
      <w:rPr>
        <w:rStyle w:val="PageNumber"/>
        <w:rFonts w:ascii="Arial" w:hAnsi="Arial" w:cs="Arial"/>
        <w:sz w:val="16"/>
        <w:szCs w:val="16"/>
      </w:rPr>
      <w:tab/>
      <w:t xml:space="preserve">Rev </w:t>
    </w:r>
    <w:r w:rsidR="007804DF">
      <w:rPr>
        <w:rStyle w:val="PageNumber"/>
        <w:rFonts w:ascii="Arial" w:hAnsi="Arial" w:cs="Arial"/>
        <w:sz w:val="16"/>
        <w:szCs w:val="16"/>
      </w:rPr>
      <w:t>12/28/16 WQSP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555" w:rsidRDefault="001C7555">
      <w:r>
        <w:separator/>
      </w:r>
    </w:p>
  </w:footnote>
  <w:footnote w:type="continuationSeparator" w:id="0">
    <w:p w:rsidR="001C7555" w:rsidRDefault="001C7555">
      <w:r>
        <w:continuationSeparator/>
      </w:r>
    </w:p>
  </w:footnote>
  <w:footnote w:type="continuationNotice" w:id="1">
    <w:p w:rsidR="00A75142" w:rsidRDefault="00A751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142" w:rsidRDefault="00A75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5F6"/>
    <w:multiLevelType w:val="multilevel"/>
    <w:tmpl w:val="3C749E00"/>
    <w:lvl w:ilvl="0">
      <w:start w:val="1"/>
      <w:numFmt w:val="bullet"/>
      <w:pStyle w:val="ListBullet"/>
      <w:lvlText w:val=""/>
      <w:lvlJc w:val="left"/>
      <w:pPr>
        <w:tabs>
          <w:tab w:val="num" w:pos="1440"/>
        </w:tabs>
        <w:ind w:left="144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tabs>
          <w:tab w:val="num" w:pos="2880"/>
        </w:tabs>
        <w:ind w:left="2880" w:hanging="360"/>
      </w:pPr>
      <w:rPr>
        <w:rFonts w:ascii="Symbol" w:hAnsi="Symbo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600"/>
        </w:tabs>
        <w:ind w:left="3600" w:hanging="360"/>
      </w:pPr>
      <w:rPr>
        <w:rFonts w:ascii="Wingdings" w:hAnsi="Wingdings" w:hint="default"/>
      </w:rPr>
    </w:lvl>
    <w:lvl w:ilvl="7">
      <w:start w:val="1"/>
      <w:numFmt w:val="bullet"/>
      <w:lvlText w:val=""/>
      <w:lvlJc w:val="left"/>
      <w:pPr>
        <w:tabs>
          <w:tab w:val="num" w:pos="3960"/>
        </w:tabs>
        <w:ind w:left="3960" w:hanging="360"/>
      </w:pPr>
      <w:rPr>
        <w:rFonts w:ascii="Symbol" w:hAnsi="Symbol" w:hint="default"/>
      </w:rPr>
    </w:lvl>
    <w:lvl w:ilvl="8">
      <w:start w:val="1"/>
      <w:numFmt w:val="bullet"/>
      <w:lvlText w:val=""/>
      <w:lvlJc w:val="left"/>
      <w:pPr>
        <w:tabs>
          <w:tab w:val="num" w:pos="4320"/>
        </w:tabs>
        <w:ind w:left="4320" w:hanging="360"/>
      </w:pPr>
      <w:rPr>
        <w:rFonts w:ascii="Symbol" w:hAnsi="Symbol" w:hint="default"/>
      </w:rPr>
    </w:lvl>
  </w:abstractNum>
  <w:abstractNum w:abstractNumId="1" w15:restartNumberingAfterBreak="0">
    <w:nsid w:val="1DA2126F"/>
    <w:multiLevelType w:val="multilevel"/>
    <w:tmpl w:val="7FA697F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02D1163"/>
    <w:multiLevelType w:val="multilevel"/>
    <w:tmpl w:val="E166BD4E"/>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Restart w:val="0"/>
      <w:lvlText w:val="FS %1%2200."/>
      <w:lvlJc w:val="left"/>
      <w:pPr>
        <w:tabs>
          <w:tab w:val="num" w:pos="1800"/>
        </w:tabs>
        <w:ind w:left="1800" w:hanging="1800"/>
      </w:pPr>
      <w:rPr>
        <w:rFonts w:ascii="Arial Rounded MT Bold" w:hAnsi="Arial Rounded MT Bold" w:hint="default"/>
        <w:b/>
        <w:i w:val="0"/>
        <w:sz w:val="28"/>
      </w:rPr>
    </w:lvl>
    <w:lvl w:ilvl="2">
      <w:start w:val="1"/>
      <w:numFmt w:val="decimal"/>
      <w:lvlRestart w:val="0"/>
      <w:lvlText w:val="FS %1%22%30."/>
      <w:lvlJc w:val="left"/>
      <w:pPr>
        <w:tabs>
          <w:tab w:val="num" w:pos="1440"/>
        </w:tabs>
        <w:ind w:left="1440" w:hanging="1440"/>
      </w:pPr>
      <w:rPr>
        <w:rFonts w:ascii="Arial Black" w:hAnsi="Arial Black" w:hint="default"/>
        <w:b w:val="0"/>
        <w:i w:val="0"/>
        <w:sz w:val="24"/>
      </w:rPr>
    </w:lvl>
    <w:lvl w:ilvl="3">
      <w:start w:val="2"/>
      <w:numFmt w:val="decimal"/>
      <w:pStyle w:val="Style6"/>
      <w:lvlText w:val="%4FS %1%221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214C0B84"/>
    <w:multiLevelType w:val="hybridMultilevel"/>
    <w:tmpl w:val="D9F0499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31C7128"/>
    <w:multiLevelType w:val="hybridMultilevel"/>
    <w:tmpl w:val="CF66375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37B022FC"/>
    <w:multiLevelType w:val="hybridMultilevel"/>
    <w:tmpl w:val="54C4757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FE444A6"/>
    <w:multiLevelType w:val="hybridMultilevel"/>
    <w:tmpl w:val="91D0473E"/>
    <w:lvl w:ilvl="0" w:tplc="A05EC644">
      <w:start w:val="1"/>
      <w:numFmt w:val="bullet"/>
      <w:lvlText w:val="•"/>
      <w:lvlJc w:val="left"/>
      <w:pPr>
        <w:tabs>
          <w:tab w:val="num" w:pos="720"/>
        </w:tabs>
        <w:ind w:left="720" w:hanging="360"/>
      </w:pPr>
      <w:rPr>
        <w:rFonts w:ascii="Times New Roman" w:hAnsi="Times New Roman" w:hint="default"/>
      </w:rPr>
    </w:lvl>
    <w:lvl w:ilvl="1" w:tplc="9EF6BEA2">
      <w:start w:val="1"/>
      <w:numFmt w:val="bullet"/>
      <w:lvlText w:val="•"/>
      <w:lvlJc w:val="left"/>
      <w:pPr>
        <w:tabs>
          <w:tab w:val="num" w:pos="1440"/>
        </w:tabs>
        <w:ind w:left="1440" w:hanging="360"/>
      </w:pPr>
      <w:rPr>
        <w:rFonts w:ascii="Times New Roman" w:hAnsi="Times New Roman" w:hint="default"/>
      </w:rPr>
    </w:lvl>
    <w:lvl w:ilvl="2" w:tplc="C8B69212" w:tentative="1">
      <w:start w:val="1"/>
      <w:numFmt w:val="bullet"/>
      <w:lvlText w:val="•"/>
      <w:lvlJc w:val="left"/>
      <w:pPr>
        <w:tabs>
          <w:tab w:val="num" w:pos="2160"/>
        </w:tabs>
        <w:ind w:left="2160" w:hanging="360"/>
      </w:pPr>
      <w:rPr>
        <w:rFonts w:ascii="Times New Roman" w:hAnsi="Times New Roman" w:hint="default"/>
      </w:rPr>
    </w:lvl>
    <w:lvl w:ilvl="3" w:tplc="6422FFA0" w:tentative="1">
      <w:start w:val="1"/>
      <w:numFmt w:val="bullet"/>
      <w:lvlText w:val="•"/>
      <w:lvlJc w:val="left"/>
      <w:pPr>
        <w:tabs>
          <w:tab w:val="num" w:pos="2880"/>
        </w:tabs>
        <w:ind w:left="2880" w:hanging="360"/>
      </w:pPr>
      <w:rPr>
        <w:rFonts w:ascii="Times New Roman" w:hAnsi="Times New Roman" w:hint="default"/>
      </w:rPr>
    </w:lvl>
    <w:lvl w:ilvl="4" w:tplc="44FCF730" w:tentative="1">
      <w:start w:val="1"/>
      <w:numFmt w:val="bullet"/>
      <w:lvlText w:val="•"/>
      <w:lvlJc w:val="left"/>
      <w:pPr>
        <w:tabs>
          <w:tab w:val="num" w:pos="3600"/>
        </w:tabs>
        <w:ind w:left="3600" w:hanging="360"/>
      </w:pPr>
      <w:rPr>
        <w:rFonts w:ascii="Times New Roman" w:hAnsi="Times New Roman" w:hint="default"/>
      </w:rPr>
    </w:lvl>
    <w:lvl w:ilvl="5" w:tplc="6E90024A" w:tentative="1">
      <w:start w:val="1"/>
      <w:numFmt w:val="bullet"/>
      <w:lvlText w:val="•"/>
      <w:lvlJc w:val="left"/>
      <w:pPr>
        <w:tabs>
          <w:tab w:val="num" w:pos="4320"/>
        </w:tabs>
        <w:ind w:left="4320" w:hanging="360"/>
      </w:pPr>
      <w:rPr>
        <w:rFonts w:ascii="Times New Roman" w:hAnsi="Times New Roman" w:hint="default"/>
      </w:rPr>
    </w:lvl>
    <w:lvl w:ilvl="6" w:tplc="47D8B0FC" w:tentative="1">
      <w:start w:val="1"/>
      <w:numFmt w:val="bullet"/>
      <w:lvlText w:val="•"/>
      <w:lvlJc w:val="left"/>
      <w:pPr>
        <w:tabs>
          <w:tab w:val="num" w:pos="5040"/>
        </w:tabs>
        <w:ind w:left="5040" w:hanging="360"/>
      </w:pPr>
      <w:rPr>
        <w:rFonts w:ascii="Times New Roman" w:hAnsi="Times New Roman" w:hint="default"/>
      </w:rPr>
    </w:lvl>
    <w:lvl w:ilvl="7" w:tplc="1ED43698" w:tentative="1">
      <w:start w:val="1"/>
      <w:numFmt w:val="bullet"/>
      <w:lvlText w:val="•"/>
      <w:lvlJc w:val="left"/>
      <w:pPr>
        <w:tabs>
          <w:tab w:val="num" w:pos="5760"/>
        </w:tabs>
        <w:ind w:left="5760" w:hanging="360"/>
      </w:pPr>
      <w:rPr>
        <w:rFonts w:ascii="Times New Roman" w:hAnsi="Times New Roman" w:hint="default"/>
      </w:rPr>
    </w:lvl>
    <w:lvl w:ilvl="8" w:tplc="EA1E1E9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7A00E2B"/>
    <w:multiLevelType w:val="multilevel"/>
    <w:tmpl w:val="43EC02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0A223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F77404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8FA3583"/>
    <w:multiLevelType w:val="hybridMultilevel"/>
    <w:tmpl w:val="59DA8FB8"/>
    <w:lvl w:ilvl="0" w:tplc="3314DE28">
      <w:start w:val="1"/>
      <w:numFmt w:val="bullet"/>
      <w:lvlText w:val="–"/>
      <w:lvlJc w:val="left"/>
      <w:pPr>
        <w:tabs>
          <w:tab w:val="num" w:pos="720"/>
        </w:tabs>
        <w:ind w:left="720" w:hanging="360"/>
      </w:pPr>
      <w:rPr>
        <w:rFonts w:ascii="Times New Roman" w:hAnsi="Times New Roman" w:hint="default"/>
      </w:rPr>
    </w:lvl>
    <w:lvl w:ilvl="1" w:tplc="2946DEA4">
      <w:start w:val="171"/>
      <w:numFmt w:val="bullet"/>
      <w:lvlText w:val="–"/>
      <w:lvlJc w:val="left"/>
      <w:pPr>
        <w:tabs>
          <w:tab w:val="num" w:pos="1440"/>
        </w:tabs>
        <w:ind w:left="1440" w:hanging="360"/>
      </w:pPr>
      <w:rPr>
        <w:rFonts w:ascii="Times New Roman" w:hAnsi="Times New Roman" w:hint="default"/>
      </w:rPr>
    </w:lvl>
    <w:lvl w:ilvl="2" w:tplc="F92CD7BE" w:tentative="1">
      <w:start w:val="1"/>
      <w:numFmt w:val="bullet"/>
      <w:lvlText w:val="–"/>
      <w:lvlJc w:val="left"/>
      <w:pPr>
        <w:tabs>
          <w:tab w:val="num" w:pos="2160"/>
        </w:tabs>
        <w:ind w:left="2160" w:hanging="360"/>
      </w:pPr>
      <w:rPr>
        <w:rFonts w:ascii="Times New Roman" w:hAnsi="Times New Roman" w:hint="default"/>
      </w:rPr>
    </w:lvl>
    <w:lvl w:ilvl="3" w:tplc="45147508" w:tentative="1">
      <w:start w:val="1"/>
      <w:numFmt w:val="bullet"/>
      <w:lvlText w:val="–"/>
      <w:lvlJc w:val="left"/>
      <w:pPr>
        <w:tabs>
          <w:tab w:val="num" w:pos="2880"/>
        </w:tabs>
        <w:ind w:left="2880" w:hanging="360"/>
      </w:pPr>
      <w:rPr>
        <w:rFonts w:ascii="Times New Roman" w:hAnsi="Times New Roman" w:hint="default"/>
      </w:rPr>
    </w:lvl>
    <w:lvl w:ilvl="4" w:tplc="518017C6" w:tentative="1">
      <w:start w:val="1"/>
      <w:numFmt w:val="bullet"/>
      <w:lvlText w:val="–"/>
      <w:lvlJc w:val="left"/>
      <w:pPr>
        <w:tabs>
          <w:tab w:val="num" w:pos="3600"/>
        </w:tabs>
        <w:ind w:left="3600" w:hanging="360"/>
      </w:pPr>
      <w:rPr>
        <w:rFonts w:ascii="Times New Roman" w:hAnsi="Times New Roman" w:hint="default"/>
      </w:rPr>
    </w:lvl>
    <w:lvl w:ilvl="5" w:tplc="5BAAFAFC" w:tentative="1">
      <w:start w:val="1"/>
      <w:numFmt w:val="bullet"/>
      <w:lvlText w:val="–"/>
      <w:lvlJc w:val="left"/>
      <w:pPr>
        <w:tabs>
          <w:tab w:val="num" w:pos="4320"/>
        </w:tabs>
        <w:ind w:left="4320" w:hanging="360"/>
      </w:pPr>
      <w:rPr>
        <w:rFonts w:ascii="Times New Roman" w:hAnsi="Times New Roman" w:hint="default"/>
      </w:rPr>
    </w:lvl>
    <w:lvl w:ilvl="6" w:tplc="18F4877A" w:tentative="1">
      <w:start w:val="1"/>
      <w:numFmt w:val="bullet"/>
      <w:lvlText w:val="–"/>
      <w:lvlJc w:val="left"/>
      <w:pPr>
        <w:tabs>
          <w:tab w:val="num" w:pos="5040"/>
        </w:tabs>
        <w:ind w:left="5040" w:hanging="360"/>
      </w:pPr>
      <w:rPr>
        <w:rFonts w:ascii="Times New Roman" w:hAnsi="Times New Roman" w:hint="default"/>
      </w:rPr>
    </w:lvl>
    <w:lvl w:ilvl="7" w:tplc="C8308588" w:tentative="1">
      <w:start w:val="1"/>
      <w:numFmt w:val="bullet"/>
      <w:lvlText w:val="–"/>
      <w:lvlJc w:val="left"/>
      <w:pPr>
        <w:tabs>
          <w:tab w:val="num" w:pos="5760"/>
        </w:tabs>
        <w:ind w:left="5760" w:hanging="360"/>
      </w:pPr>
      <w:rPr>
        <w:rFonts w:ascii="Times New Roman" w:hAnsi="Times New Roman" w:hint="default"/>
      </w:rPr>
    </w:lvl>
    <w:lvl w:ilvl="8" w:tplc="30663ED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BF75A0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EEE15EA"/>
    <w:multiLevelType w:val="hybridMultilevel"/>
    <w:tmpl w:val="FA9A930E"/>
    <w:lvl w:ilvl="0" w:tplc="9A7C0148">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DC8A3E2A" w:tentative="1">
      <w:start w:val="1"/>
      <w:numFmt w:val="bullet"/>
      <w:lvlText w:val="–"/>
      <w:lvlJc w:val="left"/>
      <w:pPr>
        <w:tabs>
          <w:tab w:val="num" w:pos="2160"/>
        </w:tabs>
        <w:ind w:left="2160" w:hanging="360"/>
      </w:pPr>
      <w:rPr>
        <w:rFonts w:ascii="Times New Roman" w:hAnsi="Times New Roman" w:hint="default"/>
      </w:rPr>
    </w:lvl>
    <w:lvl w:ilvl="3" w:tplc="510A5A64" w:tentative="1">
      <w:start w:val="1"/>
      <w:numFmt w:val="bullet"/>
      <w:lvlText w:val="–"/>
      <w:lvlJc w:val="left"/>
      <w:pPr>
        <w:tabs>
          <w:tab w:val="num" w:pos="2880"/>
        </w:tabs>
        <w:ind w:left="2880" w:hanging="360"/>
      </w:pPr>
      <w:rPr>
        <w:rFonts w:ascii="Times New Roman" w:hAnsi="Times New Roman" w:hint="default"/>
      </w:rPr>
    </w:lvl>
    <w:lvl w:ilvl="4" w:tplc="443E7534" w:tentative="1">
      <w:start w:val="1"/>
      <w:numFmt w:val="bullet"/>
      <w:lvlText w:val="–"/>
      <w:lvlJc w:val="left"/>
      <w:pPr>
        <w:tabs>
          <w:tab w:val="num" w:pos="3600"/>
        </w:tabs>
        <w:ind w:left="3600" w:hanging="360"/>
      </w:pPr>
      <w:rPr>
        <w:rFonts w:ascii="Times New Roman" w:hAnsi="Times New Roman" w:hint="default"/>
      </w:rPr>
    </w:lvl>
    <w:lvl w:ilvl="5" w:tplc="D2D0EC4A" w:tentative="1">
      <w:start w:val="1"/>
      <w:numFmt w:val="bullet"/>
      <w:lvlText w:val="–"/>
      <w:lvlJc w:val="left"/>
      <w:pPr>
        <w:tabs>
          <w:tab w:val="num" w:pos="4320"/>
        </w:tabs>
        <w:ind w:left="4320" w:hanging="360"/>
      </w:pPr>
      <w:rPr>
        <w:rFonts w:ascii="Times New Roman" w:hAnsi="Times New Roman" w:hint="default"/>
      </w:rPr>
    </w:lvl>
    <w:lvl w:ilvl="6" w:tplc="54BE4E00" w:tentative="1">
      <w:start w:val="1"/>
      <w:numFmt w:val="bullet"/>
      <w:lvlText w:val="–"/>
      <w:lvlJc w:val="left"/>
      <w:pPr>
        <w:tabs>
          <w:tab w:val="num" w:pos="5040"/>
        </w:tabs>
        <w:ind w:left="5040" w:hanging="360"/>
      </w:pPr>
      <w:rPr>
        <w:rFonts w:ascii="Times New Roman" w:hAnsi="Times New Roman" w:hint="default"/>
      </w:rPr>
    </w:lvl>
    <w:lvl w:ilvl="7" w:tplc="DB443B78" w:tentative="1">
      <w:start w:val="1"/>
      <w:numFmt w:val="bullet"/>
      <w:lvlText w:val="–"/>
      <w:lvlJc w:val="left"/>
      <w:pPr>
        <w:tabs>
          <w:tab w:val="num" w:pos="5760"/>
        </w:tabs>
        <w:ind w:left="5760" w:hanging="360"/>
      </w:pPr>
      <w:rPr>
        <w:rFonts w:ascii="Times New Roman" w:hAnsi="Times New Roman" w:hint="default"/>
      </w:rPr>
    </w:lvl>
    <w:lvl w:ilvl="8" w:tplc="D3560EE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45425BA"/>
    <w:multiLevelType w:val="hybridMultilevel"/>
    <w:tmpl w:val="33C2158E"/>
    <w:lvl w:ilvl="0" w:tplc="65D03AC4">
      <w:start w:val="1"/>
      <w:numFmt w:val="bullet"/>
      <w:lvlText w:val="–"/>
      <w:lvlJc w:val="left"/>
      <w:pPr>
        <w:tabs>
          <w:tab w:val="num" w:pos="720"/>
        </w:tabs>
        <w:ind w:left="720" w:hanging="360"/>
      </w:pPr>
      <w:rPr>
        <w:rFonts w:ascii="Times New Roman" w:hAnsi="Times New Roman" w:hint="default"/>
      </w:rPr>
    </w:lvl>
    <w:lvl w:ilvl="1" w:tplc="FD8EBE08">
      <w:start w:val="171"/>
      <w:numFmt w:val="bullet"/>
      <w:lvlText w:val="–"/>
      <w:lvlJc w:val="left"/>
      <w:pPr>
        <w:tabs>
          <w:tab w:val="num" w:pos="1440"/>
        </w:tabs>
        <w:ind w:left="1440" w:hanging="360"/>
      </w:pPr>
      <w:rPr>
        <w:rFonts w:ascii="Times New Roman" w:hAnsi="Times New Roman" w:hint="default"/>
      </w:rPr>
    </w:lvl>
    <w:lvl w:ilvl="2" w:tplc="D18EDF2E" w:tentative="1">
      <w:start w:val="1"/>
      <w:numFmt w:val="bullet"/>
      <w:lvlText w:val="–"/>
      <w:lvlJc w:val="left"/>
      <w:pPr>
        <w:tabs>
          <w:tab w:val="num" w:pos="2160"/>
        </w:tabs>
        <w:ind w:left="2160" w:hanging="360"/>
      </w:pPr>
      <w:rPr>
        <w:rFonts w:ascii="Times New Roman" w:hAnsi="Times New Roman" w:hint="default"/>
      </w:rPr>
    </w:lvl>
    <w:lvl w:ilvl="3" w:tplc="93BE8AA2" w:tentative="1">
      <w:start w:val="1"/>
      <w:numFmt w:val="bullet"/>
      <w:lvlText w:val="–"/>
      <w:lvlJc w:val="left"/>
      <w:pPr>
        <w:tabs>
          <w:tab w:val="num" w:pos="2880"/>
        </w:tabs>
        <w:ind w:left="2880" w:hanging="360"/>
      </w:pPr>
      <w:rPr>
        <w:rFonts w:ascii="Times New Roman" w:hAnsi="Times New Roman" w:hint="default"/>
      </w:rPr>
    </w:lvl>
    <w:lvl w:ilvl="4" w:tplc="F2CAD562" w:tentative="1">
      <w:start w:val="1"/>
      <w:numFmt w:val="bullet"/>
      <w:lvlText w:val="–"/>
      <w:lvlJc w:val="left"/>
      <w:pPr>
        <w:tabs>
          <w:tab w:val="num" w:pos="3600"/>
        </w:tabs>
        <w:ind w:left="3600" w:hanging="360"/>
      </w:pPr>
      <w:rPr>
        <w:rFonts w:ascii="Times New Roman" w:hAnsi="Times New Roman" w:hint="default"/>
      </w:rPr>
    </w:lvl>
    <w:lvl w:ilvl="5" w:tplc="BEBE39FC" w:tentative="1">
      <w:start w:val="1"/>
      <w:numFmt w:val="bullet"/>
      <w:lvlText w:val="–"/>
      <w:lvlJc w:val="left"/>
      <w:pPr>
        <w:tabs>
          <w:tab w:val="num" w:pos="4320"/>
        </w:tabs>
        <w:ind w:left="4320" w:hanging="360"/>
      </w:pPr>
      <w:rPr>
        <w:rFonts w:ascii="Times New Roman" w:hAnsi="Times New Roman" w:hint="default"/>
      </w:rPr>
    </w:lvl>
    <w:lvl w:ilvl="6" w:tplc="D1A2B0DE" w:tentative="1">
      <w:start w:val="1"/>
      <w:numFmt w:val="bullet"/>
      <w:lvlText w:val="–"/>
      <w:lvlJc w:val="left"/>
      <w:pPr>
        <w:tabs>
          <w:tab w:val="num" w:pos="5040"/>
        </w:tabs>
        <w:ind w:left="5040" w:hanging="360"/>
      </w:pPr>
      <w:rPr>
        <w:rFonts w:ascii="Times New Roman" w:hAnsi="Times New Roman" w:hint="default"/>
      </w:rPr>
    </w:lvl>
    <w:lvl w:ilvl="7" w:tplc="DEA037C8" w:tentative="1">
      <w:start w:val="1"/>
      <w:numFmt w:val="bullet"/>
      <w:lvlText w:val="–"/>
      <w:lvlJc w:val="left"/>
      <w:pPr>
        <w:tabs>
          <w:tab w:val="num" w:pos="5760"/>
        </w:tabs>
        <w:ind w:left="5760" w:hanging="360"/>
      </w:pPr>
      <w:rPr>
        <w:rFonts w:ascii="Times New Roman" w:hAnsi="Times New Roman" w:hint="default"/>
      </w:rPr>
    </w:lvl>
    <w:lvl w:ilvl="8" w:tplc="5FE66B7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989794F"/>
    <w:multiLevelType w:val="multilevel"/>
    <w:tmpl w:val="91D0473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CB0662E"/>
    <w:multiLevelType w:val="hybridMultilevel"/>
    <w:tmpl w:val="7102CE60"/>
    <w:lvl w:ilvl="0" w:tplc="D7B02900">
      <w:start w:val="1"/>
      <w:numFmt w:val="bullet"/>
      <w:lvlText w:val="–"/>
      <w:lvlJc w:val="left"/>
      <w:pPr>
        <w:tabs>
          <w:tab w:val="num" w:pos="720"/>
        </w:tabs>
        <w:ind w:left="720" w:hanging="360"/>
      </w:pPr>
      <w:rPr>
        <w:rFonts w:ascii="Times New Roman" w:hAnsi="Times New Roman" w:hint="default"/>
      </w:rPr>
    </w:lvl>
    <w:lvl w:ilvl="1" w:tplc="733EAEF4">
      <w:start w:val="171"/>
      <w:numFmt w:val="bullet"/>
      <w:lvlText w:val="–"/>
      <w:lvlJc w:val="left"/>
      <w:pPr>
        <w:tabs>
          <w:tab w:val="num" w:pos="1440"/>
        </w:tabs>
        <w:ind w:left="1440" w:hanging="360"/>
      </w:pPr>
      <w:rPr>
        <w:rFonts w:ascii="Times New Roman" w:hAnsi="Times New Roman" w:hint="default"/>
      </w:rPr>
    </w:lvl>
    <w:lvl w:ilvl="2" w:tplc="51D6F2F0" w:tentative="1">
      <w:start w:val="1"/>
      <w:numFmt w:val="bullet"/>
      <w:lvlText w:val="–"/>
      <w:lvlJc w:val="left"/>
      <w:pPr>
        <w:tabs>
          <w:tab w:val="num" w:pos="2160"/>
        </w:tabs>
        <w:ind w:left="2160" w:hanging="360"/>
      </w:pPr>
      <w:rPr>
        <w:rFonts w:ascii="Times New Roman" w:hAnsi="Times New Roman" w:hint="default"/>
      </w:rPr>
    </w:lvl>
    <w:lvl w:ilvl="3" w:tplc="AAF61EBE" w:tentative="1">
      <w:start w:val="1"/>
      <w:numFmt w:val="bullet"/>
      <w:lvlText w:val="–"/>
      <w:lvlJc w:val="left"/>
      <w:pPr>
        <w:tabs>
          <w:tab w:val="num" w:pos="2880"/>
        </w:tabs>
        <w:ind w:left="2880" w:hanging="360"/>
      </w:pPr>
      <w:rPr>
        <w:rFonts w:ascii="Times New Roman" w:hAnsi="Times New Roman" w:hint="default"/>
      </w:rPr>
    </w:lvl>
    <w:lvl w:ilvl="4" w:tplc="A492DD68" w:tentative="1">
      <w:start w:val="1"/>
      <w:numFmt w:val="bullet"/>
      <w:lvlText w:val="–"/>
      <w:lvlJc w:val="left"/>
      <w:pPr>
        <w:tabs>
          <w:tab w:val="num" w:pos="3600"/>
        </w:tabs>
        <w:ind w:left="3600" w:hanging="360"/>
      </w:pPr>
      <w:rPr>
        <w:rFonts w:ascii="Times New Roman" w:hAnsi="Times New Roman" w:hint="default"/>
      </w:rPr>
    </w:lvl>
    <w:lvl w:ilvl="5" w:tplc="79B69AB4" w:tentative="1">
      <w:start w:val="1"/>
      <w:numFmt w:val="bullet"/>
      <w:lvlText w:val="–"/>
      <w:lvlJc w:val="left"/>
      <w:pPr>
        <w:tabs>
          <w:tab w:val="num" w:pos="4320"/>
        </w:tabs>
        <w:ind w:left="4320" w:hanging="360"/>
      </w:pPr>
      <w:rPr>
        <w:rFonts w:ascii="Times New Roman" w:hAnsi="Times New Roman" w:hint="default"/>
      </w:rPr>
    </w:lvl>
    <w:lvl w:ilvl="6" w:tplc="63647D74" w:tentative="1">
      <w:start w:val="1"/>
      <w:numFmt w:val="bullet"/>
      <w:lvlText w:val="–"/>
      <w:lvlJc w:val="left"/>
      <w:pPr>
        <w:tabs>
          <w:tab w:val="num" w:pos="5040"/>
        </w:tabs>
        <w:ind w:left="5040" w:hanging="360"/>
      </w:pPr>
      <w:rPr>
        <w:rFonts w:ascii="Times New Roman" w:hAnsi="Times New Roman" w:hint="default"/>
      </w:rPr>
    </w:lvl>
    <w:lvl w:ilvl="7" w:tplc="2D86B9CC" w:tentative="1">
      <w:start w:val="1"/>
      <w:numFmt w:val="bullet"/>
      <w:lvlText w:val="–"/>
      <w:lvlJc w:val="left"/>
      <w:pPr>
        <w:tabs>
          <w:tab w:val="num" w:pos="5760"/>
        </w:tabs>
        <w:ind w:left="5760" w:hanging="360"/>
      </w:pPr>
      <w:rPr>
        <w:rFonts w:ascii="Times New Roman" w:hAnsi="Times New Roman" w:hint="default"/>
      </w:rPr>
    </w:lvl>
    <w:lvl w:ilvl="8" w:tplc="7434519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D076B28"/>
    <w:multiLevelType w:val="hybridMultilevel"/>
    <w:tmpl w:val="43EC02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A40C2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98B2A2D"/>
    <w:multiLevelType w:val="hybridMultilevel"/>
    <w:tmpl w:val="7FA697FE"/>
    <w:lvl w:ilvl="0" w:tplc="9A7C0148">
      <w:start w:val="1"/>
      <w:numFmt w:val="bullet"/>
      <w:lvlText w:val="–"/>
      <w:lvlJc w:val="left"/>
      <w:pPr>
        <w:tabs>
          <w:tab w:val="num" w:pos="720"/>
        </w:tabs>
        <w:ind w:left="720" w:hanging="360"/>
      </w:pPr>
      <w:rPr>
        <w:rFonts w:ascii="Times New Roman" w:hAnsi="Times New Roman" w:hint="default"/>
      </w:rPr>
    </w:lvl>
    <w:lvl w:ilvl="1" w:tplc="7FD6A894">
      <w:start w:val="1"/>
      <w:numFmt w:val="bullet"/>
      <w:lvlText w:val="–"/>
      <w:lvlJc w:val="left"/>
      <w:pPr>
        <w:tabs>
          <w:tab w:val="num" w:pos="1440"/>
        </w:tabs>
        <w:ind w:left="1440" w:hanging="360"/>
      </w:pPr>
      <w:rPr>
        <w:rFonts w:ascii="Times New Roman" w:hAnsi="Times New Roman" w:hint="default"/>
      </w:rPr>
    </w:lvl>
    <w:lvl w:ilvl="2" w:tplc="DC8A3E2A" w:tentative="1">
      <w:start w:val="1"/>
      <w:numFmt w:val="bullet"/>
      <w:lvlText w:val="–"/>
      <w:lvlJc w:val="left"/>
      <w:pPr>
        <w:tabs>
          <w:tab w:val="num" w:pos="2160"/>
        </w:tabs>
        <w:ind w:left="2160" w:hanging="360"/>
      </w:pPr>
      <w:rPr>
        <w:rFonts w:ascii="Times New Roman" w:hAnsi="Times New Roman" w:hint="default"/>
      </w:rPr>
    </w:lvl>
    <w:lvl w:ilvl="3" w:tplc="510A5A64" w:tentative="1">
      <w:start w:val="1"/>
      <w:numFmt w:val="bullet"/>
      <w:lvlText w:val="–"/>
      <w:lvlJc w:val="left"/>
      <w:pPr>
        <w:tabs>
          <w:tab w:val="num" w:pos="2880"/>
        </w:tabs>
        <w:ind w:left="2880" w:hanging="360"/>
      </w:pPr>
      <w:rPr>
        <w:rFonts w:ascii="Times New Roman" w:hAnsi="Times New Roman" w:hint="default"/>
      </w:rPr>
    </w:lvl>
    <w:lvl w:ilvl="4" w:tplc="443E7534" w:tentative="1">
      <w:start w:val="1"/>
      <w:numFmt w:val="bullet"/>
      <w:lvlText w:val="–"/>
      <w:lvlJc w:val="left"/>
      <w:pPr>
        <w:tabs>
          <w:tab w:val="num" w:pos="3600"/>
        </w:tabs>
        <w:ind w:left="3600" w:hanging="360"/>
      </w:pPr>
      <w:rPr>
        <w:rFonts w:ascii="Times New Roman" w:hAnsi="Times New Roman" w:hint="default"/>
      </w:rPr>
    </w:lvl>
    <w:lvl w:ilvl="5" w:tplc="D2D0EC4A" w:tentative="1">
      <w:start w:val="1"/>
      <w:numFmt w:val="bullet"/>
      <w:lvlText w:val="–"/>
      <w:lvlJc w:val="left"/>
      <w:pPr>
        <w:tabs>
          <w:tab w:val="num" w:pos="4320"/>
        </w:tabs>
        <w:ind w:left="4320" w:hanging="360"/>
      </w:pPr>
      <w:rPr>
        <w:rFonts w:ascii="Times New Roman" w:hAnsi="Times New Roman" w:hint="default"/>
      </w:rPr>
    </w:lvl>
    <w:lvl w:ilvl="6" w:tplc="54BE4E00" w:tentative="1">
      <w:start w:val="1"/>
      <w:numFmt w:val="bullet"/>
      <w:lvlText w:val="–"/>
      <w:lvlJc w:val="left"/>
      <w:pPr>
        <w:tabs>
          <w:tab w:val="num" w:pos="5040"/>
        </w:tabs>
        <w:ind w:left="5040" w:hanging="360"/>
      </w:pPr>
      <w:rPr>
        <w:rFonts w:ascii="Times New Roman" w:hAnsi="Times New Roman" w:hint="default"/>
      </w:rPr>
    </w:lvl>
    <w:lvl w:ilvl="7" w:tplc="DB443B78" w:tentative="1">
      <w:start w:val="1"/>
      <w:numFmt w:val="bullet"/>
      <w:lvlText w:val="–"/>
      <w:lvlJc w:val="left"/>
      <w:pPr>
        <w:tabs>
          <w:tab w:val="num" w:pos="5760"/>
        </w:tabs>
        <w:ind w:left="5760" w:hanging="360"/>
      </w:pPr>
      <w:rPr>
        <w:rFonts w:ascii="Times New Roman" w:hAnsi="Times New Roman" w:hint="default"/>
      </w:rPr>
    </w:lvl>
    <w:lvl w:ilvl="8" w:tplc="D3560EE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8"/>
  </w:num>
  <w:num w:numId="3">
    <w:abstractNumId w:val="6"/>
  </w:num>
  <w:num w:numId="4">
    <w:abstractNumId w:val="15"/>
  </w:num>
  <w:num w:numId="5">
    <w:abstractNumId w:val="13"/>
  </w:num>
  <w:num w:numId="6">
    <w:abstractNumId w:val="10"/>
  </w:num>
  <w:num w:numId="7">
    <w:abstractNumId w:val="11"/>
  </w:num>
  <w:num w:numId="8">
    <w:abstractNumId w:val="8"/>
  </w:num>
  <w:num w:numId="9">
    <w:abstractNumId w:val="17"/>
  </w:num>
  <w:num w:numId="10">
    <w:abstractNumId w:val="3"/>
  </w:num>
  <w:num w:numId="11">
    <w:abstractNumId w:val="9"/>
  </w:num>
  <w:num w:numId="12">
    <w:abstractNumId w:val="1"/>
  </w:num>
  <w:num w:numId="13">
    <w:abstractNumId w:val="12"/>
  </w:num>
  <w:num w:numId="14">
    <w:abstractNumId w:val="0"/>
  </w:num>
  <w:num w:numId="15">
    <w:abstractNumId w:val="16"/>
  </w:num>
  <w:num w:numId="16">
    <w:abstractNumId w:val="7"/>
  </w:num>
  <w:num w:numId="17">
    <w:abstractNumId w:val="4"/>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91E"/>
    <w:rsid w:val="000463C8"/>
    <w:rsid w:val="00052079"/>
    <w:rsid w:val="00053C84"/>
    <w:rsid w:val="000728D3"/>
    <w:rsid w:val="00095D11"/>
    <w:rsid w:val="00096401"/>
    <w:rsid w:val="000A5CA4"/>
    <w:rsid w:val="000D7B5A"/>
    <w:rsid w:val="001434B0"/>
    <w:rsid w:val="00176AA8"/>
    <w:rsid w:val="001A107E"/>
    <w:rsid w:val="001A12F5"/>
    <w:rsid w:val="001A5A7E"/>
    <w:rsid w:val="001C2993"/>
    <w:rsid w:val="001C7555"/>
    <w:rsid w:val="001D4FC2"/>
    <w:rsid w:val="001D6FED"/>
    <w:rsid w:val="001E38E5"/>
    <w:rsid w:val="00306938"/>
    <w:rsid w:val="00316755"/>
    <w:rsid w:val="003431BB"/>
    <w:rsid w:val="00353E8F"/>
    <w:rsid w:val="00390075"/>
    <w:rsid w:val="00392616"/>
    <w:rsid w:val="003A3CBF"/>
    <w:rsid w:val="003B6B27"/>
    <w:rsid w:val="003D40A0"/>
    <w:rsid w:val="004177A6"/>
    <w:rsid w:val="004305D0"/>
    <w:rsid w:val="004539BF"/>
    <w:rsid w:val="004C53DB"/>
    <w:rsid w:val="004E03EC"/>
    <w:rsid w:val="004E07AC"/>
    <w:rsid w:val="00545BBE"/>
    <w:rsid w:val="00547414"/>
    <w:rsid w:val="00575EDD"/>
    <w:rsid w:val="005C7B6C"/>
    <w:rsid w:val="005E0F62"/>
    <w:rsid w:val="00634480"/>
    <w:rsid w:val="00636FD9"/>
    <w:rsid w:val="006574C1"/>
    <w:rsid w:val="006711A4"/>
    <w:rsid w:val="006757F1"/>
    <w:rsid w:val="006A5BAE"/>
    <w:rsid w:val="006B2D29"/>
    <w:rsid w:val="006B712F"/>
    <w:rsid w:val="006E583A"/>
    <w:rsid w:val="00706926"/>
    <w:rsid w:val="00725EA3"/>
    <w:rsid w:val="00770B8A"/>
    <w:rsid w:val="007804DF"/>
    <w:rsid w:val="007A08B7"/>
    <w:rsid w:val="007A6600"/>
    <w:rsid w:val="00803A7B"/>
    <w:rsid w:val="008104B6"/>
    <w:rsid w:val="00817FB3"/>
    <w:rsid w:val="008216D7"/>
    <w:rsid w:val="008272F1"/>
    <w:rsid w:val="008509B8"/>
    <w:rsid w:val="00851B03"/>
    <w:rsid w:val="0087077F"/>
    <w:rsid w:val="008A44D0"/>
    <w:rsid w:val="008E084B"/>
    <w:rsid w:val="00902BBF"/>
    <w:rsid w:val="009059F1"/>
    <w:rsid w:val="0090600F"/>
    <w:rsid w:val="0092291E"/>
    <w:rsid w:val="00930B4F"/>
    <w:rsid w:val="00943D9E"/>
    <w:rsid w:val="009457EA"/>
    <w:rsid w:val="00957855"/>
    <w:rsid w:val="009739E9"/>
    <w:rsid w:val="00983497"/>
    <w:rsid w:val="0099797C"/>
    <w:rsid w:val="009A132A"/>
    <w:rsid w:val="009A4611"/>
    <w:rsid w:val="009C4D4F"/>
    <w:rsid w:val="009D347E"/>
    <w:rsid w:val="009F1AE7"/>
    <w:rsid w:val="009F22CC"/>
    <w:rsid w:val="009F29CA"/>
    <w:rsid w:val="00A00B0F"/>
    <w:rsid w:val="00A00FF5"/>
    <w:rsid w:val="00A035C9"/>
    <w:rsid w:val="00A261F9"/>
    <w:rsid w:val="00A5386F"/>
    <w:rsid w:val="00A72767"/>
    <w:rsid w:val="00A75142"/>
    <w:rsid w:val="00A81938"/>
    <w:rsid w:val="00A824CB"/>
    <w:rsid w:val="00AC5939"/>
    <w:rsid w:val="00AE4453"/>
    <w:rsid w:val="00B168A6"/>
    <w:rsid w:val="00B262CD"/>
    <w:rsid w:val="00B36A36"/>
    <w:rsid w:val="00B530A1"/>
    <w:rsid w:val="00B6157F"/>
    <w:rsid w:val="00B85D95"/>
    <w:rsid w:val="00BB6BA1"/>
    <w:rsid w:val="00BC2D21"/>
    <w:rsid w:val="00C05796"/>
    <w:rsid w:val="00C06BA9"/>
    <w:rsid w:val="00C62D39"/>
    <w:rsid w:val="00C63D01"/>
    <w:rsid w:val="00C9600A"/>
    <w:rsid w:val="00CD0987"/>
    <w:rsid w:val="00CD6F4D"/>
    <w:rsid w:val="00D01F43"/>
    <w:rsid w:val="00D10905"/>
    <w:rsid w:val="00D70188"/>
    <w:rsid w:val="00D70660"/>
    <w:rsid w:val="00DA7D64"/>
    <w:rsid w:val="00DF4B57"/>
    <w:rsid w:val="00E31F08"/>
    <w:rsid w:val="00E85B02"/>
    <w:rsid w:val="00E96B4A"/>
    <w:rsid w:val="00EB0C2E"/>
    <w:rsid w:val="00F14906"/>
    <w:rsid w:val="00F37611"/>
    <w:rsid w:val="00F40444"/>
    <w:rsid w:val="00F476D5"/>
    <w:rsid w:val="00F61153"/>
    <w:rsid w:val="00F72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chartTrackingRefBased/>
  <w15:docId w15:val="{CE0B62BA-666D-4A67-B723-193C36FA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A75142"/>
    <w:pPr>
      <w:keepNext/>
      <w:keepLines/>
      <w:spacing w:before="240"/>
      <w:outlineLvl w:val="0"/>
    </w:pPr>
    <w:rPr>
      <w:rFonts w:eastAsiaTheme="majorEastAsia" w:cstheme="majorBidi"/>
      <w:b/>
      <w:sz w:val="32"/>
      <w:szCs w:val="32"/>
    </w:rPr>
  </w:style>
  <w:style w:type="paragraph" w:styleId="Heading5">
    <w:name w:val="heading 5"/>
    <w:basedOn w:val="Normal"/>
    <w:next w:val="Normal"/>
    <w:qFormat/>
    <w:rsid w:val="00902BB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6">
    <w:name w:val="Style6"/>
    <w:basedOn w:val="Heading5"/>
    <w:autoRedefine/>
    <w:rsid w:val="00902BBF"/>
    <w:pPr>
      <w:numPr>
        <w:ilvl w:val="3"/>
        <w:numId w:val="1"/>
      </w:numPr>
      <w:spacing w:before="60"/>
    </w:pPr>
    <w:rPr>
      <w:rFonts w:ascii="Arial" w:hAnsi="Arial"/>
      <w:b w:val="0"/>
      <w:bCs w:val="0"/>
      <w:iCs w:val="0"/>
      <w:sz w:val="22"/>
      <w:szCs w:val="22"/>
    </w:rPr>
  </w:style>
  <w:style w:type="paragraph" w:customStyle="1" w:styleId="xxsmallcaps">
    <w:name w:val="x.x small caps"/>
    <w:rsid w:val="00A035C9"/>
    <w:pPr>
      <w:ind w:left="360"/>
    </w:pPr>
    <w:rPr>
      <w:rFonts w:ascii="Arial" w:hAnsi="Arial"/>
      <w:smallCaps/>
      <w:sz w:val="22"/>
    </w:rPr>
  </w:style>
  <w:style w:type="paragraph" w:styleId="Header">
    <w:name w:val="header"/>
    <w:basedOn w:val="Normal"/>
    <w:rsid w:val="0092291E"/>
    <w:pPr>
      <w:tabs>
        <w:tab w:val="center" w:pos="4320"/>
        <w:tab w:val="right" w:pos="8640"/>
      </w:tabs>
    </w:pPr>
  </w:style>
  <w:style w:type="paragraph" w:styleId="Footer">
    <w:name w:val="footer"/>
    <w:basedOn w:val="Normal"/>
    <w:rsid w:val="0092291E"/>
    <w:pPr>
      <w:tabs>
        <w:tab w:val="center" w:pos="4320"/>
        <w:tab w:val="right" w:pos="8640"/>
      </w:tabs>
    </w:pPr>
  </w:style>
  <w:style w:type="character" w:styleId="PageNumber">
    <w:name w:val="page number"/>
    <w:basedOn w:val="DefaultParagraphFont"/>
    <w:rsid w:val="0092291E"/>
  </w:style>
  <w:style w:type="paragraph" w:styleId="BodyTextIndent2">
    <w:name w:val="Body Text Indent 2"/>
    <w:basedOn w:val="Normal"/>
    <w:rsid w:val="00F37611"/>
    <w:pPr>
      <w:ind w:left="720"/>
    </w:pPr>
    <w:rPr>
      <w:rFonts w:ascii="Tahoma" w:hAnsi="Tahoma"/>
      <w:snapToGrid w:val="0"/>
      <w:szCs w:val="20"/>
    </w:rPr>
  </w:style>
  <w:style w:type="paragraph" w:styleId="ListBullet">
    <w:name w:val="List Bullet"/>
    <w:basedOn w:val="Normal"/>
    <w:rsid w:val="00353E8F"/>
    <w:pPr>
      <w:numPr>
        <w:numId w:val="14"/>
      </w:numPr>
    </w:pPr>
    <w:rPr>
      <w:rFonts w:ascii="Arial" w:hAnsi="Arial"/>
      <w:sz w:val="22"/>
    </w:rPr>
  </w:style>
  <w:style w:type="paragraph" w:styleId="CommentText">
    <w:name w:val="annotation text"/>
    <w:basedOn w:val="Normal"/>
    <w:semiHidden/>
    <w:rsid w:val="00983497"/>
    <w:rPr>
      <w:sz w:val="20"/>
      <w:szCs w:val="20"/>
    </w:rPr>
  </w:style>
  <w:style w:type="character" w:customStyle="1" w:styleId="Heading1Char">
    <w:name w:val="Heading 1 Char"/>
    <w:basedOn w:val="DefaultParagraphFont"/>
    <w:link w:val="Heading1"/>
    <w:rsid w:val="007804DF"/>
    <w:rPr>
      <w:rFonts w:eastAsiaTheme="majorEastAsia" w:cstheme="majorBidi"/>
      <w:b/>
      <w:sz w:val="32"/>
      <w:szCs w:val="32"/>
    </w:rPr>
  </w:style>
  <w:style w:type="paragraph" w:styleId="BalloonText">
    <w:name w:val="Balloon Text"/>
    <w:basedOn w:val="Normal"/>
    <w:link w:val="BalloonTextChar"/>
    <w:rsid w:val="00A75142"/>
    <w:rPr>
      <w:rFonts w:ascii="Segoe UI" w:hAnsi="Segoe UI" w:cs="Segoe UI"/>
      <w:sz w:val="18"/>
      <w:szCs w:val="18"/>
    </w:rPr>
  </w:style>
  <w:style w:type="character" w:customStyle="1" w:styleId="BalloonTextChar">
    <w:name w:val="Balloon Text Char"/>
    <w:basedOn w:val="DefaultParagraphFont"/>
    <w:link w:val="BalloonText"/>
    <w:rsid w:val="00A751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204291">
      <w:bodyDiv w:val="1"/>
      <w:marLeft w:val="0"/>
      <w:marRight w:val="0"/>
      <w:marTop w:val="0"/>
      <w:marBottom w:val="0"/>
      <w:divBdr>
        <w:top w:val="none" w:sz="0" w:space="0" w:color="auto"/>
        <w:left w:val="none" w:sz="0" w:space="0" w:color="auto"/>
        <w:bottom w:val="none" w:sz="0" w:space="0" w:color="auto"/>
        <w:right w:val="none" w:sz="0" w:space="0" w:color="auto"/>
      </w:divBdr>
      <w:divsChild>
        <w:div w:id="1630553604">
          <w:marLeft w:val="0"/>
          <w:marRight w:val="0"/>
          <w:marTop w:val="0"/>
          <w:marBottom w:val="0"/>
          <w:divBdr>
            <w:top w:val="none" w:sz="0" w:space="0" w:color="auto"/>
            <w:left w:val="none" w:sz="0" w:space="0" w:color="auto"/>
            <w:bottom w:val="none" w:sz="0" w:space="0" w:color="auto"/>
            <w:right w:val="none" w:sz="0" w:space="0" w:color="auto"/>
          </w:divBdr>
          <w:divsChild>
            <w:div w:id="312608538">
              <w:marLeft w:val="0"/>
              <w:marRight w:val="0"/>
              <w:marTop w:val="0"/>
              <w:marBottom w:val="0"/>
              <w:divBdr>
                <w:top w:val="none" w:sz="0" w:space="0" w:color="auto"/>
                <w:left w:val="none" w:sz="0" w:space="0" w:color="auto"/>
                <w:bottom w:val="none" w:sz="0" w:space="0" w:color="auto"/>
                <w:right w:val="none" w:sz="0" w:space="0" w:color="auto"/>
              </w:divBdr>
            </w:div>
            <w:div w:id="658655846">
              <w:marLeft w:val="0"/>
              <w:marRight w:val="0"/>
              <w:marTop w:val="0"/>
              <w:marBottom w:val="0"/>
              <w:divBdr>
                <w:top w:val="none" w:sz="0" w:space="0" w:color="auto"/>
                <w:left w:val="none" w:sz="0" w:space="0" w:color="auto"/>
                <w:bottom w:val="none" w:sz="0" w:space="0" w:color="auto"/>
                <w:right w:val="none" w:sz="0" w:space="0" w:color="auto"/>
              </w:divBdr>
            </w:div>
            <w:div w:id="1351029750">
              <w:marLeft w:val="0"/>
              <w:marRight w:val="0"/>
              <w:marTop w:val="0"/>
              <w:marBottom w:val="0"/>
              <w:divBdr>
                <w:top w:val="none" w:sz="0" w:space="0" w:color="auto"/>
                <w:left w:val="none" w:sz="0" w:space="0" w:color="auto"/>
                <w:bottom w:val="none" w:sz="0" w:space="0" w:color="auto"/>
                <w:right w:val="none" w:sz="0" w:space="0" w:color="auto"/>
              </w:divBdr>
            </w:div>
            <w:div w:id="1473517976">
              <w:marLeft w:val="0"/>
              <w:marRight w:val="0"/>
              <w:marTop w:val="0"/>
              <w:marBottom w:val="0"/>
              <w:divBdr>
                <w:top w:val="none" w:sz="0" w:space="0" w:color="auto"/>
                <w:left w:val="none" w:sz="0" w:space="0" w:color="auto"/>
                <w:bottom w:val="none" w:sz="0" w:space="0" w:color="auto"/>
                <w:right w:val="none" w:sz="0" w:space="0" w:color="auto"/>
              </w:divBdr>
            </w:div>
            <w:div w:id="1491944941">
              <w:marLeft w:val="0"/>
              <w:marRight w:val="0"/>
              <w:marTop w:val="0"/>
              <w:marBottom w:val="0"/>
              <w:divBdr>
                <w:top w:val="none" w:sz="0" w:space="0" w:color="auto"/>
                <w:left w:val="none" w:sz="0" w:space="0" w:color="auto"/>
                <w:bottom w:val="none" w:sz="0" w:space="0" w:color="auto"/>
                <w:right w:val="none" w:sz="0" w:space="0" w:color="auto"/>
              </w:divBdr>
            </w:div>
            <w:div w:id="1540163003">
              <w:marLeft w:val="0"/>
              <w:marRight w:val="0"/>
              <w:marTop w:val="0"/>
              <w:marBottom w:val="0"/>
              <w:divBdr>
                <w:top w:val="none" w:sz="0" w:space="0" w:color="auto"/>
                <w:left w:val="none" w:sz="0" w:space="0" w:color="auto"/>
                <w:bottom w:val="none" w:sz="0" w:space="0" w:color="auto"/>
                <w:right w:val="none" w:sz="0" w:space="0" w:color="auto"/>
              </w:divBdr>
            </w:div>
            <w:div w:id="1661151531">
              <w:marLeft w:val="0"/>
              <w:marRight w:val="0"/>
              <w:marTop w:val="0"/>
              <w:marBottom w:val="0"/>
              <w:divBdr>
                <w:top w:val="none" w:sz="0" w:space="0" w:color="auto"/>
                <w:left w:val="none" w:sz="0" w:space="0" w:color="auto"/>
                <w:bottom w:val="none" w:sz="0" w:space="0" w:color="auto"/>
                <w:right w:val="none" w:sz="0" w:space="0" w:color="auto"/>
              </w:divBdr>
            </w:div>
            <w:div w:id="191346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61153">
      <w:bodyDiv w:val="1"/>
      <w:marLeft w:val="0"/>
      <w:marRight w:val="0"/>
      <w:marTop w:val="0"/>
      <w:marBottom w:val="0"/>
      <w:divBdr>
        <w:top w:val="none" w:sz="0" w:space="0" w:color="auto"/>
        <w:left w:val="none" w:sz="0" w:space="0" w:color="auto"/>
        <w:bottom w:val="none" w:sz="0" w:space="0" w:color="auto"/>
        <w:right w:val="none" w:sz="0" w:space="0" w:color="auto"/>
      </w:divBdr>
      <w:divsChild>
        <w:div w:id="1598947668">
          <w:marLeft w:val="0"/>
          <w:marRight w:val="0"/>
          <w:marTop w:val="0"/>
          <w:marBottom w:val="0"/>
          <w:divBdr>
            <w:top w:val="none" w:sz="0" w:space="0" w:color="auto"/>
            <w:left w:val="none" w:sz="0" w:space="0" w:color="auto"/>
            <w:bottom w:val="none" w:sz="0" w:space="0" w:color="auto"/>
            <w:right w:val="none" w:sz="0" w:space="0" w:color="auto"/>
          </w:divBdr>
          <w:divsChild>
            <w:div w:id="291601587">
              <w:marLeft w:val="0"/>
              <w:marRight w:val="0"/>
              <w:marTop w:val="0"/>
              <w:marBottom w:val="0"/>
              <w:divBdr>
                <w:top w:val="none" w:sz="0" w:space="0" w:color="auto"/>
                <w:left w:val="none" w:sz="0" w:space="0" w:color="auto"/>
                <w:bottom w:val="none" w:sz="0" w:space="0" w:color="auto"/>
                <w:right w:val="none" w:sz="0" w:space="0" w:color="auto"/>
              </w:divBdr>
            </w:div>
            <w:div w:id="982005226">
              <w:marLeft w:val="0"/>
              <w:marRight w:val="0"/>
              <w:marTop w:val="0"/>
              <w:marBottom w:val="0"/>
              <w:divBdr>
                <w:top w:val="none" w:sz="0" w:space="0" w:color="auto"/>
                <w:left w:val="none" w:sz="0" w:space="0" w:color="auto"/>
                <w:bottom w:val="none" w:sz="0" w:space="0" w:color="auto"/>
                <w:right w:val="none" w:sz="0" w:space="0" w:color="auto"/>
              </w:divBdr>
            </w:div>
            <w:div w:id="1092048527">
              <w:marLeft w:val="0"/>
              <w:marRight w:val="0"/>
              <w:marTop w:val="0"/>
              <w:marBottom w:val="0"/>
              <w:divBdr>
                <w:top w:val="none" w:sz="0" w:space="0" w:color="auto"/>
                <w:left w:val="none" w:sz="0" w:space="0" w:color="auto"/>
                <w:bottom w:val="none" w:sz="0" w:space="0" w:color="auto"/>
                <w:right w:val="none" w:sz="0" w:space="0" w:color="auto"/>
              </w:divBdr>
            </w:div>
            <w:div w:id="1180197611">
              <w:marLeft w:val="0"/>
              <w:marRight w:val="0"/>
              <w:marTop w:val="0"/>
              <w:marBottom w:val="0"/>
              <w:divBdr>
                <w:top w:val="none" w:sz="0" w:space="0" w:color="auto"/>
                <w:left w:val="none" w:sz="0" w:space="0" w:color="auto"/>
                <w:bottom w:val="none" w:sz="0" w:space="0" w:color="auto"/>
                <w:right w:val="none" w:sz="0" w:space="0" w:color="auto"/>
              </w:divBdr>
            </w:div>
            <w:div w:id="1944456800">
              <w:marLeft w:val="0"/>
              <w:marRight w:val="0"/>
              <w:marTop w:val="0"/>
              <w:marBottom w:val="0"/>
              <w:divBdr>
                <w:top w:val="none" w:sz="0" w:space="0" w:color="auto"/>
                <w:left w:val="none" w:sz="0" w:space="0" w:color="auto"/>
                <w:bottom w:val="none" w:sz="0" w:space="0" w:color="auto"/>
                <w:right w:val="none" w:sz="0" w:space="0" w:color="auto"/>
              </w:divBdr>
            </w:div>
            <w:div w:id="20537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071">
      <w:bodyDiv w:val="1"/>
      <w:marLeft w:val="0"/>
      <w:marRight w:val="0"/>
      <w:marTop w:val="0"/>
      <w:marBottom w:val="0"/>
      <w:divBdr>
        <w:top w:val="none" w:sz="0" w:space="0" w:color="auto"/>
        <w:left w:val="none" w:sz="0" w:space="0" w:color="auto"/>
        <w:bottom w:val="none" w:sz="0" w:space="0" w:color="auto"/>
        <w:right w:val="none" w:sz="0" w:space="0" w:color="auto"/>
      </w:divBdr>
      <w:divsChild>
        <w:div w:id="995450987">
          <w:marLeft w:val="0"/>
          <w:marRight w:val="0"/>
          <w:marTop w:val="0"/>
          <w:marBottom w:val="0"/>
          <w:divBdr>
            <w:top w:val="none" w:sz="0" w:space="0" w:color="auto"/>
            <w:left w:val="none" w:sz="0" w:space="0" w:color="auto"/>
            <w:bottom w:val="none" w:sz="0" w:space="0" w:color="auto"/>
            <w:right w:val="none" w:sz="0" w:space="0" w:color="auto"/>
          </w:divBdr>
          <w:divsChild>
            <w:div w:id="173618189">
              <w:marLeft w:val="0"/>
              <w:marRight w:val="0"/>
              <w:marTop w:val="0"/>
              <w:marBottom w:val="0"/>
              <w:divBdr>
                <w:top w:val="none" w:sz="0" w:space="0" w:color="auto"/>
                <w:left w:val="none" w:sz="0" w:space="0" w:color="auto"/>
                <w:bottom w:val="none" w:sz="0" w:space="0" w:color="auto"/>
                <w:right w:val="none" w:sz="0" w:space="0" w:color="auto"/>
              </w:divBdr>
            </w:div>
            <w:div w:id="489567798">
              <w:marLeft w:val="0"/>
              <w:marRight w:val="0"/>
              <w:marTop w:val="0"/>
              <w:marBottom w:val="0"/>
              <w:divBdr>
                <w:top w:val="none" w:sz="0" w:space="0" w:color="auto"/>
                <w:left w:val="none" w:sz="0" w:space="0" w:color="auto"/>
                <w:bottom w:val="none" w:sz="0" w:space="0" w:color="auto"/>
                <w:right w:val="none" w:sz="0" w:space="0" w:color="auto"/>
              </w:divBdr>
            </w:div>
            <w:div w:id="1054086267">
              <w:marLeft w:val="0"/>
              <w:marRight w:val="0"/>
              <w:marTop w:val="0"/>
              <w:marBottom w:val="0"/>
              <w:divBdr>
                <w:top w:val="none" w:sz="0" w:space="0" w:color="auto"/>
                <w:left w:val="none" w:sz="0" w:space="0" w:color="auto"/>
                <w:bottom w:val="none" w:sz="0" w:space="0" w:color="auto"/>
                <w:right w:val="none" w:sz="0" w:space="0" w:color="auto"/>
              </w:divBdr>
            </w:div>
            <w:div w:id="167136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082">
      <w:bodyDiv w:val="1"/>
      <w:marLeft w:val="0"/>
      <w:marRight w:val="0"/>
      <w:marTop w:val="0"/>
      <w:marBottom w:val="0"/>
      <w:divBdr>
        <w:top w:val="none" w:sz="0" w:space="0" w:color="auto"/>
        <w:left w:val="none" w:sz="0" w:space="0" w:color="auto"/>
        <w:bottom w:val="none" w:sz="0" w:space="0" w:color="auto"/>
        <w:right w:val="none" w:sz="0" w:space="0" w:color="auto"/>
      </w:divBdr>
      <w:divsChild>
        <w:div w:id="1368679291">
          <w:marLeft w:val="0"/>
          <w:marRight w:val="0"/>
          <w:marTop w:val="0"/>
          <w:marBottom w:val="0"/>
          <w:divBdr>
            <w:top w:val="none" w:sz="0" w:space="0" w:color="auto"/>
            <w:left w:val="none" w:sz="0" w:space="0" w:color="auto"/>
            <w:bottom w:val="none" w:sz="0" w:space="0" w:color="auto"/>
            <w:right w:val="none" w:sz="0" w:space="0" w:color="auto"/>
          </w:divBdr>
          <w:divsChild>
            <w:div w:id="43601294">
              <w:marLeft w:val="0"/>
              <w:marRight w:val="0"/>
              <w:marTop w:val="0"/>
              <w:marBottom w:val="0"/>
              <w:divBdr>
                <w:top w:val="none" w:sz="0" w:space="0" w:color="auto"/>
                <w:left w:val="none" w:sz="0" w:space="0" w:color="auto"/>
                <w:bottom w:val="none" w:sz="0" w:space="0" w:color="auto"/>
                <w:right w:val="none" w:sz="0" w:space="0" w:color="auto"/>
              </w:divBdr>
            </w:div>
            <w:div w:id="669719829">
              <w:marLeft w:val="0"/>
              <w:marRight w:val="0"/>
              <w:marTop w:val="0"/>
              <w:marBottom w:val="0"/>
              <w:divBdr>
                <w:top w:val="none" w:sz="0" w:space="0" w:color="auto"/>
                <w:left w:val="none" w:sz="0" w:space="0" w:color="auto"/>
                <w:bottom w:val="none" w:sz="0" w:space="0" w:color="auto"/>
                <w:right w:val="none" w:sz="0" w:space="0" w:color="auto"/>
              </w:divBdr>
            </w:div>
            <w:div w:id="817183795">
              <w:marLeft w:val="0"/>
              <w:marRight w:val="0"/>
              <w:marTop w:val="0"/>
              <w:marBottom w:val="0"/>
              <w:divBdr>
                <w:top w:val="none" w:sz="0" w:space="0" w:color="auto"/>
                <w:left w:val="none" w:sz="0" w:space="0" w:color="auto"/>
                <w:bottom w:val="none" w:sz="0" w:space="0" w:color="auto"/>
                <w:right w:val="none" w:sz="0" w:space="0" w:color="auto"/>
              </w:divBdr>
            </w:div>
            <w:div w:id="960453439">
              <w:marLeft w:val="0"/>
              <w:marRight w:val="0"/>
              <w:marTop w:val="0"/>
              <w:marBottom w:val="0"/>
              <w:divBdr>
                <w:top w:val="none" w:sz="0" w:space="0" w:color="auto"/>
                <w:left w:val="none" w:sz="0" w:space="0" w:color="auto"/>
                <w:bottom w:val="none" w:sz="0" w:space="0" w:color="auto"/>
                <w:right w:val="none" w:sz="0" w:space="0" w:color="auto"/>
              </w:divBdr>
            </w:div>
            <w:div w:id="18171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0875">
      <w:bodyDiv w:val="1"/>
      <w:marLeft w:val="0"/>
      <w:marRight w:val="0"/>
      <w:marTop w:val="0"/>
      <w:marBottom w:val="0"/>
      <w:divBdr>
        <w:top w:val="none" w:sz="0" w:space="0" w:color="auto"/>
        <w:left w:val="none" w:sz="0" w:space="0" w:color="auto"/>
        <w:bottom w:val="none" w:sz="0" w:space="0" w:color="auto"/>
        <w:right w:val="none" w:sz="0" w:space="0" w:color="auto"/>
      </w:divBdr>
      <w:divsChild>
        <w:div w:id="773405089">
          <w:marLeft w:val="0"/>
          <w:marRight w:val="0"/>
          <w:marTop w:val="0"/>
          <w:marBottom w:val="0"/>
          <w:divBdr>
            <w:top w:val="none" w:sz="0" w:space="0" w:color="auto"/>
            <w:left w:val="none" w:sz="0" w:space="0" w:color="auto"/>
            <w:bottom w:val="none" w:sz="0" w:space="0" w:color="auto"/>
            <w:right w:val="none" w:sz="0" w:space="0" w:color="auto"/>
          </w:divBdr>
          <w:divsChild>
            <w:div w:id="22945360">
              <w:marLeft w:val="0"/>
              <w:marRight w:val="0"/>
              <w:marTop w:val="0"/>
              <w:marBottom w:val="0"/>
              <w:divBdr>
                <w:top w:val="none" w:sz="0" w:space="0" w:color="auto"/>
                <w:left w:val="none" w:sz="0" w:space="0" w:color="auto"/>
                <w:bottom w:val="none" w:sz="0" w:space="0" w:color="auto"/>
                <w:right w:val="none" w:sz="0" w:space="0" w:color="auto"/>
              </w:divBdr>
            </w:div>
            <w:div w:id="157422306">
              <w:marLeft w:val="0"/>
              <w:marRight w:val="0"/>
              <w:marTop w:val="0"/>
              <w:marBottom w:val="0"/>
              <w:divBdr>
                <w:top w:val="none" w:sz="0" w:space="0" w:color="auto"/>
                <w:left w:val="none" w:sz="0" w:space="0" w:color="auto"/>
                <w:bottom w:val="none" w:sz="0" w:space="0" w:color="auto"/>
                <w:right w:val="none" w:sz="0" w:space="0" w:color="auto"/>
              </w:divBdr>
            </w:div>
            <w:div w:id="334653605">
              <w:marLeft w:val="0"/>
              <w:marRight w:val="0"/>
              <w:marTop w:val="0"/>
              <w:marBottom w:val="0"/>
              <w:divBdr>
                <w:top w:val="none" w:sz="0" w:space="0" w:color="auto"/>
                <w:left w:val="none" w:sz="0" w:space="0" w:color="auto"/>
                <w:bottom w:val="none" w:sz="0" w:space="0" w:color="auto"/>
                <w:right w:val="none" w:sz="0" w:space="0" w:color="auto"/>
              </w:divBdr>
            </w:div>
            <w:div w:id="2026517104">
              <w:marLeft w:val="0"/>
              <w:marRight w:val="0"/>
              <w:marTop w:val="0"/>
              <w:marBottom w:val="0"/>
              <w:divBdr>
                <w:top w:val="none" w:sz="0" w:space="0" w:color="auto"/>
                <w:left w:val="none" w:sz="0" w:space="0" w:color="auto"/>
                <w:bottom w:val="none" w:sz="0" w:space="0" w:color="auto"/>
                <w:right w:val="none" w:sz="0" w:space="0" w:color="auto"/>
              </w:divBdr>
            </w:div>
            <w:div w:id="206282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ldepnet.org/content/communications/dep-logo-print-colo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10304</Characters>
  <Application>Microsoft Office Word</Application>
  <DocSecurity>4</DocSecurity>
  <Lines>245</Lines>
  <Paragraphs>158</Paragraphs>
  <ScaleCrop>false</ScaleCrop>
  <HeadingPairs>
    <vt:vector size="2" baseType="variant">
      <vt:variant>
        <vt:lpstr>Title</vt:lpstr>
      </vt:variant>
      <vt:variant>
        <vt:i4>1</vt:i4>
      </vt:variant>
    </vt:vector>
  </HeadingPairs>
  <TitlesOfParts>
    <vt:vector size="1" baseType="lpstr">
      <vt:lpstr>DRAFT</vt:lpstr>
    </vt:vector>
  </TitlesOfParts>
  <Company>FLORIDADEP</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MWB</dc:creator>
  <cp:keywords/>
  <dc:description/>
  <cp:lastModifiedBy>VanHoudt, Lisa</cp:lastModifiedBy>
  <cp:revision>2</cp:revision>
  <dcterms:created xsi:type="dcterms:W3CDTF">2017-04-06T18:46:00Z</dcterms:created>
  <dcterms:modified xsi:type="dcterms:W3CDTF">2017-04-06T18:46:00Z</dcterms:modified>
</cp:coreProperties>
</file>