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B23027" w14:textId="77777777" w:rsidR="006F6E7D" w:rsidRDefault="000443C6">
      <w:bookmarkStart w:id="0" w:name="_GoBack"/>
      <w:bookmarkEnd w:id="0"/>
      <w:r>
        <w:t>November 21, 2019</w:t>
      </w:r>
    </w:p>
    <w:p w14:paraId="12EE0F0E" w14:textId="5719A965" w:rsidR="000443C6" w:rsidRDefault="000443C6"/>
    <w:p w14:paraId="0E847D42" w14:textId="4625556A" w:rsidR="000443C6" w:rsidRDefault="000443C6">
      <w:r>
        <w:t>Kaitlyn Sutton</w:t>
      </w:r>
    </w:p>
    <w:p w14:paraId="214AA238" w14:textId="41DA0664" w:rsidR="000443C6" w:rsidRDefault="000443C6">
      <w:r>
        <w:t>Water Quality Standards Program Division of Environmental Assessment and Restoration</w:t>
      </w:r>
    </w:p>
    <w:p w14:paraId="6433FEC5" w14:textId="397C6518" w:rsidR="000443C6" w:rsidRDefault="000443C6">
      <w:r>
        <w:t>Florida Department of Environmental Protection</w:t>
      </w:r>
    </w:p>
    <w:p w14:paraId="743F171E" w14:textId="6E7831FB" w:rsidR="000443C6" w:rsidRDefault="000443C6">
      <w:r>
        <w:t>Tallahassee, FL 32399</w:t>
      </w:r>
    </w:p>
    <w:p w14:paraId="142259FB" w14:textId="04E2A5F7" w:rsidR="000443C6" w:rsidRDefault="000443C6"/>
    <w:p w14:paraId="0605958E" w14:textId="5650702B" w:rsidR="000443C6" w:rsidRDefault="000443C6">
      <w:r>
        <w:t>RE: Triennial Review of Florida’s Water Quality Standards</w:t>
      </w:r>
    </w:p>
    <w:p w14:paraId="66EBF949" w14:textId="05C7534B" w:rsidR="000443C6" w:rsidRDefault="000443C6"/>
    <w:p w14:paraId="4AD31BB1" w14:textId="1AA7413E" w:rsidR="000443C6" w:rsidRDefault="000443C6">
      <w:r>
        <w:t>Dear Ms. Sutton,</w:t>
      </w:r>
    </w:p>
    <w:p w14:paraId="1D7E9828" w14:textId="1C9FE597" w:rsidR="000443C6" w:rsidRDefault="000443C6"/>
    <w:p w14:paraId="3D378807" w14:textId="5798CE1D" w:rsidR="000443C6" w:rsidRDefault="000443C6">
      <w:r>
        <w:t>I am writing to you to urge the state to set limits for toxic algae in Florida’s lakes, rivers, springs, and estuaries- waterways that experience some of the country’s most debilitating blooms.  We implore you to establish legal limits for cyanotoxins, standards that will help trigger public notifications when blooms are dangerous, promote long-term planning to curtail causative pollution, and change water-management practices contributing to outbreaks.</w:t>
      </w:r>
    </w:p>
    <w:p w14:paraId="417F998F" w14:textId="5732D55F" w:rsidR="000443C6" w:rsidRDefault="000443C6"/>
    <w:p w14:paraId="54306FDB" w14:textId="60C9D862" w:rsidR="000443C6" w:rsidRDefault="000443C6">
      <w:r>
        <w:t>As permanent residents, we are keenly aware of the devastating effect that blooms have on our beautiful Caloosahatchee, Estero, and Naples bays, rivers, and estuaries.  Not only is the impact of algal blooms financial, measured in hundreds of millions of dollars to local economies, algae produce harmful cyanotoxins posing severe health risks to people and wildlife.</w:t>
      </w:r>
    </w:p>
    <w:p w14:paraId="175FF0E8" w14:textId="56A9AFC6" w:rsidR="000443C6" w:rsidRDefault="000443C6"/>
    <w:p w14:paraId="46C9214F" w14:textId="76D0EB86" w:rsidR="000443C6" w:rsidRDefault="000443C6">
      <w:r>
        <w:t>Thank you for taking the actions necessary to protect our environment, our local economies our people and wildlife from the noxious consequences of algae bloom.</w:t>
      </w:r>
    </w:p>
    <w:p w14:paraId="6681A396" w14:textId="166DAC27" w:rsidR="000443C6" w:rsidRDefault="000443C6"/>
    <w:p w14:paraId="087214E9" w14:textId="51FB363A" w:rsidR="000443C6" w:rsidRDefault="000443C6">
      <w:r>
        <w:t>Sincerely,</w:t>
      </w:r>
    </w:p>
    <w:p w14:paraId="1E469BE8" w14:textId="130468FF" w:rsidR="000443C6" w:rsidRDefault="00FD6449">
      <w:r>
        <w:t>James</w:t>
      </w:r>
      <w:r w:rsidR="000443C6">
        <w:t xml:space="preserve"> </w:t>
      </w:r>
      <w:proofErr w:type="spellStart"/>
      <w:r w:rsidR="000443C6">
        <w:t>Pendergast</w:t>
      </w:r>
      <w:proofErr w:type="spellEnd"/>
    </w:p>
    <w:p w14:paraId="6A3203D9" w14:textId="420B6B60" w:rsidR="000443C6" w:rsidRDefault="000443C6">
      <w:r>
        <w:t>28217 Islet Trail</w:t>
      </w:r>
    </w:p>
    <w:p w14:paraId="4B230E14" w14:textId="07257C77" w:rsidR="000443C6" w:rsidRDefault="000443C6">
      <w:r>
        <w:t>Bonita Springs, FL 34134</w:t>
      </w:r>
    </w:p>
    <w:p w14:paraId="44248EC9" w14:textId="43CB0B79" w:rsidR="000443C6" w:rsidRDefault="00FD6449">
      <w:r>
        <w:t>James.patrick.pendergast</w:t>
      </w:r>
      <w:r w:rsidR="000443C6">
        <w:t>@gmail.com</w:t>
      </w:r>
    </w:p>
    <w:sectPr w:rsidR="000443C6" w:rsidSect="00435F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3C6"/>
    <w:rsid w:val="000443C6"/>
    <w:rsid w:val="00161BD9"/>
    <w:rsid w:val="00435F14"/>
    <w:rsid w:val="006F6E7D"/>
    <w:rsid w:val="00FD6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8080D"/>
  <w15:chartTrackingRefBased/>
  <w15:docId w15:val="{DD9C0263-92C0-C348-B579-758048609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1159</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Sutton, Kaitlyn</cp:lastModifiedBy>
  <cp:revision>2</cp:revision>
  <dcterms:created xsi:type="dcterms:W3CDTF">2019-11-21T21:38:00Z</dcterms:created>
  <dcterms:modified xsi:type="dcterms:W3CDTF">2019-11-21T21:38:00Z</dcterms:modified>
</cp:coreProperties>
</file>