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444" w:rsidRPr="00B57444" w:rsidRDefault="001629D4" w:rsidP="001629D4">
      <w:r>
        <w:t xml:space="preserve"> </w:t>
      </w:r>
      <w:r w:rsidR="00B31F0E" w:rsidRPr="00B31F0E">
        <w:t>Acute toxicity tests were conducted to determine (a) the individual and interactive effects of water temperature (7, 12, 17°C), pH (</w:t>
      </w:r>
      <w:r w:rsidR="00B57444">
        <w:t>6.5, 7.5, 8.5, 9.</w:t>
      </w:r>
      <w:r w:rsidR="00B31F0E" w:rsidRPr="00B31F0E">
        <w:t xml:space="preserve">5), and time on the toxicity of </w:t>
      </w:r>
      <w:proofErr w:type="spellStart"/>
      <w:r w:rsidR="00B31F0E" w:rsidRPr="00B31F0E">
        <w:t>terbufos</w:t>
      </w:r>
      <w:proofErr w:type="spellEnd"/>
      <w:r w:rsidR="00B31F0E" w:rsidRPr="00B31F0E">
        <w:t>, trichlorfon, 4 nitrophenol, and 2,4-dinitrophenol to rainbow trout (</w:t>
      </w:r>
      <w:proofErr w:type="spellStart"/>
      <w:r w:rsidR="00B31F0E" w:rsidRPr="00B31F0E">
        <w:t>Oncorhynchus</w:t>
      </w:r>
      <w:proofErr w:type="spellEnd"/>
      <w:r w:rsidR="00B31F0E" w:rsidRPr="00B31F0E">
        <w:t xml:space="preserve"> mykiss) and the amphipod </w:t>
      </w:r>
      <w:proofErr w:type="spellStart"/>
      <w:r w:rsidR="00B31F0E" w:rsidRPr="00B31F0E">
        <w:t>Gammarus</w:t>
      </w:r>
      <w:proofErr w:type="spellEnd"/>
      <w:r w:rsidR="00B31F0E" w:rsidRPr="00B31F0E">
        <w:t xml:space="preserve"> </w:t>
      </w:r>
      <w:proofErr w:type="spellStart"/>
      <w:r w:rsidR="00B31F0E" w:rsidRPr="00B31F0E">
        <w:t>pseudohmnaeus</w:t>
      </w:r>
      <w:proofErr w:type="spellEnd"/>
      <w:r w:rsidR="00B31F0E" w:rsidRPr="00B31F0E">
        <w:t xml:space="preserve">, and (b) the individual and interactive effects of water temperature and pH on chemical bioconcentration during acute tests with rainbow trout and </w:t>
      </w:r>
      <w:proofErr w:type="spellStart"/>
      <w:r w:rsidR="00B31F0E" w:rsidRPr="00B31F0E">
        <w:t>Gammarus</w:t>
      </w:r>
      <w:proofErr w:type="spellEnd"/>
      <w:r w:rsidR="00B31F0E" w:rsidRPr="00B31F0E">
        <w:t xml:space="preserve"> exposed to </w:t>
      </w:r>
      <w:proofErr w:type="spellStart"/>
      <w:r w:rsidR="00B31F0E" w:rsidRPr="00B31F0E">
        <w:t>terbufos</w:t>
      </w:r>
      <w:proofErr w:type="spellEnd"/>
      <w:r w:rsidR="00B31F0E" w:rsidRPr="00B31F0E">
        <w:t xml:space="preserve">, 4 nitrophenol, and 2,4 </w:t>
      </w:r>
      <w:proofErr w:type="spellStart"/>
      <w:r w:rsidR="00B31F0E" w:rsidRPr="00B31F0E">
        <w:t>dinitrophenol</w:t>
      </w:r>
      <w:proofErr w:type="spellEnd"/>
      <w:r w:rsidR="00B57444">
        <w:t>.</w:t>
      </w:r>
      <w:r w:rsidR="00B31F0E" w:rsidRPr="00B31F0E">
        <w:t xml:space="preserve"> </w:t>
      </w:r>
      <w:r w:rsidR="00B57444">
        <w:t xml:space="preserve">The </w:t>
      </w:r>
      <w:r w:rsidR="00B57444" w:rsidRPr="00E36E2B">
        <w:rPr>
          <w:b/>
        </w:rPr>
        <w:t>toxi</w:t>
      </w:r>
      <w:r w:rsidR="00B57444" w:rsidRPr="00E36E2B">
        <w:rPr>
          <w:b/>
        </w:rPr>
        <w:t xml:space="preserve">city of all four chemicals </w:t>
      </w:r>
      <w:r w:rsidR="00B57444" w:rsidRPr="00E36E2B">
        <w:t xml:space="preserve">to </w:t>
      </w:r>
      <w:proofErr w:type="spellStart"/>
      <w:r w:rsidR="00B57444" w:rsidRPr="00E36E2B">
        <w:t>Ga</w:t>
      </w:r>
      <w:r w:rsidR="00B57444" w:rsidRPr="00E36E2B">
        <w:t>mmarus</w:t>
      </w:r>
      <w:proofErr w:type="spellEnd"/>
      <w:r w:rsidR="00B57444" w:rsidRPr="00E36E2B">
        <w:t xml:space="preserve"> and rainbow trout was</w:t>
      </w:r>
      <w:r w:rsidR="00B57444" w:rsidRPr="00E36E2B">
        <w:rPr>
          <w:b/>
        </w:rPr>
        <w:t xml:space="preserve"> significantly affected by pH</w:t>
      </w:r>
      <w:r w:rsidR="00B57444" w:rsidRPr="00E36E2B">
        <w:t xml:space="preserve">, except for </w:t>
      </w:r>
      <w:proofErr w:type="spellStart"/>
      <w:r w:rsidR="00B57444" w:rsidRPr="00E36E2B">
        <w:t>Gammarus</w:t>
      </w:r>
      <w:proofErr w:type="spellEnd"/>
      <w:r w:rsidR="00B57444" w:rsidRPr="00E36E2B">
        <w:t xml:space="preserve"> exposed to </w:t>
      </w:r>
      <w:proofErr w:type="spellStart"/>
      <w:r w:rsidR="00B57444" w:rsidRPr="00E36E2B">
        <w:t>terbufos</w:t>
      </w:r>
      <w:proofErr w:type="spellEnd"/>
      <w:r w:rsidR="00B57444">
        <w:t xml:space="preserve">. </w:t>
      </w:r>
      <w:proofErr w:type="spellStart"/>
      <w:r w:rsidR="00B57444" w:rsidRPr="00E36E2B">
        <w:rPr>
          <w:b/>
        </w:rPr>
        <w:t>Terbufos</w:t>
      </w:r>
      <w:proofErr w:type="spellEnd"/>
      <w:r w:rsidR="00B57444" w:rsidRPr="00E36E2B">
        <w:rPr>
          <w:b/>
        </w:rPr>
        <w:t xml:space="preserve"> was least toxic at pH 7.5, and more toxic at higher and lower </w:t>
      </w:r>
      <w:proofErr w:type="spellStart"/>
      <w:r w:rsidR="00E36E2B">
        <w:rPr>
          <w:b/>
        </w:rPr>
        <w:t>pH</w:t>
      </w:r>
      <w:r w:rsidR="00B57444">
        <w:t>.</w:t>
      </w:r>
      <w:proofErr w:type="spellEnd"/>
      <w:r w:rsidR="00B57444">
        <w:t xml:space="preserve"> </w:t>
      </w:r>
      <w:proofErr w:type="spellStart"/>
      <w:r w:rsidR="00B57444" w:rsidRPr="00E36E2B">
        <w:rPr>
          <w:b/>
        </w:rPr>
        <w:t>Terbufos</w:t>
      </w:r>
      <w:proofErr w:type="spellEnd"/>
      <w:r w:rsidR="00B57444" w:rsidRPr="00E36E2B">
        <w:rPr>
          <w:b/>
        </w:rPr>
        <w:t xml:space="preserve"> was considerably more toxic to </w:t>
      </w:r>
      <w:proofErr w:type="spellStart"/>
      <w:r w:rsidR="00B57444" w:rsidRPr="00E36E2B">
        <w:rPr>
          <w:b/>
        </w:rPr>
        <w:t>G</w:t>
      </w:r>
      <w:r w:rsidR="00B57444" w:rsidRPr="00E36E2B">
        <w:rPr>
          <w:b/>
        </w:rPr>
        <w:t>a</w:t>
      </w:r>
      <w:r w:rsidR="00B57444" w:rsidRPr="00E36E2B">
        <w:rPr>
          <w:b/>
        </w:rPr>
        <w:t>mmarus</w:t>
      </w:r>
      <w:proofErr w:type="spellEnd"/>
      <w:r w:rsidR="00B57444" w:rsidRPr="00E36E2B">
        <w:rPr>
          <w:b/>
        </w:rPr>
        <w:t xml:space="preserve"> than to rainbow trout; the 96-h LC5Os ranged from 0.08 to 1.24 </w:t>
      </w:r>
      <w:proofErr w:type="spellStart"/>
      <w:r w:rsidR="00B57444" w:rsidRPr="00E36E2B">
        <w:rPr>
          <w:b/>
        </w:rPr>
        <w:t>pg</w:t>
      </w:r>
      <w:proofErr w:type="spellEnd"/>
      <w:r w:rsidR="00B57444" w:rsidRPr="00E36E2B">
        <w:rPr>
          <w:b/>
        </w:rPr>
        <w:t xml:space="preserve">/L for </w:t>
      </w:r>
      <w:proofErr w:type="spellStart"/>
      <w:r w:rsidR="00B57444" w:rsidRPr="00E36E2B">
        <w:rPr>
          <w:b/>
        </w:rPr>
        <w:t>G</w:t>
      </w:r>
      <w:r w:rsidR="00B57444" w:rsidRPr="00E36E2B">
        <w:rPr>
          <w:b/>
        </w:rPr>
        <w:t>a</w:t>
      </w:r>
      <w:r w:rsidR="00B57444" w:rsidRPr="00E36E2B">
        <w:rPr>
          <w:b/>
        </w:rPr>
        <w:t>mmarus</w:t>
      </w:r>
      <w:proofErr w:type="spellEnd"/>
      <w:r w:rsidR="00B57444" w:rsidRPr="00E36E2B">
        <w:rPr>
          <w:b/>
        </w:rPr>
        <w:t xml:space="preserve"> and from 6.7 to 16.8 </w:t>
      </w:r>
      <w:proofErr w:type="spellStart"/>
      <w:r w:rsidR="00B57444" w:rsidRPr="00E36E2B">
        <w:rPr>
          <w:b/>
        </w:rPr>
        <w:t>pg</w:t>
      </w:r>
      <w:proofErr w:type="spellEnd"/>
      <w:r w:rsidR="00B57444" w:rsidRPr="00E36E2B">
        <w:rPr>
          <w:b/>
        </w:rPr>
        <w:t>/L for rainbow trout</w:t>
      </w:r>
      <w:r w:rsidR="00B57444">
        <w:t xml:space="preserve"> (Figs. 1 and 2). Although significant, the effect of pH on </w:t>
      </w:r>
      <w:proofErr w:type="spellStart"/>
      <w:r w:rsidR="00B57444">
        <w:t>terbufo</w:t>
      </w:r>
      <w:r w:rsidR="00B57444">
        <w:t>s</w:t>
      </w:r>
      <w:proofErr w:type="spellEnd"/>
      <w:r w:rsidR="00B57444">
        <w:t xml:space="preserve"> toxicity to rainbow trout was </w:t>
      </w:r>
      <w:r w:rsidR="00B57444">
        <w:t xml:space="preserve">less </w:t>
      </w:r>
      <w:r w:rsidR="00B57444">
        <w:t>than</w:t>
      </w:r>
      <w:r w:rsidR="00B57444">
        <w:t xml:space="preserve"> that </w:t>
      </w:r>
      <w:r w:rsidR="00B57444">
        <w:t xml:space="preserve">observed for trichlorfon or the nitrophenols. </w:t>
      </w:r>
      <w:r w:rsidR="00B57444">
        <w:t>The toxicity of</w:t>
      </w:r>
      <w:r w:rsidR="00B57444">
        <w:t xml:space="preserve"> trichlorfon increased with </w:t>
      </w:r>
      <w:proofErr w:type="spellStart"/>
      <w:r w:rsidR="00B57444">
        <w:t>pH.</w:t>
      </w:r>
      <w:proofErr w:type="spellEnd"/>
      <w:r w:rsidR="00B57444">
        <w:t xml:space="preserve"> </w:t>
      </w:r>
      <w:r w:rsidR="00B57444" w:rsidRPr="00E36E2B">
        <w:rPr>
          <w:b/>
        </w:rPr>
        <w:t>The effect of pH on toxicity was greatest at 7°C. The 96-h LC5Os at 7°C and pH of 6.5 and 9.5 were 40.9 and 0.52 mg/L for rainbow tr</w:t>
      </w:r>
      <w:r w:rsidR="00B57444" w:rsidRPr="00E36E2B">
        <w:rPr>
          <w:b/>
        </w:rPr>
        <w:t xml:space="preserve">out and 10.9 and 0.07 mg/L for </w:t>
      </w:r>
      <w:proofErr w:type="spellStart"/>
      <w:r w:rsidR="00B57444" w:rsidRPr="00E36E2B">
        <w:rPr>
          <w:b/>
        </w:rPr>
        <w:t>G</w:t>
      </w:r>
      <w:r w:rsidR="00B57444" w:rsidRPr="00E36E2B">
        <w:rPr>
          <w:b/>
        </w:rPr>
        <w:t>ammarus</w:t>
      </w:r>
      <w:proofErr w:type="spellEnd"/>
      <w:r w:rsidR="00B57444" w:rsidRPr="00E36E2B">
        <w:rPr>
          <w:b/>
        </w:rPr>
        <w:t xml:space="preserve">. </w:t>
      </w:r>
      <w:r w:rsidR="00B57444">
        <w:t>Trichlorfon was approxima</w:t>
      </w:r>
      <w:r w:rsidR="00E36E2B">
        <w:t xml:space="preserve">tely four times more toxic to </w:t>
      </w:r>
      <w:proofErr w:type="spellStart"/>
      <w:r w:rsidR="00E36E2B">
        <w:t>Ga</w:t>
      </w:r>
      <w:bookmarkStart w:id="0" w:name="_GoBack"/>
      <w:bookmarkEnd w:id="0"/>
      <w:r w:rsidR="00B57444">
        <w:t>mmarus</w:t>
      </w:r>
      <w:proofErr w:type="spellEnd"/>
      <w:r w:rsidR="00B57444">
        <w:t xml:space="preserve"> than to rainbow trout. Unlike trichlorfon, the toxicities of 4-nitrophenol and 2,4- </w:t>
      </w:r>
      <w:proofErr w:type="spellStart"/>
      <w:r w:rsidR="00B57444">
        <w:t>dinitrophenol</w:t>
      </w:r>
      <w:proofErr w:type="spellEnd"/>
      <w:r w:rsidR="00B57444">
        <w:t xml:space="preserve"> </w:t>
      </w:r>
      <w:r w:rsidR="00E36E2B">
        <w:t>increased</w:t>
      </w:r>
      <w:r w:rsidR="00B57444">
        <w:t xml:space="preserve"> as pH decreased. For example, the 96-h LC5Os for 4-nitrophenol at 12°C and pH values of 6.5 and 9.5 were 3.8 and 78.9 mg/L for rainbow trout and 2.8</w:t>
      </w:r>
    </w:p>
    <w:sectPr w:rsidR="00B57444" w:rsidRPr="00B57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D8"/>
    <w:rsid w:val="000C4C09"/>
    <w:rsid w:val="001629D4"/>
    <w:rsid w:val="003605D8"/>
    <w:rsid w:val="005463C7"/>
    <w:rsid w:val="008A36E0"/>
    <w:rsid w:val="00AD4C5E"/>
    <w:rsid w:val="00B31F0E"/>
    <w:rsid w:val="00B57444"/>
    <w:rsid w:val="00D80959"/>
    <w:rsid w:val="00E3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F0FE"/>
  <w15:chartTrackingRefBased/>
  <w15:docId w15:val="{303DB231-F677-4DC2-8CFA-CB655A90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2017-10-06T14:15:00Z</dcterms:created>
  <dcterms:modified xsi:type="dcterms:W3CDTF">2017-10-06T14:15:00Z</dcterms:modified>
</cp:coreProperties>
</file>