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67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5803"/>
        <w:gridCol w:w="2301"/>
        <w:gridCol w:w="1773"/>
        <w:gridCol w:w="2097"/>
      </w:tblGrid>
      <w:tr w:rsidR="00225A56" w14:paraId="3BF873C9" w14:textId="77777777" w:rsidTr="00434B00">
        <w:trPr>
          <w:trHeight w:val="530"/>
        </w:trPr>
        <w:tc>
          <w:tcPr>
            <w:tcW w:w="1701" w:type="dxa"/>
            <w:shd w:val="clear" w:color="auto" w:fill="D9D9D9" w:themeFill="background1" w:themeFillShade="D9"/>
            <w:vAlign w:val="center"/>
            <w:hideMark/>
          </w:tcPr>
          <w:p w14:paraId="3A6C591F" w14:textId="77777777" w:rsidR="00225A56" w:rsidRDefault="00225A56" w:rsidP="00434B00">
            <w:r>
              <w:rPr>
                <w:b/>
                <w:bCs/>
              </w:rPr>
              <w:t>Category</w:t>
            </w:r>
          </w:p>
        </w:tc>
        <w:tc>
          <w:tcPr>
            <w:tcW w:w="5803" w:type="dxa"/>
            <w:shd w:val="clear" w:color="auto" w:fill="D9D9D9" w:themeFill="background1" w:themeFillShade="D9"/>
            <w:vAlign w:val="center"/>
            <w:hideMark/>
          </w:tcPr>
          <w:p w14:paraId="69A3CF9A" w14:textId="77777777" w:rsidR="00225A56" w:rsidRDefault="00225A56" w:rsidP="00434B00">
            <w:r>
              <w:rPr>
                <w:b/>
                <w:bCs/>
              </w:rPr>
              <w:t>Primary Routes of Potential Human Exposure</w:t>
            </w:r>
          </w:p>
        </w:tc>
        <w:tc>
          <w:tcPr>
            <w:tcW w:w="2301" w:type="dxa"/>
            <w:shd w:val="clear" w:color="auto" w:fill="D9D9D9" w:themeFill="background1" w:themeFillShade="D9"/>
            <w:vAlign w:val="center"/>
            <w:hideMark/>
          </w:tcPr>
          <w:p w14:paraId="4C6042E0" w14:textId="77777777" w:rsidR="00225A56" w:rsidRDefault="00225A56" w:rsidP="00434B00">
            <w:r>
              <w:rPr>
                <w:b/>
                <w:bCs/>
              </w:rPr>
              <w:t>Aquatic Life Effects</w:t>
            </w:r>
          </w:p>
        </w:tc>
        <w:tc>
          <w:tcPr>
            <w:tcW w:w="1773" w:type="dxa"/>
            <w:shd w:val="clear" w:color="auto" w:fill="D9D9D9" w:themeFill="background1" w:themeFillShade="D9"/>
            <w:vAlign w:val="center"/>
            <w:hideMark/>
          </w:tcPr>
          <w:p w14:paraId="00481C74" w14:textId="77777777" w:rsidR="00434B00" w:rsidRDefault="00225A56" w:rsidP="00434B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Polarity / </w:t>
            </w:r>
          </w:p>
          <w:p w14:paraId="23F275DA" w14:textId="0E7A2E1F" w:rsidR="00225A56" w:rsidRDefault="00225A56" w:rsidP="00434B00">
            <w:r>
              <w:rPr>
                <w:b/>
                <w:bCs/>
              </w:rPr>
              <w:t>Water Solubility</w:t>
            </w:r>
          </w:p>
        </w:tc>
        <w:tc>
          <w:tcPr>
            <w:tcW w:w="2097" w:type="dxa"/>
            <w:shd w:val="clear" w:color="auto" w:fill="D9D9D9" w:themeFill="background1" w:themeFillShade="D9"/>
            <w:vAlign w:val="center"/>
            <w:hideMark/>
          </w:tcPr>
          <w:p w14:paraId="279FE3F2" w14:textId="705CA648" w:rsidR="00225A56" w:rsidRDefault="00434B00" w:rsidP="00434B00">
            <w:r>
              <w:rPr>
                <w:b/>
                <w:bCs/>
              </w:rPr>
              <w:t>Sampling</w:t>
            </w:r>
            <w:r w:rsidR="00225A56">
              <w:rPr>
                <w:b/>
                <w:bCs/>
              </w:rPr>
              <w:t xml:space="preserve"> Device</w:t>
            </w:r>
          </w:p>
        </w:tc>
      </w:tr>
      <w:tr w:rsidR="00225A56" w14:paraId="08911B23" w14:textId="77777777" w:rsidTr="00434B00">
        <w:trPr>
          <w:trHeight w:val="1298"/>
        </w:trPr>
        <w:tc>
          <w:tcPr>
            <w:tcW w:w="1701" w:type="dxa"/>
            <w:hideMark/>
          </w:tcPr>
          <w:p w14:paraId="457EBAB0" w14:textId="77777777" w:rsidR="00225A56" w:rsidRDefault="00225A56" w:rsidP="007A00E7">
            <w:r>
              <w:t>Pesticides</w:t>
            </w:r>
          </w:p>
        </w:tc>
        <w:tc>
          <w:tcPr>
            <w:tcW w:w="5803" w:type="dxa"/>
            <w:hideMark/>
          </w:tcPr>
          <w:p w14:paraId="29CCD585" w14:textId="77777777" w:rsidR="00225A56" w:rsidRDefault="00225A56" w:rsidP="007A00E7">
            <w:r>
              <w:t>Dermal contact; ingestion (e.g. contaminated food or water); inhalation (e.g. breathing vapors, dust, or spray particles); ocular exposure</w:t>
            </w:r>
          </w:p>
        </w:tc>
        <w:tc>
          <w:tcPr>
            <w:tcW w:w="2301" w:type="dxa"/>
            <w:hideMark/>
          </w:tcPr>
          <w:p w14:paraId="32281227" w14:textId="77777777" w:rsidR="00225A56" w:rsidRDefault="00225A56" w:rsidP="007A00E7">
            <w:r>
              <w:t>Toxic, potential endocrine disruptor (ED)</w:t>
            </w:r>
          </w:p>
        </w:tc>
        <w:tc>
          <w:tcPr>
            <w:tcW w:w="1773" w:type="dxa"/>
            <w:hideMark/>
          </w:tcPr>
          <w:p w14:paraId="464D3CE8" w14:textId="77777777" w:rsidR="00225A56" w:rsidRDefault="00225A56" w:rsidP="007A00E7">
            <w:r>
              <w:t>Most are polar and have high solubility</w:t>
            </w:r>
          </w:p>
        </w:tc>
        <w:tc>
          <w:tcPr>
            <w:tcW w:w="2097" w:type="dxa"/>
            <w:hideMark/>
          </w:tcPr>
          <w:p w14:paraId="1C2668D9" w14:textId="77777777" w:rsidR="00225A56" w:rsidRDefault="00225A56" w:rsidP="007A00E7">
            <w:r>
              <w:t>POCIS, SPMD, &amp; Grab</w:t>
            </w:r>
          </w:p>
        </w:tc>
      </w:tr>
      <w:tr w:rsidR="00225A56" w14:paraId="0E4BF742" w14:textId="77777777" w:rsidTr="00434B00">
        <w:trPr>
          <w:trHeight w:val="1187"/>
        </w:trPr>
        <w:tc>
          <w:tcPr>
            <w:tcW w:w="1701" w:type="dxa"/>
            <w:hideMark/>
          </w:tcPr>
          <w:p w14:paraId="41CABA13" w14:textId="67C99CDF" w:rsidR="00225A56" w:rsidRDefault="00225A56" w:rsidP="007A00E7">
            <w:r w:rsidRPr="00225A56">
              <w:t xml:space="preserve">Pharmaceuticals and Personal Care Products </w:t>
            </w:r>
            <w:r>
              <w:t>(PPCPs)</w:t>
            </w:r>
          </w:p>
        </w:tc>
        <w:tc>
          <w:tcPr>
            <w:tcW w:w="5803" w:type="dxa"/>
            <w:hideMark/>
          </w:tcPr>
          <w:p w14:paraId="195132C3" w14:textId="77777777" w:rsidR="00225A56" w:rsidRDefault="00225A56" w:rsidP="007A00E7">
            <w:r>
              <w:t xml:space="preserve">Ingestion (e.g. oral medications); inhalation (e.g. aerosol hair products, perfumes); dermal contact (e.g. topical medications, deodorants, lotions) </w:t>
            </w:r>
          </w:p>
        </w:tc>
        <w:tc>
          <w:tcPr>
            <w:tcW w:w="2301" w:type="dxa"/>
            <w:hideMark/>
          </w:tcPr>
          <w:p w14:paraId="5B151DBB" w14:textId="77777777" w:rsidR="00225A56" w:rsidRDefault="00225A56" w:rsidP="007A00E7">
            <w:r>
              <w:t>ED</w:t>
            </w:r>
          </w:p>
        </w:tc>
        <w:tc>
          <w:tcPr>
            <w:tcW w:w="1773" w:type="dxa"/>
            <w:hideMark/>
          </w:tcPr>
          <w:p w14:paraId="5422864B" w14:textId="77777777" w:rsidR="00225A56" w:rsidRDefault="00225A56" w:rsidP="007A00E7">
            <w:r>
              <w:t>Most are polar and have high solubility</w:t>
            </w:r>
          </w:p>
        </w:tc>
        <w:tc>
          <w:tcPr>
            <w:tcW w:w="2097" w:type="dxa"/>
            <w:hideMark/>
          </w:tcPr>
          <w:p w14:paraId="4B86D2A6" w14:textId="77777777" w:rsidR="00225A56" w:rsidRDefault="00225A56" w:rsidP="007A00E7">
            <w:r>
              <w:t>POCIS &amp; Grab</w:t>
            </w:r>
          </w:p>
        </w:tc>
      </w:tr>
      <w:tr w:rsidR="00225A56" w14:paraId="45E8453D" w14:textId="77777777" w:rsidTr="00434B00">
        <w:trPr>
          <w:trHeight w:val="958"/>
        </w:trPr>
        <w:tc>
          <w:tcPr>
            <w:tcW w:w="1701" w:type="dxa"/>
            <w:hideMark/>
          </w:tcPr>
          <w:p w14:paraId="1359675C" w14:textId="77777777" w:rsidR="00225A56" w:rsidRDefault="00225A56" w:rsidP="007A00E7">
            <w:r>
              <w:t>Synthetic Hormones</w:t>
            </w:r>
          </w:p>
        </w:tc>
        <w:tc>
          <w:tcPr>
            <w:tcW w:w="5803" w:type="dxa"/>
            <w:hideMark/>
          </w:tcPr>
          <w:p w14:paraId="67DEF9BA" w14:textId="77777777" w:rsidR="00225A56" w:rsidRDefault="00225A56" w:rsidP="007A00E7">
            <w:r>
              <w:t>Ingestion (e.g. contaminated food or water, oral medications); inhalation (e.g. dust and particulates); dermal contact</w:t>
            </w:r>
          </w:p>
        </w:tc>
        <w:tc>
          <w:tcPr>
            <w:tcW w:w="2301" w:type="dxa"/>
            <w:hideMark/>
          </w:tcPr>
          <w:p w14:paraId="701F5572" w14:textId="77777777" w:rsidR="00225A56" w:rsidRDefault="00225A56" w:rsidP="007A00E7">
            <w:r>
              <w:t>ED</w:t>
            </w:r>
          </w:p>
        </w:tc>
        <w:tc>
          <w:tcPr>
            <w:tcW w:w="1773" w:type="dxa"/>
            <w:hideMark/>
          </w:tcPr>
          <w:p w14:paraId="7D1DE06F" w14:textId="77777777" w:rsidR="00225A56" w:rsidRDefault="00225A56" w:rsidP="007A00E7">
            <w:r>
              <w:t>Polar and have high solubility</w:t>
            </w:r>
          </w:p>
        </w:tc>
        <w:tc>
          <w:tcPr>
            <w:tcW w:w="2097" w:type="dxa"/>
            <w:hideMark/>
          </w:tcPr>
          <w:p w14:paraId="7E38036C" w14:textId="77777777" w:rsidR="00225A56" w:rsidRDefault="00225A56" w:rsidP="007A00E7">
            <w:r>
              <w:t>POCIS &amp; Grab</w:t>
            </w:r>
          </w:p>
        </w:tc>
      </w:tr>
      <w:tr w:rsidR="00225A56" w14:paraId="2E9FCA06" w14:textId="77777777" w:rsidTr="00434B00">
        <w:trPr>
          <w:trHeight w:val="958"/>
        </w:trPr>
        <w:tc>
          <w:tcPr>
            <w:tcW w:w="1701" w:type="dxa"/>
            <w:hideMark/>
          </w:tcPr>
          <w:p w14:paraId="7AB50A80" w14:textId="0E88F555" w:rsidR="00225A56" w:rsidRDefault="00225A56" w:rsidP="007A00E7">
            <w:proofErr w:type="spellStart"/>
            <w:r w:rsidRPr="00225A56">
              <w:t>Perfluorinated</w:t>
            </w:r>
            <w:proofErr w:type="spellEnd"/>
            <w:r w:rsidRPr="00225A56">
              <w:t xml:space="preserve"> Compounds </w:t>
            </w:r>
            <w:r>
              <w:t>(PFCs)</w:t>
            </w:r>
          </w:p>
        </w:tc>
        <w:tc>
          <w:tcPr>
            <w:tcW w:w="5803" w:type="dxa"/>
            <w:hideMark/>
          </w:tcPr>
          <w:p w14:paraId="0E60CC6F" w14:textId="77777777" w:rsidR="00225A56" w:rsidRDefault="00225A56" w:rsidP="007A00E7">
            <w:r>
              <w:t>Ingestion (e.g. contaminated food or water, breast milk); hand-to-mouth from surfaces that contain PFCs</w:t>
            </w:r>
          </w:p>
        </w:tc>
        <w:tc>
          <w:tcPr>
            <w:tcW w:w="2301" w:type="dxa"/>
            <w:hideMark/>
          </w:tcPr>
          <w:p w14:paraId="328F8296" w14:textId="77777777" w:rsidR="00225A56" w:rsidRDefault="00225A56" w:rsidP="007A00E7">
            <w:proofErr w:type="spellStart"/>
            <w:r>
              <w:t>Bioaccumulative</w:t>
            </w:r>
            <w:proofErr w:type="spellEnd"/>
            <w:r>
              <w:t>, ED</w:t>
            </w:r>
          </w:p>
        </w:tc>
        <w:tc>
          <w:tcPr>
            <w:tcW w:w="1773" w:type="dxa"/>
            <w:hideMark/>
          </w:tcPr>
          <w:p w14:paraId="46917A2D" w14:textId="77777777" w:rsidR="00225A56" w:rsidRDefault="00225A56" w:rsidP="007A00E7">
            <w:r>
              <w:t>Polar and have high solubility</w:t>
            </w:r>
          </w:p>
        </w:tc>
        <w:tc>
          <w:tcPr>
            <w:tcW w:w="2097" w:type="dxa"/>
            <w:hideMark/>
          </w:tcPr>
          <w:p w14:paraId="5608E757" w14:textId="77777777" w:rsidR="00225A56" w:rsidRDefault="00225A56" w:rsidP="007A00E7">
            <w:r>
              <w:t>POCIS &amp; Grab</w:t>
            </w:r>
          </w:p>
        </w:tc>
      </w:tr>
      <w:tr w:rsidR="00225A56" w14:paraId="4C9C8844" w14:textId="77777777" w:rsidTr="00434B00">
        <w:trPr>
          <w:trHeight w:val="1358"/>
        </w:trPr>
        <w:tc>
          <w:tcPr>
            <w:tcW w:w="1701" w:type="dxa"/>
            <w:hideMark/>
          </w:tcPr>
          <w:p w14:paraId="431624B7" w14:textId="2A25EBEF" w:rsidR="00225A56" w:rsidRDefault="00434B00" w:rsidP="007A00E7">
            <w:r w:rsidRPr="00434B00">
              <w:t xml:space="preserve">Polybrominated Diphenyl Ethers </w:t>
            </w:r>
            <w:r>
              <w:t>(</w:t>
            </w:r>
            <w:r w:rsidR="00225A56">
              <w:t>PBDEs</w:t>
            </w:r>
            <w:r>
              <w:t>)</w:t>
            </w:r>
          </w:p>
        </w:tc>
        <w:tc>
          <w:tcPr>
            <w:tcW w:w="5803" w:type="dxa"/>
            <w:hideMark/>
          </w:tcPr>
          <w:p w14:paraId="438B66D5" w14:textId="77777777" w:rsidR="00225A56" w:rsidRDefault="00225A56" w:rsidP="007A00E7">
            <w:r>
              <w:t>Ingestion (e.g. contaminated food, water, breast milk); inhalation; dermal contact</w:t>
            </w:r>
          </w:p>
        </w:tc>
        <w:tc>
          <w:tcPr>
            <w:tcW w:w="2301" w:type="dxa"/>
            <w:hideMark/>
          </w:tcPr>
          <w:p w14:paraId="55F4D7DD" w14:textId="77777777" w:rsidR="00225A56" w:rsidRDefault="00225A56" w:rsidP="007A00E7">
            <w:r>
              <w:t xml:space="preserve">Toxic, </w:t>
            </w:r>
            <w:proofErr w:type="spellStart"/>
            <w:r>
              <w:t>Bioaccumulative</w:t>
            </w:r>
            <w:proofErr w:type="spellEnd"/>
            <w:r>
              <w:t>, ED, Carcinogenic</w:t>
            </w:r>
          </w:p>
        </w:tc>
        <w:tc>
          <w:tcPr>
            <w:tcW w:w="1773" w:type="dxa"/>
            <w:hideMark/>
          </w:tcPr>
          <w:p w14:paraId="2D0A1500" w14:textId="77777777" w:rsidR="00225A56" w:rsidRDefault="00225A56" w:rsidP="007A00E7">
            <w:r>
              <w:t>Nonpolar / low water solubility</w:t>
            </w:r>
          </w:p>
        </w:tc>
        <w:tc>
          <w:tcPr>
            <w:tcW w:w="2097" w:type="dxa"/>
            <w:hideMark/>
          </w:tcPr>
          <w:p w14:paraId="76D46110" w14:textId="4AAE23EA" w:rsidR="00225A56" w:rsidRDefault="00225A56" w:rsidP="007A00E7">
            <w:r>
              <w:t>SPMD</w:t>
            </w:r>
            <w:r w:rsidR="00434B00">
              <w:t xml:space="preserve"> </w:t>
            </w:r>
            <w:r>
              <w:t>&amp; Grab</w:t>
            </w:r>
          </w:p>
        </w:tc>
      </w:tr>
      <w:tr w:rsidR="00225A56" w14:paraId="3982C24F" w14:textId="77777777" w:rsidTr="00434B00">
        <w:trPr>
          <w:trHeight w:val="958"/>
        </w:trPr>
        <w:tc>
          <w:tcPr>
            <w:tcW w:w="1701" w:type="dxa"/>
            <w:hideMark/>
          </w:tcPr>
          <w:p w14:paraId="2C247072" w14:textId="77777777" w:rsidR="00225A56" w:rsidRDefault="00225A56" w:rsidP="007A00E7">
            <w:r>
              <w:t>Alkylphenols</w:t>
            </w:r>
          </w:p>
        </w:tc>
        <w:tc>
          <w:tcPr>
            <w:tcW w:w="5803" w:type="dxa"/>
            <w:hideMark/>
          </w:tcPr>
          <w:p w14:paraId="0CFA93CB" w14:textId="77777777" w:rsidR="00225A56" w:rsidRDefault="00225A56" w:rsidP="007A00E7">
            <w:r>
              <w:t>Ingestion (contaminated food or water); contact with some personal care products and detergents; inhalation (primarily indoor air, dusts)</w:t>
            </w:r>
          </w:p>
        </w:tc>
        <w:tc>
          <w:tcPr>
            <w:tcW w:w="2301" w:type="dxa"/>
            <w:hideMark/>
          </w:tcPr>
          <w:p w14:paraId="04048613" w14:textId="77777777" w:rsidR="00225A56" w:rsidRDefault="00225A56" w:rsidP="007A00E7">
            <w:r>
              <w:t>ED</w:t>
            </w:r>
          </w:p>
        </w:tc>
        <w:tc>
          <w:tcPr>
            <w:tcW w:w="1773" w:type="dxa"/>
            <w:hideMark/>
          </w:tcPr>
          <w:p w14:paraId="3C984AA3" w14:textId="77777777" w:rsidR="00225A56" w:rsidRDefault="00225A56" w:rsidP="007A00E7">
            <w:r>
              <w:t>Range of polarities / generally low water solubility</w:t>
            </w:r>
          </w:p>
        </w:tc>
        <w:tc>
          <w:tcPr>
            <w:tcW w:w="2097" w:type="dxa"/>
            <w:hideMark/>
          </w:tcPr>
          <w:p w14:paraId="397430D9" w14:textId="1B5D103D" w:rsidR="00225A56" w:rsidRDefault="00225A56" w:rsidP="007A00E7">
            <w:r>
              <w:t>SPMD</w:t>
            </w:r>
            <w:r w:rsidR="00434B00">
              <w:t xml:space="preserve"> </w:t>
            </w:r>
            <w:r>
              <w:t>&amp; Grab</w:t>
            </w:r>
          </w:p>
        </w:tc>
      </w:tr>
    </w:tbl>
    <w:p w14:paraId="308C6E2B" w14:textId="50407951" w:rsidR="00225A56" w:rsidRDefault="00225A56">
      <w:pPr>
        <w:rPr>
          <w:b/>
          <w:sz w:val="28"/>
          <w:u w:val="single"/>
        </w:rPr>
      </w:pPr>
    </w:p>
    <w:p w14:paraId="0DF383D8" w14:textId="77777777" w:rsidR="00225A56" w:rsidRDefault="00225A56">
      <w:pPr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14:paraId="69F5700F" w14:textId="31E19F20" w:rsidR="005B4184" w:rsidRPr="00FE296D" w:rsidRDefault="00E428DD" w:rsidP="005B4184">
      <w:pPr>
        <w:spacing w:after="0" w:line="240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SGS </w:t>
      </w:r>
      <w:r w:rsidR="00FE296D" w:rsidRPr="00FE296D">
        <w:rPr>
          <w:b/>
          <w:sz w:val="28"/>
          <w:u w:val="single"/>
        </w:rPr>
        <w:t xml:space="preserve">Laboratory - </w:t>
      </w:r>
      <w:r w:rsidR="00F43C89" w:rsidRPr="00FE296D">
        <w:rPr>
          <w:b/>
          <w:sz w:val="28"/>
          <w:u w:val="single"/>
        </w:rPr>
        <w:t>Pesticides</w:t>
      </w:r>
    </w:p>
    <w:p w14:paraId="4002BBAF" w14:textId="386E3714" w:rsidR="00FE296D" w:rsidRDefault="00FE296D" w:rsidP="005B4184">
      <w:pPr>
        <w:spacing w:after="0" w:line="240" w:lineRule="auto"/>
        <w:rPr>
          <w:b/>
          <w:u w:val="single"/>
        </w:rPr>
      </w:pPr>
    </w:p>
    <w:tbl>
      <w:tblPr>
        <w:tblW w:w="13495" w:type="dxa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2515"/>
        <w:gridCol w:w="1800"/>
        <w:gridCol w:w="1440"/>
        <w:gridCol w:w="1391"/>
        <w:gridCol w:w="139"/>
        <w:gridCol w:w="2056"/>
        <w:gridCol w:w="1364"/>
        <w:gridCol w:w="1440"/>
        <w:gridCol w:w="1350"/>
      </w:tblGrid>
      <w:tr w:rsidR="007A00E7" w:rsidRPr="007A00E7" w14:paraId="2ABE88EA" w14:textId="77777777" w:rsidTr="007A00E7">
        <w:trPr>
          <w:trHeight w:val="339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38148D96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00E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7A00E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5330F635" w14:textId="77777777" w:rsid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00E7">
              <w:rPr>
                <w:rFonts w:ascii="Calibri" w:eastAsia="Times New Roman" w:hAnsi="Calibri" w:cs="Calibri"/>
                <w:b/>
                <w:bCs/>
              </w:rPr>
              <w:t xml:space="preserve">SPMD # Sites </w:t>
            </w:r>
          </w:p>
          <w:p w14:paraId="0788937B" w14:textId="5688A50E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00E7">
              <w:rPr>
                <w:rFonts w:ascii="Calibri" w:eastAsia="Times New Roman" w:hAnsi="Calibri" w:cs="Calibri"/>
                <w:b/>
                <w:bCs/>
              </w:rPr>
              <w:t>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1D8E7CF3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00E7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E5C30A5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00E7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316E3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2451E080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A00E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7A00E7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41E66C3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00E7">
              <w:rPr>
                <w:rFonts w:ascii="Calibri" w:eastAsia="Times New Roman" w:hAnsi="Calibri" w:cs="Calibri"/>
                <w:b/>
                <w:bCs/>
              </w:rPr>
              <w:t>SPMD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D5945FE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00E7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4DF048D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7A00E7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</w:tr>
      <w:tr w:rsidR="007A00E7" w:rsidRPr="007A00E7" w14:paraId="647ED2E3" w14:textId="77777777" w:rsidTr="007A00E7">
        <w:trPr>
          <w:trHeight w:val="315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973DDD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2,4'-DDD</w:t>
            </w:r>
            <w:r w:rsidRPr="007A00E7">
              <w:rPr>
                <w:rFonts w:ascii="Calibri" w:eastAsia="Times New Roman" w:hAnsi="Calibri" w:cs="Calibri"/>
                <w:b/>
                <w:bCs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2D44B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EB1FCDE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D3EA90F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B189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D62B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Endrin Ketone*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240F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D8C37A1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EEFB6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 (100% G**)</w:t>
            </w:r>
          </w:p>
        </w:tc>
      </w:tr>
      <w:tr w:rsidR="007A00E7" w:rsidRPr="007A00E7" w14:paraId="41A335FD" w14:textId="77777777" w:rsidTr="007A00E7">
        <w:trPr>
          <w:trHeight w:val="315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6D2A06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4,4'-DDD*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F22709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2D04BAD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BF409A8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5BC1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E057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Ethalfluralin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252A9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C69C3D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08AA32F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A00E7" w:rsidRPr="007A00E7" w14:paraId="31A8203C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B04AD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2,4'-DDE*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2B8E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1C69DBD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B9E0326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B981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2ED9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Flufenacet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3724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C4020A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33209A1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A00E7" w:rsidRPr="007A00E7" w14:paraId="3FCC4AAD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E960DD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4,4'-DDE*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35B83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CE88C6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A89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FDD8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3DA1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Flutriafol*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A81347D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6192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06C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 (100% G)</w:t>
            </w:r>
          </w:p>
        </w:tc>
      </w:tr>
      <w:tr w:rsidR="007A00E7" w:rsidRPr="007A00E7" w14:paraId="58C24001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5999C7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4,4'-DDT*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6D3358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3579ED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374AEB0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6BF4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605D90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HCH, alpha*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F222B2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E82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B958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A00E7" w:rsidRPr="007A00E7" w14:paraId="480ADCBD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E5ACE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Alachlor*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4EA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30E4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5499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 (100% VG)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4D2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AA6865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HCH, beta*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73D08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527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5208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7A00E7" w:rsidRPr="007A00E7" w14:paraId="0AA22B69" w14:textId="77777777" w:rsidTr="007A00E7">
        <w:trPr>
          <w:trHeight w:val="315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C324B6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Aldrin*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64431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(75% V)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B58E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C726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F059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3D68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HCH, delta*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485A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9E28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6A81E60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A00E7" w:rsidRPr="007A00E7" w14:paraId="5106717A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0927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Ametryn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433E4E0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38B1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5EBDDE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CD92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572E09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HCH, gamma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8DDA7F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2210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9741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7A00E7" w:rsidRPr="007A00E7" w14:paraId="20D48A94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3C3F7D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Atrazine*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AD60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74053C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F97B9A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B49D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A8B3A3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Heptachlor*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0074CA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8D5DE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958056A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A00E7" w:rsidRPr="007A00E7" w14:paraId="7768E21C" w14:textId="77777777" w:rsidTr="007A00E7">
        <w:trPr>
          <w:trHeight w:val="332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D505CB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Chlordane, alpha (cis)*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4BEECC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EED6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D1B62B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80DD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AA6039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Heptachlor Epoxide*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3A3E8D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(50% V)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7E8AE0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A38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 (100% VG)</w:t>
            </w:r>
          </w:p>
        </w:tc>
      </w:tr>
      <w:tr w:rsidR="007A00E7" w:rsidRPr="007A00E7" w14:paraId="4E97EC14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B74B7A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Chlordane, gamma (trans)*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D7522C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(75%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784D6F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F60F0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 (100% V)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680DA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39DE60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Hexachlorobenzene*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14BEAE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E3CD5D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4A2C7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7A00E7" w:rsidRPr="007A00E7" w14:paraId="22140E4F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488CDD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Chlordane, oxy-*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50CCB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5CA0E1A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C6D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 (100% V)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5C2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134C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Hexazinone*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12BF6E4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B7014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94C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7A00E7" w:rsidRPr="007A00E7" w14:paraId="6CA782BF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75A903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Chlorpyriphos*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E1E0C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678584D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7C68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173F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9B21A1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Metolachlor*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65CEDE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BDE906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A164DF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(25% V)</w:t>
            </w:r>
          </w:p>
        </w:tc>
      </w:tr>
      <w:tr w:rsidR="007A00E7" w:rsidRPr="007A00E7" w14:paraId="5228EC29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4FBB04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Desethylatrazine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AC67C5F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9DFBFD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D8EA96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2F8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A7CF8B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Mirex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D1D340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20A3A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33F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7A00E7" w:rsidRPr="007A00E7" w14:paraId="5B7067D9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B68B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Diazinon*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973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CC9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B2E35E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7498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2C424A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Nonachlor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>, cis-*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F7FBF4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(25%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C89AF22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8FFC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 (100% G)</w:t>
            </w:r>
          </w:p>
        </w:tc>
      </w:tr>
      <w:tr w:rsidR="007A00E7" w:rsidRPr="007A00E7" w14:paraId="7C55E37A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4CDD9B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Dieldrin*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DE3AC1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80E7D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4AF8E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6891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277ACA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Nonachlor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>, trans-*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9E517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A7A03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262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7A00E7" w:rsidRPr="007A00E7" w14:paraId="09CFB366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CC90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Dimethenamid*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72EE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B3EF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966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25302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573955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Pendimethalin*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3F684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98FD23D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D8170C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A00E7" w:rsidRPr="007A00E7" w14:paraId="31DC2D59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21F945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Endosulphan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>, alpha*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647BCC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EE0FA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AAFDC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8E58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B6E2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Quintozene*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F20A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 (100% G**)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3FB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 (100% G**)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2459119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A00E7" w:rsidRPr="007A00E7" w14:paraId="67FD4E49" w14:textId="77777777" w:rsidTr="007A00E7">
        <w:trPr>
          <w:trHeight w:val="30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C46AD3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Endosulphan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>, beta*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430309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36B3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 (100% VG**)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B7675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472C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2B69A2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Simazine*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0802F11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9A500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FD06DE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bookmarkStart w:id="0" w:name="_GoBack"/>
        <w:bookmarkEnd w:id="0"/>
      </w:tr>
      <w:tr w:rsidR="007A00E7" w:rsidRPr="007A00E7" w14:paraId="303A562E" w14:textId="77777777" w:rsidTr="007A00E7">
        <w:trPr>
          <w:trHeight w:val="315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B125FA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Endosulphan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Sulphate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0AD16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0FE6F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1C7A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4060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E4645E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A00E7">
              <w:rPr>
                <w:rFonts w:ascii="Calibri" w:eastAsia="Times New Roman" w:hAnsi="Calibri" w:cs="Calibri"/>
                <w:color w:val="000000"/>
              </w:rPr>
              <w:t>Tebuconazol</w:t>
            </w:r>
            <w:proofErr w:type="spellEnd"/>
            <w:r w:rsidRPr="007A00E7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142E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3 (100%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72251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05D147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7A00E7" w:rsidRPr="007A00E7" w14:paraId="6353A2C2" w14:textId="77777777" w:rsidTr="007A00E7">
        <w:trPr>
          <w:trHeight w:val="315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08DDD4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Endrin*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32F3EA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 (75% V, 100% G)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1C45968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DF4B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2 (100% V**)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2B6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7A91CB" w14:textId="77777777" w:rsidR="007A00E7" w:rsidRPr="007A00E7" w:rsidRDefault="007A00E7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Trifluralin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37D2E5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24CDE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56BCAE6" w14:textId="77777777" w:rsidR="007A00E7" w:rsidRPr="007A00E7" w:rsidRDefault="007A00E7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A00E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743D48D" w14:textId="619380F7" w:rsidR="007A00E7" w:rsidRDefault="007A00E7" w:rsidP="005B4184">
      <w:pPr>
        <w:spacing w:after="0" w:line="240" w:lineRule="auto"/>
        <w:rPr>
          <w:b/>
          <w:u w:val="single"/>
        </w:rPr>
      </w:pPr>
    </w:p>
    <w:tbl>
      <w:tblPr>
        <w:tblW w:w="13855" w:type="dxa"/>
        <w:tblLook w:val="04A0" w:firstRow="1" w:lastRow="0" w:firstColumn="1" w:lastColumn="0" w:noHBand="0" w:noVBand="1"/>
      </w:tblPr>
      <w:tblGrid>
        <w:gridCol w:w="960"/>
        <w:gridCol w:w="4075"/>
        <w:gridCol w:w="270"/>
        <w:gridCol w:w="990"/>
        <w:gridCol w:w="7560"/>
      </w:tblGrid>
      <w:tr w:rsidR="00FE296D" w:rsidRPr="00FE296D" w14:paraId="79998093" w14:textId="77777777" w:rsidTr="00225A56">
        <w:trPr>
          <w:trHeight w:val="32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F8E721" w14:textId="77777777" w:rsidR="00FE296D" w:rsidRPr="00FE296D" w:rsidRDefault="00FE296D" w:rsidP="00FE2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B495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detected at all sites (N = 4).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7891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349C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07BC" w14:textId="4CEA5C45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Data qualified due to lab blank detection</w:t>
            </w:r>
            <w:r>
              <w:rPr>
                <w:rFonts w:ascii="Calibri" w:eastAsia="Times New Roman" w:hAnsi="Calibri" w:cs="Calibri"/>
                <w:color w:val="000000"/>
              </w:rPr>
              <w:t>. (Blank value &gt; 10% of sample value.)</w:t>
            </w:r>
          </w:p>
        </w:tc>
      </w:tr>
      <w:tr w:rsidR="00FE296D" w:rsidRPr="00FE296D" w14:paraId="62A499E5" w14:textId="77777777" w:rsidTr="00225A56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0E679F9" w14:textId="77777777" w:rsidR="00FE296D" w:rsidRPr="00FE296D" w:rsidRDefault="00FE296D" w:rsidP="00FE2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EE97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not detected at any sites.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B0C58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5E9D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9449" w14:textId="1ADE3D4E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Data qualified due to field blank detection</w:t>
            </w:r>
            <w:r>
              <w:rPr>
                <w:rFonts w:ascii="Calibri" w:eastAsia="Times New Roman" w:hAnsi="Calibri" w:cs="Calibri"/>
                <w:color w:val="000000"/>
              </w:rPr>
              <w:t>. (Blank value &gt; 10% of sample value.)</w:t>
            </w:r>
          </w:p>
        </w:tc>
      </w:tr>
      <w:tr w:rsidR="00FE296D" w:rsidRPr="00FE296D" w14:paraId="51DA26F6" w14:textId="77777777" w:rsidTr="00225A56">
        <w:trPr>
          <w:trHeight w:val="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DD2D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F246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DEP Priority Compound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8229F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51AA1" w14:textId="449DF4A5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**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ADC7" w14:textId="7ABF2532" w:rsid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Presence uncertain due to high analyte concentration in blanks.</w:t>
            </w:r>
          </w:p>
          <w:p w14:paraId="344B8FD8" w14:textId="26C4317F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(Blank value &gt; 90% of sample value for all sites with detections.)</w:t>
            </w:r>
          </w:p>
        </w:tc>
      </w:tr>
    </w:tbl>
    <w:p w14:paraId="1070E6C1" w14:textId="7B9957C5" w:rsidR="00E25E79" w:rsidRDefault="00E428DD" w:rsidP="00E25E79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SGS </w:t>
      </w:r>
      <w:r w:rsidR="00FE296D" w:rsidRPr="00FE296D">
        <w:rPr>
          <w:b/>
          <w:sz w:val="28"/>
          <w:szCs w:val="28"/>
          <w:u w:val="single"/>
        </w:rPr>
        <w:t xml:space="preserve">Laboratory - </w:t>
      </w:r>
      <w:r w:rsidR="00E25E79" w:rsidRPr="00FE296D">
        <w:rPr>
          <w:b/>
          <w:sz w:val="28"/>
          <w:szCs w:val="28"/>
          <w:u w:val="single"/>
        </w:rPr>
        <w:t>Pharmaceuticals and Personal Care Products (PPCPs)</w:t>
      </w:r>
    </w:p>
    <w:p w14:paraId="44C907F8" w14:textId="77777777" w:rsidR="007A00E7" w:rsidRPr="00FE296D" w:rsidRDefault="007A00E7" w:rsidP="00E25E79">
      <w:pPr>
        <w:spacing w:after="0" w:line="240" w:lineRule="auto"/>
        <w:rPr>
          <w:b/>
          <w:sz w:val="28"/>
          <w:szCs w:val="28"/>
          <w:u w:val="single"/>
        </w:rPr>
      </w:pPr>
    </w:p>
    <w:tbl>
      <w:tblPr>
        <w:tblW w:w="12595" w:type="dxa"/>
        <w:tblLook w:val="04A0" w:firstRow="1" w:lastRow="0" w:firstColumn="1" w:lastColumn="0" w:noHBand="0" w:noVBand="1"/>
      </w:tblPr>
      <w:tblGrid>
        <w:gridCol w:w="1990"/>
        <w:gridCol w:w="975"/>
        <w:gridCol w:w="1620"/>
        <w:gridCol w:w="1620"/>
        <w:gridCol w:w="270"/>
        <w:gridCol w:w="2430"/>
        <w:gridCol w:w="818"/>
        <w:gridCol w:w="1432"/>
        <w:gridCol w:w="1440"/>
      </w:tblGrid>
      <w:tr w:rsidR="00926EC3" w:rsidRPr="00926EC3" w14:paraId="7D76E47E" w14:textId="77777777" w:rsidTr="00926EC3">
        <w:trPr>
          <w:trHeight w:val="548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ABF6675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26EC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926EC3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5BCA6B3F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26EC3">
              <w:rPr>
                <w:rFonts w:ascii="Calibri" w:eastAsia="Times New Roman" w:hAnsi="Calibri" w:cs="Calibri"/>
                <w:b/>
                <w:bCs/>
                <w:color w:val="000000"/>
              </w:rPr>
              <w:t>List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7F813A6E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926EC3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BAB9968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926EC3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8DF9C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8171952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26EC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  <w:r w:rsidRPr="00926EC3">
              <w:rPr>
                <w:rFonts w:ascii="Calibri" w:eastAsia="Times New Roman" w:hAnsi="Calibri" w:cs="Calibri"/>
                <w:b/>
                <w:bCs/>
                <w:color w:val="000000"/>
              </w:rPr>
              <w:br/>
              <w:t>(* = DEP Priority)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9333AB9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26EC3">
              <w:rPr>
                <w:rFonts w:ascii="Calibri" w:eastAsia="Times New Roman" w:hAnsi="Calibri" w:cs="Calibri"/>
                <w:b/>
                <w:bCs/>
                <w:color w:val="000000"/>
              </w:rPr>
              <w:t>List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D60C689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926EC3">
              <w:rPr>
                <w:rFonts w:ascii="Calibri" w:eastAsia="Times New Roman" w:hAnsi="Calibri" w:cs="Calibri"/>
                <w:b/>
                <w:bCs/>
              </w:rPr>
              <w:t>POCIS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34AD7539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926EC3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</w:tr>
      <w:tr w:rsidR="00926EC3" w:rsidRPr="00926EC3" w14:paraId="6BEE871D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28BF57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Alprazolam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415954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0CB47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F7542D5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19EEC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B0C2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Gemfibrozil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C10A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902D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3BCC56C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6EC3" w:rsidRPr="00926EC3" w14:paraId="510CB7C7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C25D4B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Amitriptyline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81E688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B28A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4F4EB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CBD8C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05444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Hydrochlorothiazide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7537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6A7E1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6A347F7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6EC3" w:rsidRPr="00926EC3" w14:paraId="293E98F8" w14:textId="77777777" w:rsidTr="00926EC3">
        <w:trPr>
          <w:trHeight w:val="31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F34075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Amphetamine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FCA94F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F82F9D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4773CD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4A2D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7DDB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Hydrocodone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2EC6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3135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2747879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6EC3" w:rsidRPr="00926EC3" w14:paraId="538F8AEE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21DB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Atenolol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BE80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31C93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18B5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A169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01D4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Iopamidol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7DCD5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20FC7C5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BC17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26EC3" w:rsidRPr="00926EC3" w14:paraId="712FA341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BEBA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Azithromycin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EBF7C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D0B0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8D6C534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50DB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2A9CA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Meprobamate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881E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2EAC9A7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F4F1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26EC3" w:rsidRPr="00926EC3" w14:paraId="5B9FDAC1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EF6C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Caffeine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BD0FB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B3D29B7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271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C1B4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F061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Metformin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98D9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04C8DFA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A528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 (100% G)</w:t>
            </w:r>
          </w:p>
        </w:tc>
      </w:tr>
      <w:tr w:rsidR="00926EC3" w:rsidRPr="00926EC3" w14:paraId="2A8467F7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97F52F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Carbamazepine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A5C219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14117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1BDC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C840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0682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Metoprolol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791A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4A60C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5D2FEC4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6EC3" w:rsidRPr="00926EC3" w14:paraId="7BBA045C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4280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Clarithromycin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5052F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D05C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AFA5608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32715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109F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Naproxen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5BE3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C8D1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B9FE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926EC3" w:rsidRPr="00926EC3" w14:paraId="697C5B56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3B61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Cocaine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B8C0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86A7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7388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B1175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824F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26EC3">
              <w:rPr>
                <w:rFonts w:ascii="Calibri" w:eastAsia="Times New Roman" w:hAnsi="Calibri" w:cs="Calibri"/>
              </w:rPr>
              <w:t>Oxolinic</w:t>
            </w:r>
            <w:proofErr w:type="spellEnd"/>
            <w:r w:rsidRPr="00926EC3">
              <w:rPr>
                <w:rFonts w:ascii="Calibri" w:eastAsia="Times New Roman" w:hAnsi="Calibri" w:cs="Calibri"/>
              </w:rPr>
              <w:t xml:space="preserve"> Acid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CB25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17F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450B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26EC3" w:rsidRPr="00926EC3" w14:paraId="5116B080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CFC0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Colchicine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ECF7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C4D8F01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F9F1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97F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FECF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Oxycodone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17A0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3975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C86F94C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6EC3" w:rsidRPr="00926EC3" w14:paraId="1E8B07ED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FACF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Cotinine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CF02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A116AA6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43F0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1BAA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1B8D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Propoxyphene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E56A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CA47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B80FD86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6EC3" w:rsidRPr="00926EC3" w14:paraId="42A415FC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BBC785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DEET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E20A89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BB2614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B08DEE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4 (50% VG)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B3F0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B4D0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Sertraline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5300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DECC3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AC6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26EC3" w:rsidRPr="00926EC3" w14:paraId="273B3274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4176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26EC3">
              <w:rPr>
                <w:rFonts w:ascii="Calibri" w:eastAsia="Times New Roman" w:hAnsi="Calibri" w:cs="Calibri"/>
              </w:rPr>
              <w:t>Dehydronifedipine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80856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951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A3D9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F90A6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21D3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26EC3">
              <w:rPr>
                <w:rFonts w:ascii="Calibri" w:eastAsia="Times New Roman" w:hAnsi="Calibri" w:cs="Calibri"/>
              </w:rPr>
              <w:t>Sulfadimethoxine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563E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8A5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68D5678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6EC3" w:rsidRPr="00926EC3" w14:paraId="731E5D61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6588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26EC3">
              <w:rPr>
                <w:rFonts w:ascii="Calibri" w:eastAsia="Times New Roman" w:hAnsi="Calibri" w:cs="Calibri"/>
              </w:rPr>
              <w:t>Desmethyldiltiazem</w:t>
            </w:r>
            <w:proofErr w:type="spellEnd"/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E0A2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729B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5297049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58168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20EF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Sulfamethazine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66CD5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F275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F574C7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6EC3" w:rsidRPr="00926EC3" w14:paraId="4F5B593E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49BF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proofErr w:type="spellStart"/>
            <w:r w:rsidRPr="00926EC3">
              <w:rPr>
                <w:rFonts w:ascii="Calibri" w:eastAsia="Times New Roman" w:hAnsi="Calibri" w:cs="Calibri"/>
              </w:rPr>
              <w:t>Diatrizoic</w:t>
            </w:r>
            <w:proofErr w:type="spellEnd"/>
            <w:r w:rsidRPr="00926EC3">
              <w:rPr>
                <w:rFonts w:ascii="Calibri" w:eastAsia="Times New Roman" w:hAnsi="Calibri" w:cs="Calibri"/>
              </w:rPr>
              <w:t xml:space="preserve"> acid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19CD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A959939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120C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373E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B51A0B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Sulfamethoxazole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B4EDA3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0D77A7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B4422B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926EC3" w:rsidRPr="00926EC3" w14:paraId="62B61826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6F65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Diazepam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67A8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7C82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26B7751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5471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29D3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Triamterene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5507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BPOS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AB10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3D28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26EC3" w:rsidRPr="00926EC3" w14:paraId="1CF3DFFE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43F1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Diltiazem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6219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2223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7661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C1CA9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6CCB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Trimethoprim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62B7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DE72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2AB9EB1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26EC3" w:rsidRPr="00926EC3" w14:paraId="5DEA65F6" w14:textId="77777777" w:rsidTr="00926EC3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D822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Diphenhydramine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676B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5042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CC63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FF0F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9721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Valsartan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74B3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APOSX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DB35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548D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926EC3" w:rsidRPr="00926EC3" w14:paraId="7A5DA929" w14:textId="77777777" w:rsidTr="007A00E7">
        <w:trPr>
          <w:trHeight w:val="300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5665D0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Erythromycin-H2O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8C8F11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5942FD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36BA625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1D4A9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3941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Venlafaxine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92EA1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APOSY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EC34A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9777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926EC3" w:rsidRPr="00926EC3" w14:paraId="29A87C3F" w14:textId="77777777" w:rsidTr="007A00E7">
        <w:trPr>
          <w:trHeight w:val="30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F908A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26EC3">
              <w:rPr>
                <w:rFonts w:ascii="Calibri" w:eastAsia="Times New Roman" w:hAnsi="Calibri" w:cs="Calibri"/>
              </w:rPr>
              <w:t>Furosemide</w:t>
            </w:r>
            <w:r w:rsidRPr="00926EC3">
              <w:rPr>
                <w:rFonts w:ascii="Calibri" w:eastAsia="Times New Roman" w:hAnsi="Calibri" w:cs="Calibri"/>
                <w:b/>
                <w:bCs/>
              </w:rPr>
              <w:t>*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E7B6" w14:textId="77777777" w:rsidR="00926EC3" w:rsidRPr="00926EC3" w:rsidRDefault="00926EC3" w:rsidP="00926EC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ANEG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B6DE20C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B149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26EC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2FF0" w14:textId="77777777" w:rsidR="00926EC3" w:rsidRPr="00926EC3" w:rsidRDefault="00926EC3" w:rsidP="00926E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CBAD" w14:textId="76E92922" w:rsidR="00926EC3" w:rsidRPr="00926EC3" w:rsidRDefault="00926EC3" w:rsidP="00926EC3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</w:p>
        </w:tc>
      </w:tr>
    </w:tbl>
    <w:p w14:paraId="7E7C63CE" w14:textId="77777777" w:rsidR="00FE296D" w:rsidRDefault="00FE296D" w:rsidP="00FE296D">
      <w:pPr>
        <w:spacing w:after="0" w:line="240" w:lineRule="auto"/>
      </w:pPr>
    </w:p>
    <w:tbl>
      <w:tblPr>
        <w:tblW w:w="13855" w:type="dxa"/>
        <w:tblLook w:val="04A0" w:firstRow="1" w:lastRow="0" w:firstColumn="1" w:lastColumn="0" w:noHBand="0" w:noVBand="1"/>
      </w:tblPr>
      <w:tblGrid>
        <w:gridCol w:w="960"/>
        <w:gridCol w:w="4075"/>
        <w:gridCol w:w="270"/>
        <w:gridCol w:w="990"/>
        <w:gridCol w:w="7560"/>
      </w:tblGrid>
      <w:tr w:rsidR="00FE296D" w:rsidRPr="00FE296D" w14:paraId="791E34DC" w14:textId="77777777" w:rsidTr="00225A56">
        <w:trPr>
          <w:trHeight w:val="32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1444F31" w14:textId="0DC500F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ED1D4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detected at all sites (N = 4).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4B9B7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55328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0FC8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Data qualified due to lab blank detection</w:t>
            </w:r>
            <w:r>
              <w:rPr>
                <w:rFonts w:ascii="Calibri" w:eastAsia="Times New Roman" w:hAnsi="Calibri" w:cs="Calibri"/>
                <w:color w:val="000000"/>
              </w:rPr>
              <w:t>. (Blank value &gt; 10% of sample value.)</w:t>
            </w:r>
          </w:p>
        </w:tc>
      </w:tr>
      <w:tr w:rsidR="00FE296D" w:rsidRPr="00FE296D" w14:paraId="07C83325" w14:textId="77777777" w:rsidTr="00225A56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16DEC786" w14:textId="59C2C18C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0CDC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not detected at any sites.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F4211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609D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4A17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Data qualified due to field blank detection</w:t>
            </w:r>
            <w:r>
              <w:rPr>
                <w:rFonts w:ascii="Calibri" w:eastAsia="Times New Roman" w:hAnsi="Calibri" w:cs="Calibri"/>
                <w:color w:val="000000"/>
              </w:rPr>
              <w:t>. (Blank value &gt; 10% of sample value.)</w:t>
            </w:r>
          </w:p>
        </w:tc>
      </w:tr>
      <w:tr w:rsidR="00FE296D" w:rsidRPr="00FE296D" w14:paraId="33BCBA96" w14:textId="77777777" w:rsidTr="00225A56">
        <w:trPr>
          <w:trHeight w:val="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EBD61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E8CA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DEP Priority Compound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49DA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BFA13" w14:textId="1F87EC15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**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887D" w14:textId="3C789B66" w:rsid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Presence uncertain due to high analyte concentration in blanks.</w:t>
            </w:r>
          </w:p>
          <w:p w14:paraId="6FA1F83A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(Blank value &gt; 90% of sample value for all sites with detections.)</w:t>
            </w:r>
          </w:p>
        </w:tc>
      </w:tr>
    </w:tbl>
    <w:p w14:paraId="3686C522" w14:textId="77777777" w:rsidR="00434B00" w:rsidRDefault="00434B00" w:rsidP="00434B00">
      <w:pPr>
        <w:spacing w:after="0" w:line="240" w:lineRule="auto"/>
      </w:pPr>
    </w:p>
    <w:p w14:paraId="301E95C1" w14:textId="7214BABC" w:rsidR="00434B00" w:rsidRDefault="00434B00" w:rsidP="00434B00">
      <w:pPr>
        <w:spacing w:after="0" w:line="240" w:lineRule="auto"/>
      </w:pPr>
      <w:r>
        <w:t xml:space="preserve">Analytical lists: APOS / APOSX / APOSY = acid extraction, positive electrospray ionization; ANEG = acid extraction, negative electrospray ionization;  </w:t>
      </w:r>
    </w:p>
    <w:p w14:paraId="6B2BD613" w14:textId="67E75116" w:rsidR="00E25E79" w:rsidRDefault="00434B00" w:rsidP="00434B00">
      <w:pPr>
        <w:spacing w:after="0" w:line="240" w:lineRule="auto"/>
        <w:ind w:left="1350"/>
      </w:pPr>
      <w:r>
        <w:t>BPOS = base extraction, positive electrospray ionization</w:t>
      </w:r>
      <w:r w:rsidR="00E25E79">
        <w:br w:type="page"/>
      </w:r>
    </w:p>
    <w:p w14:paraId="4E61C1C8" w14:textId="5BEF7D7B" w:rsidR="00E25E79" w:rsidRPr="00FE296D" w:rsidRDefault="00FE296D" w:rsidP="00E25E79">
      <w:pPr>
        <w:spacing w:after="0" w:line="240" w:lineRule="auto"/>
        <w:rPr>
          <w:b/>
          <w:sz w:val="28"/>
          <w:szCs w:val="28"/>
          <w:u w:val="single"/>
        </w:rPr>
      </w:pPr>
      <w:r w:rsidRPr="00FE296D">
        <w:rPr>
          <w:b/>
          <w:sz w:val="28"/>
          <w:szCs w:val="28"/>
          <w:u w:val="single"/>
        </w:rPr>
        <w:lastRenderedPageBreak/>
        <w:t>SGS</w:t>
      </w:r>
      <w:r w:rsidR="00E428DD">
        <w:rPr>
          <w:b/>
          <w:sz w:val="28"/>
          <w:szCs w:val="28"/>
          <w:u w:val="single"/>
        </w:rPr>
        <w:t xml:space="preserve"> </w:t>
      </w:r>
      <w:r w:rsidRPr="00FE296D">
        <w:rPr>
          <w:b/>
          <w:sz w:val="28"/>
          <w:szCs w:val="28"/>
          <w:u w:val="single"/>
        </w:rPr>
        <w:t xml:space="preserve">Laboratory - </w:t>
      </w:r>
      <w:r w:rsidR="00E25E79" w:rsidRPr="00FE296D">
        <w:rPr>
          <w:b/>
          <w:sz w:val="28"/>
          <w:szCs w:val="28"/>
          <w:u w:val="single"/>
        </w:rPr>
        <w:t>Hormones</w:t>
      </w:r>
    </w:p>
    <w:p w14:paraId="2140F8A4" w14:textId="77777777" w:rsidR="00E25E79" w:rsidRDefault="00E25E79" w:rsidP="00E25E79">
      <w:pPr>
        <w:spacing w:after="0" w:line="240" w:lineRule="auto"/>
      </w:pPr>
    </w:p>
    <w:tbl>
      <w:tblPr>
        <w:tblW w:w="5685" w:type="dxa"/>
        <w:tblInd w:w="-5" w:type="dxa"/>
        <w:tblLook w:val="04A0" w:firstRow="1" w:lastRow="0" w:firstColumn="1" w:lastColumn="0" w:noHBand="0" w:noVBand="1"/>
      </w:tblPr>
      <w:tblGrid>
        <w:gridCol w:w="2620"/>
        <w:gridCol w:w="1535"/>
        <w:gridCol w:w="1530"/>
      </w:tblGrid>
      <w:tr w:rsidR="00E25E79" w:rsidRPr="00FB13A2" w14:paraId="6C1B4E60" w14:textId="77777777" w:rsidTr="00FE296D">
        <w:trPr>
          <w:trHeight w:val="62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548F6187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Compound </w:t>
            </w:r>
          </w:p>
          <w:p w14:paraId="1B9D497E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  <w:color w:val="000000"/>
              </w:rPr>
              <w:t>(* = DEP Priority)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7C192B41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</w:rPr>
              <w:t>POCIS # Sites with Detects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bottom"/>
            <w:hideMark/>
          </w:tcPr>
          <w:p w14:paraId="6C9D5D90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FB13A2">
              <w:rPr>
                <w:rFonts w:ascii="Calibri" w:eastAsia="Times New Roman" w:hAnsi="Calibri" w:cs="Times New Roman"/>
                <w:b/>
                <w:bCs/>
              </w:rPr>
              <w:t>Grab # Sites with Detects</w:t>
            </w:r>
          </w:p>
        </w:tc>
      </w:tr>
      <w:tr w:rsidR="00E25E79" w:rsidRPr="00FB13A2" w14:paraId="6E776CE3" w14:textId="77777777" w:rsidTr="00FE296D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BCD2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Allyl Trenbolone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BF8C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A5A5A"/>
            <w:noWrap/>
            <w:vAlign w:val="bottom"/>
            <w:hideMark/>
          </w:tcPr>
          <w:p w14:paraId="6BA3300E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25E79" w:rsidRPr="00FB13A2" w14:paraId="44929B19" w14:textId="77777777" w:rsidTr="00FE296D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3E91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Androstenedione*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357D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A5A5A"/>
            <w:noWrap/>
            <w:vAlign w:val="bottom"/>
            <w:hideMark/>
          </w:tcPr>
          <w:p w14:paraId="1FCADD25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25E79" w:rsidRPr="00FB13A2" w14:paraId="2C5C3105" w14:textId="77777777" w:rsidTr="00FE296D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F2EF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Androsterone*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A766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AF18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 (100% G)</w:t>
            </w:r>
          </w:p>
        </w:tc>
      </w:tr>
      <w:tr w:rsidR="00E25E79" w:rsidRPr="00FB13A2" w14:paraId="46C5A3AA" w14:textId="77777777" w:rsidTr="00FE296D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D145AF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Mestranol*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459B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5A2EE3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4 (100% VG)</w:t>
            </w:r>
          </w:p>
        </w:tc>
      </w:tr>
      <w:tr w:rsidR="00E25E79" w:rsidRPr="00FB13A2" w14:paraId="35DA3B06" w14:textId="77777777" w:rsidTr="00FE296D">
        <w:trPr>
          <w:trHeight w:val="3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8B7F" w14:textId="77777777" w:rsidR="00E25E79" w:rsidRPr="00FB13A2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Testosterone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5FB4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A5A5A"/>
            <w:noWrap/>
            <w:vAlign w:val="bottom"/>
            <w:hideMark/>
          </w:tcPr>
          <w:p w14:paraId="1C4C4AB1" w14:textId="77777777" w:rsidR="00E25E79" w:rsidRPr="00FB13A2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FB13A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10171D0A" w14:textId="77777777" w:rsidR="00E25E79" w:rsidRDefault="00E25E79" w:rsidP="00E25E79">
      <w:pPr>
        <w:spacing w:after="0" w:line="240" w:lineRule="auto"/>
      </w:pPr>
    </w:p>
    <w:tbl>
      <w:tblPr>
        <w:tblW w:w="13855" w:type="dxa"/>
        <w:tblLook w:val="04A0" w:firstRow="1" w:lastRow="0" w:firstColumn="1" w:lastColumn="0" w:noHBand="0" w:noVBand="1"/>
      </w:tblPr>
      <w:tblGrid>
        <w:gridCol w:w="960"/>
        <w:gridCol w:w="4075"/>
        <w:gridCol w:w="270"/>
        <w:gridCol w:w="990"/>
        <w:gridCol w:w="7560"/>
      </w:tblGrid>
      <w:tr w:rsidR="00FE296D" w:rsidRPr="00FE296D" w14:paraId="124B92D2" w14:textId="77777777" w:rsidTr="00225A56">
        <w:trPr>
          <w:trHeight w:val="32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F29CB38" w14:textId="0DB0F324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61311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detected at all sites (N = 4).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1FFC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5D1D9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60B9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Data qualified due to lab blank detection</w:t>
            </w:r>
            <w:r>
              <w:rPr>
                <w:rFonts w:ascii="Calibri" w:eastAsia="Times New Roman" w:hAnsi="Calibri" w:cs="Calibri"/>
                <w:color w:val="000000"/>
              </w:rPr>
              <w:t>. (Blank value &gt; 10% of sample value.)</w:t>
            </w:r>
          </w:p>
        </w:tc>
      </w:tr>
      <w:tr w:rsidR="00FE296D" w:rsidRPr="00FE296D" w14:paraId="4149E909" w14:textId="77777777" w:rsidTr="00225A56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784C2E45" w14:textId="586C54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7FECF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not detected at any sites.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1AD8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D3E4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C2BF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Data qualified due to field blank detection</w:t>
            </w:r>
            <w:r>
              <w:rPr>
                <w:rFonts w:ascii="Calibri" w:eastAsia="Times New Roman" w:hAnsi="Calibri" w:cs="Calibri"/>
                <w:color w:val="000000"/>
              </w:rPr>
              <w:t>. (Blank value &gt; 10% of sample value.)</w:t>
            </w:r>
          </w:p>
        </w:tc>
      </w:tr>
      <w:tr w:rsidR="00FE296D" w:rsidRPr="00FE296D" w14:paraId="0DBC29A0" w14:textId="77777777" w:rsidTr="00225A56">
        <w:trPr>
          <w:trHeight w:val="37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DDB55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41649" w14:textId="77777777" w:rsidR="00FE296D" w:rsidRPr="00FE296D" w:rsidRDefault="00FE296D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DEP Priority Compound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B028" w14:textId="77777777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D5DCCDE" w14:textId="55BCBF7A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C6D3E7" w14:textId="61A6C412" w:rsidR="00FE296D" w:rsidRPr="00FE296D" w:rsidRDefault="00FE296D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BDB9B5D" w14:textId="0CDC4507" w:rsidR="00E25E79" w:rsidRDefault="00E25E79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br w:type="page"/>
      </w:r>
    </w:p>
    <w:p w14:paraId="50359C38" w14:textId="3DD196DB" w:rsidR="00E25E79" w:rsidRDefault="00E428DD" w:rsidP="00E25E79">
      <w:pPr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SGS </w:t>
      </w:r>
      <w:r w:rsidR="00FE296D" w:rsidRPr="00FE296D">
        <w:rPr>
          <w:b/>
          <w:sz w:val="28"/>
          <w:szCs w:val="28"/>
          <w:u w:val="single"/>
        </w:rPr>
        <w:t xml:space="preserve">Laboratory - </w:t>
      </w:r>
      <w:proofErr w:type="spellStart"/>
      <w:r w:rsidR="00E25E79" w:rsidRPr="00FE296D">
        <w:rPr>
          <w:b/>
          <w:sz w:val="28"/>
          <w:szCs w:val="28"/>
          <w:u w:val="single"/>
        </w:rPr>
        <w:t>Perfluorinated</w:t>
      </w:r>
      <w:proofErr w:type="spellEnd"/>
      <w:r w:rsidR="00E25E79" w:rsidRPr="00FE296D">
        <w:rPr>
          <w:b/>
          <w:sz w:val="28"/>
          <w:szCs w:val="28"/>
          <w:u w:val="single"/>
        </w:rPr>
        <w:t xml:space="preserve"> Compounds (PFCs)</w:t>
      </w:r>
    </w:p>
    <w:p w14:paraId="0730ABC6" w14:textId="77777777" w:rsidR="00FE296D" w:rsidRPr="00FE296D" w:rsidRDefault="00FE296D" w:rsidP="00E25E79">
      <w:pPr>
        <w:spacing w:after="0" w:line="240" w:lineRule="auto"/>
        <w:rPr>
          <w:b/>
          <w:szCs w:val="28"/>
          <w:u w:val="single"/>
        </w:rPr>
      </w:pPr>
    </w:p>
    <w:tbl>
      <w:tblPr>
        <w:tblW w:w="80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5"/>
        <w:gridCol w:w="1530"/>
        <w:gridCol w:w="1530"/>
        <w:gridCol w:w="1620"/>
      </w:tblGrid>
      <w:tr w:rsidR="00E25E79" w:rsidRPr="008A6639" w14:paraId="7DD5F034" w14:textId="77777777" w:rsidTr="00225A56">
        <w:trPr>
          <w:trHeight w:val="602"/>
        </w:trPr>
        <w:tc>
          <w:tcPr>
            <w:tcW w:w="3345" w:type="dxa"/>
            <w:shd w:val="clear" w:color="000000" w:fill="D8D8D8"/>
            <w:vAlign w:val="bottom"/>
            <w:hideMark/>
          </w:tcPr>
          <w:p w14:paraId="75DEDBD4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Compound </w:t>
            </w:r>
          </w:p>
          <w:p w14:paraId="01A45891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  <w:color w:val="000000"/>
              </w:rPr>
              <w:t>(* = DEP Priority)</w:t>
            </w:r>
          </w:p>
        </w:tc>
        <w:tc>
          <w:tcPr>
            <w:tcW w:w="1530" w:type="dxa"/>
            <w:shd w:val="clear" w:color="000000" w:fill="D8D8D8"/>
            <w:vAlign w:val="bottom"/>
          </w:tcPr>
          <w:p w14:paraId="18E67298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Acronym</w:t>
            </w:r>
          </w:p>
        </w:tc>
        <w:tc>
          <w:tcPr>
            <w:tcW w:w="1530" w:type="dxa"/>
            <w:shd w:val="clear" w:color="000000" w:fill="D8D8D8"/>
            <w:vAlign w:val="bottom"/>
            <w:hideMark/>
          </w:tcPr>
          <w:p w14:paraId="5BC6E25F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</w:rPr>
              <w:t>POCIS # Sites with Detects</w:t>
            </w:r>
          </w:p>
        </w:tc>
        <w:tc>
          <w:tcPr>
            <w:tcW w:w="1620" w:type="dxa"/>
            <w:shd w:val="clear" w:color="000000" w:fill="D8D8D8"/>
            <w:vAlign w:val="bottom"/>
            <w:hideMark/>
          </w:tcPr>
          <w:p w14:paraId="77E741D8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8A6639">
              <w:rPr>
                <w:rFonts w:ascii="Calibri" w:eastAsia="Times New Roman" w:hAnsi="Calibri" w:cs="Times New Roman"/>
                <w:b/>
                <w:bCs/>
              </w:rPr>
              <w:t>Grab # Sites with Detects</w:t>
            </w:r>
          </w:p>
        </w:tc>
      </w:tr>
      <w:tr w:rsidR="00E25E79" w:rsidRPr="008A6639" w14:paraId="07A04580" w14:textId="77777777" w:rsidTr="00225A56">
        <w:trPr>
          <w:trHeight w:val="315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136CFB19" w14:textId="77777777" w:rsidR="00E25E79" w:rsidRDefault="00E25E79" w:rsidP="00205905">
            <w:pPr>
              <w:pStyle w:val="NoSpacing"/>
            </w:pPr>
            <w:proofErr w:type="spellStart"/>
            <w:r>
              <w:t>Perfluorobutanoate</w:t>
            </w:r>
            <w:proofErr w:type="spellEnd"/>
          </w:p>
        </w:tc>
        <w:tc>
          <w:tcPr>
            <w:tcW w:w="1530" w:type="dxa"/>
            <w:vAlign w:val="bottom"/>
          </w:tcPr>
          <w:p w14:paraId="56E99977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PFBA</w:t>
            </w:r>
          </w:p>
        </w:tc>
        <w:tc>
          <w:tcPr>
            <w:tcW w:w="1530" w:type="dxa"/>
            <w:shd w:val="clear" w:color="000000" w:fill="5A5A5A"/>
            <w:noWrap/>
            <w:vAlign w:val="bottom"/>
            <w:hideMark/>
          </w:tcPr>
          <w:p w14:paraId="5AB14A96" w14:textId="0B75412C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E874CF5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25E79" w:rsidRPr="008A6639" w14:paraId="6BD2F523" w14:textId="77777777" w:rsidTr="00225A56">
        <w:trPr>
          <w:trHeight w:val="315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2A96E198" w14:textId="77777777" w:rsidR="00E25E79" w:rsidRDefault="00E25E79" w:rsidP="00205905">
            <w:pPr>
              <w:pStyle w:val="NoSpacing"/>
            </w:pPr>
            <w:proofErr w:type="spellStart"/>
            <w:r>
              <w:t>Perfluorobutanesulfonic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14:paraId="7959507E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PFBS*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271EE87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17D89B85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25E79" w:rsidRPr="008A6639" w14:paraId="349F1D96" w14:textId="77777777" w:rsidTr="00225A56">
        <w:trPr>
          <w:trHeight w:val="315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171325EB" w14:textId="77777777" w:rsidR="00E25E79" w:rsidRDefault="00E25E79" w:rsidP="00205905">
            <w:pPr>
              <w:pStyle w:val="NoSpacing"/>
            </w:pPr>
            <w:proofErr w:type="spellStart"/>
            <w:r>
              <w:t>Perfluorodecanoic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14:paraId="54A278EB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PFDA*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7805B353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20" w:type="dxa"/>
            <w:shd w:val="clear" w:color="000000" w:fill="5A5A5A"/>
            <w:noWrap/>
            <w:vAlign w:val="bottom"/>
            <w:hideMark/>
          </w:tcPr>
          <w:p w14:paraId="0DBD5CD5" w14:textId="2C51FA85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25E79" w:rsidRPr="008A6639" w14:paraId="10492C5D" w14:textId="77777777" w:rsidTr="00225A56">
        <w:trPr>
          <w:trHeight w:val="315"/>
        </w:trPr>
        <w:tc>
          <w:tcPr>
            <w:tcW w:w="3345" w:type="dxa"/>
            <w:shd w:val="clear" w:color="000000" w:fill="FFFF99"/>
            <w:noWrap/>
            <w:vAlign w:val="bottom"/>
            <w:hideMark/>
          </w:tcPr>
          <w:p w14:paraId="573EE4E6" w14:textId="77777777" w:rsidR="00E25E79" w:rsidRDefault="00E25E79" w:rsidP="00205905">
            <w:pPr>
              <w:pStyle w:val="NoSpacing"/>
            </w:pPr>
            <w:proofErr w:type="spellStart"/>
            <w:r>
              <w:t>Perfluoroheptanoic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shd w:val="clear" w:color="000000" w:fill="FFFF99"/>
            <w:vAlign w:val="bottom"/>
          </w:tcPr>
          <w:p w14:paraId="22E02A7E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PFHpA</w:t>
            </w:r>
            <w:proofErr w:type="spellEnd"/>
            <w:r w:rsidRPr="008A6639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0" w:type="dxa"/>
            <w:shd w:val="clear" w:color="000000" w:fill="FFFF99"/>
            <w:noWrap/>
            <w:vAlign w:val="bottom"/>
            <w:hideMark/>
          </w:tcPr>
          <w:p w14:paraId="0CCADC93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D7C9ABD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25E79" w:rsidRPr="008A6639" w14:paraId="30598B33" w14:textId="77777777" w:rsidTr="00225A56">
        <w:trPr>
          <w:trHeight w:val="33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6237AE3F" w14:textId="77777777" w:rsidR="00E25E79" w:rsidRDefault="00E25E79" w:rsidP="00205905">
            <w:pPr>
              <w:pStyle w:val="NoSpacing"/>
            </w:pPr>
            <w:proofErr w:type="spellStart"/>
            <w:r>
              <w:t>Perfluorohexanoic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14:paraId="0D248526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PFHxA</w:t>
            </w:r>
            <w:proofErr w:type="spellEnd"/>
            <w:r w:rsidRPr="008A6639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4D14C99D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1875877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25E79" w:rsidRPr="008A6639" w14:paraId="50F6095D" w14:textId="77777777" w:rsidTr="00225A56">
        <w:trPr>
          <w:trHeight w:val="30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763DDF51" w14:textId="77777777" w:rsidR="00E25E79" w:rsidRDefault="00E25E79" w:rsidP="00205905">
            <w:pPr>
              <w:pStyle w:val="NoSpacing"/>
            </w:pPr>
            <w:proofErr w:type="spellStart"/>
            <w:r>
              <w:t>Perfluorohexanesulfonic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14:paraId="3EAD24AE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PFHxS</w:t>
            </w:r>
            <w:proofErr w:type="spellEnd"/>
            <w:r w:rsidRPr="008A6639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365039A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620" w:type="dxa"/>
            <w:shd w:val="clear" w:color="000000" w:fill="5A5A5A"/>
            <w:noWrap/>
            <w:vAlign w:val="bottom"/>
            <w:hideMark/>
          </w:tcPr>
          <w:p w14:paraId="2547DD00" w14:textId="6004895F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25E79" w:rsidRPr="008A6639" w14:paraId="30213DDC" w14:textId="77777777" w:rsidTr="00225A56">
        <w:trPr>
          <w:trHeight w:val="30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09D20FC0" w14:textId="77777777" w:rsidR="00E25E79" w:rsidRDefault="00E25E79" w:rsidP="00205905">
            <w:pPr>
              <w:pStyle w:val="NoSpacing"/>
            </w:pPr>
            <w:proofErr w:type="spellStart"/>
            <w:r>
              <w:t>Perfluorononanoic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vAlign w:val="bottom"/>
          </w:tcPr>
          <w:p w14:paraId="5AB2FFDB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PFNA*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00E5CDC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620" w:type="dxa"/>
            <w:shd w:val="clear" w:color="000000" w:fill="5A5A5A"/>
            <w:noWrap/>
            <w:vAlign w:val="bottom"/>
            <w:hideMark/>
          </w:tcPr>
          <w:p w14:paraId="620D37C4" w14:textId="2916DF2C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25E79" w:rsidRPr="008A6639" w14:paraId="051F73F0" w14:textId="77777777" w:rsidTr="00225A56">
        <w:trPr>
          <w:trHeight w:val="300"/>
        </w:trPr>
        <w:tc>
          <w:tcPr>
            <w:tcW w:w="3345" w:type="dxa"/>
            <w:shd w:val="clear" w:color="000000" w:fill="FFFF99"/>
            <w:noWrap/>
            <w:vAlign w:val="bottom"/>
            <w:hideMark/>
          </w:tcPr>
          <w:p w14:paraId="064EEABB" w14:textId="77777777" w:rsidR="00E25E79" w:rsidRDefault="00E25E79" w:rsidP="00205905">
            <w:pPr>
              <w:pStyle w:val="NoSpacing"/>
            </w:pPr>
            <w:r>
              <w:t>Perfluorooctanoic acid*</w:t>
            </w:r>
          </w:p>
        </w:tc>
        <w:tc>
          <w:tcPr>
            <w:tcW w:w="1530" w:type="dxa"/>
            <w:shd w:val="clear" w:color="000000" w:fill="FFFF99"/>
            <w:vAlign w:val="bottom"/>
          </w:tcPr>
          <w:p w14:paraId="1C8FB831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PFOA*</w:t>
            </w:r>
          </w:p>
        </w:tc>
        <w:tc>
          <w:tcPr>
            <w:tcW w:w="1530" w:type="dxa"/>
            <w:shd w:val="clear" w:color="000000" w:fill="FFFF99"/>
            <w:noWrap/>
            <w:vAlign w:val="bottom"/>
            <w:hideMark/>
          </w:tcPr>
          <w:p w14:paraId="5099E260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3A8E6E04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  <w:tr w:rsidR="00E25E79" w:rsidRPr="008A6639" w14:paraId="7176A026" w14:textId="77777777" w:rsidTr="00225A56">
        <w:trPr>
          <w:trHeight w:val="300"/>
        </w:trPr>
        <w:tc>
          <w:tcPr>
            <w:tcW w:w="3345" w:type="dxa"/>
            <w:shd w:val="clear" w:color="000000" w:fill="FFFF99"/>
            <w:noWrap/>
            <w:vAlign w:val="bottom"/>
            <w:hideMark/>
          </w:tcPr>
          <w:p w14:paraId="22AF618E" w14:textId="77777777" w:rsidR="00E25E79" w:rsidRDefault="00E25E79" w:rsidP="00205905">
            <w:pPr>
              <w:pStyle w:val="NoSpacing"/>
            </w:pPr>
            <w:proofErr w:type="spellStart"/>
            <w:r>
              <w:t>Perfluorooctanesulfonic</w:t>
            </w:r>
            <w:proofErr w:type="spellEnd"/>
            <w:r>
              <w:t xml:space="preserve"> acid*</w:t>
            </w:r>
          </w:p>
        </w:tc>
        <w:tc>
          <w:tcPr>
            <w:tcW w:w="1530" w:type="dxa"/>
            <w:shd w:val="clear" w:color="000000" w:fill="FFFF99"/>
            <w:vAlign w:val="bottom"/>
          </w:tcPr>
          <w:p w14:paraId="3D3E543C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PFOS*</w:t>
            </w:r>
          </w:p>
        </w:tc>
        <w:tc>
          <w:tcPr>
            <w:tcW w:w="1530" w:type="dxa"/>
            <w:shd w:val="clear" w:color="000000" w:fill="FFFF99"/>
            <w:noWrap/>
            <w:vAlign w:val="bottom"/>
            <w:hideMark/>
          </w:tcPr>
          <w:p w14:paraId="1B325EDC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766DE853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</w:tr>
      <w:tr w:rsidR="00E25E79" w:rsidRPr="008A6639" w14:paraId="190DC491" w14:textId="77777777" w:rsidTr="00225A56">
        <w:trPr>
          <w:trHeight w:val="300"/>
        </w:trPr>
        <w:tc>
          <w:tcPr>
            <w:tcW w:w="3345" w:type="dxa"/>
            <w:shd w:val="clear" w:color="auto" w:fill="auto"/>
            <w:noWrap/>
            <w:vAlign w:val="bottom"/>
            <w:hideMark/>
          </w:tcPr>
          <w:p w14:paraId="6EEAD680" w14:textId="77777777" w:rsidR="00E25E79" w:rsidRDefault="00E25E79" w:rsidP="00205905">
            <w:pPr>
              <w:pStyle w:val="NoSpacing"/>
            </w:pPr>
            <w:proofErr w:type="spellStart"/>
            <w:r>
              <w:t>Perfluoropentanoate</w:t>
            </w:r>
            <w:proofErr w:type="spellEnd"/>
          </w:p>
        </w:tc>
        <w:tc>
          <w:tcPr>
            <w:tcW w:w="1530" w:type="dxa"/>
            <w:vAlign w:val="bottom"/>
          </w:tcPr>
          <w:p w14:paraId="4233E0B7" w14:textId="77777777" w:rsidR="00E25E79" w:rsidRPr="008A6639" w:rsidRDefault="00E25E79" w:rsidP="002059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A6639">
              <w:rPr>
                <w:rFonts w:ascii="Calibri" w:eastAsia="Times New Roman" w:hAnsi="Calibri" w:cs="Times New Roman"/>
                <w:color w:val="000000"/>
              </w:rPr>
              <w:t>PFPeA</w:t>
            </w:r>
            <w:proofErr w:type="spellEnd"/>
          </w:p>
        </w:tc>
        <w:tc>
          <w:tcPr>
            <w:tcW w:w="1530" w:type="dxa"/>
            <w:shd w:val="clear" w:color="000000" w:fill="5A5A5A"/>
            <w:noWrap/>
            <w:vAlign w:val="bottom"/>
            <w:hideMark/>
          </w:tcPr>
          <w:p w14:paraId="5B409BD4" w14:textId="6D7C76C5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14:paraId="58A6FB91" w14:textId="77777777" w:rsidR="00E25E79" w:rsidRPr="008A6639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A6639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403AAED1" w14:textId="77777777" w:rsidR="00E25E79" w:rsidRDefault="00E25E79" w:rsidP="00E25E79">
      <w:pPr>
        <w:spacing w:after="0" w:line="240" w:lineRule="auto"/>
      </w:pPr>
    </w:p>
    <w:tbl>
      <w:tblPr>
        <w:tblW w:w="5305" w:type="dxa"/>
        <w:tblLook w:val="04A0" w:firstRow="1" w:lastRow="0" w:firstColumn="1" w:lastColumn="0" w:noHBand="0" w:noVBand="1"/>
      </w:tblPr>
      <w:tblGrid>
        <w:gridCol w:w="960"/>
        <w:gridCol w:w="4075"/>
        <w:gridCol w:w="270"/>
      </w:tblGrid>
      <w:tr w:rsidR="00225A56" w:rsidRPr="00FE296D" w14:paraId="0460929B" w14:textId="77777777" w:rsidTr="00225A56">
        <w:trPr>
          <w:trHeight w:val="32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614CC9" w14:textId="77777777" w:rsidR="00225A56" w:rsidRPr="00FE296D" w:rsidRDefault="00225A56" w:rsidP="00FE2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84E5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detected at all sites (N = 4).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4924" w14:textId="77777777" w:rsidR="00225A56" w:rsidRPr="00FE296D" w:rsidRDefault="00225A56" w:rsidP="00FE2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25A56" w:rsidRPr="00FE296D" w14:paraId="68B41006" w14:textId="77777777" w:rsidTr="00225A56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7E4F9D0" w14:textId="77777777" w:rsidR="00225A56" w:rsidRPr="00FE296D" w:rsidRDefault="00225A56" w:rsidP="00FE29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4832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not detected at any sites.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A9BE" w14:textId="77777777" w:rsidR="00225A56" w:rsidRPr="00FE296D" w:rsidRDefault="00225A56" w:rsidP="00FE2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25A56" w:rsidRPr="00FE296D" w14:paraId="00A89FC7" w14:textId="77777777" w:rsidTr="00225A56">
        <w:trPr>
          <w:trHeight w:val="3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9B42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0E18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DEP Priority Compound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55D67" w14:textId="77777777" w:rsidR="00225A56" w:rsidRPr="00FE296D" w:rsidRDefault="00225A56" w:rsidP="00FE29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950D49D" w14:textId="7DB91522" w:rsidR="00E25E79" w:rsidRDefault="00E25E79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br w:type="page"/>
      </w:r>
    </w:p>
    <w:p w14:paraId="27F870BF" w14:textId="7836EE23" w:rsidR="00E25E79" w:rsidRPr="00225A56" w:rsidRDefault="00225A56" w:rsidP="00E25E79">
      <w:pPr>
        <w:spacing w:after="0" w:line="240" w:lineRule="auto"/>
        <w:rPr>
          <w:b/>
          <w:sz w:val="28"/>
          <w:szCs w:val="28"/>
          <w:u w:val="single"/>
        </w:rPr>
      </w:pPr>
      <w:r w:rsidRPr="00225A56">
        <w:rPr>
          <w:b/>
          <w:sz w:val="28"/>
          <w:szCs w:val="28"/>
          <w:u w:val="single"/>
        </w:rPr>
        <w:lastRenderedPageBreak/>
        <w:t>SGS</w:t>
      </w:r>
      <w:r w:rsidR="00E428DD">
        <w:rPr>
          <w:b/>
          <w:sz w:val="28"/>
          <w:szCs w:val="28"/>
          <w:u w:val="single"/>
        </w:rPr>
        <w:t xml:space="preserve"> </w:t>
      </w:r>
      <w:r w:rsidRPr="00225A56">
        <w:rPr>
          <w:b/>
          <w:sz w:val="28"/>
          <w:szCs w:val="28"/>
          <w:u w:val="single"/>
        </w:rPr>
        <w:t xml:space="preserve">Laboratory - </w:t>
      </w:r>
      <w:r w:rsidR="00E25E79" w:rsidRPr="00225A56">
        <w:rPr>
          <w:b/>
          <w:sz w:val="28"/>
          <w:szCs w:val="28"/>
          <w:u w:val="single"/>
        </w:rPr>
        <w:t>Polybrominated Diphenyl Ethers (PBDEs)</w:t>
      </w:r>
    </w:p>
    <w:p w14:paraId="1EB62689" w14:textId="77777777" w:rsidR="00E25E79" w:rsidRDefault="00E25E79" w:rsidP="00E25E79">
      <w:pPr>
        <w:spacing w:after="0" w:line="240" w:lineRule="auto"/>
      </w:pPr>
    </w:p>
    <w:tbl>
      <w:tblPr>
        <w:tblW w:w="6025" w:type="dxa"/>
        <w:tblLook w:val="04A0" w:firstRow="1" w:lastRow="0" w:firstColumn="1" w:lastColumn="0" w:noHBand="0" w:noVBand="1"/>
      </w:tblPr>
      <w:tblGrid>
        <w:gridCol w:w="2785"/>
        <w:gridCol w:w="1710"/>
        <w:gridCol w:w="1530"/>
      </w:tblGrid>
      <w:tr w:rsidR="00E25E79" w:rsidRPr="000D441B" w14:paraId="04E3D680" w14:textId="77777777" w:rsidTr="00205905">
        <w:trPr>
          <w:trHeight w:val="300"/>
        </w:trPr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F10AF8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41B">
              <w:rPr>
                <w:rFonts w:ascii="Calibri" w:eastAsia="Times New Roman" w:hAnsi="Calibri" w:cs="Calibri"/>
                <w:b/>
                <w:bCs/>
                <w:color w:val="000000"/>
              </w:rPr>
              <w:t>Compound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3EA495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41B">
              <w:rPr>
                <w:rFonts w:ascii="Calibri" w:eastAsia="Times New Roman" w:hAnsi="Calibri" w:cs="Calibri"/>
                <w:b/>
                <w:bCs/>
                <w:color w:val="000000"/>
              </w:rPr>
              <w:t>SPMD # Sites with Detects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3CD5D3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D441B">
              <w:rPr>
                <w:rFonts w:ascii="Calibri" w:eastAsia="Times New Roman" w:hAnsi="Calibri" w:cs="Calibri"/>
                <w:b/>
                <w:bCs/>
                <w:color w:val="000000"/>
              </w:rPr>
              <w:t>Grab # Sites with Detects</w:t>
            </w:r>
          </w:p>
        </w:tc>
      </w:tr>
      <w:tr w:rsidR="00E25E79" w:rsidRPr="000D441B" w14:paraId="0078E9CF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A88D9F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2,2',3,3',4,4',5,5',6,6'-DeBDE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4DCB2D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VG**)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7862F4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</w:tr>
      <w:tr w:rsidR="00E25E79" w:rsidRPr="000D441B" w14:paraId="52DAC10A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AE6265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2,2',3,4,4',5',6-HpBDE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019F5F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ED48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3 (100% G)</w:t>
            </w:r>
          </w:p>
        </w:tc>
      </w:tr>
      <w:tr w:rsidR="00E25E79" w:rsidRPr="000D441B" w14:paraId="3440A1CF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2C8D54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2,2',4,4',5,5'-HxBDE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1368A30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0F88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25E79" w:rsidRPr="000D441B" w14:paraId="525241E1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8C4E07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2,2',4,4',5,6'-HxBDE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9A357D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D92C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3 </w:t>
            </w:r>
            <w:r w:rsidRPr="000D441B">
              <w:rPr>
                <w:rFonts w:ascii="Calibri" w:eastAsia="Times New Roman" w:hAnsi="Calibri" w:cs="Calibri"/>
                <w:color w:val="000000"/>
              </w:rPr>
              <w:t>(100% G)</w:t>
            </w:r>
          </w:p>
        </w:tc>
      </w:tr>
      <w:tr w:rsidR="00E25E79" w:rsidRPr="000D441B" w14:paraId="46677F9B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B626DC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2,2',4,4',5-PeBDE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FDA2C2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59C857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E25E79" w:rsidRPr="000D441B" w14:paraId="03F31879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973A86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2,2',4,4',6-PeBDE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ACD8A8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0084CA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E25E79" w:rsidRPr="000D441B" w14:paraId="521DD310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FE7A54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2,2',4,4'-TeBDE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A7ADFA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CA11E8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  <w:tr w:rsidR="00E25E79" w:rsidRPr="000D441B" w14:paraId="39F5B825" w14:textId="77777777" w:rsidTr="00205905">
        <w:trPr>
          <w:trHeight w:val="300"/>
        </w:trPr>
        <w:tc>
          <w:tcPr>
            <w:tcW w:w="2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36F3B0" w14:textId="77777777" w:rsidR="00E25E79" w:rsidRPr="000D441B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2,4,4'-TriBDE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2F8FD7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E9F8" w14:textId="77777777" w:rsidR="00E25E79" w:rsidRPr="000D441B" w:rsidRDefault="00E25E79" w:rsidP="00205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D441B">
              <w:rPr>
                <w:rFonts w:ascii="Calibri" w:eastAsia="Times New Roman" w:hAnsi="Calibri" w:cs="Calibri"/>
                <w:color w:val="000000"/>
              </w:rPr>
              <w:t>2 (100% G**)</w:t>
            </w:r>
          </w:p>
        </w:tc>
      </w:tr>
    </w:tbl>
    <w:p w14:paraId="284BA228" w14:textId="77777777" w:rsidR="00225A56" w:rsidRDefault="00225A56" w:rsidP="00225A56">
      <w:pPr>
        <w:spacing w:after="0" w:line="240" w:lineRule="auto"/>
      </w:pPr>
    </w:p>
    <w:tbl>
      <w:tblPr>
        <w:tblW w:w="13855" w:type="dxa"/>
        <w:tblLook w:val="04A0" w:firstRow="1" w:lastRow="0" w:firstColumn="1" w:lastColumn="0" w:noHBand="0" w:noVBand="1"/>
      </w:tblPr>
      <w:tblGrid>
        <w:gridCol w:w="960"/>
        <w:gridCol w:w="4075"/>
        <w:gridCol w:w="270"/>
        <w:gridCol w:w="990"/>
        <w:gridCol w:w="7560"/>
      </w:tblGrid>
      <w:tr w:rsidR="00225A56" w:rsidRPr="00FE296D" w14:paraId="571DB8E2" w14:textId="77777777" w:rsidTr="00225A56">
        <w:trPr>
          <w:trHeight w:val="32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8989572" w14:textId="178C6BD6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2A1B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detected at all sites (N = 4).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12AA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F012F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6AF9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Data qualified due to lab blank detection</w:t>
            </w:r>
            <w:r>
              <w:rPr>
                <w:rFonts w:ascii="Calibri" w:eastAsia="Times New Roman" w:hAnsi="Calibri" w:cs="Calibri"/>
                <w:color w:val="000000"/>
              </w:rPr>
              <w:t>. (Blank value &gt; 10% of sample value.)</w:t>
            </w:r>
          </w:p>
        </w:tc>
      </w:tr>
      <w:tr w:rsidR="00225A56" w:rsidRPr="00FE296D" w14:paraId="22D3957D" w14:textId="77777777" w:rsidTr="00225A56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2A4A9B8E" w14:textId="0111ADE3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6E2E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not detected at any sites.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9B25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E2BC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02FB9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Data qualified due to field blank detection</w:t>
            </w:r>
            <w:r>
              <w:rPr>
                <w:rFonts w:ascii="Calibri" w:eastAsia="Times New Roman" w:hAnsi="Calibri" w:cs="Calibri"/>
                <w:color w:val="000000"/>
              </w:rPr>
              <w:t>. (Blank value &gt; 10% of sample value.)</w:t>
            </w:r>
          </w:p>
        </w:tc>
      </w:tr>
      <w:tr w:rsidR="00225A56" w:rsidRPr="00FE296D" w14:paraId="078F0C52" w14:textId="77777777" w:rsidTr="00225A56">
        <w:trPr>
          <w:trHeight w:val="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A89D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35E75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DEP Priority Compound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9D05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3C5F2" w14:textId="1E489956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**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BBF0" w14:textId="622F30BD" w:rsidR="00225A56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Presence uncertain due to high analyte concentration in blanks.</w:t>
            </w:r>
          </w:p>
          <w:p w14:paraId="1CBFDD07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(Blank value &gt; 90% of sample value for all sites with detections.)</w:t>
            </w:r>
          </w:p>
        </w:tc>
      </w:tr>
    </w:tbl>
    <w:p w14:paraId="469AB6C0" w14:textId="6F6C07F7" w:rsidR="00E25E79" w:rsidRDefault="00E25E79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br w:type="page"/>
      </w:r>
    </w:p>
    <w:p w14:paraId="614FB7AF" w14:textId="52E5B52E" w:rsidR="00E25E79" w:rsidRPr="00225A56" w:rsidRDefault="00225A56" w:rsidP="00E25E79">
      <w:pPr>
        <w:spacing w:after="0" w:line="240" w:lineRule="auto"/>
        <w:rPr>
          <w:b/>
          <w:sz w:val="28"/>
          <w:szCs w:val="28"/>
          <w:u w:val="single"/>
        </w:rPr>
      </w:pPr>
      <w:r w:rsidRPr="00225A56">
        <w:rPr>
          <w:b/>
          <w:sz w:val="28"/>
          <w:szCs w:val="28"/>
          <w:u w:val="single"/>
        </w:rPr>
        <w:lastRenderedPageBreak/>
        <w:t xml:space="preserve">SGS Laboratory - </w:t>
      </w:r>
      <w:r w:rsidR="00E25E79" w:rsidRPr="00225A56">
        <w:rPr>
          <w:b/>
          <w:sz w:val="28"/>
          <w:szCs w:val="28"/>
          <w:u w:val="single"/>
        </w:rPr>
        <w:t>Alkylphenols</w:t>
      </w:r>
    </w:p>
    <w:p w14:paraId="486DDB79" w14:textId="77777777" w:rsidR="00E25E79" w:rsidRDefault="00E25E79" w:rsidP="00E25E79">
      <w:pPr>
        <w:spacing w:after="0" w:line="240" w:lineRule="auto"/>
      </w:pPr>
    </w:p>
    <w:tbl>
      <w:tblPr>
        <w:tblW w:w="6360" w:type="dxa"/>
        <w:tblInd w:w="-5" w:type="dxa"/>
        <w:tblLook w:val="04A0" w:firstRow="1" w:lastRow="0" w:firstColumn="1" w:lastColumn="0" w:noHBand="0" w:noVBand="1"/>
      </w:tblPr>
      <w:tblGrid>
        <w:gridCol w:w="2965"/>
        <w:gridCol w:w="1890"/>
        <w:gridCol w:w="1505"/>
      </w:tblGrid>
      <w:tr w:rsidR="00E25E79" w:rsidRPr="00606A6C" w14:paraId="596EFF9A" w14:textId="77777777" w:rsidTr="00225A56">
        <w:trPr>
          <w:trHeight w:val="620"/>
        </w:trPr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9897FB5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6A6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</w:p>
          <w:p w14:paraId="6AF518EB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06A6C">
              <w:rPr>
                <w:rFonts w:ascii="Calibri" w:eastAsia="Times New Roman" w:hAnsi="Calibri" w:cs="Calibri"/>
                <w:b/>
                <w:bCs/>
                <w:color w:val="000000"/>
              </w:rPr>
              <w:t>(* = DEP Priority)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7C9EB3A" w14:textId="77777777" w:rsidR="00E25E79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06A6C">
              <w:rPr>
                <w:rFonts w:ascii="Calibri" w:eastAsia="Times New Roman" w:hAnsi="Calibri" w:cs="Calibri"/>
                <w:b/>
                <w:bCs/>
              </w:rPr>
              <w:t xml:space="preserve">SPMD # Sites </w:t>
            </w:r>
          </w:p>
          <w:p w14:paraId="7851F3A6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06A6C">
              <w:rPr>
                <w:rFonts w:ascii="Calibri" w:eastAsia="Times New Roman" w:hAnsi="Calibri" w:cs="Calibri"/>
                <w:b/>
                <w:bCs/>
              </w:rPr>
              <w:t>with Detects</w:t>
            </w: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AFD1080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06A6C">
              <w:rPr>
                <w:rFonts w:ascii="Calibri" w:eastAsia="Times New Roman" w:hAnsi="Calibri" w:cs="Calibri"/>
                <w:b/>
                <w:bCs/>
              </w:rPr>
              <w:t>Grab # Sites with Detects</w:t>
            </w:r>
          </w:p>
        </w:tc>
      </w:tr>
      <w:tr w:rsidR="00E25E79" w:rsidRPr="00606A6C" w14:paraId="2FC31448" w14:textId="77777777" w:rsidTr="00225A56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508F97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 xml:space="preserve">4-Nonylphenol </w:t>
            </w:r>
            <w:proofErr w:type="spellStart"/>
            <w:r w:rsidRPr="00606A6C">
              <w:rPr>
                <w:rFonts w:ascii="Calibri" w:eastAsia="Times New Roman" w:hAnsi="Calibri" w:cs="Calibri"/>
                <w:color w:val="000000"/>
              </w:rPr>
              <w:t>diethoxylates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A142C3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 (100% G)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08B0171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25E79" w:rsidRPr="00606A6C" w14:paraId="1BBF4621" w14:textId="77777777" w:rsidTr="00225A56">
        <w:trPr>
          <w:trHeight w:val="30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EDEBE4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4-Nonylphenols</w:t>
            </w:r>
            <w:r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F6C95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 (</w:t>
            </w:r>
            <w:r>
              <w:rPr>
                <w:rFonts w:ascii="Calibri" w:eastAsia="Times New Roman" w:hAnsi="Calibri" w:cs="Calibri"/>
                <w:color w:val="000000"/>
              </w:rPr>
              <w:t>100% G, 25% V</w:t>
            </w:r>
            <w:r w:rsidRPr="00606A6C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757968" w14:textId="77777777" w:rsidR="00E25E79" w:rsidRPr="00606A6C" w:rsidRDefault="00E25E79" w:rsidP="002059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06A6C">
              <w:rPr>
                <w:rFonts w:ascii="Calibri" w:eastAsia="Times New Roman" w:hAnsi="Calibri" w:cs="Calibri"/>
                <w:color w:val="000000"/>
              </w:rPr>
              <w:t>4 (100% VG)</w:t>
            </w:r>
          </w:p>
        </w:tc>
      </w:tr>
    </w:tbl>
    <w:p w14:paraId="13F20E12" w14:textId="77777777" w:rsidR="00E25E79" w:rsidRDefault="00E25E79" w:rsidP="00E25E79">
      <w:pPr>
        <w:spacing w:after="0" w:line="240" w:lineRule="auto"/>
      </w:pPr>
    </w:p>
    <w:tbl>
      <w:tblPr>
        <w:tblW w:w="13855" w:type="dxa"/>
        <w:tblLook w:val="04A0" w:firstRow="1" w:lastRow="0" w:firstColumn="1" w:lastColumn="0" w:noHBand="0" w:noVBand="1"/>
      </w:tblPr>
      <w:tblGrid>
        <w:gridCol w:w="960"/>
        <w:gridCol w:w="4075"/>
        <w:gridCol w:w="270"/>
        <w:gridCol w:w="990"/>
        <w:gridCol w:w="7560"/>
      </w:tblGrid>
      <w:tr w:rsidR="00225A56" w:rsidRPr="00FE296D" w14:paraId="32C3BC15" w14:textId="77777777" w:rsidTr="00225A56">
        <w:trPr>
          <w:trHeight w:val="32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B6F3F35" w14:textId="290198B1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BEBA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detected at all sites (N = 4).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C3AD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C972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V</w:t>
            </w:r>
          </w:p>
        </w:tc>
        <w:tc>
          <w:tcPr>
            <w:tcW w:w="7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EF28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Data qualified due to lab blank detection</w:t>
            </w:r>
            <w:r>
              <w:rPr>
                <w:rFonts w:ascii="Calibri" w:eastAsia="Times New Roman" w:hAnsi="Calibri" w:cs="Calibri"/>
                <w:color w:val="000000"/>
              </w:rPr>
              <w:t>. (Blank value &gt; 10% of sample value.)</w:t>
            </w:r>
          </w:p>
        </w:tc>
      </w:tr>
      <w:tr w:rsidR="00225A56" w:rsidRPr="00FE296D" w14:paraId="7DE0C0DB" w14:textId="77777777" w:rsidTr="00225A56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1A133059" w14:textId="3D4B7825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27B14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not detected at any sites.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A9AC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0B9F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G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87F6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Data qualified due to field blank detection</w:t>
            </w:r>
            <w:r>
              <w:rPr>
                <w:rFonts w:ascii="Calibri" w:eastAsia="Times New Roman" w:hAnsi="Calibri" w:cs="Calibri"/>
                <w:color w:val="000000"/>
              </w:rPr>
              <w:t>. (Blank value &gt; 10% of sample value.)</w:t>
            </w:r>
          </w:p>
        </w:tc>
      </w:tr>
      <w:tr w:rsidR="00225A56" w:rsidRPr="00FE296D" w14:paraId="59B44E23" w14:textId="77777777" w:rsidTr="00225A56">
        <w:trPr>
          <w:trHeight w:val="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7F41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B774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DEP Priority Compound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BCAFD" w14:textId="77777777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0A54" w14:textId="134D05FA" w:rsidR="00225A56" w:rsidRPr="00FE296D" w:rsidRDefault="00225A56" w:rsidP="00225A5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**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F7C1" w14:textId="0CEAF5D4" w:rsidR="00225A56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Presence uncertain due to high analyte concentration in blanks.</w:t>
            </w:r>
          </w:p>
          <w:p w14:paraId="0EA48CA5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</w:rPr>
              <w:t>(Blank value &gt; 90% of sample value for all sites with detections.)</w:t>
            </w:r>
          </w:p>
        </w:tc>
      </w:tr>
    </w:tbl>
    <w:p w14:paraId="406CC5FE" w14:textId="49D7C422" w:rsidR="006F5E3A" w:rsidRDefault="006F5E3A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br w:type="page"/>
      </w:r>
    </w:p>
    <w:p w14:paraId="3C6002D5" w14:textId="2F437231" w:rsidR="006F5E3A" w:rsidRPr="00225A56" w:rsidRDefault="006F5E3A" w:rsidP="006F5E3A">
      <w:pPr>
        <w:spacing w:after="0" w:line="240" w:lineRule="auto"/>
        <w:rPr>
          <w:b/>
          <w:sz w:val="28"/>
          <w:szCs w:val="28"/>
          <w:u w:val="single"/>
        </w:rPr>
      </w:pPr>
      <w:r w:rsidRPr="00225A56">
        <w:rPr>
          <w:b/>
          <w:sz w:val="28"/>
          <w:szCs w:val="28"/>
          <w:u w:val="single"/>
        </w:rPr>
        <w:lastRenderedPageBreak/>
        <w:t>DEP Lab</w:t>
      </w:r>
      <w:r w:rsidR="00225A56" w:rsidRPr="00225A56">
        <w:rPr>
          <w:b/>
          <w:sz w:val="28"/>
          <w:szCs w:val="28"/>
          <w:u w:val="single"/>
        </w:rPr>
        <w:t>oratory</w:t>
      </w:r>
      <w:r w:rsidRPr="00225A56">
        <w:rPr>
          <w:b/>
          <w:sz w:val="28"/>
          <w:szCs w:val="28"/>
          <w:u w:val="single"/>
        </w:rPr>
        <w:t xml:space="preserve"> – Pesticides &amp; </w:t>
      </w:r>
      <w:r w:rsidR="00225A56" w:rsidRPr="00FE296D">
        <w:rPr>
          <w:b/>
          <w:sz w:val="28"/>
          <w:szCs w:val="28"/>
          <w:u w:val="single"/>
        </w:rPr>
        <w:t>Pharmaceuticals and Personal Care Products (PPCPs)</w:t>
      </w:r>
    </w:p>
    <w:p w14:paraId="1C51F5C4" w14:textId="77777777" w:rsidR="006F5E3A" w:rsidRDefault="006F5E3A" w:rsidP="006F5E3A">
      <w:pPr>
        <w:spacing w:after="0" w:line="240" w:lineRule="auto"/>
      </w:pPr>
    </w:p>
    <w:tbl>
      <w:tblPr>
        <w:tblW w:w="12870" w:type="dxa"/>
        <w:tblInd w:w="-5" w:type="dxa"/>
        <w:tblLook w:val="04A0" w:firstRow="1" w:lastRow="0" w:firstColumn="1" w:lastColumn="0" w:noHBand="0" w:noVBand="1"/>
      </w:tblPr>
      <w:tblGrid>
        <w:gridCol w:w="2100"/>
        <w:gridCol w:w="1410"/>
        <w:gridCol w:w="1440"/>
        <w:gridCol w:w="1430"/>
        <w:gridCol w:w="236"/>
        <w:gridCol w:w="1934"/>
        <w:gridCol w:w="1457"/>
        <w:gridCol w:w="1423"/>
        <w:gridCol w:w="1440"/>
      </w:tblGrid>
      <w:tr w:rsidR="00EB66B4" w:rsidRPr="00EB66B4" w14:paraId="74F65E58" w14:textId="77777777" w:rsidTr="00EB66B4">
        <w:trPr>
          <w:trHeight w:val="71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1179C01" w14:textId="77777777" w:rsid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</w:p>
          <w:p w14:paraId="4085FA7A" w14:textId="7490C662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(* = DEP Priority)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EE700D2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SPMD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F1764B6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POCIS # Sites with Detects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F7F6DAA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Grab # Sites with Detects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EDA8A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923719C" w14:textId="77777777" w:rsid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Compound </w:t>
            </w:r>
          </w:p>
          <w:p w14:paraId="5732BA6C" w14:textId="08EAF771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(* = DEP Priority)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026965A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SPMD # Sites with Detects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362E1B8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POCIS # Sites with Detects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37A46AE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66B4">
              <w:rPr>
                <w:rFonts w:ascii="Calibri" w:eastAsia="Times New Roman" w:hAnsi="Calibri" w:cs="Calibri"/>
                <w:b/>
                <w:bCs/>
                <w:color w:val="000000"/>
              </w:rPr>
              <w:t>Grab # Sites with Detects</w:t>
            </w:r>
          </w:p>
        </w:tc>
      </w:tr>
      <w:tr w:rsidR="00EB66B4" w:rsidRPr="00EB66B4" w14:paraId="76611208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4DB5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2,4-D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047D66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B38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B75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EC5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320D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Fipronil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B3CE6E8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FF0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00C9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B66B4" w:rsidRPr="00EB66B4" w14:paraId="15E4FCFB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B625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Acetaminophen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441590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A00FBC5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7E1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C59A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F85E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Fipronil Sulfide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C100E6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F067B7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2E1E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EB66B4" w:rsidRPr="00EB66B4" w14:paraId="5BE60E24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F8FC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Acetochlor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B61A02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ED3D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FF8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752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26242C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Fipronil Sulfone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B467F0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A832D1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65C29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5A23D0C9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506C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Ametryn</w:t>
            </w:r>
            <w:proofErr w:type="spellEnd"/>
            <w:r w:rsidRPr="00EB66B4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74F14CE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FDDE6F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B00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AB569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782D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Fluridone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72539ED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225E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7839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EB66B4" w:rsidRPr="00EB66B4" w14:paraId="181BB8AD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0DA40F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Atrazine*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55BA2A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B93E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E6818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F14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EE17B7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Diuron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0109DC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827E8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3D4F6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71E4794A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88764C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 xml:space="preserve">Atrazine </w:t>
            </w: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Desethyl</w:t>
            </w:r>
            <w:proofErr w:type="spellEnd"/>
            <w:r w:rsidRPr="00EB66B4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02F3D5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F50221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37D79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A26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FD8F93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Hexazinone*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779CB8D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682AF3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87FC3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34075C8B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0DF082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Bentazon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2D0A95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F04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99C74D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BF25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D4D71D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Imidacloprid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0C4D6A3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F0DBC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2B6D28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61CBE09C" w14:textId="77777777" w:rsidTr="00EB66B4">
        <w:trPr>
          <w:trHeight w:val="315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75FF24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Bromacil</w:t>
            </w:r>
            <w:proofErr w:type="spellEnd"/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EC9CCD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C50A6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2C321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B343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5EE5DE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Metalaxyl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0A53ED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6933C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F4E39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65AA1D71" w14:textId="77777777" w:rsidTr="00EB66B4">
        <w:trPr>
          <w:trHeight w:val="33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74A8D2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Carbamazepine*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77D6C8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BA95D9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136EE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D82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1D1F6A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Metolachlor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EC8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614B7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98EC3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5969C17A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6BBD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Chlordane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A1CE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A82E12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A050B28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E3E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3395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Norflurazon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EDFDD3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FA5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DAE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B66B4" w:rsidRPr="00EB66B4" w14:paraId="4698EF2A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5A0F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Chlordane (alpha)*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CB2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CACE7C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045F83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F63B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3D3E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Pendimethalin*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6498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A2AD27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7D80DD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B66B4" w:rsidRPr="00EB66B4" w14:paraId="5FE9EF53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BFF36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Chlordane (gamma)*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BC7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9BD193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67C3F4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1FE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8E5B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Prometon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3C0090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644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97E5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</w:tr>
      <w:tr w:rsidR="00EB66B4" w:rsidRPr="00EB66B4" w14:paraId="485E1BF6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8F39C4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Chlorpyrifos Ethyl*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A7DC4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BBAAC51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8A6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39C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32CB03B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Simazine*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6471788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29127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B5ED50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75D731AB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769F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DDD-</w:t>
            </w:r>
            <w:proofErr w:type="spellStart"/>
            <w:proofErr w:type="gramStart"/>
            <w:r w:rsidRPr="00EB66B4">
              <w:rPr>
                <w:rFonts w:ascii="Calibri" w:eastAsia="Times New Roman" w:hAnsi="Calibri" w:cs="Calibri"/>
                <w:color w:val="000000"/>
              </w:rPr>
              <w:t>p,p</w:t>
            </w:r>
            <w:proofErr w:type="spellEnd"/>
            <w:proofErr w:type="gramEnd"/>
            <w:r w:rsidRPr="00EB66B4">
              <w:rPr>
                <w:rFonts w:ascii="Calibri" w:eastAsia="Times New Roman" w:hAnsi="Calibri" w:cs="Calibri"/>
                <w:color w:val="000000"/>
              </w:rPr>
              <w:t>' 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8BD3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463043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55A61875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5363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FDC388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Sucralose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134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480AB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D12DCE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</w:tr>
      <w:tr w:rsidR="00EB66B4" w:rsidRPr="00EB66B4" w14:paraId="4412B62A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5472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DDE-</w:t>
            </w:r>
            <w:proofErr w:type="spellStart"/>
            <w:proofErr w:type="gramStart"/>
            <w:r w:rsidRPr="00EB66B4">
              <w:rPr>
                <w:rFonts w:ascii="Calibri" w:eastAsia="Times New Roman" w:hAnsi="Calibri" w:cs="Calibri"/>
                <w:color w:val="000000"/>
              </w:rPr>
              <w:t>p,p</w:t>
            </w:r>
            <w:proofErr w:type="spellEnd"/>
            <w:proofErr w:type="gramEnd"/>
            <w:r w:rsidRPr="00EB66B4">
              <w:rPr>
                <w:rFonts w:ascii="Calibri" w:eastAsia="Times New Roman" w:hAnsi="Calibri" w:cs="Calibri"/>
                <w:color w:val="000000"/>
              </w:rPr>
              <w:t>'*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85D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3A03637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44C9CCC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F628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3146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EB66B4">
              <w:rPr>
                <w:rFonts w:ascii="Calibri" w:eastAsia="Times New Roman" w:hAnsi="Calibri" w:cs="Calibri"/>
                <w:color w:val="000000"/>
              </w:rPr>
              <w:t>Toxaphene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34F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4D833FE6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F3735AB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B66B4" w:rsidRPr="00EB66B4" w14:paraId="08D1BDDD" w14:textId="77777777" w:rsidTr="00EB66B4">
        <w:trPr>
          <w:trHeight w:val="300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4951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Dieldrin*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7D05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A49056E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7E6213EA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F8BD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2088" w14:textId="77777777" w:rsidR="00EB66B4" w:rsidRPr="00EB66B4" w:rsidRDefault="00EB66B4" w:rsidP="00EB66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Trifluralin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F23F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1A6B4A02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</w:rPr>
            </w:pPr>
            <w:r w:rsidRPr="00EB66B4">
              <w:rPr>
                <w:rFonts w:ascii="Calibri" w:eastAsia="Times New Roman" w:hAnsi="Calibri" w:cs="Calibri"/>
                <w:color w:val="FFFFFF"/>
              </w:rPr>
              <w:t>N/A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2102F084" w14:textId="77777777" w:rsidR="00EB66B4" w:rsidRPr="00EB66B4" w:rsidRDefault="00EB66B4" w:rsidP="00EB66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B66B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1C8EBFA6" w14:textId="56A40A4D" w:rsidR="00EB66B4" w:rsidRDefault="00EB66B4" w:rsidP="00A6793C">
      <w:pPr>
        <w:keepNext/>
        <w:keepLines/>
        <w:spacing w:after="0" w:line="240" w:lineRule="auto"/>
        <w:rPr>
          <w:rFonts w:ascii="Calibri" w:eastAsia="Times New Roman" w:hAnsi="Calibri" w:cs="Calibri"/>
        </w:rPr>
      </w:pPr>
    </w:p>
    <w:tbl>
      <w:tblPr>
        <w:tblW w:w="5305" w:type="dxa"/>
        <w:tblLook w:val="04A0" w:firstRow="1" w:lastRow="0" w:firstColumn="1" w:lastColumn="0" w:noHBand="0" w:noVBand="1"/>
      </w:tblPr>
      <w:tblGrid>
        <w:gridCol w:w="960"/>
        <w:gridCol w:w="4075"/>
        <w:gridCol w:w="270"/>
      </w:tblGrid>
      <w:tr w:rsidR="00225A56" w:rsidRPr="00FE296D" w14:paraId="31F5B2EC" w14:textId="77777777" w:rsidTr="00225A56">
        <w:trPr>
          <w:trHeight w:val="32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13F699" w14:textId="77777777" w:rsidR="00225A56" w:rsidRPr="00FE296D" w:rsidRDefault="00225A56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05B9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detected at all sites (N = 4).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0889D" w14:textId="77777777" w:rsidR="00225A56" w:rsidRPr="00FE296D" w:rsidRDefault="00225A56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25A56" w:rsidRPr="00FE296D" w14:paraId="43B8EE75" w14:textId="77777777" w:rsidTr="00225A56">
        <w:trPr>
          <w:trHeight w:val="3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bottom"/>
            <w:hideMark/>
          </w:tcPr>
          <w:p w14:paraId="39DDD0F1" w14:textId="77777777" w:rsidR="00225A56" w:rsidRPr="00FE296D" w:rsidRDefault="00225A56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572CA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Compound not detected at any sites.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15C91" w14:textId="77777777" w:rsidR="00225A56" w:rsidRPr="00FE296D" w:rsidRDefault="00225A56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25A56" w:rsidRPr="00FE296D" w14:paraId="4EA81689" w14:textId="77777777" w:rsidTr="00225A56">
        <w:trPr>
          <w:trHeight w:val="32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D8CB" w14:textId="77777777" w:rsidR="00225A56" w:rsidRPr="00FE296D" w:rsidRDefault="00225A56" w:rsidP="007A00E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*</w:t>
            </w:r>
          </w:p>
        </w:tc>
        <w:tc>
          <w:tcPr>
            <w:tcW w:w="4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9B8DD" w14:textId="77777777" w:rsidR="00225A56" w:rsidRPr="00FE296D" w:rsidRDefault="00225A56" w:rsidP="00225A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E296D">
              <w:rPr>
                <w:rFonts w:ascii="Calibri" w:eastAsia="Times New Roman" w:hAnsi="Calibri" w:cs="Calibri"/>
                <w:color w:val="000000"/>
              </w:rPr>
              <w:t>DEP Priority Compound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DD50" w14:textId="77777777" w:rsidR="00225A56" w:rsidRPr="00FE296D" w:rsidRDefault="00225A56" w:rsidP="007A00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2E26C071" w14:textId="3AD8CFD5" w:rsidR="00EB66B4" w:rsidRPr="00A6793C" w:rsidRDefault="00EB66B4" w:rsidP="00A6793C">
      <w:pPr>
        <w:keepNext/>
        <w:keepLines/>
        <w:spacing w:after="0" w:line="240" w:lineRule="auto"/>
        <w:rPr>
          <w:rFonts w:ascii="Calibri" w:eastAsia="Times New Roman" w:hAnsi="Calibri" w:cs="Calibri"/>
        </w:rPr>
      </w:pPr>
    </w:p>
    <w:sectPr w:rsidR="00EB66B4" w:rsidRPr="00A6793C" w:rsidSect="00237702">
      <w:headerReference w:type="default" r:id="rId8"/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F57123" w14:textId="77777777" w:rsidR="007A00E7" w:rsidRDefault="007A00E7" w:rsidP="00BC6EE9">
      <w:pPr>
        <w:spacing w:after="0" w:line="240" w:lineRule="auto"/>
      </w:pPr>
      <w:r>
        <w:separator/>
      </w:r>
    </w:p>
  </w:endnote>
  <w:endnote w:type="continuationSeparator" w:id="0">
    <w:p w14:paraId="69F57124" w14:textId="77777777" w:rsidR="007A00E7" w:rsidRDefault="007A00E7" w:rsidP="00BC6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F57121" w14:textId="77777777" w:rsidR="007A00E7" w:rsidRDefault="007A00E7" w:rsidP="00BC6EE9">
      <w:pPr>
        <w:spacing w:after="0" w:line="240" w:lineRule="auto"/>
      </w:pPr>
      <w:r>
        <w:separator/>
      </w:r>
    </w:p>
  </w:footnote>
  <w:footnote w:type="continuationSeparator" w:id="0">
    <w:p w14:paraId="69F57122" w14:textId="77777777" w:rsidR="007A00E7" w:rsidRDefault="007A00E7" w:rsidP="00BC6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Content>
      <w:p w14:paraId="69F57126" w14:textId="246F71C3" w:rsidR="007A00E7" w:rsidRPr="00BC6EE9" w:rsidRDefault="007A00E7">
        <w:pPr>
          <w:pStyle w:val="Header"/>
          <w:jc w:val="right"/>
        </w:pPr>
        <w:r>
          <w:t xml:space="preserve">ESOC Pilot Study Presentation –  12/14/2018     </w:t>
        </w:r>
        <w:r w:rsidRPr="00BC6EE9">
          <w:t xml:space="preserve">Page </w:t>
        </w:r>
        <w:r w:rsidRPr="00BC6EE9">
          <w:rPr>
            <w:bCs/>
            <w:sz w:val="24"/>
            <w:szCs w:val="24"/>
          </w:rPr>
          <w:fldChar w:fldCharType="begin"/>
        </w:r>
        <w:r w:rsidRPr="00BC6EE9">
          <w:rPr>
            <w:bCs/>
          </w:rPr>
          <w:instrText xml:space="preserve"> PAGE </w:instrText>
        </w:r>
        <w:r w:rsidRPr="00BC6EE9">
          <w:rPr>
            <w:bCs/>
            <w:sz w:val="24"/>
            <w:szCs w:val="24"/>
          </w:rPr>
          <w:fldChar w:fldCharType="separate"/>
        </w:r>
        <w:r w:rsidR="0002396A">
          <w:rPr>
            <w:bCs/>
            <w:noProof/>
          </w:rPr>
          <w:t>3</w:t>
        </w:r>
        <w:r w:rsidRPr="00BC6EE9">
          <w:rPr>
            <w:bCs/>
            <w:sz w:val="24"/>
            <w:szCs w:val="24"/>
          </w:rPr>
          <w:fldChar w:fldCharType="end"/>
        </w:r>
        <w:r w:rsidRPr="00BC6EE9">
          <w:t xml:space="preserve"> of </w:t>
        </w:r>
        <w:r w:rsidRPr="00BC6EE9">
          <w:rPr>
            <w:bCs/>
            <w:sz w:val="24"/>
            <w:szCs w:val="24"/>
          </w:rPr>
          <w:fldChar w:fldCharType="begin"/>
        </w:r>
        <w:r w:rsidRPr="00BC6EE9">
          <w:rPr>
            <w:bCs/>
          </w:rPr>
          <w:instrText xml:space="preserve"> NUMPAGES  </w:instrText>
        </w:r>
        <w:r w:rsidRPr="00BC6EE9">
          <w:rPr>
            <w:bCs/>
            <w:sz w:val="24"/>
            <w:szCs w:val="24"/>
          </w:rPr>
          <w:fldChar w:fldCharType="separate"/>
        </w:r>
        <w:r w:rsidR="0002396A">
          <w:rPr>
            <w:bCs/>
            <w:noProof/>
          </w:rPr>
          <w:t>8</w:t>
        </w:r>
        <w:r w:rsidRPr="00BC6EE9">
          <w:rPr>
            <w:bCs/>
            <w:sz w:val="24"/>
            <w:szCs w:val="24"/>
          </w:rPr>
          <w:fldChar w:fldCharType="end"/>
        </w:r>
      </w:p>
    </w:sdtContent>
  </w:sdt>
  <w:p w14:paraId="69F57127" w14:textId="77777777" w:rsidR="007A00E7" w:rsidRDefault="007A00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463A4"/>
    <w:multiLevelType w:val="hybridMultilevel"/>
    <w:tmpl w:val="E6307C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8489F"/>
    <w:multiLevelType w:val="hybridMultilevel"/>
    <w:tmpl w:val="8B360C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84"/>
    <w:rsid w:val="00010562"/>
    <w:rsid w:val="0002396A"/>
    <w:rsid w:val="00062B39"/>
    <w:rsid w:val="00091599"/>
    <w:rsid w:val="0009612D"/>
    <w:rsid w:val="00097B32"/>
    <w:rsid w:val="000A4ABB"/>
    <w:rsid w:val="000D7B1C"/>
    <w:rsid w:val="000E2D4D"/>
    <w:rsid w:val="000E4757"/>
    <w:rsid w:val="00130F23"/>
    <w:rsid w:val="001E0CBB"/>
    <w:rsid w:val="001F7821"/>
    <w:rsid w:val="00204155"/>
    <w:rsid w:val="00205905"/>
    <w:rsid w:val="00225A56"/>
    <w:rsid w:val="00237702"/>
    <w:rsid w:val="0024031D"/>
    <w:rsid w:val="00242734"/>
    <w:rsid w:val="002878DD"/>
    <w:rsid w:val="00297F3C"/>
    <w:rsid w:val="003232A1"/>
    <w:rsid w:val="00325160"/>
    <w:rsid w:val="00342AFF"/>
    <w:rsid w:val="003661BD"/>
    <w:rsid w:val="003D1B57"/>
    <w:rsid w:val="003E3CF1"/>
    <w:rsid w:val="003F2736"/>
    <w:rsid w:val="00401838"/>
    <w:rsid w:val="00434B00"/>
    <w:rsid w:val="00477FCA"/>
    <w:rsid w:val="00492B68"/>
    <w:rsid w:val="004C29B6"/>
    <w:rsid w:val="005532E8"/>
    <w:rsid w:val="00571DA9"/>
    <w:rsid w:val="0057714A"/>
    <w:rsid w:val="005B4184"/>
    <w:rsid w:val="00621590"/>
    <w:rsid w:val="00657E4B"/>
    <w:rsid w:val="006F5E3A"/>
    <w:rsid w:val="007626BC"/>
    <w:rsid w:val="0078717F"/>
    <w:rsid w:val="007A00E7"/>
    <w:rsid w:val="007B7A2B"/>
    <w:rsid w:val="008879DC"/>
    <w:rsid w:val="00926EC3"/>
    <w:rsid w:val="0094753C"/>
    <w:rsid w:val="00973CFA"/>
    <w:rsid w:val="009F737F"/>
    <w:rsid w:val="00A40330"/>
    <w:rsid w:val="00A6793C"/>
    <w:rsid w:val="00A87155"/>
    <w:rsid w:val="00AA37AB"/>
    <w:rsid w:val="00AF3DFE"/>
    <w:rsid w:val="00B443C8"/>
    <w:rsid w:val="00B47F99"/>
    <w:rsid w:val="00B54521"/>
    <w:rsid w:val="00B74AFE"/>
    <w:rsid w:val="00BC6EE9"/>
    <w:rsid w:val="00BD6A4D"/>
    <w:rsid w:val="00C0020B"/>
    <w:rsid w:val="00C06E53"/>
    <w:rsid w:val="00C632CE"/>
    <w:rsid w:val="00D1139D"/>
    <w:rsid w:val="00E25E79"/>
    <w:rsid w:val="00E428DD"/>
    <w:rsid w:val="00E625B4"/>
    <w:rsid w:val="00EB66B4"/>
    <w:rsid w:val="00EF6E32"/>
    <w:rsid w:val="00F075CE"/>
    <w:rsid w:val="00F43C89"/>
    <w:rsid w:val="00FD24BD"/>
    <w:rsid w:val="00FD7F10"/>
    <w:rsid w:val="00FE296D"/>
    <w:rsid w:val="00FE3713"/>
    <w:rsid w:val="00FE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9F5700F"/>
  <w15:docId w15:val="{DBE45B4C-79A5-4757-9A5F-51122166E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A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FD7F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24"/>
    </w:rPr>
  </w:style>
  <w:style w:type="paragraph" w:styleId="ListParagraph">
    <w:name w:val="List Paragraph"/>
    <w:basedOn w:val="Normal"/>
    <w:uiPriority w:val="34"/>
    <w:qFormat/>
    <w:rsid w:val="005B41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EE9"/>
  </w:style>
  <w:style w:type="paragraph" w:styleId="Footer">
    <w:name w:val="footer"/>
    <w:basedOn w:val="Normal"/>
    <w:link w:val="FooterChar"/>
    <w:uiPriority w:val="99"/>
    <w:unhideWhenUsed/>
    <w:rsid w:val="00BC6E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EE9"/>
  </w:style>
  <w:style w:type="paragraph" w:styleId="NoSpacing">
    <w:name w:val="No Spacing"/>
    <w:uiPriority w:val="1"/>
    <w:qFormat/>
    <w:rsid w:val="00E25E79"/>
    <w:pPr>
      <w:spacing w:after="0" w:line="240" w:lineRule="auto"/>
    </w:pPr>
  </w:style>
  <w:style w:type="table" w:styleId="TableGrid">
    <w:name w:val="Table Grid"/>
    <w:basedOn w:val="TableNormal"/>
    <w:uiPriority w:val="39"/>
    <w:rsid w:val="00225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4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4680E-EE69-408F-87E6-6081732F9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8</Pages>
  <Words>1308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Sunderman-Barnes, Stephanie</dc:creator>
  <cp:keywords/>
  <dc:description/>
  <cp:lastModifiedBy>Sunderman-Barnes, Stephanie</cp:lastModifiedBy>
  <cp:revision>6</cp:revision>
  <cp:lastPrinted>2018-12-14T16:38:00Z</cp:lastPrinted>
  <dcterms:created xsi:type="dcterms:W3CDTF">2018-12-14T16:10:00Z</dcterms:created>
  <dcterms:modified xsi:type="dcterms:W3CDTF">2018-12-14T17:47:00Z</dcterms:modified>
</cp:coreProperties>
</file>