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CCE" w:rsidRDefault="00A5742A">
      <w:pPr>
        <w:rPr>
          <w:rFonts w:ascii="Times New Roman" w:hAnsi="Times New Roman" w:cs="Times New Roman"/>
          <w:sz w:val="24"/>
          <w:szCs w:val="24"/>
        </w:rPr>
      </w:pPr>
      <w:r>
        <w:rPr>
          <w:rFonts w:ascii="Times New Roman" w:hAnsi="Times New Roman" w:cs="Times New Roman"/>
          <w:sz w:val="24"/>
          <w:szCs w:val="24"/>
        </w:rPr>
        <w:t>Highlights</w:t>
      </w:r>
    </w:p>
    <w:p w:rsidR="001E0470" w:rsidRPr="001E0470" w:rsidRDefault="001E0470" w:rsidP="001E0470">
      <w:pPr>
        <w:pStyle w:val="ListParagraph"/>
        <w:numPr>
          <w:ilvl w:val="0"/>
          <w:numId w:val="6"/>
        </w:numPr>
        <w:spacing w:line="252" w:lineRule="auto"/>
        <w:rPr>
          <w:rFonts w:ascii="Times New Roman" w:eastAsia="Times New Roman" w:hAnsi="Times New Roman" w:cs="Times New Roman"/>
          <w:sz w:val="24"/>
          <w:szCs w:val="24"/>
        </w:rPr>
      </w:pPr>
      <w:r w:rsidRPr="001E0470">
        <w:rPr>
          <w:rFonts w:ascii="Times New Roman" w:eastAsia="Times New Roman" w:hAnsi="Times New Roman" w:cs="Times New Roman"/>
          <w:sz w:val="24"/>
          <w:szCs w:val="24"/>
        </w:rPr>
        <w:t xml:space="preserve">FDEP conducted a pilot study to assess the presence of </w:t>
      </w:r>
      <w:r w:rsidR="007902C4">
        <w:rPr>
          <w:rFonts w:ascii="Times New Roman" w:eastAsia="Times New Roman" w:hAnsi="Times New Roman" w:cs="Times New Roman"/>
          <w:sz w:val="24"/>
          <w:szCs w:val="24"/>
        </w:rPr>
        <w:t>ECs</w:t>
      </w:r>
      <w:r w:rsidRPr="001E0470">
        <w:rPr>
          <w:rFonts w:ascii="Times New Roman" w:eastAsia="Times New Roman" w:hAnsi="Times New Roman" w:cs="Times New Roman"/>
          <w:sz w:val="24"/>
          <w:szCs w:val="24"/>
        </w:rPr>
        <w:t xml:space="preserve"> in </w:t>
      </w:r>
      <w:r w:rsidR="007902C4">
        <w:rPr>
          <w:rFonts w:ascii="Times New Roman" w:eastAsia="Times New Roman" w:hAnsi="Times New Roman" w:cs="Times New Roman"/>
          <w:sz w:val="24"/>
          <w:szCs w:val="24"/>
        </w:rPr>
        <w:t>4 rivers</w:t>
      </w:r>
      <w:r w:rsidRPr="001E0470">
        <w:rPr>
          <w:rFonts w:ascii="Times New Roman" w:eastAsia="Times New Roman" w:hAnsi="Times New Roman" w:cs="Times New Roman"/>
          <w:sz w:val="24"/>
          <w:szCs w:val="24"/>
        </w:rPr>
        <w:t xml:space="preserve"> through the use of a multi-mode sampling design that incorporated passive and active sampling techniques.</w:t>
      </w:r>
    </w:p>
    <w:p w:rsidR="001E0470" w:rsidRPr="001E0470" w:rsidRDefault="001E0470" w:rsidP="001E0470">
      <w:pPr>
        <w:pStyle w:val="ListParagraph"/>
        <w:numPr>
          <w:ilvl w:val="0"/>
          <w:numId w:val="6"/>
        </w:numPr>
        <w:spacing w:line="252" w:lineRule="auto"/>
        <w:rPr>
          <w:rFonts w:ascii="Times New Roman" w:eastAsia="Times New Roman" w:hAnsi="Times New Roman" w:cs="Times New Roman"/>
          <w:sz w:val="24"/>
          <w:szCs w:val="24"/>
        </w:rPr>
      </w:pPr>
      <w:r w:rsidRPr="001E0470">
        <w:rPr>
          <w:rFonts w:ascii="Times New Roman" w:eastAsia="Times New Roman" w:hAnsi="Times New Roman" w:cs="Times New Roman"/>
          <w:sz w:val="24"/>
          <w:szCs w:val="24"/>
        </w:rPr>
        <w:t xml:space="preserve">Previous FDEP sampling efforts detected high levels of sucralose in various surface waters around the state.  The highest concentrations and persistence of sucralose were used as the selection criteria for choosing the </w:t>
      </w:r>
      <w:bookmarkStart w:id="0" w:name="_GoBack"/>
      <w:bookmarkEnd w:id="0"/>
      <w:r w:rsidRPr="001E0470">
        <w:rPr>
          <w:rFonts w:ascii="Times New Roman" w:eastAsia="Times New Roman" w:hAnsi="Times New Roman" w:cs="Times New Roman"/>
          <w:sz w:val="24"/>
          <w:szCs w:val="24"/>
        </w:rPr>
        <w:t>study sites.</w:t>
      </w:r>
    </w:p>
    <w:p w:rsidR="001E0470" w:rsidRPr="001E0470" w:rsidRDefault="006A1E81" w:rsidP="001E0470">
      <w:pPr>
        <w:pStyle w:val="ListParagraph"/>
        <w:numPr>
          <w:ilvl w:val="0"/>
          <w:numId w:val="6"/>
        </w:numPr>
        <w:spacing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April 2017, samples were collected from </w:t>
      </w:r>
      <w:r w:rsidR="00965BDF">
        <w:rPr>
          <w:rFonts w:ascii="Times New Roman" w:eastAsia="Times New Roman" w:hAnsi="Times New Roman" w:cs="Times New Roman"/>
          <w:sz w:val="24"/>
          <w:szCs w:val="24"/>
        </w:rPr>
        <w:t>4 rivers to test for 6</w:t>
      </w:r>
      <w:r w:rsidR="001E0470" w:rsidRPr="001E0470">
        <w:rPr>
          <w:rFonts w:ascii="Times New Roman" w:eastAsia="Times New Roman" w:hAnsi="Times New Roman" w:cs="Times New Roman"/>
          <w:sz w:val="24"/>
          <w:szCs w:val="24"/>
        </w:rPr>
        <w:t xml:space="preserve"> different </w:t>
      </w:r>
      <w:r w:rsidR="00965BDF">
        <w:rPr>
          <w:rFonts w:ascii="Times New Roman" w:eastAsia="Times New Roman" w:hAnsi="Times New Roman" w:cs="Times New Roman"/>
          <w:sz w:val="24"/>
          <w:szCs w:val="24"/>
        </w:rPr>
        <w:t>categories</w:t>
      </w:r>
      <w:r w:rsidR="001E0470" w:rsidRPr="001E0470">
        <w:rPr>
          <w:rFonts w:ascii="Times New Roman" w:eastAsia="Times New Roman" w:hAnsi="Times New Roman" w:cs="Times New Roman"/>
          <w:sz w:val="24"/>
          <w:szCs w:val="24"/>
        </w:rPr>
        <w:t xml:space="preserve"> of chemicals</w:t>
      </w:r>
      <w:r w:rsidR="00965BDF">
        <w:rPr>
          <w:rFonts w:ascii="Times New Roman" w:eastAsia="Times New Roman" w:hAnsi="Times New Roman" w:cs="Times New Roman"/>
          <w:sz w:val="24"/>
          <w:szCs w:val="24"/>
        </w:rPr>
        <w:t xml:space="preserve">, as well as estrogenicity, androgenicity, and genotoxicity. </w:t>
      </w:r>
    </w:p>
    <w:sectPr w:rsidR="001E0470" w:rsidRPr="001E04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067A4"/>
    <w:multiLevelType w:val="hybridMultilevel"/>
    <w:tmpl w:val="924E3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7B12FE9"/>
    <w:multiLevelType w:val="hybridMultilevel"/>
    <w:tmpl w:val="9A8A4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A38D7"/>
    <w:multiLevelType w:val="hybridMultilevel"/>
    <w:tmpl w:val="9A704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D96ECE"/>
    <w:multiLevelType w:val="hybridMultilevel"/>
    <w:tmpl w:val="8FECE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014D66"/>
    <w:multiLevelType w:val="hybridMultilevel"/>
    <w:tmpl w:val="0BB8D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F9F2131"/>
    <w:multiLevelType w:val="hybridMultilevel"/>
    <w:tmpl w:val="71FC5F26"/>
    <w:lvl w:ilvl="0" w:tplc="9BB8600A">
      <w:start w:val="1"/>
      <w:numFmt w:val="bullet"/>
      <w:pStyle w:val="ESOCBody"/>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2A"/>
    <w:rsid w:val="001E0470"/>
    <w:rsid w:val="00252FAE"/>
    <w:rsid w:val="003B6BB7"/>
    <w:rsid w:val="003E7CCE"/>
    <w:rsid w:val="00547B9A"/>
    <w:rsid w:val="006410BF"/>
    <w:rsid w:val="006A1E81"/>
    <w:rsid w:val="006B2F3B"/>
    <w:rsid w:val="006D41ED"/>
    <w:rsid w:val="007106C8"/>
    <w:rsid w:val="00763B49"/>
    <w:rsid w:val="00764FE1"/>
    <w:rsid w:val="007902C4"/>
    <w:rsid w:val="008A493F"/>
    <w:rsid w:val="00965BDF"/>
    <w:rsid w:val="00A5742A"/>
    <w:rsid w:val="00DE433D"/>
    <w:rsid w:val="00FB0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3871E0-B228-4A76-810E-9B91A2F74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3B49"/>
    <w:pPr>
      <w:ind w:left="720"/>
      <w:contextualSpacing/>
    </w:pPr>
  </w:style>
  <w:style w:type="paragraph" w:customStyle="1" w:styleId="ESOCBody">
    <w:name w:val="ESOC_Body"/>
    <w:basedOn w:val="Normal"/>
    <w:link w:val="ESOCBodyChar"/>
    <w:autoRedefine/>
    <w:qFormat/>
    <w:rsid w:val="006D41ED"/>
    <w:pPr>
      <w:numPr>
        <w:numId w:val="4"/>
      </w:numPr>
      <w:shd w:val="clear" w:color="auto" w:fill="FFFFFF"/>
      <w:autoSpaceDE w:val="0"/>
      <w:autoSpaceDN w:val="0"/>
      <w:adjustRightInd w:val="0"/>
      <w:spacing w:after="0" w:line="252" w:lineRule="auto"/>
      <w:jc w:val="both"/>
    </w:pPr>
    <w:rPr>
      <w:rFonts w:ascii="Times New Roman" w:eastAsiaTheme="minorEastAsia" w:hAnsi="Times New Roman" w:cs="Arial"/>
      <w:color w:val="000000"/>
      <w:sz w:val="24"/>
    </w:rPr>
  </w:style>
  <w:style w:type="character" w:customStyle="1" w:styleId="ESOCBodyChar">
    <w:name w:val="ESOC_Body Char"/>
    <w:basedOn w:val="DefaultParagraphFont"/>
    <w:link w:val="ESOCBody"/>
    <w:rsid w:val="006D41ED"/>
    <w:rPr>
      <w:rFonts w:ascii="Times New Roman" w:eastAsiaTheme="minorEastAsia" w:hAnsi="Times New Roman" w:cs="Arial"/>
      <w:color w:val="000000"/>
      <w:sz w:val="24"/>
      <w:shd w:val="clear" w:color="auto" w:fill="FFFFFF"/>
    </w:rPr>
  </w:style>
  <w:style w:type="paragraph" w:styleId="EnvelopeAddress">
    <w:name w:val="envelope address"/>
    <w:basedOn w:val="Normal"/>
    <w:uiPriority w:val="99"/>
    <w:semiHidden/>
    <w:unhideWhenUsed/>
    <w:rsid w:val="006B2F3B"/>
    <w:pPr>
      <w:framePr w:w="7920" w:h="1980" w:hRule="exact" w:hSpace="180" w:wrap="auto" w:hAnchor="page" w:xAlign="center" w:yAlign="bottom"/>
      <w:spacing w:after="0" w:line="240" w:lineRule="auto"/>
      <w:ind w:left="2880"/>
    </w:pPr>
    <w:rPr>
      <w:rFonts w:asciiTheme="majorHAnsi" w:eastAsiaTheme="majorEastAsia" w:hAnsiTheme="majorHAnsi" w:cstheme="majorBidi"/>
      <w:sz w:val="44"/>
      <w:szCs w:val="24"/>
    </w:rPr>
  </w:style>
  <w:style w:type="character" w:styleId="CommentReference">
    <w:name w:val="annotation reference"/>
    <w:basedOn w:val="DefaultParagraphFont"/>
    <w:uiPriority w:val="99"/>
    <w:semiHidden/>
    <w:unhideWhenUsed/>
    <w:rsid w:val="001E0470"/>
    <w:rPr>
      <w:sz w:val="16"/>
      <w:szCs w:val="16"/>
    </w:rPr>
  </w:style>
  <w:style w:type="paragraph" w:styleId="CommentText">
    <w:name w:val="annotation text"/>
    <w:basedOn w:val="Normal"/>
    <w:link w:val="CommentTextChar"/>
    <w:uiPriority w:val="99"/>
    <w:semiHidden/>
    <w:unhideWhenUsed/>
    <w:rsid w:val="001E0470"/>
    <w:pPr>
      <w:spacing w:line="240" w:lineRule="auto"/>
    </w:pPr>
    <w:rPr>
      <w:sz w:val="20"/>
      <w:szCs w:val="20"/>
    </w:rPr>
  </w:style>
  <w:style w:type="character" w:customStyle="1" w:styleId="CommentTextChar">
    <w:name w:val="Comment Text Char"/>
    <w:basedOn w:val="DefaultParagraphFont"/>
    <w:link w:val="CommentText"/>
    <w:uiPriority w:val="99"/>
    <w:semiHidden/>
    <w:rsid w:val="001E0470"/>
    <w:rPr>
      <w:sz w:val="20"/>
      <w:szCs w:val="20"/>
    </w:rPr>
  </w:style>
  <w:style w:type="paragraph" w:styleId="CommentSubject">
    <w:name w:val="annotation subject"/>
    <w:basedOn w:val="CommentText"/>
    <w:next w:val="CommentText"/>
    <w:link w:val="CommentSubjectChar"/>
    <w:uiPriority w:val="99"/>
    <w:semiHidden/>
    <w:unhideWhenUsed/>
    <w:rsid w:val="001E0470"/>
    <w:rPr>
      <w:b/>
      <w:bCs/>
    </w:rPr>
  </w:style>
  <w:style w:type="character" w:customStyle="1" w:styleId="CommentSubjectChar">
    <w:name w:val="Comment Subject Char"/>
    <w:basedOn w:val="CommentTextChar"/>
    <w:link w:val="CommentSubject"/>
    <w:uiPriority w:val="99"/>
    <w:semiHidden/>
    <w:rsid w:val="001E0470"/>
    <w:rPr>
      <w:b/>
      <w:bCs/>
      <w:sz w:val="20"/>
      <w:szCs w:val="20"/>
    </w:rPr>
  </w:style>
  <w:style w:type="paragraph" w:styleId="BalloonText">
    <w:name w:val="Balloon Text"/>
    <w:basedOn w:val="Normal"/>
    <w:link w:val="BalloonTextChar"/>
    <w:uiPriority w:val="99"/>
    <w:semiHidden/>
    <w:unhideWhenUsed/>
    <w:rsid w:val="001E04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4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620843">
      <w:bodyDiv w:val="1"/>
      <w:marLeft w:val="0"/>
      <w:marRight w:val="0"/>
      <w:marTop w:val="0"/>
      <w:marBottom w:val="0"/>
      <w:divBdr>
        <w:top w:val="none" w:sz="0" w:space="0" w:color="auto"/>
        <w:left w:val="none" w:sz="0" w:space="0" w:color="auto"/>
        <w:bottom w:val="none" w:sz="0" w:space="0" w:color="auto"/>
        <w:right w:val="none" w:sz="0" w:space="0" w:color="auto"/>
      </w:divBdr>
    </w:div>
    <w:div w:id="201209058">
      <w:bodyDiv w:val="1"/>
      <w:marLeft w:val="0"/>
      <w:marRight w:val="0"/>
      <w:marTop w:val="0"/>
      <w:marBottom w:val="0"/>
      <w:divBdr>
        <w:top w:val="none" w:sz="0" w:space="0" w:color="auto"/>
        <w:left w:val="none" w:sz="0" w:space="0" w:color="auto"/>
        <w:bottom w:val="none" w:sz="0" w:space="0" w:color="auto"/>
        <w:right w:val="none" w:sz="0" w:space="0" w:color="auto"/>
      </w:divBdr>
    </w:div>
    <w:div w:id="1250695482">
      <w:bodyDiv w:val="1"/>
      <w:marLeft w:val="0"/>
      <w:marRight w:val="0"/>
      <w:marTop w:val="0"/>
      <w:marBottom w:val="0"/>
      <w:divBdr>
        <w:top w:val="none" w:sz="0" w:space="0" w:color="auto"/>
        <w:left w:val="none" w:sz="0" w:space="0" w:color="auto"/>
        <w:bottom w:val="none" w:sz="0" w:space="0" w:color="auto"/>
        <w:right w:val="none" w:sz="0" w:space="0" w:color="auto"/>
      </w:divBdr>
    </w:div>
    <w:div w:id="170999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86</Words>
  <Characters>495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12</cp:revision>
  <dcterms:created xsi:type="dcterms:W3CDTF">2019-02-08T17:24:00Z</dcterms:created>
  <dcterms:modified xsi:type="dcterms:W3CDTF">2019-02-22T14:52:00Z</dcterms:modified>
</cp:coreProperties>
</file>