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28B" w:rsidRDefault="00D7355E" w:rsidP="00D7355E">
      <w:pPr>
        <w:pStyle w:val="ListParagraph"/>
        <w:numPr>
          <w:ilvl w:val="0"/>
          <w:numId w:val="1"/>
        </w:numPr>
      </w:pPr>
      <w:r>
        <w:t>Introduction</w:t>
      </w:r>
    </w:p>
    <w:p w:rsidR="00D7355E" w:rsidRDefault="00D7355E" w:rsidP="00D7355E">
      <w:pPr>
        <w:pStyle w:val="ListParagraph"/>
        <w:numPr>
          <w:ilvl w:val="0"/>
          <w:numId w:val="1"/>
        </w:numPr>
      </w:pPr>
      <w:r>
        <w:t>Methods</w:t>
      </w:r>
    </w:p>
    <w:p w:rsidR="00D7355E" w:rsidRDefault="00D7355E" w:rsidP="00D7355E">
      <w:pPr>
        <w:pStyle w:val="ListParagraph"/>
        <w:numPr>
          <w:ilvl w:val="1"/>
          <w:numId w:val="1"/>
        </w:numPr>
      </w:pPr>
      <w:r>
        <w:t>Study Area</w:t>
      </w:r>
    </w:p>
    <w:p w:rsidR="00D7355E" w:rsidRDefault="00D7355E" w:rsidP="00D7355E">
      <w:pPr>
        <w:pStyle w:val="ListParagraph"/>
        <w:numPr>
          <w:ilvl w:val="1"/>
          <w:numId w:val="1"/>
        </w:numPr>
      </w:pPr>
      <w:r>
        <w:t>Sampling methods</w:t>
      </w:r>
    </w:p>
    <w:p w:rsidR="00D7355E" w:rsidRDefault="00D7355E" w:rsidP="00D7355E">
      <w:pPr>
        <w:pStyle w:val="ListParagraph"/>
        <w:numPr>
          <w:ilvl w:val="1"/>
          <w:numId w:val="1"/>
        </w:numPr>
      </w:pPr>
      <w:r>
        <w:t>Sample analyses</w:t>
      </w:r>
    </w:p>
    <w:p w:rsidR="00193DDB" w:rsidRDefault="00193DDB" w:rsidP="00193DDB">
      <w:pPr>
        <w:pStyle w:val="ListParagraph"/>
        <w:numPr>
          <w:ilvl w:val="2"/>
          <w:numId w:val="1"/>
        </w:numPr>
      </w:pPr>
      <w:r>
        <w:t>Chemical</w:t>
      </w:r>
    </w:p>
    <w:p w:rsidR="00193DDB" w:rsidRDefault="00193DDB" w:rsidP="00193DDB">
      <w:pPr>
        <w:pStyle w:val="ListParagraph"/>
        <w:numPr>
          <w:ilvl w:val="2"/>
          <w:numId w:val="1"/>
        </w:numPr>
      </w:pPr>
      <w:r>
        <w:t>Biological</w:t>
      </w:r>
      <w:bookmarkStart w:id="0" w:name="_GoBack"/>
      <w:bookmarkEnd w:id="0"/>
    </w:p>
    <w:p w:rsidR="00D7355E" w:rsidRDefault="00D7355E" w:rsidP="00D7355E">
      <w:pPr>
        <w:pStyle w:val="ListParagraph"/>
        <w:numPr>
          <w:ilvl w:val="1"/>
          <w:numId w:val="1"/>
        </w:numPr>
      </w:pPr>
      <w:r>
        <w:t>Quality Control</w:t>
      </w:r>
    </w:p>
    <w:p w:rsidR="00D7355E" w:rsidRDefault="00D7355E" w:rsidP="00D7355E">
      <w:pPr>
        <w:pStyle w:val="ListParagraph"/>
        <w:numPr>
          <w:ilvl w:val="0"/>
          <w:numId w:val="1"/>
        </w:numPr>
      </w:pPr>
      <w:r>
        <w:t>Results and discussion</w:t>
      </w:r>
    </w:p>
    <w:p w:rsidR="00F25DD1" w:rsidRDefault="00F25DD1" w:rsidP="00F25DD1">
      <w:pPr>
        <w:pStyle w:val="ListParagraph"/>
        <w:numPr>
          <w:ilvl w:val="1"/>
          <w:numId w:val="1"/>
        </w:numPr>
      </w:pPr>
      <w:r>
        <w:t>Chemical screening</w:t>
      </w:r>
    </w:p>
    <w:p w:rsidR="00D7355E" w:rsidRDefault="00D7355E" w:rsidP="00F25DD1">
      <w:pPr>
        <w:pStyle w:val="ListParagraph"/>
        <w:numPr>
          <w:ilvl w:val="2"/>
          <w:numId w:val="1"/>
        </w:numPr>
      </w:pPr>
      <w:r>
        <w:t>Potential sources and types of ECs</w:t>
      </w:r>
    </w:p>
    <w:p w:rsidR="00F25DD1" w:rsidRDefault="00F25DD1" w:rsidP="00D7355E">
      <w:pPr>
        <w:pStyle w:val="ListParagraph"/>
        <w:numPr>
          <w:ilvl w:val="1"/>
          <w:numId w:val="1"/>
        </w:numPr>
      </w:pPr>
      <w:r>
        <w:t>Biological screening</w:t>
      </w:r>
    </w:p>
    <w:p w:rsidR="00D7355E" w:rsidRDefault="00D7355E" w:rsidP="00F25DD1">
      <w:pPr>
        <w:pStyle w:val="ListParagraph"/>
        <w:numPr>
          <w:ilvl w:val="2"/>
          <w:numId w:val="1"/>
        </w:numPr>
      </w:pPr>
      <w:r>
        <w:t>Potential ecological impacts</w:t>
      </w:r>
    </w:p>
    <w:p w:rsidR="00D7355E" w:rsidRDefault="00D7355E" w:rsidP="00D7355E">
      <w:pPr>
        <w:pStyle w:val="ListParagraph"/>
        <w:numPr>
          <w:ilvl w:val="0"/>
          <w:numId w:val="1"/>
        </w:numPr>
      </w:pPr>
      <w:r>
        <w:t>Conclusion</w:t>
      </w:r>
    </w:p>
    <w:p w:rsidR="00D7355E" w:rsidRDefault="00D7355E" w:rsidP="00D7355E">
      <w:pPr>
        <w:pStyle w:val="ListParagraph"/>
        <w:numPr>
          <w:ilvl w:val="0"/>
          <w:numId w:val="1"/>
        </w:numPr>
      </w:pPr>
      <w:r>
        <w:t>Acknowledgements</w:t>
      </w:r>
    </w:p>
    <w:p w:rsidR="00D7355E" w:rsidRDefault="00D7355E" w:rsidP="00D7355E">
      <w:pPr>
        <w:pStyle w:val="ListParagraph"/>
        <w:numPr>
          <w:ilvl w:val="0"/>
          <w:numId w:val="1"/>
        </w:numPr>
      </w:pPr>
      <w:r>
        <w:t>Data availability</w:t>
      </w:r>
    </w:p>
    <w:sectPr w:rsidR="00D735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1916BF"/>
    <w:multiLevelType w:val="hybridMultilevel"/>
    <w:tmpl w:val="9A02C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55E"/>
    <w:rsid w:val="0003628B"/>
    <w:rsid w:val="00193DDB"/>
    <w:rsid w:val="00D7355E"/>
    <w:rsid w:val="00F25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36B66"/>
  <w15:chartTrackingRefBased/>
  <w15:docId w15:val="{E657585D-8201-44FC-813F-4E49F7D5C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35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Hogue</dc:creator>
  <cp:keywords/>
  <dc:description/>
  <cp:lastModifiedBy>Alicia Hogue</cp:lastModifiedBy>
  <cp:revision>1</cp:revision>
  <dcterms:created xsi:type="dcterms:W3CDTF">2018-11-27T16:03:00Z</dcterms:created>
  <dcterms:modified xsi:type="dcterms:W3CDTF">2018-11-27T16:24:00Z</dcterms:modified>
</cp:coreProperties>
</file>