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Sampling Report</w:t>
      </w:r>
    </w:p>
    <w:p w:rsidR="00CC3184" w:rsidRDefault="00CC3184" w:rsidP="00CC3184">
      <w:pPr>
        <w:jc w:val="center"/>
      </w:pPr>
    </w:p>
    <w:p w:rsidR="00CC3184" w:rsidRDefault="002A6D5B" w:rsidP="00CC3184">
      <w:pPr>
        <w:jc w:val="center"/>
      </w:pPr>
      <w:r>
        <w:t xml:space="preserve">September </w:t>
      </w:r>
      <w:r w:rsidR="00D10D09">
        <w:t>10</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232B97" w:rsidRPr="00892CB3" w:rsidRDefault="00232B97" w:rsidP="00CC3184"/>
    <w:p w:rsidR="00CC3184" w:rsidRPr="00892CB3" w:rsidRDefault="00CC3184" w:rsidP="00CC3184">
      <w:pPr>
        <w:rPr>
          <w:b/>
          <w:u w:val="single"/>
        </w:rPr>
      </w:pPr>
      <w:r>
        <w:rPr>
          <w:b/>
          <w:u w:val="single"/>
        </w:rPr>
        <w:t xml:space="preserve">New information for </w:t>
      </w:r>
      <w:r w:rsidR="002A6D5B">
        <w:rPr>
          <w:b/>
          <w:u w:val="single"/>
        </w:rPr>
        <w:t xml:space="preserve">September </w:t>
      </w:r>
      <w:r w:rsidR="00D10D09">
        <w:rPr>
          <w:b/>
          <w:u w:val="single"/>
        </w:rPr>
        <w:t>10</w:t>
      </w:r>
      <w:r w:rsidRPr="00E81D9E">
        <w:rPr>
          <w:b/>
          <w:u w:val="single"/>
        </w:rPr>
        <w:t>, 2010:</w:t>
      </w:r>
      <w:r w:rsidRPr="00892CB3">
        <w:rPr>
          <w:b/>
          <w:u w:val="single"/>
        </w:rPr>
        <w:t xml:space="preserve"> </w:t>
      </w:r>
    </w:p>
    <w:p w:rsidR="00D10D09" w:rsidRDefault="00D10D09" w:rsidP="006E5BD3">
      <w:pPr>
        <w:pStyle w:val="ListParagraph"/>
        <w:numPr>
          <w:ilvl w:val="0"/>
          <w:numId w:val="43"/>
        </w:numPr>
        <w:spacing w:after="200" w:line="276" w:lineRule="auto"/>
        <w:rPr>
          <w:highlight w:val="yellow"/>
        </w:rPr>
      </w:pPr>
      <w:r>
        <w:rPr>
          <w:highlight w:val="yellow"/>
        </w:rPr>
        <w:t>There will be no more sampling occurring in response to the Deepwater Horizon oil spill, unless conditions change.</w:t>
      </w:r>
    </w:p>
    <w:p w:rsidR="006E5BD3" w:rsidRPr="00241BA0" w:rsidRDefault="00241BA0" w:rsidP="006E5BD3">
      <w:pPr>
        <w:pStyle w:val="ListParagraph"/>
        <w:numPr>
          <w:ilvl w:val="0"/>
          <w:numId w:val="43"/>
        </w:numPr>
        <w:spacing w:after="200" w:line="276" w:lineRule="auto"/>
        <w:rPr>
          <w:highlight w:val="yellow"/>
        </w:rPr>
      </w:pPr>
      <w:r w:rsidRPr="00241BA0">
        <w:rPr>
          <w:highlight w:val="yellow"/>
        </w:rPr>
        <w:t xml:space="preserve">Field conditions: Thursday, </w:t>
      </w:r>
      <w:r w:rsidR="00D10D09">
        <w:rPr>
          <w:highlight w:val="yellow"/>
        </w:rPr>
        <w:t>September 2</w:t>
      </w:r>
      <w:r w:rsidR="002A6D5B">
        <w:rPr>
          <w:highlight w:val="yellow"/>
        </w:rPr>
        <w:t xml:space="preserve">, </w:t>
      </w:r>
      <w:r w:rsidR="00D10D09">
        <w:rPr>
          <w:highlight w:val="yellow"/>
        </w:rPr>
        <w:t>rough seas with algae present and no product observed</w:t>
      </w:r>
      <w:r w:rsidR="002A6D5B">
        <w:rPr>
          <w:highlight w:val="yellow"/>
        </w:rPr>
        <w:t xml:space="preserve">. </w:t>
      </w:r>
      <w:r w:rsidR="00D10D09">
        <w:rPr>
          <w:highlight w:val="yellow"/>
        </w:rPr>
        <w:t>Tuesday</w:t>
      </w:r>
      <w:r w:rsidR="002A6D5B">
        <w:rPr>
          <w:highlight w:val="yellow"/>
        </w:rPr>
        <w:t>,</w:t>
      </w:r>
      <w:r w:rsidR="00D10D09">
        <w:rPr>
          <w:highlight w:val="yellow"/>
        </w:rPr>
        <w:t xml:space="preserve"> September 7, moderate surf with algae present and no product observed</w:t>
      </w:r>
      <w:r w:rsidR="002A6D5B">
        <w:rPr>
          <w:highlight w:val="yellow"/>
        </w:rPr>
        <w:t xml:space="preserv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226FDF" w:rsidRPr="00892CB3" w:rsidTr="0065018F">
        <w:trPr>
          <w:trHeight w:val="288"/>
          <w:jc w:val="center"/>
        </w:trPr>
        <w:tc>
          <w:tcPr>
            <w:tcW w:w="1861" w:type="dxa"/>
            <w:shd w:val="clear" w:color="auto" w:fill="auto"/>
            <w:noWrap/>
            <w:vAlign w:val="bottom"/>
            <w:hideMark/>
          </w:tcPr>
          <w:p w:rsidR="00226FDF" w:rsidRPr="00A5266F" w:rsidRDefault="00226FDF" w:rsidP="00C0529A">
            <w:pPr>
              <w:jc w:val="right"/>
              <w:rPr>
                <w:rFonts w:ascii="Calibri" w:hAnsi="Calibri"/>
                <w:color w:val="000000"/>
              </w:rPr>
            </w:pPr>
          </w:p>
        </w:tc>
        <w:tc>
          <w:tcPr>
            <w:tcW w:w="2880" w:type="dxa"/>
            <w:vAlign w:val="bottom"/>
          </w:tcPr>
          <w:p w:rsidR="00226FDF" w:rsidRPr="00241BA0" w:rsidRDefault="00226FDF" w:rsidP="00C0529A">
            <w:pPr>
              <w:rPr>
                <w:rFonts w:ascii="Calibri" w:hAnsi="Calibri"/>
                <w:color w:val="000000"/>
                <w:highlight w:val="yellow"/>
              </w:rPr>
            </w:pPr>
          </w:p>
        </w:tc>
        <w:tc>
          <w:tcPr>
            <w:tcW w:w="4740" w:type="dxa"/>
            <w:shd w:val="clear" w:color="auto" w:fill="auto"/>
            <w:vAlign w:val="bottom"/>
            <w:hideMark/>
          </w:tcPr>
          <w:p w:rsidR="00226FDF" w:rsidRPr="00A5266F" w:rsidRDefault="00226FDF" w:rsidP="00C0529A">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color w:val="000000"/>
              </w:rPr>
            </w:pPr>
            <w:r>
              <w:rPr>
                <w:rFonts w:ascii="Calibri" w:hAnsi="Calibri"/>
                <w:b/>
                <w:color w:val="000000"/>
                <w:sz w:val="22"/>
              </w:rPr>
              <w:t>NAVARRE BEACH FISHING PIER</w:t>
            </w:r>
          </w:p>
        </w:tc>
      </w:tr>
      <w:tr w:rsidR="00226FDF" w:rsidRPr="00892CB3" w:rsidTr="0065018F">
        <w:trPr>
          <w:trHeight w:val="288"/>
          <w:jc w:val="center"/>
        </w:trPr>
        <w:tc>
          <w:tcPr>
            <w:tcW w:w="1861" w:type="dxa"/>
            <w:shd w:val="clear" w:color="auto" w:fill="auto"/>
            <w:noWrap/>
            <w:vAlign w:val="bottom"/>
            <w:hideMark/>
          </w:tcPr>
          <w:p w:rsidR="00226FDF" w:rsidRPr="00C01F27" w:rsidRDefault="00226FDF" w:rsidP="00944D18">
            <w:pPr>
              <w:jc w:val="right"/>
              <w:rPr>
                <w:rFonts w:ascii="Calibri" w:hAnsi="Calibri"/>
                <w:color w:val="000000"/>
              </w:rPr>
            </w:pPr>
          </w:p>
        </w:tc>
        <w:tc>
          <w:tcPr>
            <w:tcW w:w="2880" w:type="dxa"/>
            <w:vAlign w:val="bottom"/>
          </w:tcPr>
          <w:p w:rsidR="00226FDF" w:rsidRPr="00C01F27" w:rsidRDefault="00226FDF" w:rsidP="00944D18">
            <w:pPr>
              <w:rPr>
                <w:rFonts w:ascii="Calibri" w:hAnsi="Calibri"/>
                <w:color w:val="000000"/>
              </w:rPr>
            </w:pPr>
          </w:p>
        </w:tc>
        <w:tc>
          <w:tcPr>
            <w:tcW w:w="4740" w:type="dxa"/>
            <w:shd w:val="clear" w:color="auto" w:fill="auto"/>
            <w:vAlign w:val="bottom"/>
            <w:hideMark/>
          </w:tcPr>
          <w:p w:rsidR="00226FDF" w:rsidRPr="00C01F27" w:rsidRDefault="00226FDF" w:rsidP="00944D18">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b/>
                <w:color w:val="000000"/>
              </w:rPr>
            </w:pPr>
            <w:r>
              <w:rPr>
                <w:rFonts w:ascii="Calibri" w:hAnsi="Calibri"/>
                <w:b/>
                <w:color w:val="000000"/>
                <w:sz w:val="22"/>
              </w:rPr>
              <w:t>NAVARRE BEACH WEST</w:t>
            </w:r>
          </w:p>
        </w:tc>
      </w:tr>
      <w:tr w:rsidR="00226FDF" w:rsidRPr="00892CB3" w:rsidTr="0065018F">
        <w:trPr>
          <w:trHeight w:val="288"/>
          <w:jc w:val="center"/>
        </w:trPr>
        <w:tc>
          <w:tcPr>
            <w:tcW w:w="1861" w:type="dxa"/>
            <w:shd w:val="clear" w:color="auto" w:fill="auto"/>
            <w:noWrap/>
            <w:vAlign w:val="bottom"/>
            <w:hideMark/>
          </w:tcPr>
          <w:p w:rsidR="00226FDF" w:rsidRPr="00226FDF" w:rsidRDefault="00226FDF" w:rsidP="00C0529A">
            <w:pPr>
              <w:jc w:val="right"/>
              <w:rPr>
                <w:rFonts w:ascii="Calibri" w:hAnsi="Calibri"/>
                <w:color w:val="000000"/>
                <w:highlight w:val="yellow"/>
              </w:rPr>
            </w:pPr>
          </w:p>
        </w:tc>
        <w:tc>
          <w:tcPr>
            <w:tcW w:w="2880" w:type="dxa"/>
            <w:vAlign w:val="bottom"/>
          </w:tcPr>
          <w:p w:rsidR="00226FDF" w:rsidRPr="00226FDF" w:rsidRDefault="00226FDF" w:rsidP="00C0529A">
            <w:pPr>
              <w:rPr>
                <w:rFonts w:ascii="Calibri" w:hAnsi="Calibri"/>
                <w:color w:val="000000"/>
                <w:highlight w:val="yellow"/>
              </w:rPr>
            </w:pPr>
          </w:p>
        </w:tc>
        <w:tc>
          <w:tcPr>
            <w:tcW w:w="4740" w:type="dxa"/>
            <w:shd w:val="clear" w:color="auto" w:fill="auto"/>
            <w:vAlign w:val="bottom"/>
            <w:hideMark/>
          </w:tcPr>
          <w:p w:rsidR="00226FDF" w:rsidRPr="00226FDF" w:rsidRDefault="00226FDF" w:rsidP="00C0529A">
            <w:pPr>
              <w:rPr>
                <w:rFonts w:ascii="Calibri" w:hAnsi="Calibri"/>
                <w:color w:val="000000"/>
                <w:highlight w:val="yellow"/>
              </w:rPr>
            </w:pPr>
          </w:p>
        </w:tc>
      </w:tr>
      <w:tr w:rsidR="00226FDF" w:rsidRPr="00892CB3" w:rsidTr="0065018F">
        <w:trPr>
          <w:trHeight w:val="288"/>
          <w:jc w:val="center"/>
        </w:trPr>
        <w:tc>
          <w:tcPr>
            <w:tcW w:w="9481" w:type="dxa"/>
            <w:gridSpan w:val="3"/>
            <w:shd w:val="clear" w:color="auto" w:fill="C6D9F1"/>
            <w:noWrap/>
            <w:vAlign w:val="bottom"/>
            <w:hideMark/>
          </w:tcPr>
          <w:p w:rsidR="00226FDF" w:rsidRPr="00A5266F" w:rsidRDefault="00226FDF" w:rsidP="0065018F">
            <w:pPr>
              <w:rPr>
                <w:rFonts w:ascii="Calibri" w:hAnsi="Calibri"/>
                <w:color w:val="000000"/>
              </w:rPr>
            </w:pPr>
            <w:r w:rsidRPr="00A5266F">
              <w:rPr>
                <w:rFonts w:ascii="Calibri" w:hAnsi="Calibri"/>
                <w:b/>
                <w:color w:val="000000"/>
                <w:sz w:val="22"/>
              </w:rPr>
              <w:t>NAVARRE BEACH PARK</w:t>
            </w:r>
          </w:p>
        </w:tc>
      </w:tr>
      <w:tr w:rsidR="00226FDF" w:rsidRPr="00892CB3" w:rsidTr="00953D2D">
        <w:trPr>
          <w:trHeight w:val="98"/>
          <w:jc w:val="center"/>
        </w:trPr>
        <w:tc>
          <w:tcPr>
            <w:tcW w:w="1861" w:type="dxa"/>
            <w:shd w:val="clear" w:color="auto" w:fill="auto"/>
            <w:noWrap/>
            <w:vAlign w:val="bottom"/>
            <w:hideMark/>
          </w:tcPr>
          <w:p w:rsidR="00226FDF" w:rsidRPr="00226FDF" w:rsidRDefault="00D10D09" w:rsidP="002A6D5B">
            <w:pPr>
              <w:jc w:val="right"/>
              <w:rPr>
                <w:rFonts w:ascii="Calibri" w:hAnsi="Calibri"/>
                <w:color w:val="000000"/>
                <w:highlight w:val="yellow"/>
              </w:rPr>
            </w:pPr>
            <w:r>
              <w:rPr>
                <w:rFonts w:ascii="Calibri" w:hAnsi="Calibri"/>
                <w:color w:val="000000"/>
                <w:highlight w:val="yellow"/>
              </w:rPr>
              <w:t>9/2/10</w:t>
            </w:r>
          </w:p>
        </w:tc>
        <w:tc>
          <w:tcPr>
            <w:tcW w:w="2880" w:type="dxa"/>
            <w:vAlign w:val="bottom"/>
          </w:tcPr>
          <w:p w:rsidR="00226FDF" w:rsidRPr="00226FDF" w:rsidRDefault="00241BA0" w:rsidP="0065018F">
            <w:pPr>
              <w:rPr>
                <w:rFonts w:ascii="Calibri" w:hAnsi="Calibri"/>
                <w:color w:val="000000"/>
                <w:highlight w:val="yellow"/>
              </w:rPr>
            </w:pPr>
            <w:r>
              <w:rPr>
                <w:rFonts w:ascii="Calibri" w:hAnsi="Calibri"/>
                <w:color w:val="000000"/>
                <w:highlight w:val="yellow"/>
              </w:rPr>
              <w:t>Water sample</w:t>
            </w:r>
          </w:p>
        </w:tc>
        <w:tc>
          <w:tcPr>
            <w:tcW w:w="4740" w:type="dxa"/>
            <w:shd w:val="clear" w:color="auto" w:fill="auto"/>
            <w:vAlign w:val="bottom"/>
            <w:hideMark/>
          </w:tcPr>
          <w:p w:rsidR="002A6D5B" w:rsidRPr="00226FDF" w:rsidRDefault="00241BA0" w:rsidP="0065018F">
            <w:pPr>
              <w:rPr>
                <w:rFonts w:ascii="Calibri" w:hAnsi="Calibri"/>
                <w:color w:val="000000"/>
                <w:highlight w:val="yellow"/>
              </w:rPr>
            </w:pPr>
            <w:r w:rsidRPr="00241BA0">
              <w:rPr>
                <w:rFonts w:ascii="Calibri" w:hAnsi="Calibri"/>
                <w:color w:val="000000"/>
                <w:highlight w:val="yellow"/>
              </w:rPr>
              <w:t>No petroleum-related contaminants were found.</w:t>
            </w:r>
          </w:p>
        </w:tc>
      </w:tr>
      <w:tr w:rsidR="002A6D5B" w:rsidRPr="00892CB3" w:rsidTr="00953D2D">
        <w:trPr>
          <w:trHeight w:val="98"/>
          <w:jc w:val="center"/>
        </w:trPr>
        <w:tc>
          <w:tcPr>
            <w:tcW w:w="1861" w:type="dxa"/>
            <w:shd w:val="clear" w:color="auto" w:fill="auto"/>
            <w:noWrap/>
            <w:vAlign w:val="bottom"/>
            <w:hideMark/>
          </w:tcPr>
          <w:p w:rsidR="002A6D5B" w:rsidRDefault="00D10D09" w:rsidP="002A6D5B">
            <w:pPr>
              <w:jc w:val="right"/>
              <w:rPr>
                <w:rFonts w:ascii="Calibri" w:hAnsi="Calibri"/>
                <w:color w:val="000000"/>
                <w:highlight w:val="yellow"/>
              </w:rPr>
            </w:pPr>
            <w:r>
              <w:rPr>
                <w:rFonts w:ascii="Calibri" w:hAnsi="Calibri"/>
                <w:color w:val="000000"/>
                <w:highlight w:val="yellow"/>
              </w:rPr>
              <w:t>9/7/10</w:t>
            </w:r>
          </w:p>
        </w:tc>
        <w:tc>
          <w:tcPr>
            <w:tcW w:w="2880" w:type="dxa"/>
            <w:vAlign w:val="bottom"/>
          </w:tcPr>
          <w:p w:rsidR="002A6D5B" w:rsidRDefault="002A6D5B" w:rsidP="0065018F">
            <w:pPr>
              <w:rPr>
                <w:rFonts w:ascii="Calibri" w:hAnsi="Calibri"/>
                <w:color w:val="000000"/>
                <w:highlight w:val="yellow"/>
              </w:rPr>
            </w:pPr>
            <w:r>
              <w:rPr>
                <w:rFonts w:ascii="Calibri" w:hAnsi="Calibri"/>
                <w:color w:val="000000"/>
                <w:highlight w:val="yellow"/>
              </w:rPr>
              <w:t>Water sample</w:t>
            </w:r>
          </w:p>
        </w:tc>
        <w:tc>
          <w:tcPr>
            <w:tcW w:w="4740" w:type="dxa"/>
            <w:shd w:val="clear" w:color="auto" w:fill="auto"/>
            <w:vAlign w:val="bottom"/>
            <w:hideMark/>
          </w:tcPr>
          <w:p w:rsidR="002A6D5B" w:rsidRPr="00241BA0" w:rsidRDefault="002A6D5B" w:rsidP="0065018F">
            <w:pPr>
              <w:rPr>
                <w:rFonts w:ascii="Calibri" w:hAnsi="Calibri"/>
                <w:color w:val="000000"/>
                <w:highlight w:val="yellow"/>
              </w:rPr>
            </w:pPr>
            <w:r w:rsidRPr="00241BA0">
              <w:rPr>
                <w:rFonts w:ascii="Calibri" w:hAnsi="Calibri"/>
                <w:color w:val="000000"/>
                <w:highlight w:val="yellow"/>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lastRenderedPageBreak/>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647" w:rsidRDefault="000F2647" w:rsidP="001B1FDA">
      <w:r>
        <w:separator/>
      </w:r>
    </w:p>
  </w:endnote>
  <w:endnote w:type="continuationSeparator" w:id="0">
    <w:p w:rsidR="000F2647" w:rsidRDefault="000F2647"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F2667A">
    <w:pPr>
      <w:pStyle w:val="Footer"/>
      <w:jc w:val="right"/>
    </w:pPr>
    <w:fldSimple w:instr=" PAGE   \* MERGEFORMAT ">
      <w:r w:rsidR="00D10D09">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647" w:rsidRDefault="000F2647" w:rsidP="001B1FDA">
      <w:r>
        <w:separator/>
      </w:r>
    </w:p>
  </w:footnote>
  <w:footnote w:type="continuationSeparator" w:id="0">
    <w:p w:rsidR="000F2647" w:rsidRDefault="000F2647"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F2667A" w:rsidP="0039284A">
    <w:pPr>
      <w:pStyle w:val="Header"/>
      <w:jc w:val="center"/>
    </w:pPr>
    <w:r w:rsidRPr="00F2667A">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1;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5D33"/>
    <w:rsid w:val="00006776"/>
    <w:rsid w:val="00011FB1"/>
    <w:rsid w:val="000164BD"/>
    <w:rsid w:val="000164C7"/>
    <w:rsid w:val="00022C07"/>
    <w:rsid w:val="00025D1D"/>
    <w:rsid w:val="000325D3"/>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2647"/>
    <w:rsid w:val="000F456E"/>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6FDF"/>
    <w:rsid w:val="002275AE"/>
    <w:rsid w:val="00232B97"/>
    <w:rsid w:val="0023306E"/>
    <w:rsid w:val="00241BA0"/>
    <w:rsid w:val="002420EB"/>
    <w:rsid w:val="00243A74"/>
    <w:rsid w:val="0025665A"/>
    <w:rsid w:val="00263B27"/>
    <w:rsid w:val="00265444"/>
    <w:rsid w:val="00276429"/>
    <w:rsid w:val="0028574B"/>
    <w:rsid w:val="00285D87"/>
    <w:rsid w:val="00286EFC"/>
    <w:rsid w:val="002A18B2"/>
    <w:rsid w:val="002A3FD8"/>
    <w:rsid w:val="002A41FA"/>
    <w:rsid w:val="002A471E"/>
    <w:rsid w:val="002A6D5B"/>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3941"/>
    <w:rsid w:val="00404233"/>
    <w:rsid w:val="0040581B"/>
    <w:rsid w:val="00410361"/>
    <w:rsid w:val="0041123D"/>
    <w:rsid w:val="00413CFC"/>
    <w:rsid w:val="004163F8"/>
    <w:rsid w:val="004245DA"/>
    <w:rsid w:val="00436999"/>
    <w:rsid w:val="00441ACB"/>
    <w:rsid w:val="00442590"/>
    <w:rsid w:val="004427D2"/>
    <w:rsid w:val="00446CF7"/>
    <w:rsid w:val="0045147A"/>
    <w:rsid w:val="0046134D"/>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37CB"/>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26DD"/>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0608"/>
    <w:rsid w:val="00861534"/>
    <w:rsid w:val="008642B1"/>
    <w:rsid w:val="00865565"/>
    <w:rsid w:val="00867303"/>
    <w:rsid w:val="008847C0"/>
    <w:rsid w:val="00885975"/>
    <w:rsid w:val="00885FD4"/>
    <w:rsid w:val="0089044A"/>
    <w:rsid w:val="00891A10"/>
    <w:rsid w:val="00893214"/>
    <w:rsid w:val="008979DA"/>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266F"/>
    <w:rsid w:val="00A5450D"/>
    <w:rsid w:val="00A60BAB"/>
    <w:rsid w:val="00A60E62"/>
    <w:rsid w:val="00A64FDE"/>
    <w:rsid w:val="00A67B02"/>
    <w:rsid w:val="00A71DF4"/>
    <w:rsid w:val="00A74257"/>
    <w:rsid w:val="00A838AA"/>
    <w:rsid w:val="00A8521D"/>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10D09"/>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B531E"/>
    <w:rsid w:val="00ED217A"/>
    <w:rsid w:val="00EE34FF"/>
    <w:rsid w:val="00EE680D"/>
    <w:rsid w:val="00EF2395"/>
    <w:rsid w:val="00EF3C34"/>
    <w:rsid w:val="00EF6764"/>
    <w:rsid w:val="00F0289A"/>
    <w:rsid w:val="00F1025D"/>
    <w:rsid w:val="00F231C3"/>
    <w:rsid w:val="00F26540"/>
    <w:rsid w:val="00F2667A"/>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44311-6640-419B-8143-0EE0E79CF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2320</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tracy, amy</cp:lastModifiedBy>
  <cp:revision>2</cp:revision>
  <cp:lastPrinted>2010-05-12T14:43:00Z</cp:lastPrinted>
  <dcterms:created xsi:type="dcterms:W3CDTF">2010-09-10T20:11:00Z</dcterms:created>
  <dcterms:modified xsi:type="dcterms:W3CDTF">2010-09-10T20:11:00Z</dcterms:modified>
</cp:coreProperties>
</file>