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603BC" w14:textId="77777777" w:rsidR="00DF0F8F" w:rsidRDefault="00452346" w:rsidP="00627F22">
      <w:pPr>
        <w:jc w:val="center"/>
        <w:rPr>
          <w:b/>
          <w:color w:val="1F497D" w:themeColor="text2"/>
          <w:sz w:val="40"/>
        </w:rPr>
      </w:pPr>
      <w:r w:rsidRPr="00452346">
        <w:rPr>
          <w:b/>
          <w:noProof/>
          <w:color w:val="1F497D" w:themeColor="text2"/>
          <w:sz w:val="40"/>
        </w:rPr>
        <w:drawing>
          <wp:inline distT="0" distB="0" distL="0" distR="0" wp14:anchorId="28116952" wp14:editId="622311BF">
            <wp:extent cx="2295525" cy="2295525"/>
            <wp:effectExtent l="0" t="0" r="9525" b="9525"/>
            <wp:docPr id="3" name="Picture 3" descr="L:\ALL_Common\Library\Templates\letterhead\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ALL_Common\Library\Templates\letterhead\new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A02AF" w14:textId="2E6102F8" w:rsidR="005B7683" w:rsidRPr="005B7683" w:rsidRDefault="00B27B58" w:rsidP="00627F22">
      <w:pPr>
        <w:jc w:val="center"/>
        <w:rPr>
          <w:b/>
          <w:color w:val="1F497D" w:themeColor="text2"/>
          <w:sz w:val="40"/>
        </w:rPr>
      </w:pPr>
      <w:bookmarkStart w:id="0" w:name="_GoBack"/>
      <w:bookmarkEnd w:id="0"/>
      <w:r>
        <w:rPr>
          <w:b/>
          <w:color w:val="1F497D" w:themeColor="text2"/>
          <w:sz w:val="40"/>
        </w:rPr>
        <w:t>ALGA</w:t>
      </w:r>
      <w:r w:rsidR="0041617E">
        <w:rPr>
          <w:b/>
          <w:color w:val="1F497D" w:themeColor="text2"/>
          <w:sz w:val="40"/>
        </w:rPr>
        <w:t>L</w:t>
      </w:r>
      <w:r>
        <w:rPr>
          <w:b/>
          <w:color w:val="1F497D" w:themeColor="text2"/>
          <w:sz w:val="40"/>
        </w:rPr>
        <w:t xml:space="preserve"> SAMPLING</w:t>
      </w:r>
    </w:p>
    <w:p w14:paraId="0985E70B" w14:textId="77777777" w:rsidR="005B7683" w:rsidRPr="00452346" w:rsidRDefault="00EE73A6" w:rsidP="00627F22">
      <w:pPr>
        <w:jc w:val="center"/>
        <w:rPr>
          <w:b/>
          <w:sz w:val="28"/>
        </w:rPr>
      </w:pPr>
      <w:r w:rsidRPr="00452346">
        <w:rPr>
          <w:b/>
          <w:sz w:val="28"/>
        </w:rPr>
        <w:t xml:space="preserve">Lake </w:t>
      </w:r>
      <w:proofErr w:type="spellStart"/>
      <w:r w:rsidRPr="00452346">
        <w:rPr>
          <w:b/>
          <w:sz w:val="28"/>
        </w:rPr>
        <w:t>Istokpoga</w:t>
      </w:r>
      <w:proofErr w:type="spellEnd"/>
      <w:r w:rsidR="005B7683" w:rsidRPr="00452346">
        <w:rPr>
          <w:b/>
          <w:sz w:val="28"/>
        </w:rPr>
        <w:t xml:space="preserve">, </w:t>
      </w:r>
      <w:r w:rsidR="005F737D" w:rsidRPr="00452346">
        <w:rPr>
          <w:b/>
          <w:sz w:val="28"/>
        </w:rPr>
        <w:t>9/1</w:t>
      </w:r>
      <w:r w:rsidR="00147A79">
        <w:rPr>
          <w:b/>
          <w:sz w:val="28"/>
        </w:rPr>
        <w:t>0</w:t>
      </w:r>
      <w:r w:rsidR="005F737D" w:rsidRPr="00452346">
        <w:rPr>
          <w:b/>
          <w:sz w:val="28"/>
        </w:rPr>
        <w:t>/15 and 9/2</w:t>
      </w:r>
      <w:r w:rsidR="00147A79">
        <w:rPr>
          <w:b/>
          <w:sz w:val="28"/>
        </w:rPr>
        <w:t>2</w:t>
      </w:r>
      <w:r w:rsidR="005F737D" w:rsidRPr="00452346">
        <w:rPr>
          <w:b/>
          <w:sz w:val="28"/>
        </w:rPr>
        <w:t>/15</w:t>
      </w:r>
    </w:p>
    <w:p w14:paraId="70FD40F3" w14:textId="4F4B3D1C" w:rsidR="00627F22" w:rsidRPr="00452346" w:rsidRDefault="001868CD">
      <w:r>
        <w:t>F</w:t>
      </w:r>
      <w:r w:rsidR="00ED02FD">
        <w:t xml:space="preserve">L </w:t>
      </w:r>
      <w:r w:rsidR="005B7683" w:rsidRPr="00452346">
        <w:t>D</w:t>
      </w:r>
      <w:r w:rsidR="00ED02FD">
        <w:t xml:space="preserve">epartment of </w:t>
      </w:r>
      <w:r w:rsidR="005B7683" w:rsidRPr="00452346">
        <w:t>E</w:t>
      </w:r>
      <w:r w:rsidR="00ED02FD">
        <w:t xml:space="preserve">nvironmental </w:t>
      </w:r>
      <w:r w:rsidR="005B7683" w:rsidRPr="00452346">
        <w:t>P</w:t>
      </w:r>
      <w:r w:rsidR="00ED02FD">
        <w:t>rotection (FDEP)</w:t>
      </w:r>
      <w:r w:rsidR="00866F11" w:rsidRPr="00452346">
        <w:t xml:space="preserve"> and FL F</w:t>
      </w:r>
      <w:r w:rsidR="00ED02FD">
        <w:t xml:space="preserve">ish and </w:t>
      </w:r>
      <w:r w:rsidR="00866F11" w:rsidRPr="00452346">
        <w:t>W</w:t>
      </w:r>
      <w:r w:rsidR="00ED02FD">
        <w:t xml:space="preserve">ildlife </w:t>
      </w:r>
      <w:r w:rsidR="00866F11" w:rsidRPr="00452346">
        <w:t>C</w:t>
      </w:r>
      <w:r w:rsidR="00ED02FD">
        <w:t>onservation Commission (FL FWC)</w:t>
      </w:r>
      <w:r w:rsidR="00866F11" w:rsidRPr="00452346">
        <w:t xml:space="preserve"> staff</w:t>
      </w:r>
      <w:r w:rsidR="005B7683" w:rsidRPr="00452346">
        <w:t xml:space="preserve"> conducted </w:t>
      </w:r>
      <w:r w:rsidR="00580E66" w:rsidRPr="00452346">
        <w:t>water quality</w:t>
      </w:r>
      <w:r w:rsidR="005B7683" w:rsidRPr="00452346">
        <w:t xml:space="preserve"> and </w:t>
      </w:r>
      <w:r w:rsidR="00866F11" w:rsidRPr="00452346">
        <w:t>alga</w:t>
      </w:r>
      <w:r w:rsidR="0041617E">
        <w:t>l</w:t>
      </w:r>
      <w:r w:rsidR="005B7683" w:rsidRPr="00452346">
        <w:t xml:space="preserve"> sampling at </w:t>
      </w:r>
      <w:r w:rsidR="00CC4E63" w:rsidRPr="00452346">
        <w:t xml:space="preserve">Lake </w:t>
      </w:r>
      <w:proofErr w:type="spellStart"/>
      <w:r w:rsidR="00CC4E63" w:rsidRPr="00452346">
        <w:t>Istokpoga</w:t>
      </w:r>
      <w:proofErr w:type="spellEnd"/>
      <w:r w:rsidR="00627F22" w:rsidRPr="00452346">
        <w:t xml:space="preserve"> </w:t>
      </w:r>
      <w:r w:rsidR="00A61472" w:rsidRPr="00452346">
        <w:t xml:space="preserve">in </w:t>
      </w:r>
      <w:r w:rsidR="00CC4E63" w:rsidRPr="00452346">
        <w:t>Highlands</w:t>
      </w:r>
      <w:r w:rsidR="00A61472" w:rsidRPr="00452346">
        <w:t xml:space="preserve"> County </w:t>
      </w:r>
      <w:r w:rsidR="005B7683" w:rsidRPr="00452346">
        <w:t>on</w:t>
      </w:r>
      <w:r w:rsidR="00CC4E63" w:rsidRPr="00452346">
        <w:t xml:space="preserve"> 9/</w:t>
      </w:r>
      <w:r w:rsidR="001C4C4B" w:rsidRPr="00452346">
        <w:t>1</w:t>
      </w:r>
      <w:r w:rsidR="001C4C4B">
        <w:t>0</w:t>
      </w:r>
      <w:r w:rsidR="00CC4E63" w:rsidRPr="00452346">
        <w:t>/2015 and 9/</w:t>
      </w:r>
      <w:r w:rsidR="001C4C4B" w:rsidRPr="00452346">
        <w:t>2</w:t>
      </w:r>
      <w:r w:rsidR="001C4C4B">
        <w:t>2</w:t>
      </w:r>
      <w:r w:rsidR="00CC4E63" w:rsidRPr="00452346">
        <w:t>/2015</w:t>
      </w:r>
      <w:r w:rsidR="00627F22" w:rsidRPr="00452346">
        <w:t xml:space="preserve"> </w:t>
      </w:r>
      <w:r w:rsidR="00580E66" w:rsidRPr="00452346">
        <w:t xml:space="preserve">to </w:t>
      </w:r>
      <w:r w:rsidR="00866F11" w:rsidRPr="00452346">
        <w:t>identify the algae species present</w:t>
      </w:r>
      <w:r w:rsidR="00580E66" w:rsidRPr="00452346">
        <w:t xml:space="preserve">. </w:t>
      </w:r>
      <w:r w:rsidR="00F24742" w:rsidRPr="00452346">
        <w:t xml:space="preserve">The </w:t>
      </w:r>
      <w:r w:rsidR="00A66B19" w:rsidRPr="00452346">
        <w:t xml:space="preserve">Friends of </w:t>
      </w:r>
      <w:r w:rsidR="00F24742" w:rsidRPr="00452346">
        <w:t xml:space="preserve">Lake </w:t>
      </w:r>
      <w:proofErr w:type="spellStart"/>
      <w:r w:rsidR="00F24742" w:rsidRPr="00452346">
        <w:t>Istokpoga</w:t>
      </w:r>
      <w:proofErr w:type="spellEnd"/>
      <w:r w:rsidR="00F24742" w:rsidRPr="00452346">
        <w:t xml:space="preserve"> committee has been contacted by a number of concerned citizens who wanted more information about the algae species that were in the lake</w:t>
      </w:r>
      <w:r w:rsidR="005B7683" w:rsidRPr="00452346">
        <w:t>.</w:t>
      </w:r>
      <w:r w:rsidR="00AF4344" w:rsidRPr="00452346">
        <w:t xml:space="preserve">  </w:t>
      </w:r>
    </w:p>
    <w:p w14:paraId="3EB18DB5" w14:textId="77777777" w:rsidR="00627F22" w:rsidRPr="00452346" w:rsidRDefault="00627F22" w:rsidP="00540E73">
      <w:pPr>
        <w:spacing w:after="0" w:line="240" w:lineRule="auto"/>
        <w:rPr>
          <w:b/>
        </w:rPr>
      </w:pPr>
      <w:r w:rsidRPr="00452346">
        <w:rPr>
          <w:b/>
        </w:rPr>
        <w:t>Methods</w:t>
      </w:r>
    </w:p>
    <w:p w14:paraId="0006F223" w14:textId="204B73BA" w:rsidR="00970C31" w:rsidRDefault="0041617E" w:rsidP="00065CF5">
      <w:pPr>
        <w:spacing w:after="0" w:line="240" w:lineRule="auto"/>
      </w:pPr>
      <w:r>
        <w:t>L</w:t>
      </w:r>
      <w:r w:rsidR="00474696" w:rsidRPr="00FF71B5">
        <w:t xml:space="preserve">ake </w:t>
      </w:r>
      <w:proofErr w:type="spellStart"/>
      <w:r>
        <w:t>Istokpoga</w:t>
      </w:r>
      <w:proofErr w:type="spellEnd"/>
      <w:r>
        <w:t xml:space="preserve"> </w:t>
      </w:r>
      <w:r w:rsidR="00474696" w:rsidRPr="00FF71B5">
        <w:t xml:space="preserve">was sampled </w:t>
      </w:r>
      <w:r w:rsidR="00754BB9" w:rsidRPr="00FF71B5">
        <w:t>in three locations</w:t>
      </w:r>
      <w:r w:rsidR="00474696" w:rsidRPr="00FF71B5">
        <w:t xml:space="preserve"> by</w:t>
      </w:r>
      <w:r w:rsidR="00754BB9" w:rsidRPr="00FF71B5">
        <w:t xml:space="preserve"> </w:t>
      </w:r>
      <w:r w:rsidR="001868CD">
        <w:t>F</w:t>
      </w:r>
      <w:r w:rsidR="00754BB9" w:rsidRPr="00FF71B5">
        <w:t xml:space="preserve">DEP South </w:t>
      </w:r>
      <w:r w:rsidR="001868CD">
        <w:t xml:space="preserve">Regional Operations Center (ROC) </w:t>
      </w:r>
      <w:r w:rsidR="00754BB9" w:rsidRPr="00FF71B5">
        <w:t>and FL FWC</w:t>
      </w:r>
      <w:r>
        <w:t xml:space="preserve"> (Figure 1.)</w:t>
      </w:r>
      <w:r w:rsidR="00474696" w:rsidRPr="00FF71B5">
        <w:t xml:space="preserve">. </w:t>
      </w:r>
      <w:r>
        <w:t>The Windy Point samples were taken from the boat ramp dock located on the Southwestern part of the lake</w:t>
      </w:r>
      <w:r w:rsidR="001868CD">
        <w:t xml:space="preserve"> on 9/10/15</w:t>
      </w:r>
      <w:r>
        <w:t>. The Mid and Upper Lake samples were collected by boat</w:t>
      </w:r>
      <w:r w:rsidR="001868CD">
        <w:t xml:space="preserve"> on 9/22/15</w:t>
      </w:r>
      <w:r>
        <w:t xml:space="preserve">. The Mid Lake sample was taken west of Big Island. The Upper Lake sample was taken in the Northern portion of the lake. </w:t>
      </w:r>
      <w:r w:rsidR="00DC257E">
        <w:t>The Windy Point sample</w:t>
      </w:r>
      <w:r>
        <w:t xml:space="preserve"> was collected by FDEP and </w:t>
      </w:r>
      <w:r w:rsidR="00DC257E">
        <w:t xml:space="preserve">includes field water quality </w:t>
      </w:r>
      <w:r>
        <w:t xml:space="preserve">measured using </w:t>
      </w:r>
      <w:proofErr w:type="gramStart"/>
      <w:r>
        <w:t>a</w:t>
      </w:r>
      <w:proofErr w:type="gramEnd"/>
      <w:r w:rsidR="00DC257E">
        <w:t xml:space="preserve"> YSI multi</w:t>
      </w:r>
      <w:r w:rsidR="001868CD">
        <w:t>-</w:t>
      </w:r>
      <w:r w:rsidR="00DC257E">
        <w:t xml:space="preserve">parameter meter. The </w:t>
      </w:r>
      <w:r w:rsidR="007B12D8">
        <w:t>M</w:t>
      </w:r>
      <w:r w:rsidR="00DC257E">
        <w:t xml:space="preserve">id and </w:t>
      </w:r>
      <w:r w:rsidR="007B12D8">
        <w:t>U</w:t>
      </w:r>
      <w:r w:rsidR="00DC257E">
        <w:t xml:space="preserve">pper </w:t>
      </w:r>
      <w:r w:rsidR="007B12D8">
        <w:t xml:space="preserve">Lake samples </w:t>
      </w:r>
      <w:r w:rsidR="00DC257E">
        <w:t>were collected by FWC</w:t>
      </w:r>
      <w:r w:rsidR="001868CD">
        <w:t>,</w:t>
      </w:r>
      <w:r>
        <w:t xml:space="preserve"> and </w:t>
      </w:r>
      <w:r w:rsidR="001868CD">
        <w:t>because</w:t>
      </w:r>
      <w:r>
        <w:t xml:space="preserve"> </w:t>
      </w:r>
      <w:r w:rsidR="00DC257E">
        <w:t>the</w:t>
      </w:r>
      <w:r>
        <w:t xml:space="preserve"> samplers</w:t>
      </w:r>
      <w:r w:rsidR="00DC257E">
        <w:t xml:space="preserve"> did not have a multi</w:t>
      </w:r>
      <w:r w:rsidR="001868CD">
        <w:t>-</w:t>
      </w:r>
      <w:r w:rsidR="00DC257E">
        <w:t>parameter meter available</w:t>
      </w:r>
      <w:r>
        <w:t xml:space="preserve">, </w:t>
      </w:r>
      <w:r w:rsidR="00DC257E">
        <w:t xml:space="preserve">there are no field </w:t>
      </w:r>
      <w:r>
        <w:t xml:space="preserve">measurements </w:t>
      </w:r>
      <w:r w:rsidR="00DC257E">
        <w:t xml:space="preserve">for those </w:t>
      </w:r>
      <w:r>
        <w:t xml:space="preserve">two </w:t>
      </w:r>
      <w:r w:rsidR="00DC257E">
        <w:t xml:space="preserve">sites. </w:t>
      </w:r>
      <w:r w:rsidR="00AF4344" w:rsidRPr="00FF71B5">
        <w:t xml:space="preserve">Surface water </w:t>
      </w:r>
      <w:r w:rsidR="002263B4">
        <w:t xml:space="preserve">grab </w:t>
      </w:r>
      <w:r w:rsidR="00AF4344" w:rsidRPr="00FF71B5">
        <w:t>samples were collected for analysis of</w:t>
      </w:r>
      <w:r w:rsidR="00754BB9" w:rsidRPr="00FF71B5">
        <w:t xml:space="preserve"> </w:t>
      </w:r>
      <w:r w:rsidR="00380606">
        <w:t>n</w:t>
      </w:r>
      <w:r w:rsidR="00754BB9" w:rsidRPr="00FF71B5">
        <w:t xml:space="preserve">utrients, </w:t>
      </w:r>
      <w:r w:rsidR="00380606">
        <w:t>c</w:t>
      </w:r>
      <w:r w:rsidR="00754BB9" w:rsidRPr="00FF71B5">
        <w:t>hlorophyll</w:t>
      </w:r>
      <w:r w:rsidR="002263B4">
        <w:t xml:space="preserve"> </w:t>
      </w:r>
      <w:r w:rsidR="002263B4" w:rsidRPr="0029575C">
        <w:rPr>
          <w:i/>
        </w:rPr>
        <w:t>a</w:t>
      </w:r>
      <w:r w:rsidR="00754BB9" w:rsidRPr="00FF71B5">
        <w:t>, and</w:t>
      </w:r>
      <w:r w:rsidR="00380606">
        <w:t xml:space="preserve"> identification of</w:t>
      </w:r>
      <w:r w:rsidR="00754BB9" w:rsidRPr="00FF71B5">
        <w:t xml:space="preserve"> </w:t>
      </w:r>
      <w:r w:rsidR="00380606">
        <w:t>a</w:t>
      </w:r>
      <w:r w:rsidR="00754BB9" w:rsidRPr="00FF71B5">
        <w:t>lga</w:t>
      </w:r>
      <w:r w:rsidR="00380606">
        <w:t>l</w:t>
      </w:r>
      <w:r w:rsidR="00754BB9" w:rsidRPr="00FF71B5">
        <w:t xml:space="preserve"> specie</w:t>
      </w:r>
      <w:r w:rsidR="00380606">
        <w:t>s</w:t>
      </w:r>
      <w:r w:rsidR="00754BB9" w:rsidRPr="00FF71B5">
        <w:t xml:space="preserve"> </w:t>
      </w:r>
      <w:r w:rsidR="00AF4344" w:rsidRPr="00FF71B5">
        <w:t>following DEP Stan</w:t>
      </w:r>
      <w:r w:rsidR="00E85FB5" w:rsidRPr="00FF71B5">
        <w:t xml:space="preserve">dard Operating Procedures (SOPs; </w:t>
      </w:r>
      <w:r w:rsidR="000D492B" w:rsidRPr="00FF71B5">
        <w:t>see</w:t>
      </w:r>
      <w:r w:rsidR="00AF4344" w:rsidRPr="00FF71B5">
        <w:t xml:space="preserve"> </w:t>
      </w:r>
      <w:hyperlink r:id="rId6" w:history="1">
        <w:r w:rsidR="00041CAA" w:rsidRPr="00FF71B5">
          <w:rPr>
            <w:rStyle w:val="Hyperlink"/>
          </w:rPr>
          <w:t>http://www.dep.state.fl.us/water/sas/qa/sops.htm</w:t>
        </w:r>
      </w:hyperlink>
      <w:r w:rsidR="00E85FB5" w:rsidRPr="00FF71B5">
        <w:t>)</w:t>
      </w:r>
      <w:r w:rsidR="001D7D38" w:rsidRPr="00FF71B5">
        <w:t>.  Sampling and analyses</w:t>
      </w:r>
      <w:r w:rsidR="00E85FB5" w:rsidRPr="00FF71B5">
        <w:t xml:space="preserve"> met </w:t>
      </w:r>
      <w:r w:rsidR="00AF4344" w:rsidRPr="00FF71B5">
        <w:t xml:space="preserve">DEP quality assurance/quality control standards (see </w:t>
      </w:r>
      <w:hyperlink r:id="rId7" w:history="1">
        <w:r w:rsidR="00041CAA" w:rsidRPr="00FF71B5">
          <w:rPr>
            <w:rStyle w:val="Hyperlink"/>
          </w:rPr>
          <w:t>http://www.dep.state.fl.us/water /</w:t>
        </w:r>
        <w:proofErr w:type="spellStart"/>
        <w:r w:rsidR="00041CAA" w:rsidRPr="00FF71B5">
          <w:rPr>
            <w:rStyle w:val="Hyperlink"/>
          </w:rPr>
          <w:t>sas</w:t>
        </w:r>
        <w:proofErr w:type="spellEnd"/>
        <w:r w:rsidR="00041CAA" w:rsidRPr="00FF71B5">
          <w:rPr>
            <w:rStyle w:val="Hyperlink"/>
          </w:rPr>
          <w:t>/</w:t>
        </w:r>
        <w:proofErr w:type="spellStart"/>
        <w:r w:rsidR="00041CAA" w:rsidRPr="00FF71B5">
          <w:rPr>
            <w:rStyle w:val="Hyperlink"/>
          </w:rPr>
          <w:t>qa</w:t>
        </w:r>
        <w:proofErr w:type="spellEnd"/>
        <w:r w:rsidR="00041CAA" w:rsidRPr="00FF71B5">
          <w:rPr>
            <w:rStyle w:val="Hyperlink"/>
          </w:rPr>
          <w:t>/index.htm</w:t>
        </w:r>
      </w:hyperlink>
      <w:r w:rsidR="00AF4344" w:rsidRPr="00FF71B5">
        <w:rPr>
          <w:u w:val="single"/>
        </w:rPr>
        <w:t xml:space="preserve"> </w:t>
      </w:r>
      <w:r w:rsidR="00AF4344" w:rsidRPr="00FF71B5">
        <w:t>).</w:t>
      </w:r>
    </w:p>
    <w:p w14:paraId="175169E6" w14:textId="77777777" w:rsidR="00A4606F" w:rsidRPr="003833FE" w:rsidRDefault="00A4606F" w:rsidP="00065CF5">
      <w:pPr>
        <w:spacing w:after="0" w:line="240" w:lineRule="auto"/>
        <w:rPr>
          <w:i/>
          <w:color w:val="FF0000"/>
        </w:rPr>
      </w:pPr>
    </w:p>
    <w:p w14:paraId="31685E46" w14:textId="4CAB22CC" w:rsidR="00C7218B" w:rsidRDefault="00C7218B" w:rsidP="00391B75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54308B1A" wp14:editId="50BA3BC1">
            <wp:extent cx="2895600" cy="2357269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age sample sites 9-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886" cy="238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7B40" w14:textId="7B2471F5" w:rsidR="00AF4344" w:rsidRDefault="00AF4344">
      <w:pPr>
        <w:rPr>
          <w:b/>
          <w:sz w:val="20"/>
        </w:rPr>
      </w:pPr>
      <w:r w:rsidRPr="000D25AC">
        <w:rPr>
          <w:b/>
          <w:sz w:val="20"/>
        </w:rPr>
        <w:t xml:space="preserve">Figure 1. </w:t>
      </w:r>
      <w:r w:rsidRPr="00452346">
        <w:rPr>
          <w:b/>
          <w:sz w:val="20"/>
        </w:rPr>
        <w:t xml:space="preserve">Sampling map of </w:t>
      </w:r>
      <w:r w:rsidR="00C7218B" w:rsidRPr="00452346">
        <w:rPr>
          <w:b/>
          <w:sz w:val="20"/>
        </w:rPr>
        <w:t xml:space="preserve">Lake </w:t>
      </w:r>
      <w:proofErr w:type="spellStart"/>
      <w:r w:rsidR="00C7218B" w:rsidRPr="00452346">
        <w:rPr>
          <w:b/>
          <w:sz w:val="20"/>
        </w:rPr>
        <w:t>Istokpoga</w:t>
      </w:r>
      <w:proofErr w:type="spellEnd"/>
      <w:r w:rsidRPr="00452346">
        <w:rPr>
          <w:b/>
          <w:sz w:val="20"/>
        </w:rPr>
        <w:t xml:space="preserve">.  </w:t>
      </w:r>
      <w:r w:rsidR="0067398F" w:rsidRPr="00452346">
        <w:rPr>
          <w:b/>
          <w:sz w:val="20"/>
        </w:rPr>
        <w:t xml:space="preserve">Windy </w:t>
      </w:r>
      <w:r w:rsidR="000B54F5">
        <w:rPr>
          <w:b/>
          <w:sz w:val="20"/>
        </w:rPr>
        <w:t>P</w:t>
      </w:r>
      <w:r w:rsidR="000B54F5" w:rsidRPr="00452346">
        <w:rPr>
          <w:b/>
          <w:sz w:val="20"/>
        </w:rPr>
        <w:t xml:space="preserve">oint </w:t>
      </w:r>
      <w:r w:rsidR="0067398F" w:rsidRPr="00452346">
        <w:rPr>
          <w:b/>
          <w:sz w:val="20"/>
        </w:rPr>
        <w:t>was sampled on 9/1</w:t>
      </w:r>
      <w:r w:rsidR="00DC257E">
        <w:rPr>
          <w:b/>
          <w:sz w:val="20"/>
        </w:rPr>
        <w:t>0</w:t>
      </w:r>
      <w:r w:rsidR="0067398F" w:rsidRPr="00452346">
        <w:rPr>
          <w:b/>
          <w:sz w:val="20"/>
        </w:rPr>
        <w:t xml:space="preserve">/15 and the </w:t>
      </w:r>
      <w:proofErr w:type="gramStart"/>
      <w:r w:rsidR="0067398F" w:rsidRPr="00452346">
        <w:rPr>
          <w:b/>
          <w:sz w:val="20"/>
        </w:rPr>
        <w:t>Mid</w:t>
      </w:r>
      <w:proofErr w:type="gramEnd"/>
      <w:r w:rsidR="0067398F" w:rsidRPr="00452346">
        <w:rPr>
          <w:b/>
          <w:sz w:val="20"/>
        </w:rPr>
        <w:t xml:space="preserve"> and Upper lake sites were sampled on 9/2</w:t>
      </w:r>
      <w:r w:rsidR="00764DC4">
        <w:rPr>
          <w:b/>
          <w:sz w:val="20"/>
        </w:rPr>
        <w:t>2</w:t>
      </w:r>
      <w:r w:rsidR="0067398F" w:rsidRPr="00452346">
        <w:rPr>
          <w:b/>
          <w:sz w:val="20"/>
        </w:rPr>
        <w:t>/15.</w:t>
      </w:r>
    </w:p>
    <w:p w14:paraId="7EA92078" w14:textId="77777777" w:rsidR="00627F22" w:rsidRDefault="00627F22">
      <w:pPr>
        <w:rPr>
          <w:b/>
        </w:rPr>
      </w:pPr>
      <w:r w:rsidRPr="00627F22">
        <w:rPr>
          <w:b/>
        </w:rPr>
        <w:lastRenderedPageBreak/>
        <w:t>Results</w:t>
      </w:r>
    </w:p>
    <w:p w14:paraId="01B00AD7" w14:textId="3C4FF1A0" w:rsidR="0041617E" w:rsidRPr="00627F22" w:rsidRDefault="0041617E">
      <w:pPr>
        <w:rPr>
          <w:b/>
        </w:rPr>
      </w:pPr>
      <w:r>
        <w:t xml:space="preserve">The field meter readings and water quality parameters collected </w:t>
      </w:r>
      <w:r w:rsidR="008A5806">
        <w:t>on the 9/10/2015 and 09/22/2015</w:t>
      </w:r>
      <w:r>
        <w:t xml:space="preserve"> sampling events are presented in Table 1. </w:t>
      </w:r>
    </w:p>
    <w:p w14:paraId="394FA011" w14:textId="77777777" w:rsidR="00E27A8D" w:rsidRDefault="00E27A8D" w:rsidP="00E27A8D">
      <w:pPr>
        <w:spacing w:after="0"/>
        <w:rPr>
          <w:i/>
        </w:rPr>
      </w:pPr>
      <w:r>
        <w:rPr>
          <w:i/>
        </w:rPr>
        <w:t>Water Quality</w:t>
      </w:r>
      <w:r w:rsidR="000D25AC">
        <w:rPr>
          <w:i/>
        </w:rPr>
        <w:tab/>
      </w:r>
    </w:p>
    <w:p w14:paraId="3EBC8B69" w14:textId="774DC76C" w:rsidR="00DC257E" w:rsidRDefault="0041617E" w:rsidP="00753DAF">
      <w:pPr>
        <w:spacing w:after="0"/>
        <w:rPr>
          <w:color w:val="FF0000"/>
        </w:rPr>
      </w:pPr>
      <w:r w:rsidRPr="001E4224">
        <w:t xml:space="preserve">Chlorophyll </w:t>
      </w:r>
      <w:r w:rsidRPr="001E4224">
        <w:rPr>
          <w:i/>
        </w:rPr>
        <w:t>a</w:t>
      </w:r>
      <w:r w:rsidRPr="001E4224">
        <w:t xml:space="preserve"> is a measure of algal biomass in the water column. </w:t>
      </w:r>
      <w:r w:rsidR="00ED02FD">
        <w:t xml:space="preserve">Direct comparison of </w:t>
      </w:r>
      <w:proofErr w:type="spellStart"/>
      <w:r w:rsidR="00ED02FD">
        <w:t>analyte</w:t>
      </w:r>
      <w:proofErr w:type="spellEnd"/>
      <w:r w:rsidR="00ED02FD">
        <w:t xml:space="preserve"> concentrations</w:t>
      </w:r>
      <w:r w:rsidR="00EC1282">
        <w:t xml:space="preserve"> should not be made between all three samples due to different collection dates and locations within the lake. </w:t>
      </w:r>
      <w:r w:rsidR="00ED02FD">
        <w:t>On September 22, 2015, t</w:t>
      </w:r>
      <w:r w:rsidR="00E91A65">
        <w:t xml:space="preserve">he concentration of </w:t>
      </w:r>
      <w:r w:rsidR="00D2154A">
        <w:t>c</w:t>
      </w:r>
      <w:r w:rsidR="00764DC4">
        <w:t xml:space="preserve">hlorophyll </w:t>
      </w:r>
      <w:r w:rsidR="00764DC4" w:rsidRPr="0029575C">
        <w:rPr>
          <w:i/>
        </w:rPr>
        <w:t>a</w:t>
      </w:r>
      <w:r w:rsidR="00E91A65" w:rsidDel="00EB50CA">
        <w:t xml:space="preserve"> </w:t>
      </w:r>
      <w:r w:rsidR="00C111F7">
        <w:t>w</w:t>
      </w:r>
      <w:r w:rsidR="00ED02FD">
        <w:t>as</w:t>
      </w:r>
      <w:r w:rsidR="0003620C">
        <w:t xml:space="preserve"> lowe</w:t>
      </w:r>
      <w:r w:rsidR="00ED02FD">
        <w:t>r</w:t>
      </w:r>
      <w:r w:rsidR="0003620C">
        <w:t xml:space="preserve"> in the Upper Lake sample </w:t>
      </w:r>
      <w:r w:rsidR="00ED02FD">
        <w:t>than in the Mid Lake sample</w:t>
      </w:r>
      <w:r w:rsidR="008A5806">
        <w:t>.</w:t>
      </w:r>
      <w:r w:rsidR="00EC1282">
        <w:t xml:space="preserve"> For this same sampling event, orthophosphate, total phosphorus, nitrate-nitrite, and ammonia values had the opposite pattern, with </w:t>
      </w:r>
      <w:r w:rsidR="00517742">
        <w:t xml:space="preserve">slightly </w:t>
      </w:r>
      <w:r w:rsidR="00EC1282">
        <w:t>lower values in the Mid Lake sample</w:t>
      </w:r>
      <w:r w:rsidR="00517742">
        <w:t xml:space="preserve"> than in the Upper Lake sample.</w:t>
      </w:r>
    </w:p>
    <w:p w14:paraId="6E8CE18C" w14:textId="77777777" w:rsidR="00753DAF" w:rsidRPr="00753DAF" w:rsidRDefault="00753DAF" w:rsidP="00753DAF">
      <w:pPr>
        <w:spacing w:after="0"/>
        <w:rPr>
          <w:color w:val="FF0000"/>
        </w:rPr>
      </w:pPr>
    </w:p>
    <w:p w14:paraId="5B948224" w14:textId="45BD6148" w:rsidR="00B6504E" w:rsidRPr="00B6504E" w:rsidRDefault="0021056E" w:rsidP="00B6504E">
      <w:pPr>
        <w:spacing w:line="240" w:lineRule="auto"/>
        <w:rPr>
          <w:sz w:val="18"/>
        </w:rPr>
      </w:pPr>
      <w:r w:rsidRPr="005E39A9">
        <w:rPr>
          <w:b/>
          <w:sz w:val="20"/>
        </w:rPr>
        <w:t xml:space="preserve">Table </w:t>
      </w:r>
      <w:r w:rsidR="003C73CD">
        <w:rPr>
          <w:b/>
          <w:sz w:val="20"/>
        </w:rPr>
        <w:t>1</w:t>
      </w:r>
      <w:r w:rsidRPr="005E39A9">
        <w:rPr>
          <w:b/>
          <w:sz w:val="20"/>
        </w:rPr>
        <w:t>.</w:t>
      </w:r>
      <w:r w:rsidRPr="00764DC4">
        <w:rPr>
          <w:b/>
          <w:sz w:val="20"/>
        </w:rPr>
        <w:t xml:space="preserve"> Water quality results from</w:t>
      </w:r>
      <w:r w:rsidR="00760A66" w:rsidRPr="00764DC4">
        <w:rPr>
          <w:b/>
          <w:sz w:val="20"/>
        </w:rPr>
        <w:t xml:space="preserve"> 9/1</w:t>
      </w:r>
      <w:r w:rsidR="00764DC4" w:rsidRPr="00764DC4">
        <w:rPr>
          <w:b/>
          <w:sz w:val="20"/>
        </w:rPr>
        <w:t>0</w:t>
      </w:r>
      <w:r w:rsidR="00760A66" w:rsidRPr="00764DC4">
        <w:rPr>
          <w:b/>
          <w:sz w:val="20"/>
        </w:rPr>
        <w:t>/15</w:t>
      </w:r>
      <w:r w:rsidRPr="00764DC4">
        <w:rPr>
          <w:b/>
          <w:sz w:val="20"/>
        </w:rPr>
        <w:t xml:space="preserve"> </w:t>
      </w:r>
      <w:r w:rsidR="00764DC4" w:rsidRPr="00764DC4">
        <w:rPr>
          <w:b/>
          <w:sz w:val="20"/>
        </w:rPr>
        <w:t xml:space="preserve">and 9/22/15 </w:t>
      </w:r>
      <w:r w:rsidRPr="00764DC4">
        <w:rPr>
          <w:b/>
          <w:sz w:val="20"/>
        </w:rPr>
        <w:t xml:space="preserve">at </w:t>
      </w:r>
      <w:r w:rsidR="00760A66" w:rsidRPr="00764DC4">
        <w:rPr>
          <w:b/>
          <w:sz w:val="20"/>
        </w:rPr>
        <w:t xml:space="preserve">Lake </w:t>
      </w:r>
      <w:proofErr w:type="spellStart"/>
      <w:r w:rsidR="00760A66" w:rsidRPr="00764DC4">
        <w:rPr>
          <w:b/>
          <w:sz w:val="20"/>
        </w:rPr>
        <w:t>Istokpoga</w:t>
      </w:r>
      <w:proofErr w:type="spellEnd"/>
      <w:r w:rsidRPr="00764DC4">
        <w:rPr>
          <w:b/>
          <w:sz w:val="20"/>
        </w:rPr>
        <w:t xml:space="preserve">.  </w:t>
      </w:r>
    </w:p>
    <w:tbl>
      <w:tblPr>
        <w:tblStyle w:val="TableGrid"/>
        <w:tblW w:w="0" w:type="auto"/>
        <w:tblInd w:w="-95" w:type="dxa"/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900"/>
        <w:gridCol w:w="900"/>
      </w:tblGrid>
      <w:tr w:rsidR="001868CD" w:rsidRPr="005E39A9" w14:paraId="486359D3" w14:textId="77777777" w:rsidTr="0029575C">
        <w:tc>
          <w:tcPr>
            <w:tcW w:w="1530" w:type="dxa"/>
            <w:vAlign w:val="center"/>
          </w:tcPr>
          <w:p w14:paraId="6B518846" w14:textId="77777777" w:rsidR="001868CD" w:rsidRPr="005E39A9" w:rsidRDefault="001868CD" w:rsidP="0003620C">
            <w:pPr>
              <w:jc w:val="center"/>
              <w:rPr>
                <w:b/>
                <w:sz w:val="18"/>
              </w:rPr>
            </w:pPr>
            <w:proofErr w:type="spellStart"/>
            <w:r w:rsidRPr="005E39A9">
              <w:rPr>
                <w:b/>
                <w:sz w:val="18"/>
              </w:rPr>
              <w:t>Analyte</w:t>
            </w:r>
            <w:proofErr w:type="spellEnd"/>
          </w:p>
        </w:tc>
        <w:tc>
          <w:tcPr>
            <w:tcW w:w="900" w:type="dxa"/>
            <w:vAlign w:val="center"/>
          </w:tcPr>
          <w:p w14:paraId="285031DB" w14:textId="675D5BE4" w:rsidR="001868CD" w:rsidRDefault="001868CD" w:rsidP="0003620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Windy Point</w:t>
            </w:r>
          </w:p>
          <w:p w14:paraId="31E5E688" w14:textId="613D2318" w:rsidR="001868CD" w:rsidRPr="005E39A9" w:rsidRDefault="001868CD" w:rsidP="0003620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9/10/15</w:t>
            </w:r>
          </w:p>
        </w:tc>
        <w:tc>
          <w:tcPr>
            <w:tcW w:w="900" w:type="dxa"/>
            <w:vAlign w:val="center"/>
          </w:tcPr>
          <w:p w14:paraId="2E3A908B" w14:textId="77777777" w:rsidR="001868CD" w:rsidRDefault="001868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Mid Lake</w:t>
            </w:r>
          </w:p>
          <w:p w14:paraId="5BC9C80C" w14:textId="20973A50" w:rsidR="001868CD" w:rsidRPr="005E39A9" w:rsidRDefault="001868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9/22/15</w:t>
            </w:r>
          </w:p>
        </w:tc>
        <w:tc>
          <w:tcPr>
            <w:tcW w:w="900" w:type="dxa"/>
            <w:vAlign w:val="center"/>
          </w:tcPr>
          <w:p w14:paraId="670C49A0" w14:textId="77777777" w:rsidR="001868CD" w:rsidRDefault="001868CD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Upper</w:t>
            </w:r>
          </w:p>
          <w:p w14:paraId="131DF24B" w14:textId="77777777" w:rsidR="001868CD" w:rsidRDefault="001868CD" w:rsidP="0029575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Lake</w:t>
            </w:r>
          </w:p>
          <w:p w14:paraId="5D717416" w14:textId="3E8A74F2" w:rsidR="001868CD" w:rsidRPr="005E39A9" w:rsidRDefault="001868CD" w:rsidP="0029575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9/22/15</w:t>
            </w:r>
          </w:p>
        </w:tc>
      </w:tr>
      <w:tr w:rsidR="001868CD" w:rsidRPr="005E39A9" w14:paraId="7663ED26" w14:textId="77777777" w:rsidTr="0029575C">
        <w:tc>
          <w:tcPr>
            <w:tcW w:w="1530" w:type="dxa"/>
            <w:vAlign w:val="center"/>
          </w:tcPr>
          <w:p w14:paraId="2679DCEE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Field Temperature (°C)</w:t>
            </w:r>
          </w:p>
        </w:tc>
        <w:tc>
          <w:tcPr>
            <w:tcW w:w="900" w:type="dxa"/>
            <w:vAlign w:val="center"/>
          </w:tcPr>
          <w:p w14:paraId="2C1D51CE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31.2</w:t>
            </w:r>
          </w:p>
        </w:tc>
        <w:tc>
          <w:tcPr>
            <w:tcW w:w="900" w:type="dxa"/>
            <w:vAlign w:val="center"/>
          </w:tcPr>
          <w:p w14:paraId="7BD82047" w14:textId="039B2D99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2D5B38D5" w14:textId="7330EC0B" w:rsidR="001868CD" w:rsidRDefault="001868CD" w:rsidP="0029575C">
            <w:pPr>
              <w:jc w:val="center"/>
            </w:pPr>
            <w:r>
              <w:rPr>
                <w:sz w:val="18"/>
              </w:rPr>
              <w:t>-</w:t>
            </w:r>
          </w:p>
        </w:tc>
      </w:tr>
      <w:tr w:rsidR="001868CD" w:rsidRPr="005E39A9" w14:paraId="3E7ADDD5" w14:textId="77777777" w:rsidTr="0029575C">
        <w:tc>
          <w:tcPr>
            <w:tcW w:w="1530" w:type="dxa"/>
            <w:vAlign w:val="center"/>
          </w:tcPr>
          <w:p w14:paraId="728DB14E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Field pH (SU)</w:t>
            </w:r>
          </w:p>
        </w:tc>
        <w:tc>
          <w:tcPr>
            <w:tcW w:w="900" w:type="dxa"/>
            <w:vAlign w:val="center"/>
          </w:tcPr>
          <w:p w14:paraId="40D7E9C2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7.4</w:t>
            </w:r>
          </w:p>
        </w:tc>
        <w:tc>
          <w:tcPr>
            <w:tcW w:w="900" w:type="dxa"/>
            <w:vAlign w:val="center"/>
          </w:tcPr>
          <w:p w14:paraId="362F8B06" w14:textId="36DC5B4E" w:rsidR="001868CD" w:rsidRDefault="001868CD" w:rsidP="0029575C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58F52CF6" w14:textId="3EA79C2C" w:rsidR="001868CD" w:rsidRDefault="001868CD" w:rsidP="0029575C">
            <w:pPr>
              <w:jc w:val="center"/>
            </w:pPr>
            <w:r>
              <w:rPr>
                <w:sz w:val="18"/>
              </w:rPr>
              <w:t>-</w:t>
            </w:r>
          </w:p>
        </w:tc>
      </w:tr>
      <w:tr w:rsidR="001868CD" w:rsidRPr="005E39A9" w14:paraId="2D96867F" w14:textId="77777777" w:rsidTr="0029575C">
        <w:tc>
          <w:tcPr>
            <w:tcW w:w="1530" w:type="dxa"/>
            <w:vAlign w:val="center"/>
          </w:tcPr>
          <w:p w14:paraId="04EFE2BD" w14:textId="5A4CFB9B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Field Specific Conductance (µmhos/cm)</w:t>
            </w:r>
          </w:p>
        </w:tc>
        <w:tc>
          <w:tcPr>
            <w:tcW w:w="900" w:type="dxa"/>
            <w:vAlign w:val="center"/>
          </w:tcPr>
          <w:p w14:paraId="01DA2430" w14:textId="565D3F7A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900" w:type="dxa"/>
            <w:vAlign w:val="center"/>
          </w:tcPr>
          <w:p w14:paraId="28AAE968" w14:textId="525900D0" w:rsidR="001868CD" w:rsidRPr="003B0DC2" w:rsidDel="00827F6E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3FC8F574" w14:textId="3B810F11" w:rsidR="001868CD" w:rsidRPr="002572A5" w:rsidDel="00827F6E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868CD" w:rsidRPr="005E39A9" w14:paraId="28F6622C" w14:textId="77777777" w:rsidTr="0029575C">
        <w:tc>
          <w:tcPr>
            <w:tcW w:w="1530" w:type="dxa"/>
            <w:vAlign w:val="center"/>
          </w:tcPr>
          <w:p w14:paraId="0A9D04DB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Field Dissolved Oxygen (mg/L)</w:t>
            </w:r>
          </w:p>
        </w:tc>
        <w:tc>
          <w:tcPr>
            <w:tcW w:w="900" w:type="dxa"/>
            <w:vAlign w:val="center"/>
          </w:tcPr>
          <w:p w14:paraId="44CFFC2E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8.2</w:t>
            </w:r>
          </w:p>
        </w:tc>
        <w:tc>
          <w:tcPr>
            <w:tcW w:w="900" w:type="dxa"/>
            <w:vAlign w:val="center"/>
          </w:tcPr>
          <w:p w14:paraId="7A0A5A82" w14:textId="3F1F1FD9" w:rsidR="001868CD" w:rsidRDefault="001868CD" w:rsidP="0029575C">
            <w:pPr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7A3F1958" w14:textId="281595D6" w:rsidR="001868CD" w:rsidRDefault="001868CD" w:rsidP="0029575C">
            <w:pPr>
              <w:jc w:val="center"/>
            </w:pPr>
            <w:r>
              <w:rPr>
                <w:sz w:val="18"/>
              </w:rPr>
              <w:t>-</w:t>
            </w:r>
          </w:p>
        </w:tc>
      </w:tr>
      <w:tr w:rsidR="001868CD" w:rsidRPr="005E39A9" w14:paraId="51A8BAD0" w14:textId="77777777" w:rsidTr="0029575C">
        <w:tc>
          <w:tcPr>
            <w:tcW w:w="1530" w:type="dxa"/>
            <w:vAlign w:val="center"/>
          </w:tcPr>
          <w:p w14:paraId="63527B6A" w14:textId="0AF9663E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Calculated DO % saturation</w:t>
            </w:r>
          </w:p>
        </w:tc>
        <w:tc>
          <w:tcPr>
            <w:tcW w:w="900" w:type="dxa"/>
            <w:vAlign w:val="center"/>
          </w:tcPr>
          <w:p w14:paraId="6E55850B" w14:textId="0E59B681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110.75 c</w:t>
            </w:r>
          </w:p>
        </w:tc>
        <w:tc>
          <w:tcPr>
            <w:tcW w:w="900" w:type="dxa"/>
            <w:vAlign w:val="center"/>
          </w:tcPr>
          <w:p w14:paraId="61DDFAA5" w14:textId="6C9AE47F" w:rsidR="001868CD" w:rsidRPr="003B0DC2" w:rsidDel="00827F6E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1BE56B54" w14:textId="0D3CDD77" w:rsidR="001868CD" w:rsidRPr="002572A5" w:rsidDel="00827F6E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868CD" w:rsidRPr="005E39A9" w14:paraId="6593F67C" w14:textId="77777777" w:rsidTr="0029575C">
        <w:tc>
          <w:tcPr>
            <w:tcW w:w="1530" w:type="dxa"/>
            <w:vAlign w:val="center"/>
          </w:tcPr>
          <w:p w14:paraId="07C45CB6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Chlorophyll a (µg/L)</w:t>
            </w:r>
          </w:p>
        </w:tc>
        <w:tc>
          <w:tcPr>
            <w:tcW w:w="900" w:type="dxa"/>
            <w:vAlign w:val="center"/>
          </w:tcPr>
          <w:p w14:paraId="1325769B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900" w:type="dxa"/>
            <w:vAlign w:val="center"/>
          </w:tcPr>
          <w:p w14:paraId="1F43CC89" w14:textId="77777777" w:rsidR="001868CD" w:rsidRDefault="001868CD" w:rsidP="0029575C">
            <w:pPr>
              <w:jc w:val="center"/>
            </w:pPr>
            <w:r>
              <w:rPr>
                <w:sz w:val="18"/>
              </w:rPr>
              <w:t>34</w:t>
            </w:r>
          </w:p>
        </w:tc>
        <w:tc>
          <w:tcPr>
            <w:tcW w:w="900" w:type="dxa"/>
            <w:vAlign w:val="center"/>
          </w:tcPr>
          <w:p w14:paraId="070A6E67" w14:textId="77777777" w:rsidR="001868CD" w:rsidRDefault="001868CD" w:rsidP="0029575C">
            <w:pPr>
              <w:jc w:val="center"/>
            </w:pPr>
            <w:r>
              <w:rPr>
                <w:sz w:val="18"/>
              </w:rPr>
              <w:t>19</w:t>
            </w:r>
          </w:p>
        </w:tc>
      </w:tr>
      <w:tr w:rsidR="001868CD" w:rsidRPr="005E39A9" w14:paraId="548F16E2" w14:textId="77777777" w:rsidTr="0029575C">
        <w:tc>
          <w:tcPr>
            <w:tcW w:w="1530" w:type="dxa"/>
            <w:vAlign w:val="center"/>
          </w:tcPr>
          <w:p w14:paraId="0641A506" w14:textId="5CECC533" w:rsidR="001868CD" w:rsidRPr="005E39A9" w:rsidRDefault="001868CD" w:rsidP="0029575C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Orthphosphate</w:t>
            </w:r>
            <w:proofErr w:type="spellEnd"/>
            <w:r>
              <w:rPr>
                <w:sz w:val="18"/>
              </w:rPr>
              <w:t xml:space="preserve"> (mg/L)</w:t>
            </w:r>
          </w:p>
        </w:tc>
        <w:tc>
          <w:tcPr>
            <w:tcW w:w="900" w:type="dxa"/>
            <w:vAlign w:val="center"/>
          </w:tcPr>
          <w:p w14:paraId="1F64984B" w14:textId="02560E52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0.004 U</w:t>
            </w:r>
          </w:p>
        </w:tc>
        <w:tc>
          <w:tcPr>
            <w:tcW w:w="900" w:type="dxa"/>
            <w:vAlign w:val="center"/>
          </w:tcPr>
          <w:p w14:paraId="7133492A" w14:textId="7A073935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0.023</w:t>
            </w:r>
          </w:p>
        </w:tc>
        <w:tc>
          <w:tcPr>
            <w:tcW w:w="900" w:type="dxa"/>
            <w:vAlign w:val="center"/>
          </w:tcPr>
          <w:p w14:paraId="578ABAE1" w14:textId="022AAC9B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0.076</w:t>
            </w:r>
          </w:p>
        </w:tc>
      </w:tr>
      <w:tr w:rsidR="001868CD" w:rsidRPr="005E39A9" w14:paraId="332BEFAD" w14:textId="77777777" w:rsidTr="0029575C">
        <w:tc>
          <w:tcPr>
            <w:tcW w:w="1530" w:type="dxa"/>
            <w:vAlign w:val="center"/>
          </w:tcPr>
          <w:p w14:paraId="7863D739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Total Phosphorus (mg/L)</w:t>
            </w:r>
          </w:p>
        </w:tc>
        <w:tc>
          <w:tcPr>
            <w:tcW w:w="900" w:type="dxa"/>
            <w:vAlign w:val="center"/>
          </w:tcPr>
          <w:p w14:paraId="2944A04B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0.073</w:t>
            </w:r>
          </w:p>
        </w:tc>
        <w:tc>
          <w:tcPr>
            <w:tcW w:w="900" w:type="dxa"/>
            <w:vAlign w:val="center"/>
          </w:tcPr>
          <w:p w14:paraId="48C61704" w14:textId="77777777" w:rsidR="001868CD" w:rsidRPr="003B0DC2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0.082</w:t>
            </w:r>
          </w:p>
        </w:tc>
        <w:tc>
          <w:tcPr>
            <w:tcW w:w="900" w:type="dxa"/>
            <w:vAlign w:val="center"/>
          </w:tcPr>
          <w:p w14:paraId="726DD003" w14:textId="77777777" w:rsidR="001868CD" w:rsidRPr="002572A5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0.13</w:t>
            </w:r>
          </w:p>
        </w:tc>
      </w:tr>
      <w:tr w:rsidR="001868CD" w:rsidRPr="005E39A9" w14:paraId="090FAA77" w14:textId="77777777" w:rsidTr="0029575C">
        <w:tc>
          <w:tcPr>
            <w:tcW w:w="1530" w:type="dxa"/>
            <w:vAlign w:val="center"/>
          </w:tcPr>
          <w:p w14:paraId="37968A2D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proofErr w:type="spellStart"/>
            <w:r w:rsidRPr="005E39A9">
              <w:rPr>
                <w:sz w:val="18"/>
              </w:rPr>
              <w:t>Nitrate+Nitrite</w:t>
            </w:r>
            <w:proofErr w:type="spellEnd"/>
            <w:r w:rsidRPr="005E39A9">
              <w:rPr>
                <w:sz w:val="18"/>
              </w:rPr>
              <w:t xml:space="preserve"> (mg/L)</w:t>
            </w:r>
          </w:p>
        </w:tc>
        <w:tc>
          <w:tcPr>
            <w:tcW w:w="900" w:type="dxa"/>
            <w:vAlign w:val="center"/>
          </w:tcPr>
          <w:p w14:paraId="253FC162" w14:textId="06ACE976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0.004 U</w:t>
            </w:r>
          </w:p>
        </w:tc>
        <w:tc>
          <w:tcPr>
            <w:tcW w:w="900" w:type="dxa"/>
            <w:vAlign w:val="center"/>
          </w:tcPr>
          <w:p w14:paraId="19EA88B2" w14:textId="3A701CA2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0.004 U</w:t>
            </w:r>
          </w:p>
        </w:tc>
        <w:tc>
          <w:tcPr>
            <w:tcW w:w="900" w:type="dxa"/>
            <w:vAlign w:val="center"/>
          </w:tcPr>
          <w:p w14:paraId="558AE210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0.037</w:t>
            </w:r>
          </w:p>
        </w:tc>
      </w:tr>
      <w:tr w:rsidR="001868CD" w:rsidRPr="005E39A9" w14:paraId="236AE2BE" w14:textId="77777777" w:rsidTr="0029575C">
        <w:tc>
          <w:tcPr>
            <w:tcW w:w="1530" w:type="dxa"/>
            <w:vAlign w:val="center"/>
          </w:tcPr>
          <w:p w14:paraId="390B45C3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Ammonia (mg/L)</w:t>
            </w:r>
          </w:p>
        </w:tc>
        <w:tc>
          <w:tcPr>
            <w:tcW w:w="900" w:type="dxa"/>
            <w:vAlign w:val="center"/>
          </w:tcPr>
          <w:p w14:paraId="00801BF7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0.011</w:t>
            </w:r>
          </w:p>
        </w:tc>
        <w:tc>
          <w:tcPr>
            <w:tcW w:w="900" w:type="dxa"/>
            <w:vAlign w:val="center"/>
          </w:tcPr>
          <w:p w14:paraId="4DBD8934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0.009</w:t>
            </w:r>
          </w:p>
        </w:tc>
        <w:tc>
          <w:tcPr>
            <w:tcW w:w="900" w:type="dxa"/>
            <w:vAlign w:val="center"/>
          </w:tcPr>
          <w:p w14:paraId="7B456BC0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0.025</w:t>
            </w:r>
          </w:p>
        </w:tc>
      </w:tr>
      <w:tr w:rsidR="001868CD" w:rsidRPr="005E39A9" w14:paraId="762E1C99" w14:textId="77777777" w:rsidTr="0029575C">
        <w:tc>
          <w:tcPr>
            <w:tcW w:w="1530" w:type="dxa"/>
            <w:vAlign w:val="center"/>
          </w:tcPr>
          <w:p w14:paraId="4F269196" w14:textId="620C2399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Un-ionized ammonia</w:t>
            </w:r>
          </w:p>
        </w:tc>
        <w:tc>
          <w:tcPr>
            <w:tcW w:w="900" w:type="dxa"/>
            <w:vAlign w:val="center"/>
          </w:tcPr>
          <w:p w14:paraId="15ABFBF0" w14:textId="61F54982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20"/>
              </w:rPr>
              <w:t>≤0.02 c</w:t>
            </w:r>
          </w:p>
        </w:tc>
        <w:tc>
          <w:tcPr>
            <w:tcW w:w="900" w:type="dxa"/>
            <w:vAlign w:val="center"/>
          </w:tcPr>
          <w:p w14:paraId="01ECF4DE" w14:textId="7E3901E5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00" w:type="dxa"/>
            <w:vAlign w:val="center"/>
          </w:tcPr>
          <w:p w14:paraId="7A7A917B" w14:textId="6C0AA566" w:rsidR="001868CD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868CD" w:rsidRPr="005E39A9" w14:paraId="084DDD3E" w14:textId="77777777" w:rsidTr="0029575C">
        <w:tc>
          <w:tcPr>
            <w:tcW w:w="1530" w:type="dxa"/>
            <w:vAlign w:val="center"/>
          </w:tcPr>
          <w:p w14:paraId="56895722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 xml:space="preserve">Total </w:t>
            </w:r>
            <w:proofErr w:type="spellStart"/>
            <w:r w:rsidRPr="005E39A9">
              <w:rPr>
                <w:sz w:val="18"/>
              </w:rPr>
              <w:t>Kejldahl</w:t>
            </w:r>
            <w:proofErr w:type="spellEnd"/>
            <w:r w:rsidRPr="005E39A9">
              <w:rPr>
                <w:sz w:val="18"/>
              </w:rPr>
              <w:t xml:space="preserve"> Nitrogen (mg/L)</w:t>
            </w:r>
          </w:p>
        </w:tc>
        <w:tc>
          <w:tcPr>
            <w:tcW w:w="900" w:type="dxa"/>
            <w:vAlign w:val="center"/>
          </w:tcPr>
          <w:p w14:paraId="6DE09176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900" w:type="dxa"/>
            <w:vAlign w:val="center"/>
          </w:tcPr>
          <w:p w14:paraId="5B393B1A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900" w:type="dxa"/>
            <w:vAlign w:val="center"/>
          </w:tcPr>
          <w:p w14:paraId="3D9D2931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  <w:tr w:rsidR="001868CD" w:rsidRPr="005E39A9" w14:paraId="15BEED5D" w14:textId="77777777" w:rsidTr="0029575C">
        <w:tc>
          <w:tcPr>
            <w:tcW w:w="1530" w:type="dxa"/>
            <w:vAlign w:val="center"/>
          </w:tcPr>
          <w:p w14:paraId="2E2D4235" w14:textId="77777777" w:rsidR="001868CD" w:rsidRPr="005E39A9" w:rsidRDefault="001868CD" w:rsidP="0029575C">
            <w:pPr>
              <w:jc w:val="center"/>
              <w:rPr>
                <w:sz w:val="18"/>
              </w:rPr>
            </w:pPr>
            <w:r w:rsidRPr="005E39A9">
              <w:rPr>
                <w:sz w:val="18"/>
              </w:rPr>
              <w:t>Total Nitrogen (mg/L)</w:t>
            </w:r>
          </w:p>
        </w:tc>
        <w:tc>
          <w:tcPr>
            <w:tcW w:w="900" w:type="dxa"/>
            <w:vAlign w:val="center"/>
          </w:tcPr>
          <w:p w14:paraId="1951A4F4" w14:textId="5F21E997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  <w:tc>
          <w:tcPr>
            <w:tcW w:w="900" w:type="dxa"/>
            <w:vAlign w:val="center"/>
          </w:tcPr>
          <w:p w14:paraId="6C31D2DE" w14:textId="330B1E32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900" w:type="dxa"/>
            <w:vAlign w:val="center"/>
          </w:tcPr>
          <w:p w14:paraId="4E73919F" w14:textId="4C9243EC" w:rsidR="001868CD" w:rsidRPr="005E39A9" w:rsidRDefault="001868CD" w:rsidP="0029575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</w:tr>
    </w:tbl>
    <w:p w14:paraId="09FAC099" w14:textId="40D8F9A3" w:rsidR="00FC66E0" w:rsidRDefault="00FC66E0" w:rsidP="00E27A8D">
      <w:pPr>
        <w:spacing w:after="0"/>
        <w:rPr>
          <w:sz w:val="18"/>
        </w:rPr>
      </w:pPr>
    </w:p>
    <w:p w14:paraId="6E87F7E9" w14:textId="73BB7223" w:rsidR="00827F6E" w:rsidRDefault="00827F6E" w:rsidP="00E27A8D">
      <w:pPr>
        <w:spacing w:after="0"/>
        <w:rPr>
          <w:sz w:val="18"/>
        </w:rPr>
      </w:pPr>
      <w:r w:rsidRPr="00827F6E">
        <w:rPr>
          <w:sz w:val="18"/>
        </w:rPr>
        <w:t>A dash (-) indicates sample/measurement was not collected or criterion/limit does not exist.</w:t>
      </w:r>
    </w:p>
    <w:p w14:paraId="1A11FDE2" w14:textId="42A00F68" w:rsidR="008A5806" w:rsidRDefault="008A5806" w:rsidP="00E27A8D">
      <w:pPr>
        <w:spacing w:after="0"/>
        <w:rPr>
          <w:sz w:val="18"/>
        </w:rPr>
      </w:pPr>
      <w:r>
        <w:rPr>
          <w:sz w:val="18"/>
        </w:rPr>
        <w:t xml:space="preserve">c – </w:t>
      </w:r>
      <w:proofErr w:type="gramStart"/>
      <w:r>
        <w:rPr>
          <w:sz w:val="18"/>
        </w:rPr>
        <w:t>calculated</w:t>
      </w:r>
      <w:proofErr w:type="gramEnd"/>
      <w:r>
        <w:rPr>
          <w:sz w:val="18"/>
        </w:rPr>
        <w:t xml:space="preserve"> value</w:t>
      </w:r>
    </w:p>
    <w:p w14:paraId="4432F85D" w14:textId="3C44F54E" w:rsidR="00AC359B" w:rsidRDefault="00827F6E" w:rsidP="00C31E89">
      <w:pPr>
        <w:spacing w:after="0"/>
        <w:rPr>
          <w:i/>
        </w:rPr>
      </w:pPr>
      <w:r w:rsidRPr="00827F6E">
        <w:rPr>
          <w:sz w:val="18"/>
        </w:rPr>
        <w:t>U - Material analyzed for but not detected; value reported is the method detection limit</w:t>
      </w:r>
    </w:p>
    <w:p w14:paraId="59A241AB" w14:textId="77777777" w:rsidR="00FC66E0" w:rsidRDefault="00FC66E0" w:rsidP="00C31E89">
      <w:pPr>
        <w:spacing w:after="0"/>
        <w:rPr>
          <w:i/>
        </w:rPr>
      </w:pPr>
    </w:p>
    <w:p w14:paraId="726EE13F" w14:textId="77777777" w:rsidR="00B6504E" w:rsidRDefault="00B6504E" w:rsidP="00C31E89">
      <w:pPr>
        <w:spacing w:after="0"/>
        <w:rPr>
          <w:i/>
        </w:rPr>
      </w:pPr>
      <w:r w:rsidRPr="00B6504E">
        <w:rPr>
          <w:i/>
        </w:rPr>
        <w:t>Phytoplankton</w:t>
      </w:r>
    </w:p>
    <w:p w14:paraId="169A125F" w14:textId="3C83736C" w:rsidR="005034C3" w:rsidRDefault="00C111F7" w:rsidP="00C31E89">
      <w:pPr>
        <w:spacing w:after="0"/>
      </w:pPr>
      <w:r>
        <w:t>The</w:t>
      </w:r>
      <w:r w:rsidR="007F5998">
        <w:t xml:space="preserve"> </w:t>
      </w:r>
      <w:r w:rsidR="00F212F2" w:rsidRPr="00F212F2">
        <w:t>algal community in the water column</w:t>
      </w:r>
      <w:r w:rsidR="007F5998">
        <w:t>,</w:t>
      </w:r>
      <w:r>
        <w:t xml:space="preserve"> phytoplankton,</w:t>
      </w:r>
      <w:r w:rsidR="007F5998">
        <w:t xml:space="preserve"> varied among the 3 sites (Table </w:t>
      </w:r>
      <w:r w:rsidR="008A5806">
        <w:t>2</w:t>
      </w:r>
      <w:r w:rsidR="00912B91">
        <w:t xml:space="preserve"> and 3</w:t>
      </w:r>
      <w:r w:rsidR="007F5998">
        <w:t xml:space="preserve">).  </w:t>
      </w:r>
      <w:r w:rsidR="00C7563B">
        <w:t>The density of algal units</w:t>
      </w:r>
      <w:r w:rsidR="00F954A7">
        <w:t xml:space="preserve"> per m</w:t>
      </w:r>
      <w:r>
        <w:t>illiliter</w:t>
      </w:r>
      <w:r w:rsidR="00C7563B">
        <w:t xml:space="preserve"> in the Windy Point sample was over 6 times the density in the Upper Lake sample. This agrees </w:t>
      </w:r>
      <w:r w:rsidR="00912B91">
        <w:t>with the</w:t>
      </w:r>
      <w:r w:rsidR="005034C3">
        <w:t xml:space="preserve"> </w:t>
      </w:r>
      <w:r w:rsidR="00C7563B">
        <w:t xml:space="preserve">chlorophyll a results.  </w:t>
      </w:r>
    </w:p>
    <w:p w14:paraId="63835BDF" w14:textId="77777777" w:rsidR="005034C3" w:rsidRDefault="005034C3" w:rsidP="00C31E89">
      <w:pPr>
        <w:spacing w:after="0"/>
      </w:pPr>
    </w:p>
    <w:p w14:paraId="7E253B70" w14:textId="6655F77D" w:rsidR="00DA7BDB" w:rsidRDefault="007F5998" w:rsidP="00C31E89">
      <w:pPr>
        <w:spacing w:after="0"/>
      </w:pPr>
      <w:r>
        <w:t xml:space="preserve">At Windy Point, the sample contained a high percentage of blue-green algae with some green algae. The Mid Lake sample was more evenly divided among blue-green algae, green algae, and diatoms. The percent composition </w:t>
      </w:r>
      <w:r w:rsidR="00E44D3F">
        <w:t xml:space="preserve">of the Upper Lake sample </w:t>
      </w:r>
      <w:r>
        <w:t xml:space="preserve">was almost the reverse of the Windy Point sample, with </w:t>
      </w:r>
      <w:r w:rsidR="00E44D3F">
        <w:t xml:space="preserve">a high percentage of </w:t>
      </w:r>
      <w:r>
        <w:t>green algae and some blue-green algae.</w:t>
      </w:r>
      <w:r w:rsidR="008A5806">
        <w:t xml:space="preserve"> </w:t>
      </w:r>
      <w:r w:rsidR="003C73CD">
        <w:t xml:space="preserve">Since the southern portion of the lake was sampled almost two weeks before the middle and northern </w:t>
      </w:r>
      <w:r w:rsidR="003C73CD">
        <w:lastRenderedPageBreak/>
        <w:t>portion of the lake, it cannot be determined whether these results represent a community shift or if the sites are normally different with respect to algal composition</w:t>
      </w:r>
      <w:r w:rsidR="00F954A7">
        <w:t>.</w:t>
      </w:r>
    </w:p>
    <w:p w14:paraId="0DA6D777" w14:textId="77777777" w:rsidR="00A4606F" w:rsidRDefault="00A4606F" w:rsidP="00C31E89">
      <w:pPr>
        <w:spacing w:after="0"/>
      </w:pPr>
    </w:p>
    <w:p w14:paraId="4067AEB1" w14:textId="1AE698B6" w:rsidR="003C73CD" w:rsidRDefault="005D7DEB" w:rsidP="00391B75">
      <w:pPr>
        <w:rPr>
          <w:b/>
        </w:rPr>
      </w:pPr>
      <w:r>
        <w:rPr>
          <w:b/>
        </w:rPr>
        <w:t>Table 2</w:t>
      </w:r>
      <w:r w:rsidR="00FD4E0D">
        <w:rPr>
          <w:b/>
        </w:rPr>
        <w:t xml:space="preserve">.  Algal Composition for Lake </w:t>
      </w:r>
      <w:proofErr w:type="spellStart"/>
      <w:r w:rsidR="00FD4E0D">
        <w:rPr>
          <w:b/>
        </w:rPr>
        <w:t>Istokpoga</w:t>
      </w:r>
      <w:proofErr w:type="spellEnd"/>
      <w:r w:rsidR="00FD4E0D">
        <w:rPr>
          <w:b/>
        </w:rPr>
        <w:t xml:space="preserve"> Samples</w:t>
      </w:r>
    </w:p>
    <w:tbl>
      <w:tblPr>
        <w:tblW w:w="10960" w:type="dxa"/>
        <w:tblLook w:val="04A0" w:firstRow="1" w:lastRow="0" w:firstColumn="1" w:lastColumn="0" w:noHBand="0" w:noVBand="1"/>
      </w:tblPr>
      <w:tblGrid>
        <w:gridCol w:w="3640"/>
        <w:gridCol w:w="2440"/>
        <w:gridCol w:w="2440"/>
        <w:gridCol w:w="2440"/>
      </w:tblGrid>
      <w:tr w:rsidR="005D7DEB" w:rsidRPr="00E7549B" w14:paraId="348B4A82" w14:textId="77777777" w:rsidTr="00ED02FD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CF440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 xml:space="preserve">Lake </w:t>
            </w:r>
            <w:proofErr w:type="spellStart"/>
            <w:r w:rsidRPr="00E7549B">
              <w:rPr>
                <w:rFonts w:ascii="Calibri" w:eastAsia="Times New Roman" w:hAnsi="Calibri" w:cs="Arial"/>
                <w:b/>
                <w:bCs/>
              </w:rPr>
              <w:t>Istokpoga</w:t>
            </w:r>
            <w:proofErr w:type="spellEnd"/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331B7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>Windy Point 9/10/15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6F3A1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>Mid Lake 9/22/15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0D192A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>Upper Lake 9/22/15</w:t>
            </w:r>
          </w:p>
        </w:tc>
      </w:tr>
      <w:tr w:rsidR="005D7DEB" w:rsidRPr="00E7549B" w14:paraId="13A60567" w14:textId="77777777" w:rsidTr="00ED02FD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B62694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>Wet Algae Analysis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F2F54E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B95646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2FAA52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</w:tr>
      <w:tr w:rsidR="005D7DEB" w:rsidRPr="00E7549B" w14:paraId="40609763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9EC53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Number of Wet Taxa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5C16ED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46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E855B8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49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2D4299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55</w:t>
            </w:r>
          </w:p>
        </w:tc>
      </w:tr>
      <w:tr w:rsidR="005D7DEB" w:rsidRPr="00E7549B" w14:paraId="38E5A693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C8675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Number of Wet Algal Units Identified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DF257A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303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AD6D2B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303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41FF24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303</w:t>
            </w:r>
          </w:p>
        </w:tc>
      </w:tr>
      <w:tr w:rsidR="005D7DEB" w:rsidRPr="00E7549B" w14:paraId="0CF5DFEA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42C78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Algal Density (number/mL)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9AEAFC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37,518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594E6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15,164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DFCBF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6,247</w:t>
            </w:r>
          </w:p>
        </w:tc>
      </w:tr>
      <w:tr w:rsidR="005D7DEB" w:rsidRPr="00E7549B" w14:paraId="79733C4A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BD425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Percent Dominant Wet Taxon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67BDD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21.4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6AA0C1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35.4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A5F34B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21.4</w:t>
            </w:r>
          </w:p>
        </w:tc>
      </w:tr>
      <w:tr w:rsidR="005D7DEB" w:rsidRPr="00E7549B" w14:paraId="0242E800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DDFD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Dominant Wet Taxon Name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D2913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Planktolyngbya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contorta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D828A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Planktolyngbya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contorta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5AA4C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Chlamydomonas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r w:rsidRPr="00E7549B">
              <w:rPr>
                <w:rFonts w:ascii="Calibri" w:eastAsia="Times New Roman" w:hAnsi="Calibri" w:cs="Arial"/>
              </w:rPr>
              <w:t>sp.</w:t>
            </w:r>
          </w:p>
        </w:tc>
      </w:tr>
      <w:tr w:rsidR="005D7DEB" w:rsidRPr="00E7549B" w14:paraId="358E1530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AF8ED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C8D6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 w:rsidRPr="00E7549B">
              <w:rPr>
                <w:rFonts w:ascii="Calibri" w:eastAsia="Times New Roman" w:hAnsi="Calibri" w:cs="Arial"/>
              </w:rPr>
              <w:t>Cyanophyceae</w:t>
            </w:r>
            <w:proofErr w:type="spellEnd"/>
            <w:r w:rsidRPr="00E7549B">
              <w:rPr>
                <w:rFonts w:ascii="Calibri" w:eastAsia="Times New Roman" w:hAnsi="Calibri" w:cs="Arial"/>
              </w:rPr>
              <w:t xml:space="preserve">)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891863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 w:rsidRPr="00E7549B">
              <w:rPr>
                <w:rFonts w:ascii="Calibri" w:eastAsia="Times New Roman" w:hAnsi="Calibri" w:cs="Arial"/>
              </w:rPr>
              <w:t>Cyanophyceae</w:t>
            </w:r>
            <w:proofErr w:type="spellEnd"/>
            <w:r w:rsidRPr="00E7549B">
              <w:rPr>
                <w:rFonts w:ascii="Calibri" w:eastAsia="Times New Roman" w:hAnsi="Calibri" w:cs="Arial"/>
              </w:rPr>
              <w:t xml:space="preserve">) 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794663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 w:rsidRPr="00E7549B">
              <w:rPr>
                <w:rFonts w:ascii="Calibri" w:eastAsia="Times New Roman" w:hAnsi="Calibri" w:cs="Arial"/>
              </w:rPr>
              <w:t>Chlorophyceae</w:t>
            </w:r>
            <w:proofErr w:type="spellEnd"/>
            <w:r w:rsidRPr="00E7549B">
              <w:rPr>
                <w:rFonts w:ascii="Calibri" w:eastAsia="Times New Roman" w:hAnsi="Calibri" w:cs="Arial"/>
              </w:rPr>
              <w:t xml:space="preserve">) </w:t>
            </w:r>
          </w:p>
        </w:tc>
      </w:tr>
      <w:tr w:rsidR="005D7DEB" w:rsidRPr="00E7549B" w14:paraId="59E4C679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FA862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% Blue-green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7B7832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71.0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BEB94F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39.3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D7C671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18.1</w:t>
            </w:r>
          </w:p>
        </w:tc>
      </w:tr>
      <w:tr w:rsidR="005D7DEB" w:rsidRPr="00E7549B" w14:paraId="1917E9FE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EFFAD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% Green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3630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19.8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BA821E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20.1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1EA7CB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60.4</w:t>
            </w:r>
          </w:p>
        </w:tc>
      </w:tr>
      <w:tr w:rsidR="005D7DEB" w:rsidRPr="00E7549B" w14:paraId="6600D81A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8878B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% Yellow-green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4CA4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0.0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008CB0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1.0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220AAF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3.3</w:t>
            </w:r>
          </w:p>
        </w:tc>
      </w:tr>
      <w:tr w:rsidR="005D7DEB" w:rsidRPr="00E7549B" w14:paraId="7A3CC1D1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F594D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 xml:space="preserve">% </w:t>
            </w:r>
            <w:proofErr w:type="spellStart"/>
            <w:r w:rsidRPr="00E7549B">
              <w:rPr>
                <w:rFonts w:ascii="Calibri" w:eastAsia="Times New Roman" w:hAnsi="Calibri" w:cs="Arial"/>
              </w:rPr>
              <w:t>Euglenophytes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1C27A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0.7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EA48D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2.3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0B9414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2.0</w:t>
            </w:r>
          </w:p>
        </w:tc>
      </w:tr>
      <w:tr w:rsidR="005D7DEB" w:rsidRPr="00E7549B" w14:paraId="4BDC72BA" w14:textId="77777777" w:rsidTr="00ED02FD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46730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 xml:space="preserve">% </w:t>
            </w:r>
            <w:proofErr w:type="spellStart"/>
            <w:r w:rsidRPr="00E7549B">
              <w:rPr>
                <w:rFonts w:ascii="Calibri" w:eastAsia="Times New Roman" w:hAnsi="Calibri" w:cs="Arial"/>
              </w:rPr>
              <w:t>Pyrrophytes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76471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5323F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5563A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7.6</w:t>
            </w:r>
          </w:p>
        </w:tc>
      </w:tr>
      <w:tr w:rsidR="005D7DEB" w:rsidRPr="00E7549B" w14:paraId="62296B31" w14:textId="77777777" w:rsidTr="00ED02FD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A35D7" w14:textId="77777777" w:rsidR="005D7DEB" w:rsidRPr="00E7549B" w:rsidRDefault="005D7DEB" w:rsidP="00ED02FD">
            <w:pPr>
              <w:spacing w:after="0" w:line="240" w:lineRule="auto"/>
              <w:ind w:firstLineChars="100" w:firstLine="220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% Diatoms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06500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7.3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FA06B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34.7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8A0687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7.3</w:t>
            </w:r>
          </w:p>
        </w:tc>
      </w:tr>
      <w:tr w:rsidR="005D7DEB" w:rsidRPr="00E7549B" w14:paraId="0FD52B24" w14:textId="77777777" w:rsidTr="00ED02FD">
        <w:trPr>
          <w:trHeight w:val="315"/>
        </w:trPr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22445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E7549B">
              <w:rPr>
                <w:rFonts w:ascii="Calibri" w:eastAsia="Times New Roman" w:hAnsi="Calibri" w:cs="Arial"/>
                <w:b/>
                <w:bCs/>
              </w:rPr>
              <w:t>Diatom Analysis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36535D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2910FF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7DC401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 </w:t>
            </w:r>
          </w:p>
        </w:tc>
      </w:tr>
      <w:tr w:rsidR="005D7DEB" w:rsidRPr="00E7549B" w14:paraId="0F15F079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4B035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Number of Diatom Taxa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48E0F0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22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E9F81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16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DF0D82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21</w:t>
            </w:r>
          </w:p>
        </w:tc>
      </w:tr>
      <w:tr w:rsidR="005D7DEB" w:rsidRPr="00E7549B" w14:paraId="31E03AB3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706EE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Number of Diatom Valves Identified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1C269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500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DC09D7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500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7252D2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500</w:t>
            </w:r>
          </w:p>
        </w:tc>
      </w:tr>
      <w:tr w:rsidR="005D7DEB" w:rsidRPr="00E7549B" w14:paraId="0AFA2D0E" w14:textId="77777777" w:rsidTr="00ED02FD">
        <w:trPr>
          <w:trHeight w:val="30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8BAF9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Percent Dominant Diatom Taxon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69A30B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32.2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0CCDE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30.8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E0326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41</w:t>
            </w:r>
          </w:p>
        </w:tc>
      </w:tr>
      <w:tr w:rsidR="005D7DEB" w:rsidRPr="00E7549B" w14:paraId="0E6E3DC6" w14:textId="77777777" w:rsidTr="00ED02FD">
        <w:trPr>
          <w:trHeight w:val="315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F15D4" w14:textId="77777777" w:rsidR="005D7DEB" w:rsidRPr="00E7549B" w:rsidRDefault="005D7DEB" w:rsidP="00ED02FD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E7549B">
              <w:rPr>
                <w:rFonts w:ascii="Calibri" w:eastAsia="Times New Roman" w:hAnsi="Calibri" w:cs="Arial"/>
              </w:rPr>
              <w:t>Dominant Diatom Taxon Name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153226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Staurosira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construens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317DE6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Staurosira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construens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B7ACD5" w14:textId="77777777" w:rsidR="005D7DEB" w:rsidRPr="00E7549B" w:rsidRDefault="005D7DEB" w:rsidP="00ED02FD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</w:rPr>
            </w:pP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Aulacoseira</w:t>
            </w:r>
            <w:proofErr w:type="spellEnd"/>
            <w:r w:rsidRPr="00E7549B">
              <w:rPr>
                <w:rFonts w:ascii="Calibri" w:eastAsia="Times New Roman" w:hAnsi="Calibri" w:cs="Arial"/>
                <w:i/>
                <w:iCs/>
              </w:rPr>
              <w:t xml:space="preserve"> </w:t>
            </w:r>
            <w:proofErr w:type="spellStart"/>
            <w:r w:rsidRPr="00E7549B">
              <w:rPr>
                <w:rFonts w:ascii="Calibri" w:eastAsia="Times New Roman" w:hAnsi="Calibri" w:cs="Arial"/>
                <w:i/>
                <w:iCs/>
              </w:rPr>
              <w:t>granulata</w:t>
            </w:r>
            <w:proofErr w:type="spellEnd"/>
          </w:p>
        </w:tc>
      </w:tr>
    </w:tbl>
    <w:p w14:paraId="54891964" w14:textId="3BE5A30E" w:rsidR="00065CF5" w:rsidRDefault="00065CF5" w:rsidP="00C31E89">
      <w:pPr>
        <w:spacing w:after="0"/>
        <w:rPr>
          <w:b/>
        </w:rPr>
      </w:pPr>
    </w:p>
    <w:p w14:paraId="73AD2EA5" w14:textId="77777777" w:rsidR="00065CF5" w:rsidRDefault="00065CF5">
      <w:pPr>
        <w:rPr>
          <w:b/>
        </w:rPr>
      </w:pPr>
      <w:r>
        <w:rPr>
          <w:b/>
        </w:rPr>
        <w:br w:type="page"/>
      </w:r>
    </w:p>
    <w:p w14:paraId="63B1ED33" w14:textId="77777777" w:rsidR="005D7DEB" w:rsidRPr="0029575C" w:rsidRDefault="005D7DEB" w:rsidP="00C31E89">
      <w:pPr>
        <w:spacing w:after="0"/>
        <w:rPr>
          <w:b/>
        </w:rPr>
      </w:pPr>
    </w:p>
    <w:p w14:paraId="6DCE53BF" w14:textId="318A1F7C" w:rsidR="00DA7BDB" w:rsidRDefault="005D7DEB" w:rsidP="00C31E89">
      <w:pPr>
        <w:spacing w:after="0"/>
        <w:rPr>
          <w:b/>
        </w:rPr>
      </w:pPr>
      <w:r>
        <w:rPr>
          <w:b/>
        </w:rPr>
        <w:t>Table 3</w:t>
      </w:r>
      <w:r w:rsidR="00FD4E0D">
        <w:rPr>
          <w:b/>
        </w:rPr>
        <w:t xml:space="preserve">.  Taxa List for Lake </w:t>
      </w:r>
      <w:proofErr w:type="spellStart"/>
      <w:r w:rsidR="00FD4E0D">
        <w:rPr>
          <w:b/>
        </w:rPr>
        <w:t>Istokpoga</w:t>
      </w:r>
      <w:proofErr w:type="spellEnd"/>
      <w:r w:rsidR="00FD4E0D">
        <w:rPr>
          <w:b/>
        </w:rPr>
        <w:t xml:space="preserve"> Samples</w:t>
      </w:r>
    </w:p>
    <w:p w14:paraId="364498F7" w14:textId="77777777" w:rsidR="005D7DEB" w:rsidRDefault="005D7DEB" w:rsidP="00C31E89">
      <w:pPr>
        <w:spacing w:after="0"/>
        <w:rPr>
          <w:b/>
        </w:rPr>
      </w:pPr>
    </w:p>
    <w:tbl>
      <w:tblPr>
        <w:tblW w:w="10920" w:type="dxa"/>
        <w:tblLook w:val="04A0" w:firstRow="1" w:lastRow="0" w:firstColumn="1" w:lastColumn="0" w:noHBand="0" w:noVBand="1"/>
      </w:tblPr>
      <w:tblGrid>
        <w:gridCol w:w="400"/>
        <w:gridCol w:w="3640"/>
        <w:gridCol w:w="1260"/>
        <w:gridCol w:w="1260"/>
        <w:gridCol w:w="1186"/>
        <w:gridCol w:w="1186"/>
        <w:gridCol w:w="1186"/>
        <w:gridCol w:w="1186"/>
      </w:tblGrid>
      <w:tr w:rsidR="00FD4E0D" w:rsidRPr="00FD4E0D" w14:paraId="0A794EB4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482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8A37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4D4A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Windy Point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E768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Windy Point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55EC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Mid Lake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0B97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Mid Lake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7587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Upper Lake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A292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Upper Lake</w:t>
            </w:r>
          </w:p>
        </w:tc>
      </w:tr>
      <w:tr w:rsidR="00FD4E0D" w:rsidRPr="00FD4E0D" w14:paraId="023279E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D163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96EF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26AF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9/10/2015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8E4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9/10/2015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4052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9/22/2015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6126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9/22/2015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C57C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9/22/2015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031C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9/22/2015</w:t>
            </w:r>
          </w:p>
        </w:tc>
      </w:tr>
      <w:tr w:rsidR="00FD4E0D" w:rsidRPr="00FD4E0D" w14:paraId="5AD752A2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7A9DB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01E57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CD624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counted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40C37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per mL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96AAF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counted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A2C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per mL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F4A2B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counted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12E49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# per mL</w:t>
            </w:r>
          </w:p>
        </w:tc>
      </w:tr>
      <w:tr w:rsidR="00FD4E0D" w:rsidRPr="00FD4E0D" w14:paraId="5AED12AD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A076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Bacillariophyta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A487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9EAF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816B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C569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32FE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1A89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76429AB8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259A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7321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Bacillariophyta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979F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7E75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2,724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3F2A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144B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5,257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5FBF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02AB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454</w:t>
            </w:r>
          </w:p>
        </w:tc>
      </w:tr>
      <w:tr w:rsidR="00FD4E0D" w:rsidRPr="00FD4E0D" w14:paraId="18D34225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67D8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Chlorophycota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B7C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62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D2A5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D5AB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CF60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7D13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492D00BA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D3A4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11EB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Ankistrodesmus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falcatus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42E6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593D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5783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0EEE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909F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864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3282423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1C7B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7CA1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Botryococcus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braunii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1A66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AB96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69BF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A823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23AE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A1E8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15A697DF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306A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32A3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Chlamydomonas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7F30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3F67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3FF2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0D2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307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1C88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1,237</w:t>
            </w:r>
          </w:p>
        </w:tc>
      </w:tr>
      <w:tr w:rsidR="00FD4E0D" w:rsidRPr="00FD4E0D" w14:paraId="3F2D895B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CFBA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F5E5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Chlorella</w:t>
            </w:r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B7D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3D91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B6E4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201A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6C43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2CD5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</w:tr>
      <w:tr w:rsidR="00FD4E0D" w:rsidRPr="00FD4E0D" w14:paraId="005786B6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B4BB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4754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Chlorococcum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humicola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448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03FA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6DAC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5273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E581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69F3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  <w:tr w:rsidR="00FD4E0D" w:rsidRPr="00FD4E0D" w14:paraId="5AC51CD4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7934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A46F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Closteridium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0513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941C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DB7D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3EFE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66CF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F44F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04226C0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FE93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30D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Closterium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gracile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9078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32C0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BC0E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56ED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AC63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1F86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149D121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6B9E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7CF8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Coccomonas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orbicularis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24A3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6BCD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80E5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6E3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38C6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D088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247</w:t>
            </w:r>
          </w:p>
        </w:tc>
      </w:tr>
      <w:tr w:rsidR="00FD4E0D" w:rsidRPr="00FD4E0D" w14:paraId="721D0991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BB72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F036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Coelastrum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microporum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1656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BC6A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000C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9C60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ED33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8875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3F079670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4EE4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5AAC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Coelastrum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sphaericum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65D3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3635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708A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4A94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F70E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BDCE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60F4E88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329D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81CA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Cosmarium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10C5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22F6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07FA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E9E6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EF89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35AF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75419F2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A65F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7123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Crucigenia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tetrapedia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2C57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F096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888B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1953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65CC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63F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7E37BE12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332E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5518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Diacanthos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belenophorus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5F1D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B0B8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59F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363F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E277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DA17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1A5430C8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3BE1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F39A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Dictyosphaerium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ehrenbergianum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3FE0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5597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6EF7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EA1D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4AD7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FBD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  <w:tr w:rsidR="00FD4E0D" w:rsidRPr="00FD4E0D" w14:paraId="42ED2844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01DC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532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Dictyosphaerium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pulchellum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AD72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3CC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2567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B225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3B2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AADE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4C714D3A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E93E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C6DD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Elakatothrix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gelatinosa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EAD0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153F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F03D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2737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496D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A89B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2495C8FA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C82B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F556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Euastrum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bidentatum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B859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FD3E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1490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B013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A37A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6D77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3F5BDEC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EE3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FAF0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Euastrum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denticulatum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denticulatum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B0FC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892D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71F2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1C56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AB6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358A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5268F2EC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E13F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FDF5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Kirchneriella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obesa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8D25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95E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9A60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474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9BD5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06D2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2E9529F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C1B9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AE06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Monoraphidium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059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4AB3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A8F3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415A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F931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BABA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  <w:tr w:rsidR="00FD4E0D" w:rsidRPr="00FD4E0D" w14:paraId="5E7C28DC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8C69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6ABF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Nephrocytium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obesum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6C1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3380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A284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338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A407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81C8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3D43A57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85F7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2D5A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Nephrocytium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C6DA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823E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5DBC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E895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6984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DC4C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0D55D18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0B56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B259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Oocystis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parva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D625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2EA6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6D40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1A26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045A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D14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82</w:t>
            </w:r>
          </w:p>
        </w:tc>
      </w:tr>
      <w:tr w:rsidR="00FD4E0D" w:rsidRPr="00FD4E0D" w14:paraId="5A741E6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348F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2CBF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Oocystis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pusilla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7072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AA09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F7B8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2A62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C5A1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9FCC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481C6E3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E949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7D39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Oocystis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CA35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4156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507F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FBE3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106E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23A8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247</w:t>
            </w:r>
          </w:p>
        </w:tc>
      </w:tr>
      <w:tr w:rsidR="00FD4E0D" w:rsidRPr="00FD4E0D" w14:paraId="2222860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D02A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BB63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Pandorina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morum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ACF0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E27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BB2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F078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EA7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34BD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70990A00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C701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03D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Pediastrum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duplex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F34B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70F5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5B21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ECD1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EBB0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8F26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3458492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18A1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AE04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Pediastrum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tetras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FAC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38F3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A128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5FEA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6B07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DC69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1D857502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B1CE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1C66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Quadrigula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chodatii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5457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7D82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C20C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2DBC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75E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F92F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14492458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837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DB5A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abundans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FCB6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BC7B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8F33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7996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54AD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4804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  <w:tr w:rsidR="00FD4E0D" w:rsidRPr="00FD4E0D" w14:paraId="00650A1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3F89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C02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acuminatus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F33B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0D3D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CCF4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9AD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414B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AC99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264289E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0D29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CF56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arcuatus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052C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38F2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6B6B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D2AA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A392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EBFD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284EC3F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2155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ADA4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bicaudatus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4D1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EB59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91ED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13F2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F95B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FD80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0354197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051D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F812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bijuga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AF19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3E73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9A7B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3A13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D2B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C632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186</w:t>
            </w:r>
          </w:p>
        </w:tc>
      </w:tr>
      <w:tr w:rsidR="00FD4E0D" w:rsidRPr="00FD4E0D" w14:paraId="423AFB0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0FB3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132F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brasiliensis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EB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8A8A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A1F8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92FB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B63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F166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6C6DEF5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E245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44EA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dimorphus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9659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BD38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FBA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8D0D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1AC0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0E78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1DFD0D0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4C92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4EB0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opoliensis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A396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9CD0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96B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E8AE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4728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A716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2D411206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922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5A14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quadricauda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8389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EF97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990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59F4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B439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D2D4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E0D4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247</w:t>
            </w:r>
          </w:p>
        </w:tc>
      </w:tr>
      <w:tr w:rsidR="00FD4E0D" w:rsidRPr="00FD4E0D" w14:paraId="6D51E1C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D3BD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E2BE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Scenedesmus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82E7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B5F6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6BF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BC25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A758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C205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82</w:t>
            </w:r>
          </w:p>
        </w:tc>
      </w:tr>
      <w:tr w:rsidR="00FD4E0D" w:rsidRPr="00FD4E0D" w14:paraId="7AE43DA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7B4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8AFC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Schroederia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judayi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D2C0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FF42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702B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0124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AFC6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29D2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0275EB6F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F2BD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23CE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Selenastrum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westii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7940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5D0A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1FB1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AA78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B24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6108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761871C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BE9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7D3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Staurastrum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6218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034F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C6A1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D6B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672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54EA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  <w:tr w:rsidR="00FD4E0D" w:rsidRPr="00FD4E0D" w14:paraId="21E87CA4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2CAC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C6C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Tetraedron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caudatum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C7B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CF7A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5D14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B7F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59D7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5C6C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7B32589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751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2170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Tetraedron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minimum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AE33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C06E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2B0A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C87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4AB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EFAA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6EC38D81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D921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A524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Tetraedron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trigonum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4149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5A1D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DB0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70C5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0E22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10B1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2AF5B3A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87C6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8927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heterocanthum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6E6E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4C3F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EE6B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5203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D67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F49F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153A6BDC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980C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E493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Tetrastrum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triangulare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B33D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0CB2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E36E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E6FA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D302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E337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642671F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88D8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AF74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Westella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botryoides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DE45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EC81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FAB7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F78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0F2B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B609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5C512D71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E6E5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BCB2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Willea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rectangularis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CB4C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0704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FB41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D034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4106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686E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096B656E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941B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Chrysophyta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BA28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7486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22B3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141A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0D85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7992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13ED19B2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EF4E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5B70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Mallomonas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C61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850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2AFC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DA65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3B4B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8D19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82</w:t>
            </w:r>
          </w:p>
        </w:tc>
      </w:tr>
      <w:tr w:rsidR="00FD4E0D" w:rsidRPr="00FD4E0D" w14:paraId="3D400197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F8FF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Cyanophycota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2C97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72F0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2CDE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19B3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B67E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E500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3CD45D5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9E5C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1010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Synechocystis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1151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2683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42E6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47F3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0D5A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1CA8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6E1D9EF6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E7FF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015F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Aphanizomenon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flosaquae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8CDB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9163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6E88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2FF5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BBD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51CC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242DFB98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824B4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4BF1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Aphanocapsa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delicatissima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2D96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BFF4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1,238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E273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3635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6CBE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972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30AA062B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9C87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D4E2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Aphanocapsa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D34B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B5F6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5,571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83BA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6315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FBA2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6864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1D48751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B783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E97B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Cylindrospermopsis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raciborskii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006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B777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6,314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2A4C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79DD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F022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2126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1BA4A6BF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01F3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352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Dolichospermum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circinale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51D0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6D6C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97BB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BC78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2E27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771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5C46BD03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DBC7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2E05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Dolichospermum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spiroides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63B2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8528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25E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25B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086A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B263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7A9C5FD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E078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3FEB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Jaaginema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gracile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08F0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C98E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8BB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6EC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491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E854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5F93A4F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5B3E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3042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Merismopedia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tenuissima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3FDB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9981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1,238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B9A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E816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33B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8EC7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7699DD5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C392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9411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Merismopedia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warmingiana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30AD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39AC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548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9849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18B4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8C92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3A242DE9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E573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37F9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Microcystis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aeruginosa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3863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6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A4A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3854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C2D0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7A57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202A47B2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20F6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5880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Microcystis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07BC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9C8F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FFB8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782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E466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0069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41B24C69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D33E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D269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Microcystis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wesenbergii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F655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FDB0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1,238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2714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FE96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950D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EDB5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82</w:t>
            </w:r>
          </w:p>
        </w:tc>
      </w:tr>
      <w:tr w:rsidR="00FD4E0D" w:rsidRPr="00FD4E0D" w14:paraId="2EE8E9C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A38E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4D65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Oscillatoria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EE5D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3A7E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DBB2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F71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166C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1B5D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472B935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CF22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17B0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Planktolyngbya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contorta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8DD3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B202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7,429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D799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DA43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3,505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0B09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33A9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206</w:t>
            </w:r>
          </w:p>
        </w:tc>
      </w:tr>
      <w:tr w:rsidR="00FD4E0D" w:rsidRPr="00FD4E0D" w14:paraId="6AA54E35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2ED3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E3EE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Planktolyngbya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limnetica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FED4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E699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743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6044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DD3C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272E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EDA3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073021CA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6414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46FC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Pseudanabaena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11DB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D584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FBBF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A9A1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565E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22B3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4A832A3B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D093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6693B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Rhabdogloea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FBA6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EBD3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D98A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64F4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C465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4231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515</w:t>
            </w:r>
          </w:p>
        </w:tc>
      </w:tr>
      <w:tr w:rsidR="00FD4E0D" w:rsidRPr="00FD4E0D" w14:paraId="7EF5B7C6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8037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97A2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Romeria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leopoliensis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0953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957C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8CC8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C089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2CB7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3A38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2A729E47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8348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9E05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Snowella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F2AB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7777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FE6A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0724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BFC6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FF97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64F95468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EE54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Euglenophycota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ECCA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EFAA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3223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4D63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B29A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A3A4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701F62B9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80B9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1C30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Euglena</w:t>
            </w:r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494B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A769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4629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6E54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6343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D61D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62</w:t>
            </w:r>
          </w:p>
        </w:tc>
      </w:tr>
      <w:tr w:rsidR="00FD4E0D" w:rsidRPr="00FD4E0D" w14:paraId="0F58D8A1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B497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D662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Lepocinclis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ovum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54BA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4ED5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CCA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485A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8E60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CC25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66AAC2EA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B5B79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119A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Lepocinclis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12C2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8896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BD9B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CC64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0835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B74C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35E5FBD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46AB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DE06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Strombomonas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urceolata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733B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82BA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91C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8D05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914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ABA9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4E42C519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C3D87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141A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Trachelomonas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hispida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F924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CABD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9AB2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7D2A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9488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13B0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27121E5E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0417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BABC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Trachelomonas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intermedia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A94D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CCCE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A63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251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690C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D8B9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</w:tr>
      <w:tr w:rsidR="00FD4E0D" w:rsidRPr="00FD4E0D" w14:paraId="31187699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3BA30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Prasinophyta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AAC8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AE42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FB63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D193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E36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FDC0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23D197BF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A89DA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7217F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Spermatozoopsis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exultans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CF2E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F8C1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E3815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A3C6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CB6F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37F9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</w:tr>
      <w:tr w:rsidR="00FD4E0D" w:rsidRPr="00FD4E0D" w14:paraId="56CDF429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74B76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Pyrrophycophyta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6B5E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C1B3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C8902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0F9E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EF2A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F8FD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3F7FEE3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CA68E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E7161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Glenodinium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pulvisculus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036E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7439D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9B5F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8014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5F48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3DDC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433</w:t>
            </w:r>
          </w:p>
        </w:tc>
      </w:tr>
      <w:tr w:rsidR="00FD4E0D" w:rsidRPr="00FD4E0D" w14:paraId="440AE21D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376EC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610A2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Peridinium</w:t>
            </w:r>
            <w:proofErr w:type="spellEnd"/>
            <w:r w:rsidRPr="00FD4E0D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color w:val="000000"/>
              </w:rPr>
              <w:t>sp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8C29B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EB781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371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2D22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56A4E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BEC09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AC380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41</w:t>
            </w:r>
          </w:p>
        </w:tc>
      </w:tr>
      <w:tr w:rsidR="00FD4E0D" w:rsidRPr="00FD4E0D" w14:paraId="29CB5E79" w14:textId="77777777" w:rsidTr="00FD4E0D">
        <w:trPr>
          <w:trHeight w:val="300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1397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Xanthophyta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771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27F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5861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71BD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4EDDC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6056F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 </w:t>
            </w:r>
          </w:p>
        </w:tc>
      </w:tr>
      <w:tr w:rsidR="00FD4E0D" w:rsidRPr="00FD4E0D" w14:paraId="31D77401" w14:textId="77777777" w:rsidTr="00FD4E0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4180D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</w:rPr>
            </w:pPr>
            <w:r w:rsidRPr="00FD4E0D">
              <w:rPr>
                <w:rFonts w:ascii="Calibri" w:eastAsia="Times New Roman" w:hAnsi="Calibri" w:cs="Arial"/>
                <w:b/>
                <w:bCs/>
                <w:color w:val="00000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BB198" w14:textId="77777777" w:rsidR="00FD4E0D" w:rsidRPr="00FD4E0D" w:rsidRDefault="00FD4E0D" w:rsidP="00FD4E0D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</w:rPr>
            </w:pP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Centritractus</w:t>
            </w:r>
            <w:proofErr w:type="spellEnd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 xml:space="preserve"> </w:t>
            </w:r>
            <w:proofErr w:type="spellStart"/>
            <w:r w:rsidRPr="00FD4E0D">
              <w:rPr>
                <w:rFonts w:ascii="Calibri" w:eastAsia="Times New Roman" w:hAnsi="Calibri" w:cs="Arial"/>
                <w:i/>
                <w:iCs/>
                <w:color w:val="000000"/>
              </w:rPr>
              <w:t>belanophorus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8EC43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C8A3A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F9C46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B1508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8117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F1724" w14:textId="77777777" w:rsidR="00FD4E0D" w:rsidRPr="00FD4E0D" w:rsidRDefault="00FD4E0D" w:rsidP="00FD4E0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D4E0D">
              <w:rPr>
                <w:rFonts w:ascii="Calibri" w:eastAsia="Times New Roman" w:hAnsi="Calibri" w:cs="Arial"/>
                <w:color w:val="000000"/>
              </w:rPr>
              <w:t>103</w:t>
            </w:r>
          </w:p>
        </w:tc>
      </w:tr>
    </w:tbl>
    <w:p w14:paraId="0AB9D85F" w14:textId="77777777" w:rsidR="005D7DEB" w:rsidRPr="0029575C" w:rsidRDefault="005D7DEB" w:rsidP="00C31E89">
      <w:pPr>
        <w:spacing w:after="0"/>
        <w:rPr>
          <w:b/>
        </w:rPr>
      </w:pPr>
    </w:p>
    <w:p w14:paraId="0E0C8808" w14:textId="05E1A1D9" w:rsidR="00DA7BDB" w:rsidRDefault="00C7563B" w:rsidP="00C31E89">
      <w:pPr>
        <w:spacing w:after="0"/>
      </w:pPr>
      <w:r>
        <w:t xml:space="preserve">The </w:t>
      </w:r>
      <w:r w:rsidR="00003D8C">
        <w:t>three</w:t>
      </w:r>
      <w:r>
        <w:t xml:space="preserve"> taxa </w:t>
      </w:r>
      <w:r w:rsidR="00003D8C">
        <w:t xml:space="preserve">that accounted for about half the </w:t>
      </w:r>
      <w:r w:rsidR="00DA7BDB">
        <w:t xml:space="preserve">total </w:t>
      </w:r>
      <w:r w:rsidR="00003D8C">
        <w:t xml:space="preserve">algal </w:t>
      </w:r>
      <w:r w:rsidR="00160FCB">
        <w:t>unit</w:t>
      </w:r>
      <w:r w:rsidR="00C111F7">
        <w:t>s per milliliter</w:t>
      </w:r>
      <w:r w:rsidR="00003D8C">
        <w:t xml:space="preserve"> </w:t>
      </w:r>
      <w:r>
        <w:t>in the Windy Point sample were</w:t>
      </w:r>
      <w:r w:rsidR="005034C3">
        <w:t xml:space="preserve"> </w:t>
      </w:r>
      <w:proofErr w:type="spellStart"/>
      <w:r w:rsidRPr="0029575C">
        <w:rPr>
          <w:i/>
        </w:rPr>
        <w:t>Planktolyngbya</w:t>
      </w:r>
      <w:proofErr w:type="spellEnd"/>
      <w:r w:rsidRPr="0029575C">
        <w:rPr>
          <w:i/>
        </w:rPr>
        <w:t xml:space="preserve"> </w:t>
      </w:r>
      <w:proofErr w:type="spellStart"/>
      <w:r w:rsidRPr="0029575C">
        <w:rPr>
          <w:i/>
        </w:rPr>
        <w:t>contorta</w:t>
      </w:r>
      <w:proofErr w:type="spellEnd"/>
      <w:r w:rsidR="00003D8C">
        <w:t xml:space="preserve">, </w:t>
      </w:r>
      <w:proofErr w:type="spellStart"/>
      <w:r w:rsidRPr="0029575C">
        <w:rPr>
          <w:i/>
        </w:rPr>
        <w:t>Cylindrospermopsis</w:t>
      </w:r>
      <w:proofErr w:type="spellEnd"/>
      <w:r w:rsidRPr="0029575C">
        <w:rPr>
          <w:i/>
        </w:rPr>
        <w:t xml:space="preserve"> </w:t>
      </w:r>
      <w:proofErr w:type="spellStart"/>
      <w:r w:rsidRPr="0029575C">
        <w:rPr>
          <w:i/>
        </w:rPr>
        <w:t>raciborskii</w:t>
      </w:r>
      <w:proofErr w:type="spellEnd"/>
      <w:r w:rsidR="00160FCB">
        <w:t>,</w:t>
      </w:r>
      <w:r w:rsidR="00003D8C">
        <w:t xml:space="preserve"> and </w:t>
      </w:r>
      <w:proofErr w:type="spellStart"/>
      <w:r w:rsidR="00003D8C" w:rsidRPr="0029575C">
        <w:rPr>
          <w:i/>
        </w:rPr>
        <w:t>Aphanocapsa</w:t>
      </w:r>
      <w:proofErr w:type="spellEnd"/>
      <w:r w:rsidR="00003D8C">
        <w:t xml:space="preserve"> sp.,</w:t>
      </w:r>
      <w:r>
        <w:t xml:space="preserve"> </w:t>
      </w:r>
      <w:r w:rsidR="00003D8C">
        <w:t>all</w:t>
      </w:r>
      <w:r>
        <w:t xml:space="preserve"> blue-green algae. </w:t>
      </w:r>
      <w:r w:rsidR="00DA7BDB">
        <w:t xml:space="preserve"> </w:t>
      </w:r>
      <w:proofErr w:type="spellStart"/>
      <w:r w:rsidR="00912B91" w:rsidRPr="0029575C">
        <w:rPr>
          <w:i/>
        </w:rPr>
        <w:t>Planktolyngbya</w:t>
      </w:r>
      <w:proofErr w:type="spellEnd"/>
      <w:r w:rsidR="00912B91" w:rsidRPr="0029575C">
        <w:rPr>
          <w:i/>
        </w:rPr>
        <w:t xml:space="preserve"> </w:t>
      </w:r>
      <w:proofErr w:type="spellStart"/>
      <w:r w:rsidR="00912B91" w:rsidRPr="0029575C">
        <w:rPr>
          <w:i/>
        </w:rPr>
        <w:t>contorta</w:t>
      </w:r>
      <w:proofErr w:type="spellEnd"/>
      <w:r w:rsidR="00912B91">
        <w:t xml:space="preserve"> was the dominant taxon in the Mid Lake sample. </w:t>
      </w:r>
      <w:r w:rsidR="00DA7BDB">
        <w:t xml:space="preserve">Both </w:t>
      </w:r>
      <w:proofErr w:type="spellStart"/>
      <w:r w:rsidR="00DA7BDB" w:rsidRPr="00551D82">
        <w:rPr>
          <w:i/>
        </w:rPr>
        <w:t>Planktolyngbya</w:t>
      </w:r>
      <w:proofErr w:type="spellEnd"/>
      <w:r w:rsidR="00DA7BDB" w:rsidRPr="00551D82">
        <w:rPr>
          <w:i/>
        </w:rPr>
        <w:t xml:space="preserve"> </w:t>
      </w:r>
      <w:proofErr w:type="spellStart"/>
      <w:r w:rsidR="00DA7BDB" w:rsidRPr="00551D82">
        <w:rPr>
          <w:i/>
        </w:rPr>
        <w:t>contorta</w:t>
      </w:r>
      <w:proofErr w:type="spellEnd"/>
      <w:r w:rsidR="00DA7BDB">
        <w:t xml:space="preserve"> and </w:t>
      </w:r>
      <w:proofErr w:type="spellStart"/>
      <w:r w:rsidR="00DA7BDB" w:rsidRPr="00551D82">
        <w:rPr>
          <w:i/>
        </w:rPr>
        <w:t>Cylindrospermopsis</w:t>
      </w:r>
      <w:proofErr w:type="spellEnd"/>
      <w:r w:rsidR="00DA7BDB" w:rsidRPr="00551D82">
        <w:rPr>
          <w:i/>
        </w:rPr>
        <w:t xml:space="preserve"> </w:t>
      </w:r>
      <w:proofErr w:type="spellStart"/>
      <w:r w:rsidR="00DA7BDB" w:rsidRPr="00551D82">
        <w:rPr>
          <w:i/>
        </w:rPr>
        <w:t>raciborskii</w:t>
      </w:r>
      <w:proofErr w:type="spellEnd"/>
      <w:r w:rsidR="00DA7BDB">
        <w:t xml:space="preserve"> are cosmopolitan, free-floating</w:t>
      </w:r>
      <w:r w:rsidR="005034C3">
        <w:t>,</w:t>
      </w:r>
      <w:r w:rsidR="00DA7BDB">
        <w:t xml:space="preserve"> planktonic</w:t>
      </w:r>
      <w:r w:rsidR="005034C3">
        <w:t xml:space="preserve"> algae</w:t>
      </w:r>
      <w:r w:rsidR="00DA7BDB">
        <w:t xml:space="preserve">. </w:t>
      </w:r>
      <w:r w:rsidR="00072D3F">
        <w:rPr>
          <w:color w:val="000000"/>
        </w:rPr>
        <w:t xml:space="preserve">Both have fine </w:t>
      </w:r>
      <w:r w:rsidR="00072D3F">
        <w:t>filaments</w:t>
      </w:r>
      <w:r w:rsidR="00072D3F">
        <w:rPr>
          <w:color w:val="FF0000"/>
        </w:rPr>
        <w:t xml:space="preserve">. </w:t>
      </w:r>
      <w:proofErr w:type="spellStart"/>
      <w:r w:rsidR="00072D3F" w:rsidRPr="0029575C">
        <w:rPr>
          <w:i/>
          <w:iCs/>
        </w:rPr>
        <w:t>Cylindrospermopsis</w:t>
      </w:r>
      <w:proofErr w:type="spellEnd"/>
      <w:r w:rsidR="00072D3F" w:rsidRPr="0029575C">
        <w:rPr>
          <w:i/>
          <w:iCs/>
        </w:rPr>
        <w:t xml:space="preserve"> </w:t>
      </w:r>
      <w:proofErr w:type="spellStart"/>
      <w:r w:rsidR="00072D3F" w:rsidRPr="0029575C">
        <w:rPr>
          <w:i/>
          <w:iCs/>
        </w:rPr>
        <w:t>raciborskii</w:t>
      </w:r>
      <w:proofErr w:type="spellEnd"/>
      <w:r w:rsidR="00072D3F" w:rsidRPr="0029575C">
        <w:t xml:space="preserve"> </w:t>
      </w:r>
      <w:r w:rsidR="00072D3F">
        <w:t>contain</w:t>
      </w:r>
      <w:r w:rsidR="00072D3F" w:rsidRPr="0029575C">
        <w:t>s</w:t>
      </w:r>
      <w:r w:rsidR="00072D3F">
        <w:t xml:space="preserve"> a structure called a </w:t>
      </w:r>
      <w:r w:rsidR="00072D3F">
        <w:rPr>
          <w:color w:val="000000"/>
        </w:rPr>
        <w:t xml:space="preserve">heterocyst that </w:t>
      </w:r>
      <w:r w:rsidR="00072D3F">
        <w:t>allows the algae to fix nitrogen gas directly from the atmosphere and therefore, gives a competitive advantage over other algae which are dependent on nitrogen in the water.</w:t>
      </w:r>
      <w:r w:rsidR="00DA7BDB">
        <w:t xml:space="preserve"> Rather than forming algal scums on the surface of a </w:t>
      </w:r>
      <w:proofErr w:type="spellStart"/>
      <w:r w:rsidR="00DA7BDB">
        <w:t>waterbody</w:t>
      </w:r>
      <w:proofErr w:type="spellEnd"/>
      <w:r w:rsidR="00DA7BDB">
        <w:t xml:space="preserve"> like </w:t>
      </w:r>
      <w:r w:rsidR="005034C3">
        <w:t xml:space="preserve">some </w:t>
      </w:r>
      <w:r w:rsidR="00DA7BDB">
        <w:t>other cyanobacteria, these species are found throughout the water column and their fine filaments can cause the water to look brown in color</w:t>
      </w:r>
      <w:r w:rsidR="00F954A7">
        <w:t>.</w:t>
      </w:r>
      <w:r w:rsidR="00C111F7">
        <w:t xml:space="preserve"> </w:t>
      </w:r>
      <w:r w:rsidR="00F954A7">
        <w:t>T</w:t>
      </w:r>
      <w:r w:rsidR="00DA7BDB">
        <w:t>he dominant algae in the Upper Lake sample</w:t>
      </w:r>
      <w:r w:rsidR="00F954A7" w:rsidRPr="00F954A7">
        <w:rPr>
          <w:i/>
        </w:rPr>
        <w:t xml:space="preserve"> </w:t>
      </w:r>
      <w:r w:rsidR="00F954A7" w:rsidRPr="0029575C">
        <w:t>was</w:t>
      </w:r>
      <w:r w:rsidR="00F954A7">
        <w:t xml:space="preserve"> the green flagellate,</w:t>
      </w:r>
      <w:r w:rsidR="00F954A7" w:rsidRPr="0029575C">
        <w:t xml:space="preserve"> </w:t>
      </w:r>
      <w:proofErr w:type="spellStart"/>
      <w:r w:rsidR="00F954A7" w:rsidRPr="00551D82">
        <w:rPr>
          <w:i/>
        </w:rPr>
        <w:t>Chlamydomonas</w:t>
      </w:r>
      <w:proofErr w:type="spellEnd"/>
      <w:r w:rsidR="00F954A7">
        <w:t xml:space="preserve"> sp.</w:t>
      </w:r>
      <w:r w:rsidR="00DA7BDB">
        <w:t xml:space="preserve">  This species can form harmless green discoloration of the water without any accompanying scum or odor.</w:t>
      </w:r>
    </w:p>
    <w:p w14:paraId="50FE4DC1" w14:textId="77777777" w:rsidR="005034C3" w:rsidRDefault="005034C3" w:rsidP="00C31E89">
      <w:pPr>
        <w:spacing w:after="0"/>
      </w:pPr>
    </w:p>
    <w:p w14:paraId="3B4D66B1" w14:textId="59B12310" w:rsidR="00182B3B" w:rsidRDefault="00DE48F3" w:rsidP="00C31E89">
      <w:pPr>
        <w:spacing w:after="0"/>
      </w:pPr>
      <w:r w:rsidRPr="00DE48F3">
        <w:rPr>
          <w:color w:val="000000" w:themeColor="text1"/>
        </w:rPr>
        <w:t xml:space="preserve">Dominance in algal groups varies naturally throughout the year, but prolonged dominance of cyanobacteria </w:t>
      </w:r>
      <w:r w:rsidR="001C286C">
        <w:rPr>
          <w:color w:val="000000" w:themeColor="text1"/>
        </w:rPr>
        <w:t>may</w:t>
      </w:r>
      <w:r w:rsidR="001C286C" w:rsidRPr="00DE48F3">
        <w:rPr>
          <w:color w:val="000000" w:themeColor="text1"/>
        </w:rPr>
        <w:t xml:space="preserve"> </w:t>
      </w:r>
      <w:r w:rsidR="001C286C">
        <w:rPr>
          <w:color w:val="000000" w:themeColor="text1"/>
        </w:rPr>
        <w:t>be associated</w:t>
      </w:r>
      <w:r w:rsidR="001C286C" w:rsidRPr="00DE48F3">
        <w:rPr>
          <w:color w:val="000000" w:themeColor="text1"/>
        </w:rPr>
        <w:t xml:space="preserve"> </w:t>
      </w:r>
      <w:r w:rsidR="002D3B8F">
        <w:rPr>
          <w:color w:val="000000" w:themeColor="text1"/>
        </w:rPr>
        <w:t xml:space="preserve">with </w:t>
      </w:r>
      <w:r w:rsidRPr="00DE48F3">
        <w:rPr>
          <w:color w:val="000000" w:themeColor="text1"/>
        </w:rPr>
        <w:t>a higher risk for harmful algal blooms.</w:t>
      </w:r>
      <w:r w:rsidR="00F212F2">
        <w:rPr>
          <w:color w:val="FF0000"/>
        </w:rPr>
        <w:t xml:space="preserve"> </w:t>
      </w:r>
      <w:r w:rsidR="005034C3">
        <w:t xml:space="preserve">The cell wall of all cyanobacteria is made up of lipopolysaccharides, which may cause skin irritations upon contact. Some cyanobacteria </w:t>
      </w:r>
      <w:r w:rsidR="00912B91">
        <w:t>have the potential to</w:t>
      </w:r>
      <w:r w:rsidR="005034C3">
        <w:t xml:space="preserve"> produce harmful algal toxins. </w:t>
      </w:r>
      <w:proofErr w:type="spellStart"/>
      <w:r w:rsidR="005034C3" w:rsidRPr="00551D82">
        <w:rPr>
          <w:i/>
        </w:rPr>
        <w:t>Cylindrospermopsis</w:t>
      </w:r>
      <w:proofErr w:type="spellEnd"/>
      <w:r w:rsidR="005034C3" w:rsidRPr="00551D82">
        <w:rPr>
          <w:i/>
        </w:rPr>
        <w:t xml:space="preserve"> </w:t>
      </w:r>
      <w:proofErr w:type="spellStart"/>
      <w:r w:rsidR="005034C3" w:rsidRPr="00551D82">
        <w:rPr>
          <w:i/>
        </w:rPr>
        <w:t>raciborskii</w:t>
      </w:r>
      <w:proofErr w:type="spellEnd"/>
      <w:r w:rsidR="005034C3">
        <w:t xml:space="preserve"> </w:t>
      </w:r>
      <w:r w:rsidR="00912B91">
        <w:t xml:space="preserve">is one example of a cyanobacteria with the potential to </w:t>
      </w:r>
      <w:r w:rsidR="005034C3">
        <w:t xml:space="preserve">produce the </w:t>
      </w:r>
      <w:proofErr w:type="spellStart"/>
      <w:r w:rsidR="005034C3" w:rsidRPr="00FE67D7">
        <w:t>hepatotoxin</w:t>
      </w:r>
      <w:proofErr w:type="spellEnd"/>
      <w:r w:rsidR="005034C3" w:rsidRPr="00FE67D7">
        <w:t xml:space="preserve"> </w:t>
      </w:r>
      <w:proofErr w:type="spellStart"/>
      <w:r w:rsidR="005034C3" w:rsidRPr="00FE67D7">
        <w:t>cylindrospermopsin</w:t>
      </w:r>
      <w:proofErr w:type="spellEnd"/>
      <w:r w:rsidR="005034C3" w:rsidRPr="00FE67D7">
        <w:t xml:space="preserve"> and </w:t>
      </w:r>
      <w:r w:rsidR="005034C3">
        <w:t xml:space="preserve">the </w:t>
      </w:r>
      <w:r w:rsidR="005034C3" w:rsidRPr="00FE67D7">
        <w:t xml:space="preserve">neurotoxins </w:t>
      </w:r>
      <w:proofErr w:type="spellStart"/>
      <w:r w:rsidR="005034C3" w:rsidRPr="00FE67D7">
        <w:t>anatoxin</w:t>
      </w:r>
      <w:proofErr w:type="spellEnd"/>
      <w:r w:rsidR="005034C3" w:rsidRPr="00FE67D7">
        <w:t>-</w:t>
      </w:r>
      <w:proofErr w:type="gramStart"/>
      <w:r w:rsidR="005034C3" w:rsidRPr="00FE67D7">
        <w:t>a and</w:t>
      </w:r>
      <w:proofErr w:type="gramEnd"/>
      <w:r w:rsidR="005034C3" w:rsidRPr="00FE67D7">
        <w:t xml:space="preserve"> </w:t>
      </w:r>
      <w:proofErr w:type="spellStart"/>
      <w:r w:rsidR="005034C3" w:rsidRPr="00FE67D7">
        <w:t>saxitoxin</w:t>
      </w:r>
      <w:proofErr w:type="spellEnd"/>
      <w:r w:rsidR="005034C3" w:rsidRPr="00FE67D7">
        <w:t>.</w:t>
      </w:r>
      <w:r w:rsidR="005034C3">
        <w:t xml:space="preserve"> </w:t>
      </w:r>
      <w:r w:rsidR="001868CD">
        <w:t>However, t</w:t>
      </w:r>
      <w:r w:rsidR="00182B3B" w:rsidRPr="00FE56FB">
        <w:t xml:space="preserve">he samplers </w:t>
      </w:r>
      <w:r w:rsidR="00182B3B">
        <w:t xml:space="preserve">reported </w:t>
      </w:r>
      <w:r w:rsidR="00182B3B" w:rsidRPr="00FE56FB">
        <w:t xml:space="preserve">no observable bloom conditions occurring at the time of </w:t>
      </w:r>
      <w:r w:rsidR="00182B3B">
        <w:t xml:space="preserve">this </w:t>
      </w:r>
      <w:r w:rsidR="00182B3B" w:rsidRPr="00FE56FB">
        <w:t>sampling</w:t>
      </w:r>
      <w:r w:rsidR="001868CD">
        <w:t>, and algal toxin analysis was not performed for these sampling events</w:t>
      </w:r>
      <w:r w:rsidR="00182B3B" w:rsidRPr="00FE56FB">
        <w:t xml:space="preserve">. </w:t>
      </w:r>
    </w:p>
    <w:p w14:paraId="5A76C21F" w14:textId="77777777" w:rsidR="00C31E89" w:rsidRPr="00C31E89" w:rsidRDefault="00C31E89" w:rsidP="00C31E89">
      <w:pPr>
        <w:spacing w:after="0"/>
      </w:pPr>
    </w:p>
    <w:p w14:paraId="4FC157CD" w14:textId="77777777" w:rsidR="00AF4344" w:rsidRPr="008D6016" w:rsidRDefault="008D6016">
      <w:r w:rsidRPr="008D6016">
        <w:t>Thank you for your interest in maintaining the water quality of Florida’s lakes. Please feel free to contact us if you have any questions.</w:t>
      </w:r>
    </w:p>
    <w:p w14:paraId="4752279E" w14:textId="77777777" w:rsidR="00FE58D7" w:rsidRPr="00FE58D7" w:rsidRDefault="00FE58D7" w:rsidP="00FF0A7F">
      <w:pPr>
        <w:spacing w:after="0"/>
        <w:rPr>
          <w:b/>
        </w:rPr>
      </w:pPr>
      <w:r w:rsidRPr="00FE58D7">
        <w:rPr>
          <w:b/>
        </w:rPr>
        <w:t xml:space="preserve">Contact </w:t>
      </w:r>
      <w:r w:rsidR="00DF3968">
        <w:rPr>
          <w:b/>
        </w:rPr>
        <w:t xml:space="preserve">and resources </w:t>
      </w:r>
      <w:r w:rsidRPr="00FE58D7">
        <w:rPr>
          <w:b/>
        </w:rPr>
        <w:t>for more information</w:t>
      </w:r>
    </w:p>
    <w:p w14:paraId="35C6B190" w14:textId="09A360DE" w:rsidR="00FE58D7" w:rsidRPr="00065CF5" w:rsidRDefault="00F27D89" w:rsidP="00FF0A7F">
      <w:pPr>
        <w:spacing w:after="0"/>
      </w:pPr>
      <w:r w:rsidRPr="00065CF5">
        <w:t>Kirby Wolfe</w:t>
      </w:r>
      <w:r>
        <w:t>,</w:t>
      </w:r>
      <w:r w:rsidRPr="00065CF5">
        <w:t xml:space="preserve"> (239)344-5719, kirby.wolfe@dep.state.fl.us</w:t>
      </w:r>
    </w:p>
    <w:p w14:paraId="2296C100" w14:textId="77777777" w:rsidR="003D7F12" w:rsidRPr="00CC7796" w:rsidRDefault="003D7F12" w:rsidP="00FF0A7F">
      <w:pPr>
        <w:spacing w:after="0" w:line="240" w:lineRule="auto"/>
        <w:rPr>
          <w:color w:val="FF0000"/>
          <w:sz w:val="20"/>
        </w:rPr>
      </w:pPr>
      <w:r w:rsidRPr="00CC7796">
        <w:rPr>
          <w:sz w:val="20"/>
        </w:rPr>
        <w:t>DEP publications on Best Management Practices and Environmental Stewardship and Education:</w:t>
      </w:r>
      <w:r w:rsidRPr="00CC7796">
        <w:rPr>
          <w:color w:val="FF0000"/>
          <w:sz w:val="20"/>
        </w:rPr>
        <w:t xml:space="preserve">  </w:t>
      </w:r>
      <w:hyperlink r:id="rId9" w:history="1">
        <w:r w:rsidRPr="00CC7796">
          <w:rPr>
            <w:rStyle w:val="Hyperlink"/>
            <w:sz w:val="20"/>
          </w:rPr>
          <w:t>http://www.dep.state.fl.us/water/nonpoint/pubs.htm</w:t>
        </w:r>
      </w:hyperlink>
      <w:r w:rsidRPr="00CC7796">
        <w:rPr>
          <w:color w:val="FF0000"/>
          <w:sz w:val="20"/>
        </w:rPr>
        <w:t xml:space="preserve"> </w:t>
      </w:r>
    </w:p>
    <w:p w14:paraId="0C76CEC2" w14:textId="77777777" w:rsidR="00DF3968" w:rsidRPr="00CC7796" w:rsidRDefault="00DF3968" w:rsidP="00FF0A7F">
      <w:pPr>
        <w:spacing w:after="0" w:line="240" w:lineRule="auto"/>
        <w:rPr>
          <w:color w:val="FF0000"/>
          <w:sz w:val="20"/>
        </w:rPr>
      </w:pPr>
      <w:r w:rsidRPr="00CC7796">
        <w:rPr>
          <w:sz w:val="20"/>
        </w:rPr>
        <w:t>DEP biological assessment resources:</w:t>
      </w:r>
      <w:r w:rsidRPr="00CC7796">
        <w:rPr>
          <w:color w:val="FF0000"/>
          <w:sz w:val="20"/>
        </w:rPr>
        <w:t xml:space="preserve"> </w:t>
      </w:r>
      <w:hyperlink r:id="rId10" w:history="1">
        <w:r w:rsidR="002B1C4E" w:rsidRPr="00CC7796">
          <w:rPr>
            <w:rStyle w:val="Hyperlink"/>
            <w:sz w:val="20"/>
          </w:rPr>
          <w:t>http://www.dep.state.fl.us/water/bioassess/index.htm</w:t>
        </w:r>
      </w:hyperlink>
      <w:r w:rsidR="002B1C4E" w:rsidRPr="00CC7796">
        <w:rPr>
          <w:color w:val="FF0000"/>
          <w:sz w:val="20"/>
        </w:rPr>
        <w:t xml:space="preserve"> </w:t>
      </w:r>
    </w:p>
    <w:p w14:paraId="44E68CF7" w14:textId="77777777" w:rsidR="002B1C4E" w:rsidRPr="00CC7796" w:rsidRDefault="002B1C4E" w:rsidP="00FF0A7F">
      <w:pPr>
        <w:spacing w:after="0" w:line="240" w:lineRule="auto"/>
        <w:rPr>
          <w:color w:val="FF0000"/>
          <w:sz w:val="20"/>
        </w:rPr>
      </w:pPr>
      <w:r w:rsidRPr="00CC7796">
        <w:rPr>
          <w:sz w:val="20"/>
        </w:rPr>
        <w:t>FWCC Aquatic Plant Management:</w:t>
      </w:r>
      <w:r w:rsidRPr="00CC7796">
        <w:rPr>
          <w:color w:val="FF0000"/>
          <w:sz w:val="20"/>
        </w:rPr>
        <w:t xml:space="preserve"> </w:t>
      </w:r>
      <w:hyperlink r:id="rId11" w:history="1">
        <w:r w:rsidR="00C77F9C" w:rsidRPr="00C77F9C">
          <w:rPr>
            <w:rStyle w:val="Hyperlink"/>
            <w:sz w:val="20"/>
          </w:rPr>
          <w:t>http://myfwc.com/wildlifehabitats/habitat/invasive-plants/aquatic-plant/</w:t>
        </w:r>
      </w:hyperlink>
      <w:r w:rsidR="00C77F9C" w:rsidRPr="00C77F9C">
        <w:rPr>
          <w:sz w:val="20"/>
        </w:rPr>
        <w:t xml:space="preserve"> </w:t>
      </w:r>
      <w:r w:rsidRPr="00C77F9C">
        <w:rPr>
          <w:color w:val="FF0000"/>
          <w:sz w:val="18"/>
        </w:rPr>
        <w:t xml:space="preserve"> </w:t>
      </w:r>
    </w:p>
    <w:p w14:paraId="5BBACB2D" w14:textId="77777777" w:rsidR="00DE48F3" w:rsidRDefault="00DE48F3" w:rsidP="00FF0A7F">
      <w:pPr>
        <w:spacing w:after="0" w:line="240" w:lineRule="auto"/>
        <w:rPr>
          <w:sz w:val="20"/>
        </w:rPr>
      </w:pPr>
      <w:r w:rsidRPr="00CC7796">
        <w:rPr>
          <w:color w:val="000000" w:themeColor="text1"/>
          <w:sz w:val="20"/>
        </w:rPr>
        <w:t xml:space="preserve">Freshwater Algal Bloom information: </w:t>
      </w:r>
      <w:hyperlink r:id="rId12" w:history="1">
        <w:r w:rsidR="00C77F9C" w:rsidRPr="00C77F9C">
          <w:rPr>
            <w:rStyle w:val="Hyperlink"/>
            <w:sz w:val="20"/>
          </w:rPr>
          <w:t>http://www.dep.state.fl.us/labs/biology/hab/index.htm</w:t>
        </w:r>
      </w:hyperlink>
      <w:r w:rsidR="00C77F9C" w:rsidRPr="00C77F9C">
        <w:rPr>
          <w:sz w:val="20"/>
        </w:rPr>
        <w:t xml:space="preserve"> </w:t>
      </w:r>
    </w:p>
    <w:p w14:paraId="4CD393D1" w14:textId="77777777" w:rsidR="003C73CD" w:rsidRDefault="003C73CD" w:rsidP="00FF0A7F">
      <w:pPr>
        <w:spacing w:after="0" w:line="240" w:lineRule="auto"/>
        <w:rPr>
          <w:sz w:val="20"/>
        </w:rPr>
      </w:pPr>
    </w:p>
    <w:p w14:paraId="22754E26" w14:textId="77777777" w:rsidR="003C73CD" w:rsidRPr="00CC7796" w:rsidRDefault="003C73CD" w:rsidP="00391B75">
      <w:pPr>
        <w:rPr>
          <w:color w:val="FF0000"/>
          <w:sz w:val="20"/>
        </w:rPr>
      </w:pPr>
    </w:p>
    <w:sectPr w:rsidR="003C73CD" w:rsidRPr="00CC7796" w:rsidSect="002957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6163"/>
    <w:multiLevelType w:val="hybridMultilevel"/>
    <w:tmpl w:val="046AC0D0"/>
    <w:lvl w:ilvl="0" w:tplc="CADE61CA">
      <w:start w:val="1"/>
      <w:numFmt w:val="bullet"/>
      <w:lvlText w:val=""/>
      <w:lvlJc w:val="left"/>
      <w:pPr>
        <w:ind w:left="63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22"/>
    <w:rsid w:val="00003D8C"/>
    <w:rsid w:val="00024B44"/>
    <w:rsid w:val="0003620C"/>
    <w:rsid w:val="000377B4"/>
    <w:rsid w:val="00041CAA"/>
    <w:rsid w:val="00065CF5"/>
    <w:rsid w:val="00072D3F"/>
    <w:rsid w:val="00075BB9"/>
    <w:rsid w:val="000B54F5"/>
    <w:rsid w:val="000D25AC"/>
    <w:rsid w:val="000D492B"/>
    <w:rsid w:val="0010046F"/>
    <w:rsid w:val="00102CF4"/>
    <w:rsid w:val="00147A79"/>
    <w:rsid w:val="0015355D"/>
    <w:rsid w:val="00160FCB"/>
    <w:rsid w:val="0016700E"/>
    <w:rsid w:val="001762D6"/>
    <w:rsid w:val="00182B3B"/>
    <w:rsid w:val="001868CD"/>
    <w:rsid w:val="001C286C"/>
    <w:rsid w:val="001C4C4B"/>
    <w:rsid w:val="001D7D38"/>
    <w:rsid w:val="001E78E3"/>
    <w:rsid w:val="0021056E"/>
    <w:rsid w:val="00213482"/>
    <w:rsid w:val="002263B4"/>
    <w:rsid w:val="002318B7"/>
    <w:rsid w:val="00240437"/>
    <w:rsid w:val="00244346"/>
    <w:rsid w:val="00251AB2"/>
    <w:rsid w:val="0029575C"/>
    <w:rsid w:val="002B1C4E"/>
    <w:rsid w:val="002D15AC"/>
    <w:rsid w:val="002D3B8F"/>
    <w:rsid w:val="002D6901"/>
    <w:rsid w:val="002E545E"/>
    <w:rsid w:val="00302E55"/>
    <w:rsid w:val="003315B2"/>
    <w:rsid w:val="00347008"/>
    <w:rsid w:val="0035358E"/>
    <w:rsid w:val="00380606"/>
    <w:rsid w:val="00391B75"/>
    <w:rsid w:val="003C73CD"/>
    <w:rsid w:val="003D7F12"/>
    <w:rsid w:val="004030F9"/>
    <w:rsid w:val="004069FB"/>
    <w:rsid w:val="0041617E"/>
    <w:rsid w:val="00452346"/>
    <w:rsid w:val="00474696"/>
    <w:rsid w:val="00481140"/>
    <w:rsid w:val="00495D3A"/>
    <w:rsid w:val="004B4F63"/>
    <w:rsid w:val="004D5712"/>
    <w:rsid w:val="004D64E0"/>
    <w:rsid w:val="005034C3"/>
    <w:rsid w:val="005039C3"/>
    <w:rsid w:val="0051121C"/>
    <w:rsid w:val="00517742"/>
    <w:rsid w:val="005256B8"/>
    <w:rsid w:val="00530BB7"/>
    <w:rsid w:val="00534334"/>
    <w:rsid w:val="00540E73"/>
    <w:rsid w:val="00567227"/>
    <w:rsid w:val="00580E66"/>
    <w:rsid w:val="00593B62"/>
    <w:rsid w:val="005B7683"/>
    <w:rsid w:val="005D7DEB"/>
    <w:rsid w:val="005E39A9"/>
    <w:rsid w:val="005F737D"/>
    <w:rsid w:val="00623915"/>
    <w:rsid w:val="00627819"/>
    <w:rsid w:val="00627F22"/>
    <w:rsid w:val="0063577D"/>
    <w:rsid w:val="00646599"/>
    <w:rsid w:val="0067398F"/>
    <w:rsid w:val="00691516"/>
    <w:rsid w:val="006D0DBE"/>
    <w:rsid w:val="0071049A"/>
    <w:rsid w:val="00734D78"/>
    <w:rsid w:val="00753DAF"/>
    <w:rsid w:val="007540B4"/>
    <w:rsid w:val="00754BB9"/>
    <w:rsid w:val="00760A66"/>
    <w:rsid w:val="00764DC4"/>
    <w:rsid w:val="00782A9B"/>
    <w:rsid w:val="00791206"/>
    <w:rsid w:val="00794C1B"/>
    <w:rsid w:val="007955BA"/>
    <w:rsid w:val="00796C83"/>
    <w:rsid w:val="007A2025"/>
    <w:rsid w:val="007A4D59"/>
    <w:rsid w:val="007B12D8"/>
    <w:rsid w:val="007B3F26"/>
    <w:rsid w:val="007B792B"/>
    <w:rsid w:val="007D0569"/>
    <w:rsid w:val="007F3B76"/>
    <w:rsid w:val="007F5998"/>
    <w:rsid w:val="00812D37"/>
    <w:rsid w:val="008278ED"/>
    <w:rsid w:val="00827F6E"/>
    <w:rsid w:val="0085015E"/>
    <w:rsid w:val="00866F11"/>
    <w:rsid w:val="008A5806"/>
    <w:rsid w:val="008D6016"/>
    <w:rsid w:val="008E7A53"/>
    <w:rsid w:val="00905610"/>
    <w:rsid w:val="00912B91"/>
    <w:rsid w:val="0092657E"/>
    <w:rsid w:val="0092781F"/>
    <w:rsid w:val="0094499E"/>
    <w:rsid w:val="00970C31"/>
    <w:rsid w:val="00982C5A"/>
    <w:rsid w:val="009B09CE"/>
    <w:rsid w:val="009D2141"/>
    <w:rsid w:val="009E1FF5"/>
    <w:rsid w:val="00A050DB"/>
    <w:rsid w:val="00A4606F"/>
    <w:rsid w:val="00A61472"/>
    <w:rsid w:val="00A66B19"/>
    <w:rsid w:val="00A703C4"/>
    <w:rsid w:val="00A70F7E"/>
    <w:rsid w:val="00AC359B"/>
    <w:rsid w:val="00AE1B60"/>
    <w:rsid w:val="00AF4344"/>
    <w:rsid w:val="00B01EA3"/>
    <w:rsid w:val="00B10358"/>
    <w:rsid w:val="00B27B58"/>
    <w:rsid w:val="00B4669C"/>
    <w:rsid w:val="00B6504E"/>
    <w:rsid w:val="00B7263A"/>
    <w:rsid w:val="00BB4D1E"/>
    <w:rsid w:val="00BB597A"/>
    <w:rsid w:val="00BB7A97"/>
    <w:rsid w:val="00BD22AC"/>
    <w:rsid w:val="00BE52F2"/>
    <w:rsid w:val="00C01C3C"/>
    <w:rsid w:val="00C111F7"/>
    <w:rsid w:val="00C146D6"/>
    <w:rsid w:val="00C31E89"/>
    <w:rsid w:val="00C41242"/>
    <w:rsid w:val="00C539A7"/>
    <w:rsid w:val="00C7218B"/>
    <w:rsid w:val="00C74C21"/>
    <w:rsid w:val="00C7563B"/>
    <w:rsid w:val="00C77F9C"/>
    <w:rsid w:val="00C9381B"/>
    <w:rsid w:val="00CC23F0"/>
    <w:rsid w:val="00CC4E63"/>
    <w:rsid w:val="00CC7796"/>
    <w:rsid w:val="00CE2197"/>
    <w:rsid w:val="00D139B2"/>
    <w:rsid w:val="00D2154A"/>
    <w:rsid w:val="00D95A33"/>
    <w:rsid w:val="00DA7BDB"/>
    <w:rsid w:val="00DB0237"/>
    <w:rsid w:val="00DC1E55"/>
    <w:rsid w:val="00DC257E"/>
    <w:rsid w:val="00DC695A"/>
    <w:rsid w:val="00DE48F3"/>
    <w:rsid w:val="00DF0F8F"/>
    <w:rsid w:val="00DF3968"/>
    <w:rsid w:val="00E10F4A"/>
    <w:rsid w:val="00E17611"/>
    <w:rsid w:val="00E20817"/>
    <w:rsid w:val="00E25C07"/>
    <w:rsid w:val="00E27A8D"/>
    <w:rsid w:val="00E41077"/>
    <w:rsid w:val="00E44D3F"/>
    <w:rsid w:val="00E601E8"/>
    <w:rsid w:val="00E633FC"/>
    <w:rsid w:val="00E7549B"/>
    <w:rsid w:val="00E85FB5"/>
    <w:rsid w:val="00E91A65"/>
    <w:rsid w:val="00E9299D"/>
    <w:rsid w:val="00E9323F"/>
    <w:rsid w:val="00E94596"/>
    <w:rsid w:val="00EC1282"/>
    <w:rsid w:val="00ED02FD"/>
    <w:rsid w:val="00ED221C"/>
    <w:rsid w:val="00EE73A6"/>
    <w:rsid w:val="00F0564F"/>
    <w:rsid w:val="00F212F2"/>
    <w:rsid w:val="00F24742"/>
    <w:rsid w:val="00F27D89"/>
    <w:rsid w:val="00F4198A"/>
    <w:rsid w:val="00F755EB"/>
    <w:rsid w:val="00F833FE"/>
    <w:rsid w:val="00F954A7"/>
    <w:rsid w:val="00FA3D3C"/>
    <w:rsid w:val="00FB24DA"/>
    <w:rsid w:val="00FC426D"/>
    <w:rsid w:val="00FC66E0"/>
    <w:rsid w:val="00FD4E0D"/>
    <w:rsid w:val="00FE58D7"/>
    <w:rsid w:val="00FF0A7F"/>
    <w:rsid w:val="00FF0D7A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28413E37"/>
  <w15:docId w15:val="{56EAE1AA-1EF0-43B1-8D23-60EABADA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F2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5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91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2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2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20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1CAA"/>
    <w:rPr>
      <w:color w:val="800080" w:themeColor="followedHyperlink"/>
      <w:u w:val="single"/>
    </w:rPr>
  </w:style>
  <w:style w:type="paragraph" w:customStyle="1" w:styleId="Default">
    <w:name w:val="Default"/>
    <w:rsid w:val="00970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70C31"/>
    <w:pPr>
      <w:ind w:left="720"/>
      <w:contextualSpacing/>
    </w:pPr>
  </w:style>
  <w:style w:type="paragraph" w:styleId="Revision">
    <w:name w:val="Revision"/>
    <w:hidden/>
    <w:uiPriority w:val="99"/>
    <w:semiHidden/>
    <w:rsid w:val="001868CD"/>
    <w:pPr>
      <w:spacing w:after="0" w:line="240" w:lineRule="auto"/>
    </w:pPr>
  </w:style>
  <w:style w:type="paragraph" w:customStyle="1" w:styleId="font1">
    <w:name w:val="font1"/>
    <w:basedOn w:val="Normal"/>
    <w:rsid w:val="00FD4E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FD4E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xl66">
    <w:name w:val="xl66"/>
    <w:basedOn w:val="Normal"/>
    <w:rsid w:val="00FD4E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7">
    <w:name w:val="xl67"/>
    <w:basedOn w:val="Normal"/>
    <w:rsid w:val="00FD4E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68">
    <w:name w:val="xl68"/>
    <w:basedOn w:val="Normal"/>
    <w:rsid w:val="00FD4E0D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</w:rPr>
  </w:style>
  <w:style w:type="paragraph" w:customStyle="1" w:styleId="xl69">
    <w:name w:val="xl69"/>
    <w:basedOn w:val="Normal"/>
    <w:rsid w:val="00FD4E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0">
    <w:name w:val="xl70"/>
    <w:basedOn w:val="Normal"/>
    <w:rsid w:val="00FD4E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1">
    <w:name w:val="xl71"/>
    <w:basedOn w:val="Normal"/>
    <w:rsid w:val="00FD4E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2">
    <w:name w:val="xl72"/>
    <w:basedOn w:val="Normal"/>
    <w:rsid w:val="00FD4E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3">
    <w:name w:val="xl73"/>
    <w:basedOn w:val="Normal"/>
    <w:rsid w:val="00FD4E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4">
    <w:name w:val="xl74"/>
    <w:basedOn w:val="Normal"/>
    <w:rsid w:val="00FD4E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xl75">
    <w:name w:val="xl75"/>
    <w:basedOn w:val="Normal"/>
    <w:rsid w:val="00FD4E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76">
    <w:name w:val="xl76"/>
    <w:basedOn w:val="Normal"/>
    <w:rsid w:val="00FD4E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</w:rPr>
  </w:style>
  <w:style w:type="paragraph" w:customStyle="1" w:styleId="xl77">
    <w:name w:val="xl77"/>
    <w:basedOn w:val="Normal"/>
    <w:rsid w:val="00FD4E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</w:rPr>
  </w:style>
  <w:style w:type="paragraph" w:customStyle="1" w:styleId="xl78">
    <w:name w:val="xl78"/>
    <w:basedOn w:val="Normal"/>
    <w:rsid w:val="00FD4E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p.state.fl.us/water%20/sas/qa/index.htm" TargetMode="External"/><Relationship Id="rId12" Type="http://schemas.openxmlformats.org/officeDocument/2006/relationships/hyperlink" Target="http://www.dep.state.fl.us/labs/biology/hab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p.state.fl.us/water/sas/qa/sops.htm" TargetMode="External"/><Relationship Id="rId11" Type="http://schemas.openxmlformats.org/officeDocument/2006/relationships/hyperlink" Target="http://myfwc.com/wildlifehabitats/habitat/invasive-plants/aquatic-plant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dep.state.fl.us/water/bioassess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nonpoint/pubs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FDEP-SAS</Company>
  <LinksUpToDate>false</LinksUpToDate>
  <CharactersWithSpaces>11515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LDSUSER</dc:creator>
  <cp:keywords/>
  <dc:description/>
  <cp:lastModifiedBy>Wolfe, Kirby</cp:lastModifiedBy>
  <cp:revision>3</cp:revision>
  <dcterms:created xsi:type="dcterms:W3CDTF">2016-01-22T13:56:00Z</dcterms:created>
  <dcterms:modified xsi:type="dcterms:W3CDTF">2016-01-22T13:56:00Z</dcterms:modified>
</cp:coreProperties>
</file>