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5529" w:type="dxa"/>
        <w:tblInd w:w="93" w:type="dxa"/>
        <w:tblLook w:val="04A0"/>
      </w:tblPr>
      <w:tblGrid>
        <w:gridCol w:w="657"/>
        <w:gridCol w:w="5180"/>
        <w:gridCol w:w="997"/>
        <w:gridCol w:w="2510"/>
        <w:gridCol w:w="1907"/>
        <w:gridCol w:w="1660"/>
        <w:gridCol w:w="1067"/>
        <w:gridCol w:w="2911"/>
        <w:gridCol w:w="960"/>
        <w:gridCol w:w="960"/>
        <w:gridCol w:w="960"/>
        <w:gridCol w:w="960"/>
        <w:gridCol w:w="960"/>
        <w:gridCol w:w="960"/>
        <w:gridCol w:w="960"/>
        <w:gridCol w:w="960"/>
        <w:gridCol w:w="960"/>
      </w:tblGrid>
      <w:tr w:rsidR="007632F6" w:rsidRPr="007632F6" w:rsidTr="000B44E6">
        <w:trPr>
          <w:trHeight w:val="36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3321" w:type="dxa"/>
            <w:gridSpan w:val="6"/>
            <w:tcBorders>
              <w:top w:val="nil"/>
              <w:left w:val="nil"/>
              <w:bottom w:val="nil"/>
              <w:right w:val="nil"/>
            </w:tcBorders>
            <w:shd w:val="clear" w:color="auto" w:fill="auto"/>
            <w:noWrap/>
            <w:vAlign w:val="bottom"/>
            <w:hideMark/>
          </w:tcPr>
          <w:p w:rsidR="007632F6" w:rsidRPr="007632F6" w:rsidRDefault="007632F6" w:rsidP="007632F6">
            <w:pPr>
              <w:spacing w:after="0" w:line="240" w:lineRule="auto"/>
              <w:jc w:val="center"/>
              <w:rPr>
                <w:rFonts w:ascii="Arial" w:eastAsia="Times New Roman" w:hAnsi="Arial" w:cs="Arial"/>
                <w:b/>
                <w:bCs/>
                <w:sz w:val="28"/>
                <w:szCs w:val="28"/>
              </w:rPr>
            </w:pPr>
            <w:r w:rsidRPr="007632F6">
              <w:rPr>
                <w:rFonts w:ascii="Arial" w:eastAsia="Times New Roman" w:hAnsi="Arial" w:cs="Arial"/>
                <w:b/>
                <w:bCs/>
                <w:sz w:val="28"/>
                <w:szCs w:val="28"/>
              </w:rPr>
              <w:t>Implementation Plan</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FF0000"/>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FF0000"/>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FF0000"/>
              <w:right w:val="nil"/>
            </w:tcBorders>
            <w:shd w:val="clear" w:color="auto" w:fill="auto"/>
            <w:noWrap/>
            <w:vAlign w:val="center"/>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5837" w:type="dxa"/>
            <w:gridSpan w:val="2"/>
            <w:tcBorders>
              <w:top w:val="single" w:sz="4" w:space="0" w:color="auto"/>
              <w:left w:val="single" w:sz="4" w:space="0" w:color="auto"/>
              <w:bottom w:val="single" w:sz="4" w:space="0" w:color="auto"/>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b/>
                <w:bCs/>
                <w:sz w:val="18"/>
                <w:szCs w:val="18"/>
              </w:rPr>
            </w:pPr>
            <w:r w:rsidRPr="007632F6">
              <w:rPr>
                <w:rFonts w:ascii="Arial" w:eastAsia="Times New Roman" w:hAnsi="Arial" w:cs="Arial"/>
                <w:b/>
                <w:bCs/>
                <w:sz w:val="18"/>
                <w:szCs w:val="18"/>
              </w:rPr>
              <w:t>Solution #</w:t>
            </w:r>
          </w:p>
        </w:tc>
        <w:tc>
          <w:tcPr>
            <w:tcW w:w="997" w:type="dxa"/>
            <w:tcBorders>
              <w:top w:val="single" w:sz="4" w:space="0" w:color="auto"/>
              <w:left w:val="nil"/>
              <w:bottom w:val="single" w:sz="4" w:space="0" w:color="auto"/>
              <w:right w:val="single" w:sz="4" w:space="0" w:color="FF0000"/>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7144" w:type="dxa"/>
            <w:gridSpan w:val="4"/>
            <w:tcBorders>
              <w:top w:val="nil"/>
              <w:left w:val="nil"/>
              <w:bottom w:val="single" w:sz="4" w:space="0" w:color="auto"/>
              <w:right w:val="single" w:sz="4" w:space="0" w:color="FF0000"/>
            </w:tcBorders>
            <w:shd w:val="clear" w:color="auto" w:fill="auto"/>
            <w:vAlign w:val="bottom"/>
            <w:hideMark/>
          </w:tcPr>
          <w:p w:rsidR="007632F6" w:rsidRPr="007632F6" w:rsidRDefault="007632F6" w:rsidP="007632F6">
            <w:pPr>
              <w:spacing w:after="0" w:line="240" w:lineRule="auto"/>
              <w:jc w:val="center"/>
              <w:rPr>
                <w:rFonts w:ascii="Arial" w:eastAsia="Times New Roman" w:hAnsi="Arial" w:cs="Arial"/>
                <w:color w:val="FF0000"/>
                <w:sz w:val="18"/>
                <w:szCs w:val="18"/>
              </w:rPr>
            </w:pPr>
            <w:r w:rsidRPr="007632F6">
              <w:rPr>
                <w:rFonts w:ascii="Arial" w:eastAsia="Times New Roman" w:hAnsi="Arial" w:cs="Arial"/>
                <w:color w:val="FF0000"/>
                <w:sz w:val="18"/>
                <w:szCs w:val="18"/>
              </w:rPr>
              <w:t xml:space="preserve">EXAMPLE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w:t>
            </w:r>
          </w:p>
        </w:tc>
        <w:tc>
          <w:tcPr>
            <w:tcW w:w="5180" w:type="dxa"/>
            <w:tcBorders>
              <w:top w:val="nil"/>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Solution to be Implemented</w:t>
            </w:r>
          </w:p>
        </w:tc>
        <w:tc>
          <w:tcPr>
            <w:tcW w:w="99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sz w:val="18"/>
                <w:szCs w:val="18"/>
              </w:rPr>
            </w:pPr>
            <w:r w:rsidRPr="007632F6">
              <w:rPr>
                <w:rFonts w:ascii="Arial" w:eastAsia="Times New Roman" w:hAnsi="Arial" w:cs="Arial"/>
                <w:b/>
                <w:bCs/>
                <w:i/>
                <w:i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When will it be Done?</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i/>
                <w:iCs/>
                <w:color w:val="FF0000"/>
                <w:sz w:val="18"/>
                <w:szCs w:val="18"/>
              </w:rPr>
            </w:pPr>
            <w:r w:rsidRPr="007632F6">
              <w:rPr>
                <w:rFonts w:ascii="Arial" w:eastAsia="Times New Roman" w:hAnsi="Arial" w:cs="Arial"/>
                <w:b/>
                <w:bCs/>
                <w:i/>
                <w:iCs/>
                <w:color w:val="FF0000"/>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OGC will update enforcement manual with more examples of NOVs that have been approved. But make it clear that all NOVSs must be reviewed by OGC. </w:t>
            </w:r>
          </w:p>
        </w:tc>
        <w:tc>
          <w:tcPr>
            <w:tcW w:w="997" w:type="dxa"/>
            <w:vMerge w:val="restart"/>
            <w:tcBorders>
              <w:top w:val="nil"/>
              <w:left w:val="single" w:sz="4" w:space="0" w:color="auto"/>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sz w:val="18"/>
                <w:szCs w:val="18"/>
              </w:rPr>
            </w:pPr>
            <w:r w:rsidRPr="007632F6">
              <w:rPr>
                <w:rFonts w:ascii="Arial" w:eastAsia="Times New Roman" w:hAnsi="Arial" w:cs="Arial"/>
                <w:i/>
                <w:iCs/>
                <w:sz w:val="18"/>
                <w:szCs w:val="18"/>
              </w:rPr>
              <w:t xml:space="preserve">62, </w:t>
            </w:r>
            <w:r w:rsidR="005D230B">
              <w:rPr>
                <w:rFonts w:ascii="Arial" w:eastAsia="Times New Roman" w:hAnsi="Arial" w:cs="Arial"/>
                <w:i/>
                <w:iCs/>
                <w:sz w:val="18"/>
                <w:szCs w:val="18"/>
              </w:rPr>
              <w:t>h</w:t>
            </w:r>
            <w:r w:rsidRPr="007632F6">
              <w:rPr>
                <w:rFonts w:ascii="Arial" w:eastAsia="Times New Roman" w:hAnsi="Arial" w:cs="Arial"/>
                <w:i/>
                <w:iCs/>
                <w:sz w:val="18"/>
                <w:szCs w:val="18"/>
              </w:rPr>
              <w:t>25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make list of desired NOV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assign staff to 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proofErr w:type="spellStart"/>
            <w:r w:rsidRPr="007632F6">
              <w:rPr>
                <w:rFonts w:ascii="Arial" w:eastAsia="Times New Roman" w:hAnsi="Arial" w:cs="Arial"/>
                <w:i/>
                <w:iCs/>
                <w:color w:val="FF0000"/>
                <w:sz w:val="18"/>
                <w:szCs w:val="18"/>
              </w:rPr>
              <w:t>Allissa</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5/7/10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draft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OGC staff</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review and approve templates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 Sandra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6/15/10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xml:space="preserve">provide to districts via email notification, ERPA announcement, and </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6/20/10</w:t>
            </w:r>
          </w:p>
        </w:tc>
        <w:tc>
          <w:tcPr>
            <w:tcW w:w="1067" w:type="dxa"/>
            <w:tcBorders>
              <w:top w:val="nil"/>
              <w:left w:val="nil"/>
              <w:bottom w:val="single" w:sz="4" w:space="0" w:color="auto"/>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997" w:type="dxa"/>
            <w:vMerge/>
            <w:tcBorders>
              <w:top w:val="nil"/>
              <w:left w:val="single" w:sz="4" w:space="0" w:color="auto"/>
              <w:bottom w:val="single" w:sz="4" w:space="0" w:color="auto"/>
              <w:right w:val="single" w:sz="4" w:space="0" w:color="FF0000"/>
            </w:tcBorders>
            <w:vAlign w:val="center"/>
            <w:hideMark/>
          </w:tcPr>
          <w:p w:rsidR="007632F6" w:rsidRPr="007632F6" w:rsidRDefault="007632F6" w:rsidP="007632F6">
            <w:pPr>
              <w:spacing w:after="0" w:line="240" w:lineRule="auto"/>
              <w:rPr>
                <w:rFonts w:ascii="Arial" w:eastAsia="Times New Roman" w:hAnsi="Arial" w:cs="Arial"/>
                <w:i/>
                <w:iCs/>
                <w:sz w:val="18"/>
                <w:szCs w:val="18"/>
              </w:rPr>
            </w:pPr>
          </w:p>
        </w:tc>
        <w:tc>
          <w:tcPr>
            <w:tcW w:w="2510" w:type="dxa"/>
            <w:tcBorders>
              <w:top w:val="nil"/>
              <w:left w:val="nil"/>
              <w:bottom w:val="single" w:sz="4" w:space="0" w:color="FF0000"/>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post on team website and in Enforcement Manual</w:t>
            </w:r>
          </w:p>
        </w:tc>
        <w:tc>
          <w:tcPr>
            <w:tcW w:w="1907" w:type="dxa"/>
            <w:tcBorders>
              <w:top w:val="nil"/>
              <w:left w:val="nil"/>
              <w:bottom w:val="single" w:sz="4" w:space="0" w:color="FF0000"/>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Jodi, OGC clerical</w:t>
            </w:r>
          </w:p>
        </w:tc>
        <w:tc>
          <w:tcPr>
            <w:tcW w:w="1660" w:type="dxa"/>
            <w:tcBorders>
              <w:top w:val="nil"/>
              <w:left w:val="nil"/>
              <w:bottom w:val="single" w:sz="4" w:space="0" w:color="FF0000"/>
              <w:right w:val="single" w:sz="4" w:space="0" w:color="auto"/>
            </w:tcBorders>
            <w:shd w:val="clear" w:color="auto" w:fill="auto"/>
            <w:noWrap/>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6/30/10</w:t>
            </w:r>
          </w:p>
        </w:tc>
        <w:tc>
          <w:tcPr>
            <w:tcW w:w="1067" w:type="dxa"/>
            <w:tcBorders>
              <w:top w:val="nil"/>
              <w:left w:val="nil"/>
              <w:bottom w:val="single" w:sz="4" w:space="0" w:color="FF0000"/>
              <w:right w:val="single" w:sz="4" w:space="0" w:color="FF0000"/>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i/>
                <w:iCs/>
                <w:color w:val="FF0000"/>
                <w:sz w:val="18"/>
                <w:szCs w:val="18"/>
              </w:rPr>
            </w:pPr>
            <w:r w:rsidRPr="007632F6">
              <w:rPr>
                <w:rFonts w:ascii="Arial" w:eastAsia="Times New Roman" w:hAnsi="Arial" w:cs="Arial"/>
                <w:i/>
                <w:iCs/>
                <w:color w:val="FF0000"/>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8"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val="restart"/>
            <w:tcBorders>
              <w:top w:val="nil"/>
              <w:left w:val="single" w:sz="4" w:space="0" w:color="auto"/>
              <w:right w:val="single" w:sz="4" w:space="0" w:color="auto"/>
            </w:tcBorders>
            <w:shd w:val="clear" w:color="auto" w:fill="auto"/>
            <w:noWrap/>
            <w:hideMark/>
          </w:tcPr>
          <w:p w:rsidR="008404E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w:t>
            </w:r>
          </w:p>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right w:val="single" w:sz="4" w:space="0" w:color="auto"/>
            </w:tcBorders>
            <w:shd w:val="clear" w:color="auto" w:fill="auto"/>
            <w:hideMark/>
          </w:tcPr>
          <w:p w:rsidR="008404E6" w:rsidRDefault="008404E6" w:rsidP="007632F6">
            <w:pPr>
              <w:spacing w:after="0" w:line="240" w:lineRule="auto"/>
              <w:jc w:val="center"/>
              <w:rPr>
                <w:rFonts w:ascii="Arial" w:hAnsi="Arial" w:cs="Arial"/>
                <w:color w:val="000000"/>
                <w:sz w:val="18"/>
                <w:szCs w:val="18"/>
              </w:rPr>
            </w:pPr>
            <w:r>
              <w:rPr>
                <w:rFonts w:ascii="Arial" w:hAnsi="Arial" w:cs="Arial"/>
                <w:color w:val="000000"/>
                <w:sz w:val="18"/>
                <w:szCs w:val="18"/>
              </w:rPr>
              <w:t>OGC will update enforcement manual with more examples of NOVs that have been approved.  But all NOVS's must still be reviewed by OGC.</w:t>
            </w:r>
          </w:p>
        </w:tc>
        <w:tc>
          <w:tcPr>
            <w:tcW w:w="997" w:type="dxa"/>
            <w:vMerge w:val="restart"/>
            <w:tcBorders>
              <w:top w:val="nil"/>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62, </w:t>
            </w:r>
            <w:r>
              <w:rPr>
                <w:rFonts w:ascii="Arial" w:eastAsia="Times New Roman" w:hAnsi="Arial" w:cs="Arial"/>
                <w:sz w:val="18"/>
                <w:szCs w:val="18"/>
              </w:rPr>
              <w:t>h</w:t>
            </w:r>
            <w:r w:rsidRPr="007632F6">
              <w:rPr>
                <w:rFonts w:ascii="Arial" w:eastAsia="Times New Roman" w:hAnsi="Arial" w:cs="Arial"/>
                <w:sz w:val="18"/>
                <w:szCs w:val="18"/>
              </w:rPr>
              <w:t>25</w:t>
            </w: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8404E6">
            <w:pPr>
              <w:spacing w:after="0" w:line="240" w:lineRule="auto"/>
              <w:rPr>
                <w:rFonts w:ascii="Arial" w:eastAsia="Times New Roman" w:hAnsi="Arial" w:cs="Arial"/>
                <w:sz w:val="18"/>
                <w:szCs w:val="18"/>
              </w:rPr>
            </w:pPr>
            <w:r>
              <w:rPr>
                <w:rFonts w:ascii="Arial" w:eastAsia="Times New Roman" w:hAnsi="Arial" w:cs="Arial"/>
                <w:sz w:val="18"/>
                <w:szCs w:val="18"/>
              </w:rPr>
              <w:t>Get examples from districts like for expanded structure, vessel moored outside area, unauthorized structures, etc.</w:t>
            </w:r>
            <w:r w:rsidR="00241736">
              <w:rPr>
                <w:rFonts w:ascii="Arial" w:eastAsia="Times New Roman" w:hAnsi="Arial" w:cs="Arial"/>
                <w:sz w:val="18"/>
                <w:szCs w:val="18"/>
              </w:rPr>
              <w:t xml:space="preserve"> For proprietary only</w:t>
            </w:r>
          </w:p>
        </w:tc>
        <w:tc>
          <w:tcPr>
            <w:tcW w:w="1907" w:type="dxa"/>
            <w:tcBorders>
              <w:top w:val="nil"/>
              <w:left w:val="nil"/>
              <w:bottom w:val="single" w:sz="4" w:space="0" w:color="auto"/>
              <w:right w:val="single" w:sz="4" w:space="0" w:color="auto"/>
            </w:tcBorders>
            <w:shd w:val="clear" w:color="auto" w:fill="auto"/>
            <w:vAlign w:val="center"/>
            <w:hideMark/>
          </w:tcPr>
          <w:p w:rsidR="008404E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vAlign w:val="center"/>
            <w:hideMark/>
          </w:tcPr>
          <w:p w:rsidR="008404E6" w:rsidRDefault="0024173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9/22</w:t>
            </w:r>
            <w:r w:rsidR="008404E6">
              <w:rPr>
                <w:rFonts w:ascii="Arial" w:eastAsia="Times New Roman" w:hAnsi="Arial" w:cs="Arial"/>
                <w:sz w:val="18"/>
                <w:szCs w:val="18"/>
              </w:rPr>
              <w:t>/10</w:t>
            </w:r>
          </w:p>
          <w:p w:rsidR="008404E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495"/>
        </w:trPr>
        <w:tc>
          <w:tcPr>
            <w:tcW w:w="657" w:type="dxa"/>
            <w:vMerge/>
            <w:tcBorders>
              <w:left w:val="single" w:sz="4" w:space="0" w:color="auto"/>
              <w:right w:val="single" w:sz="4" w:space="0" w:color="auto"/>
            </w:tcBorders>
            <w:shd w:val="clear" w:color="auto" w:fill="auto"/>
            <w:noWrap/>
            <w:hideMark/>
          </w:tcPr>
          <w:p w:rsidR="008404E6" w:rsidRPr="007632F6" w:rsidRDefault="008404E6"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8404E6" w:rsidRPr="007632F6" w:rsidRDefault="008404E6"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nil"/>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Districts tell OGC what type of templates they want</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Pr="007632F6">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CA47F9">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5/15/10 </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8404E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review District Needs</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8404E6"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Provide approved list to team</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xml:space="preserve">Draft appropriate templates </w:t>
            </w:r>
          </w:p>
        </w:tc>
        <w:tc>
          <w:tcPr>
            <w:tcW w:w="1907" w:type="dxa"/>
            <w:tcBorders>
              <w:top w:val="nil"/>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00"/>
        </w:trPr>
        <w:tc>
          <w:tcPr>
            <w:tcW w:w="657"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4"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Internal OGC Review</w:t>
            </w:r>
          </w:p>
        </w:tc>
        <w:tc>
          <w:tcPr>
            <w:tcW w:w="1907" w:type="dxa"/>
            <w:tcBorders>
              <w:top w:val="nil"/>
              <w:left w:val="nil"/>
              <w:bottom w:val="nil"/>
              <w:right w:val="nil"/>
            </w:tcBorders>
            <w:shd w:val="clear" w:color="auto" w:fill="auto"/>
            <w:vAlign w:val="center"/>
            <w:hideMark/>
          </w:tcPr>
          <w:p w:rsidR="008404E6" w:rsidRPr="007632F6" w:rsidRDefault="008404E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Alissa</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4"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8404E6" w:rsidRPr="007632F6" w:rsidTr="000B44E6">
        <w:trPr>
          <w:trHeight w:val="315"/>
        </w:trPr>
        <w:tc>
          <w:tcPr>
            <w:tcW w:w="657" w:type="dxa"/>
            <w:vMerge/>
            <w:tcBorders>
              <w:left w:val="single" w:sz="4" w:space="0" w:color="auto"/>
              <w:bottom w:val="single" w:sz="4" w:space="0" w:color="auto"/>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nil"/>
            </w:tcBorders>
            <w:vAlign w:val="center"/>
            <w:hideMark/>
          </w:tcPr>
          <w:p w:rsidR="008404E6" w:rsidRPr="007632F6" w:rsidRDefault="008404E6" w:rsidP="007632F6">
            <w:pPr>
              <w:spacing w:after="0" w:line="240" w:lineRule="auto"/>
              <w:rPr>
                <w:rFonts w:ascii="Arial" w:eastAsia="Times New Roman" w:hAnsi="Arial" w:cs="Arial"/>
                <w:sz w:val="18"/>
                <w:szCs w:val="18"/>
              </w:rPr>
            </w:pPr>
          </w:p>
        </w:tc>
        <w:tc>
          <w:tcPr>
            <w:tcW w:w="2510" w:type="dxa"/>
            <w:tcBorders>
              <w:top w:val="nil"/>
              <w:left w:val="single" w:sz="8" w:space="0" w:color="auto"/>
              <w:bottom w:val="single" w:sz="4" w:space="0" w:color="auto"/>
              <w:right w:val="single" w:sz="4" w:space="0" w:color="auto"/>
            </w:tcBorders>
            <w:shd w:val="clear" w:color="auto" w:fill="auto"/>
            <w:vAlign w:val="bottom"/>
            <w:hideMark/>
          </w:tcPr>
          <w:p w:rsidR="008404E6" w:rsidRPr="007632F6" w:rsidRDefault="008404E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Post on enforcement Manual</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8404E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Pr="007632F6">
              <w:rPr>
                <w:rFonts w:ascii="Arial" w:eastAsia="Times New Roman" w:hAnsi="Arial" w:cs="Arial"/>
                <w:sz w:val="18"/>
                <w:szCs w:val="18"/>
              </w:rPr>
              <w:t>/10</w:t>
            </w:r>
          </w:p>
        </w:tc>
        <w:tc>
          <w:tcPr>
            <w:tcW w:w="1067" w:type="dxa"/>
            <w:tcBorders>
              <w:top w:val="nil"/>
              <w:left w:val="nil"/>
              <w:bottom w:val="single" w:sz="8" w:space="0" w:color="auto"/>
              <w:right w:val="single" w:sz="8" w:space="0" w:color="auto"/>
            </w:tcBorders>
            <w:shd w:val="clear" w:color="auto" w:fill="auto"/>
            <w:vAlign w:val="center"/>
            <w:hideMark/>
          </w:tcPr>
          <w:p w:rsidR="008404E6" w:rsidRPr="007632F6" w:rsidRDefault="008404E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8404E6" w:rsidRPr="007632F6" w:rsidRDefault="008404E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95"/>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333524"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Permit or Order Compliance Inspection.  Staff shall review task deadline checklist (permit requirements) prior to the site inspection. Review judgment/order prior to and post inspection to confirm everything is completed per the order. Write inspection report within in 1 week of inspection. Create a standardized statewide C&amp;E inspection report. Supervisor shall review report to confirm all actions were completed and must sign off on the case closure. Need to include caveats regarding the use of the checklist as an aid. Transmit inspection report as soon as it is completed to DSL.</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90</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Refine  inspection report template to team for review</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4/15/10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4/12/10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nil"/>
              <w:right w:val="nil"/>
            </w:tcBorders>
            <w:shd w:val="clear" w:color="auto" w:fill="EEECE1" w:themeFill="background2"/>
            <w:vAlign w:val="bottom"/>
            <w:hideMark/>
          </w:tcPr>
          <w:p w:rsid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Team comments to Jim</w:t>
            </w:r>
          </w:p>
          <w:p w:rsidR="00CA47F9" w:rsidRPr="007632F6" w:rsidRDefault="00CA47F9" w:rsidP="007632F6">
            <w:pPr>
              <w:spacing w:after="0" w:line="240" w:lineRule="auto"/>
              <w:rPr>
                <w:rFonts w:ascii="Arial" w:eastAsia="Times New Roman" w:hAnsi="Arial" w:cs="Arial"/>
                <w:sz w:val="18"/>
                <w:szCs w:val="18"/>
              </w:rPr>
            </w:pPr>
            <w:r>
              <w:rPr>
                <w:rFonts w:ascii="Arial" w:eastAsia="Times New Roman" w:hAnsi="Arial" w:cs="Arial"/>
                <w:sz w:val="18"/>
                <w:szCs w:val="18"/>
              </w:rPr>
              <w:t>Sent to Tim for approval 4/28/10</w:t>
            </w:r>
          </w:p>
        </w:tc>
        <w:tc>
          <w:tcPr>
            <w:tcW w:w="1907" w:type="dxa"/>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4/23/10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495"/>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Proposed draft for Program review/approval</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Donna/Tim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8404E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5/17/10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CB5830">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Finalize draft</w:t>
            </w:r>
            <w:r w:rsidR="008404E6">
              <w:rPr>
                <w:rFonts w:ascii="Arial" w:eastAsia="Times New Roman" w:hAnsi="Arial" w:cs="Arial"/>
                <w:sz w:val="18"/>
                <w:szCs w:val="18"/>
              </w:rPr>
              <w:t xml:space="preserve"> and post to website and OPM</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8404E6">
              <w:rPr>
                <w:rFonts w:ascii="Arial" w:eastAsia="Times New Roman" w:hAnsi="Arial" w:cs="Arial"/>
                <w:sz w:val="18"/>
                <w:szCs w:val="18"/>
              </w:rPr>
              <w:t>/Jodi/Kate</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B5830">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Default="00333524"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Districts shall prioritize cases on a monthly basis with ERPA. The ERPA will then communicate with OGC regarding the District's priorities on a monthly basis. </w:t>
            </w:r>
            <w:r w:rsidRPr="008404E6">
              <w:rPr>
                <w:rFonts w:ascii="Arial" w:hAnsi="Arial" w:cs="Arial"/>
                <w:strike/>
                <w:color w:val="000000"/>
                <w:sz w:val="18"/>
                <w:szCs w:val="18"/>
              </w:rPr>
              <w:t xml:space="preserve">Add to Legal Case Tracking (LCT) form a required Low, Medium, High priority box with comments. </w:t>
            </w:r>
            <w:r>
              <w:rPr>
                <w:rFonts w:ascii="Arial" w:hAnsi="Arial" w:cs="Arial"/>
                <w:color w:val="000000"/>
                <w:sz w:val="18"/>
                <w:szCs w:val="18"/>
              </w:rPr>
              <w:t xml:space="preserve">Supervisor shall initial that the document has been proof read and the property address and responsible party was identified/verified.  State Lands Inspector (SLI) will include a copy of the deed, property appraiser information, and </w:t>
            </w:r>
            <w:proofErr w:type="spellStart"/>
            <w:r>
              <w:rPr>
                <w:rFonts w:ascii="Arial" w:hAnsi="Arial" w:cs="Arial"/>
                <w:color w:val="000000"/>
                <w:sz w:val="18"/>
                <w:szCs w:val="18"/>
              </w:rPr>
              <w:t>Sunbiz</w:t>
            </w:r>
            <w:proofErr w:type="spellEnd"/>
            <w:r>
              <w:rPr>
                <w:rFonts w:ascii="Arial" w:hAnsi="Arial" w:cs="Arial"/>
                <w:color w:val="000000"/>
                <w:sz w:val="18"/>
                <w:szCs w:val="18"/>
              </w:rPr>
              <w:t xml:space="preserve"> info if applicable.   OGC will look at substance instead of style and will include standardized language in email communicating that the draft document has been approved by OGC.</w:t>
            </w:r>
          </w:p>
          <w:p w:rsidR="008404E6" w:rsidRPr="007632F6" w:rsidRDefault="008404E6"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Aliki will send out a consolidated case list every month and ask districts to prioritize top five.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81, h40, h29, 82, h15</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Type paragraph on proce</w:t>
            </w:r>
            <w:r w:rsidRPr="007632F6">
              <w:rPr>
                <w:rFonts w:ascii="Arial" w:eastAsia="Times New Roman" w:hAnsi="Arial" w:cs="Arial"/>
                <w:sz w:val="18"/>
                <w:szCs w:val="18"/>
              </w:rPr>
              <w:t>dure</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Default="00CA47F9" w:rsidP="008404E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8404E6">
              <w:rPr>
                <w:rFonts w:ascii="Arial" w:eastAsia="Times New Roman" w:hAnsi="Arial" w:cs="Arial"/>
                <w:sz w:val="18"/>
                <w:szCs w:val="18"/>
              </w:rPr>
              <w:t>7/1/10</w:t>
            </w:r>
          </w:p>
          <w:p w:rsidR="008404E6" w:rsidRPr="007632F6" w:rsidRDefault="008404E6" w:rsidP="008404E6">
            <w:pPr>
              <w:spacing w:after="0" w:line="240" w:lineRule="auto"/>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Communicate this to PAs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CB583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Next ERPA afte</w:t>
            </w:r>
            <w:r w:rsidR="00CB5830">
              <w:rPr>
                <w:rFonts w:ascii="Arial" w:eastAsia="Times New Roman" w:hAnsi="Arial" w:cs="Arial"/>
                <w:sz w:val="18"/>
                <w:szCs w:val="18"/>
              </w:rPr>
              <w:t>r 9/30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Districts provide any additional feedback for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w:t>
            </w:r>
            <w:r w:rsidR="007632F6" w:rsidRPr="007632F6">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8404E6" w:rsidRDefault="007632F6" w:rsidP="007632F6">
            <w:pPr>
              <w:spacing w:after="0" w:line="240" w:lineRule="auto"/>
              <w:rPr>
                <w:rFonts w:ascii="Calibri" w:eastAsia="Times New Roman" w:hAnsi="Calibri" w:cs="Times New Roman"/>
                <w:strike/>
                <w:color w:val="000000"/>
                <w:sz w:val="18"/>
                <w:szCs w:val="18"/>
              </w:rPr>
            </w:pPr>
            <w:r w:rsidRPr="008404E6">
              <w:rPr>
                <w:rFonts w:ascii="Calibri" w:eastAsia="Times New Roman" w:hAnsi="Calibri" w:cs="Times New Roman"/>
                <w:strike/>
                <w:color w:val="000000"/>
                <w:sz w:val="18"/>
                <w:szCs w:val="18"/>
              </w:rPr>
              <w:t>Add Low, Med, Hi Priority box with comments section to LCT form</w:t>
            </w:r>
          </w:p>
        </w:tc>
        <w:tc>
          <w:tcPr>
            <w:tcW w:w="1907"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7632F6" w:rsidRPr="008404E6" w:rsidRDefault="007632F6" w:rsidP="007632F6">
            <w:pPr>
              <w:spacing w:after="0" w:line="240" w:lineRule="auto"/>
              <w:jc w:val="center"/>
              <w:rPr>
                <w:rFonts w:ascii="Arial" w:eastAsia="Times New Roman" w:hAnsi="Arial" w:cs="Arial"/>
                <w:strike/>
                <w:sz w:val="18"/>
                <w:szCs w:val="18"/>
              </w:rPr>
            </w:pPr>
            <w:r w:rsidRPr="008404E6">
              <w:rPr>
                <w:rFonts w:ascii="Arial" w:eastAsia="Times New Roman" w:hAnsi="Arial" w:cs="Arial"/>
                <w:strike/>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73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Pr>
                <w:rFonts w:ascii="Arial" w:eastAsia="Times New Roman" w:hAnsi="Arial" w:cs="Arial"/>
                <w:sz w:val="18"/>
                <w:szCs w:val="18"/>
              </w:rPr>
              <w:t>Put form and proce</w:t>
            </w:r>
            <w:r w:rsidRPr="007632F6">
              <w:rPr>
                <w:rFonts w:ascii="Arial" w:eastAsia="Times New Roman" w:hAnsi="Arial" w:cs="Arial"/>
                <w:sz w:val="18"/>
                <w:szCs w:val="18"/>
              </w:rPr>
              <w:t>dure in OPM (form in Enfo</w:t>
            </w:r>
            <w:r>
              <w:rPr>
                <w:rFonts w:ascii="Arial" w:eastAsia="Times New Roman" w:hAnsi="Arial" w:cs="Arial"/>
                <w:sz w:val="18"/>
                <w:szCs w:val="18"/>
              </w:rPr>
              <w:t>r</w:t>
            </w:r>
            <w:r w:rsidRPr="007632F6">
              <w:rPr>
                <w:rFonts w:ascii="Arial" w:eastAsia="Times New Roman" w:hAnsi="Arial" w:cs="Arial"/>
                <w:sz w:val="18"/>
                <w:szCs w:val="18"/>
              </w:rPr>
              <w:t>cement Manual) - State Lands component</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7632F6" w:rsidRPr="007632F6">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95"/>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OGC mee</w:t>
            </w:r>
            <w:r>
              <w:rPr>
                <w:rFonts w:ascii="Arial" w:eastAsia="Times New Roman" w:hAnsi="Arial" w:cs="Arial"/>
                <w:sz w:val="18"/>
                <w:szCs w:val="18"/>
              </w:rPr>
              <w:t>t with Attorney's to discuss re</w:t>
            </w:r>
            <w:r w:rsidRPr="007632F6">
              <w:rPr>
                <w:rFonts w:ascii="Arial" w:eastAsia="Times New Roman" w:hAnsi="Arial" w:cs="Arial"/>
                <w:sz w:val="18"/>
                <w:szCs w:val="18"/>
              </w:rPr>
              <w:t>v</w:t>
            </w:r>
            <w:r>
              <w:rPr>
                <w:rFonts w:ascii="Arial" w:eastAsia="Times New Roman" w:hAnsi="Arial" w:cs="Arial"/>
                <w:sz w:val="18"/>
                <w:szCs w:val="18"/>
              </w:rPr>
              <w:t>i</w:t>
            </w:r>
            <w:r w:rsidRPr="007632F6">
              <w:rPr>
                <w:rFonts w:ascii="Arial" w:eastAsia="Times New Roman" w:hAnsi="Arial" w:cs="Arial"/>
                <w:sz w:val="18"/>
                <w:szCs w:val="18"/>
              </w:rPr>
              <w:t>ew of documents</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Alissa/Ryan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6/15/10</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CA47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val="restart"/>
            <w:tcBorders>
              <w:top w:val="nil"/>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sz w:val="18"/>
                <w:szCs w:val="18"/>
              </w:rPr>
              <w:t>4</w:t>
            </w:r>
          </w:p>
        </w:tc>
        <w:tc>
          <w:tcPr>
            <w:tcW w:w="5180" w:type="dxa"/>
            <w:vMerge w:val="restart"/>
            <w:tcBorders>
              <w:top w:val="nil"/>
              <w:left w:val="nil"/>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p w:rsidR="00D76185" w:rsidRPr="00D76185" w:rsidRDefault="00D76185" w:rsidP="00D76185">
            <w:pPr>
              <w:jc w:val="center"/>
              <w:rPr>
                <w:rFonts w:ascii="Arial" w:hAnsi="Arial" w:cs="Arial"/>
                <w:sz w:val="18"/>
                <w:szCs w:val="18"/>
              </w:rPr>
            </w:pPr>
            <w:r w:rsidRPr="00D76185">
              <w:rPr>
                <w:rFonts w:ascii="Arial" w:hAnsi="Arial" w:cs="Arial"/>
                <w:sz w:val="18"/>
                <w:szCs w:val="18"/>
              </w:rPr>
              <w:t xml:space="preserve">A point of contact (POC) in district for SSL compliance and enforcement policies will be identified.  Policy discussion/changes and summaries discussed with </w:t>
            </w:r>
            <w:proofErr w:type="gramStart"/>
            <w:r w:rsidRPr="00D76185">
              <w:rPr>
                <w:rFonts w:ascii="Arial" w:hAnsi="Arial" w:cs="Arial"/>
                <w:sz w:val="18"/>
                <w:szCs w:val="18"/>
              </w:rPr>
              <w:t>ERPAs  will</w:t>
            </w:r>
            <w:proofErr w:type="gramEnd"/>
            <w:r w:rsidRPr="00D76185">
              <w:rPr>
                <w:rFonts w:ascii="Arial" w:hAnsi="Arial" w:cs="Arial"/>
                <w:sz w:val="18"/>
                <w:szCs w:val="18"/>
              </w:rPr>
              <w:t xml:space="preserve"> be sent  to the POCs. OGC topics will be grouped on ERPA teleconferences or with OSLER conversations.  Create a repository of these policy decisions. </w:t>
            </w:r>
          </w:p>
          <w:p w:rsidR="007F5842" w:rsidRPr="007632F6" w:rsidRDefault="007F5842" w:rsidP="007632F6">
            <w:pPr>
              <w:spacing w:after="0" w:line="240" w:lineRule="auto"/>
              <w:jc w:val="center"/>
              <w:rPr>
                <w:rFonts w:ascii="Arial" w:eastAsia="Times New Roman" w:hAnsi="Arial" w:cs="Arial"/>
                <w:b/>
                <w:bCs/>
                <w:sz w:val="18"/>
                <w:szCs w:val="18"/>
              </w:rPr>
            </w:pPr>
          </w:p>
        </w:tc>
        <w:tc>
          <w:tcPr>
            <w:tcW w:w="997" w:type="dxa"/>
            <w:vMerge w:val="restart"/>
            <w:tcBorders>
              <w:top w:val="nil"/>
              <w:left w:val="nil"/>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 </w:t>
            </w:r>
          </w:p>
          <w:p w:rsidR="007F5842"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 h23, 45, h22</w:t>
            </w:r>
            <w:r>
              <w:rPr>
                <w:rFonts w:ascii="Arial" w:eastAsia="Times New Roman" w:hAnsi="Arial" w:cs="Arial"/>
                <w:sz w:val="18"/>
                <w:szCs w:val="18"/>
              </w:rPr>
              <w:t>, 39, h30, h31</w:t>
            </w:r>
          </w:p>
          <w:p w:rsidR="007F5842" w:rsidRPr="007632F6" w:rsidRDefault="007F5842" w:rsidP="007632F6">
            <w:pPr>
              <w:spacing w:after="0" w:line="240" w:lineRule="auto"/>
              <w:jc w:val="center"/>
              <w:rPr>
                <w:rFonts w:ascii="Arial" w:eastAsia="Times New Roman" w:hAnsi="Arial" w:cs="Arial"/>
                <w:b/>
                <w:bCs/>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Kate prior to next ERPA for repository search webinar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 xml:space="preserve"> 5/31/10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 5/13/10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tcBorders>
              <w:left w:val="single" w:sz="4" w:space="0" w:color="auto"/>
              <w:right w:val="single" w:sz="4" w:space="0" w:color="auto"/>
            </w:tcBorders>
            <w:shd w:val="clear" w:color="auto" w:fill="auto"/>
            <w:noWrap/>
            <w:hideMark/>
          </w:tcPr>
          <w:p w:rsidR="007F5842" w:rsidRPr="007632F6" w:rsidRDefault="007F5842"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7F5842" w:rsidRPr="007632F6" w:rsidRDefault="007F5842"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Get with each district to create list with POC</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A71474" w:rsidRDefault="007F5842" w:rsidP="007632F6">
            <w:pPr>
              <w:spacing w:after="0" w:line="240" w:lineRule="auto"/>
              <w:jc w:val="center"/>
              <w:rPr>
                <w:rFonts w:ascii="Arial" w:eastAsia="Times New Roman" w:hAnsi="Arial" w:cs="Arial"/>
                <w:bCs/>
                <w:sz w:val="18"/>
                <w:szCs w:val="18"/>
              </w:rPr>
            </w:pPr>
            <w:r w:rsidRPr="00A71474">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300"/>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Give list to OGC, OSLER</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C805B0" w:rsidRDefault="007F5842" w:rsidP="007632F6">
            <w:pPr>
              <w:spacing w:after="0" w:line="240" w:lineRule="auto"/>
              <w:jc w:val="center"/>
              <w:rPr>
                <w:rFonts w:ascii="Arial" w:eastAsia="Times New Roman" w:hAnsi="Arial" w:cs="Arial"/>
                <w:bCs/>
                <w:sz w:val="18"/>
                <w:szCs w:val="18"/>
              </w:rPr>
            </w:pPr>
            <w:r w:rsidRPr="00C805B0">
              <w:rPr>
                <w:rFonts w:ascii="Arial" w:eastAsia="Times New Roman" w:hAnsi="Arial" w:cs="Arial"/>
                <w:bCs/>
                <w:sz w:val="18"/>
                <w:szCs w:val="18"/>
              </w:rPr>
              <w:t>4/26/10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80"/>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Create expectations for POC and share with POCs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to team for comments/revisions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4/30/10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4/30/10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Default="007F5842" w:rsidP="007F5842">
            <w:pPr>
              <w:spacing w:after="0" w:line="240" w:lineRule="auto"/>
              <w:rPr>
                <w:rFonts w:ascii="Arial" w:eastAsia="Times New Roman" w:hAnsi="Arial" w:cs="Arial"/>
                <w:sz w:val="18"/>
                <w:szCs w:val="18"/>
              </w:rPr>
            </w:pPr>
            <w:r>
              <w:rPr>
                <w:rFonts w:ascii="Arial" w:eastAsia="Times New Roman" w:hAnsi="Arial" w:cs="Arial"/>
                <w:sz w:val="18"/>
                <w:szCs w:val="18"/>
              </w:rPr>
              <w:t>Send memo out to Districts/POCs</w:t>
            </w:r>
          </w:p>
        </w:tc>
        <w:tc>
          <w:tcPr>
            <w:tcW w:w="1907"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7F5842" w:rsidRDefault="007F5842" w:rsidP="007632F6">
            <w:pPr>
              <w:spacing w:after="0" w:line="240" w:lineRule="auto"/>
              <w:rPr>
                <w:rFonts w:ascii="Arial" w:eastAsia="Times New Roman" w:hAnsi="Arial" w:cs="Arial"/>
                <w:sz w:val="18"/>
                <w:szCs w:val="18"/>
              </w:rPr>
            </w:pPr>
            <w:r>
              <w:rPr>
                <w:rFonts w:ascii="Arial" w:eastAsia="Times New Roman" w:hAnsi="Arial" w:cs="Arial"/>
                <w:sz w:val="18"/>
                <w:szCs w:val="18"/>
              </w:rPr>
              <w:t>6/30/10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6/22/10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121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Group topics in ERPA teleconference into like topics (specific time for OGC) - communicate this time to OGC (work with Kate G.)</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4/26/10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5/27/10</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495"/>
        </w:trPr>
        <w:tc>
          <w:tcPr>
            <w:tcW w:w="65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Arial" w:eastAsia="Times New Roman" w:hAnsi="Arial" w:cs="Arial"/>
                <w:sz w:val="18"/>
                <w:szCs w:val="18"/>
              </w:rPr>
            </w:pPr>
            <w:r w:rsidRPr="007632F6">
              <w:rPr>
                <w:rFonts w:ascii="Arial" w:eastAsia="Times New Roman" w:hAnsi="Arial" w:cs="Arial"/>
                <w:sz w:val="18"/>
                <w:szCs w:val="18"/>
              </w:rPr>
              <w:t>Inform OGC staff of the time portions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4/28/10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5/27/10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F5842" w:rsidRPr="007632F6" w:rsidTr="000B44E6">
        <w:trPr>
          <w:trHeight w:val="975"/>
        </w:trPr>
        <w:tc>
          <w:tcPr>
            <w:tcW w:w="65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000000"/>
              <w:right w:val="single" w:sz="4" w:space="0" w:color="auto"/>
            </w:tcBorders>
            <w:vAlign w:val="center"/>
            <w:hideMark/>
          </w:tcPr>
          <w:p w:rsidR="007F5842" w:rsidRPr="007632F6" w:rsidRDefault="007F5842"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F5842">
            <w:pPr>
              <w:spacing w:after="0" w:line="240" w:lineRule="auto"/>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Create procedure for repository of OSLER discussion topics (email back response and distribute to point of contacts)</w:t>
            </w:r>
          </w:p>
        </w:tc>
        <w:tc>
          <w:tcPr>
            <w:tcW w:w="190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Calibri" w:eastAsia="Times New Roman" w:hAnsi="Calibri" w:cs="Times New Roman"/>
                <w:color w:val="000000"/>
                <w:sz w:val="18"/>
                <w:szCs w:val="18"/>
              </w:rPr>
            </w:pPr>
            <w:r w:rsidRPr="007632F6">
              <w:rPr>
                <w:rFonts w:ascii="Calibri" w:eastAsia="Times New Roman" w:hAnsi="Calibri" w:cs="Times New Roman"/>
                <w:color w:val="000000"/>
                <w:sz w:val="18"/>
                <w:szCs w:val="18"/>
              </w:rPr>
              <w:t>Aaron - Donna</w:t>
            </w:r>
          </w:p>
        </w:tc>
        <w:tc>
          <w:tcPr>
            <w:tcW w:w="1660" w:type="dxa"/>
            <w:tcBorders>
              <w:top w:val="nil"/>
              <w:left w:val="nil"/>
              <w:bottom w:val="single" w:sz="4" w:space="0" w:color="auto"/>
              <w:right w:val="single" w:sz="4" w:space="0" w:color="auto"/>
            </w:tcBorders>
            <w:shd w:val="clear" w:color="auto" w:fill="auto"/>
            <w:vAlign w:val="center"/>
            <w:hideMark/>
          </w:tcPr>
          <w:p w:rsidR="007F5842" w:rsidRPr="007632F6" w:rsidRDefault="00CB5830" w:rsidP="00275A9D">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7F5842" w:rsidRPr="007632F6" w:rsidRDefault="007F5842"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F5842" w:rsidRPr="007632F6" w:rsidRDefault="007F5842"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7632F6" w:rsidRPr="007632F6" w:rsidRDefault="0033352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contact list for OSLER and OGC to address specific questions (stating their specialization).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42, 37, 38</w:t>
            </w: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9413DD" w:rsidP="007632F6">
            <w:pPr>
              <w:spacing w:after="0" w:line="240" w:lineRule="auto"/>
              <w:rPr>
                <w:rFonts w:ascii="Arial" w:eastAsia="Times New Roman" w:hAnsi="Arial" w:cs="Arial"/>
                <w:sz w:val="18"/>
                <w:szCs w:val="18"/>
              </w:rPr>
            </w:pPr>
            <w:r>
              <w:rPr>
                <w:rFonts w:ascii="Arial" w:eastAsia="Times New Roman" w:hAnsi="Arial" w:cs="Arial"/>
                <w:sz w:val="18"/>
                <w:szCs w:val="18"/>
              </w:rPr>
              <w:t>Draft the contact list for OSLER</w:t>
            </w:r>
            <w:r w:rsidR="00275A9D">
              <w:rPr>
                <w:rFonts w:ascii="Arial" w:eastAsia="Times New Roman" w:hAnsi="Arial" w:cs="Arial"/>
                <w:sz w:val="18"/>
                <w:szCs w:val="18"/>
              </w:rPr>
              <w:t>/DSL</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Draft the contact list for OGC</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auto"/>
            <w:noWrap/>
            <w:vAlign w:val="center"/>
            <w:hideMark/>
          </w:tcPr>
          <w:p w:rsidR="007632F6" w:rsidRPr="007632F6" w:rsidRDefault="009413DD" w:rsidP="007632F6">
            <w:pPr>
              <w:spacing w:after="0" w:line="240" w:lineRule="auto"/>
              <w:jc w:val="center"/>
              <w:rPr>
                <w:rFonts w:ascii="Calibri" w:eastAsia="Times New Roman" w:hAnsi="Calibri" w:cs="Times New Roman"/>
                <w:color w:val="000000"/>
                <w:sz w:val="18"/>
                <w:szCs w:val="18"/>
              </w:rPr>
            </w:pPr>
            <w:r>
              <w:rPr>
                <w:rFonts w:ascii="Calibri" w:eastAsia="Times New Roman" w:hAnsi="Calibri" w:cs="Times New Roman"/>
                <w:color w:val="000000"/>
                <w:sz w:val="18"/>
                <w:szCs w:val="18"/>
              </w:rPr>
              <w:t>6/1/10</w:t>
            </w:r>
            <w:r w:rsidR="007632F6" w:rsidRPr="007632F6">
              <w:rPr>
                <w:rFonts w:ascii="Calibri" w:eastAsia="Times New Roman" w:hAnsi="Calibri" w:cs="Times New Roman"/>
                <w:color w:val="000000"/>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6/15/10</w:t>
            </w:r>
            <w:r w:rsidR="007632F6"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Provide list to team for review</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413D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 &amp; Jen</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6/1/10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6/18/10</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OSLER approves 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Del="009413DD" w:rsidRDefault="0092008C" w:rsidP="0092008C">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92008C"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w:t>
            </w:r>
            <w:r w:rsidR="0092008C">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0B21A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7632F6" w:rsidRPr="007632F6" w:rsidRDefault="007632F6"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9413DD">
              <w:rPr>
                <w:rFonts w:ascii="Arial" w:eastAsia="Times New Roman" w:hAnsi="Arial" w:cs="Arial"/>
                <w:sz w:val="18"/>
                <w:szCs w:val="18"/>
              </w:rPr>
              <w:t xml:space="preserve">Post lists on </w:t>
            </w:r>
            <w:r w:rsidR="000B21A3">
              <w:rPr>
                <w:rFonts w:ascii="Arial" w:eastAsia="Times New Roman" w:hAnsi="Arial" w:cs="Arial"/>
                <w:sz w:val="18"/>
                <w:szCs w:val="18"/>
              </w:rPr>
              <w:t xml:space="preserve">website and </w:t>
            </w:r>
            <w:r w:rsidR="009413DD">
              <w:rPr>
                <w:rFonts w:ascii="Arial" w:eastAsia="Times New Roman" w:hAnsi="Arial" w:cs="Arial"/>
                <w:sz w:val="18"/>
                <w:szCs w:val="18"/>
              </w:rPr>
              <w:t>OPM</w:t>
            </w:r>
          </w:p>
        </w:tc>
        <w:tc>
          <w:tcPr>
            <w:tcW w:w="1907" w:type="dxa"/>
            <w:tcBorders>
              <w:top w:val="nil"/>
              <w:left w:val="nil"/>
              <w:bottom w:val="single" w:sz="4" w:space="0" w:color="auto"/>
              <w:right w:val="single" w:sz="4" w:space="0" w:color="auto"/>
            </w:tcBorders>
            <w:shd w:val="clear" w:color="auto" w:fill="auto"/>
            <w:vAlign w:val="center"/>
            <w:hideMark/>
          </w:tcPr>
          <w:p w:rsidR="007632F6" w:rsidRPr="007632F6" w:rsidRDefault="0092008C" w:rsidP="00611BE3">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sidR="000B21A3">
              <w:rPr>
                <w:rFonts w:ascii="Arial" w:eastAsia="Times New Roman" w:hAnsi="Arial" w:cs="Arial"/>
                <w:sz w:val="18"/>
                <w:szCs w:val="18"/>
              </w:rPr>
              <w:t xml:space="preserve">Jodi, </w:t>
            </w:r>
            <w:r>
              <w:rPr>
                <w:rFonts w:ascii="Arial" w:eastAsia="Times New Roman" w:hAnsi="Arial" w:cs="Arial"/>
                <w:sz w:val="18"/>
                <w:szCs w:val="18"/>
              </w:rPr>
              <w:t>Kate Grosm</w:t>
            </w:r>
            <w:r w:rsidR="00611BE3">
              <w:rPr>
                <w:rFonts w:ascii="Arial" w:eastAsia="Times New Roman" w:hAnsi="Arial" w:cs="Arial"/>
                <w:sz w:val="18"/>
                <w:szCs w:val="18"/>
              </w:rPr>
              <w:t>a</w:t>
            </w:r>
            <w:r>
              <w:rPr>
                <w:rFonts w:ascii="Arial" w:eastAsia="Times New Roman" w:hAnsi="Arial" w:cs="Arial"/>
                <w:sz w:val="18"/>
                <w:szCs w:val="18"/>
              </w:rPr>
              <w:t>ire</w:t>
            </w:r>
          </w:p>
        </w:tc>
        <w:tc>
          <w:tcPr>
            <w:tcW w:w="1660" w:type="dxa"/>
            <w:tcBorders>
              <w:top w:val="nil"/>
              <w:left w:val="nil"/>
              <w:bottom w:val="single" w:sz="4" w:space="0" w:color="auto"/>
              <w:right w:val="single" w:sz="4" w:space="0" w:color="auto"/>
            </w:tcBorders>
            <w:shd w:val="clear" w:color="auto" w:fill="auto"/>
            <w:vAlign w:val="center"/>
            <w:hideMark/>
          </w:tcPr>
          <w:p w:rsidR="007632F6"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9413DD">
              <w:rPr>
                <w:rFonts w:ascii="Arial" w:eastAsia="Times New Roman" w:hAnsi="Arial" w:cs="Arial"/>
                <w:sz w:val="18"/>
                <w:szCs w:val="18"/>
              </w:rPr>
              <w:t>/10</w:t>
            </w:r>
            <w:r w:rsidR="007632F6"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300"/>
        </w:trPr>
        <w:tc>
          <w:tcPr>
            <w:tcW w:w="657" w:type="dxa"/>
            <w:tcBorders>
              <w:top w:val="nil"/>
              <w:left w:val="nil"/>
              <w:bottom w:val="nil"/>
              <w:right w:val="nil"/>
            </w:tcBorders>
            <w:shd w:val="clear" w:color="auto" w:fill="auto"/>
            <w:noWrap/>
            <w:hideMark/>
          </w:tcPr>
          <w:p w:rsidR="007632F6" w:rsidRPr="007632F6" w:rsidRDefault="007632F6"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7632F6" w:rsidRPr="007632F6" w:rsidRDefault="007632F6"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7632F6" w:rsidRPr="007632F6" w:rsidRDefault="007632F6"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7632F6"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7632F6" w:rsidRPr="007632F6" w:rsidRDefault="007632F6"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7632F6" w:rsidRPr="007632F6" w:rsidRDefault="007632F6" w:rsidP="007632F6">
            <w:pPr>
              <w:spacing w:after="0" w:line="240" w:lineRule="auto"/>
              <w:rPr>
                <w:rFonts w:ascii="Calibri" w:eastAsia="Times New Roman" w:hAnsi="Calibri" w:cs="Times New Roman"/>
                <w:color w:val="000000"/>
              </w:rPr>
            </w:pPr>
          </w:p>
        </w:tc>
      </w:tr>
      <w:tr w:rsidR="00176BFD"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176BFD"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6</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176BFD"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The Districts will generate a list of division of responsibilities and send to DSL for concurrence concerning assignments. Post on Operations &amp; Procedures Manual (OPM).  The draft will be sent to the Districts and DSL.  [District duties versus DSL duties, to aid in the clear understanding of division of duties (invoice delivery/collection, reassignments, Notice to Correct letter, etc.)].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h17</w:t>
            </w: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Create responsibility table</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176BFD" w:rsidP="00176BFD">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Russel</w:t>
            </w:r>
            <w:r w:rsidR="00123F6B">
              <w:rPr>
                <w:rFonts w:ascii="Arial" w:eastAsia="Times New Roman" w:hAnsi="Arial" w:cs="Arial"/>
                <w:sz w:val="18"/>
                <w:szCs w:val="18"/>
              </w:rPr>
              <w:t>l</w:t>
            </w:r>
            <w:r w:rsidRPr="00611BE3">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BD1FE2">
            <w:pPr>
              <w:spacing w:after="0" w:line="240" w:lineRule="auto"/>
              <w:jc w:val="center"/>
              <w:rPr>
                <w:rFonts w:ascii="Arial" w:eastAsia="Times New Roman" w:hAnsi="Arial" w:cs="Arial"/>
                <w:sz w:val="18"/>
                <w:szCs w:val="18"/>
              </w:rPr>
            </w:pPr>
            <w:r>
              <w:rPr>
                <w:rFonts w:ascii="Arial" w:eastAsia="Times New Roman" w:hAnsi="Arial" w:cs="Arial"/>
                <w:sz w:val="18"/>
                <w:szCs w:val="18"/>
              </w:rPr>
              <w:t>7/06/10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BD1FE2" w:rsidP="00BD1FE2">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Coordinate revisions with Team </w:t>
            </w:r>
          </w:p>
        </w:tc>
        <w:tc>
          <w:tcPr>
            <w:tcW w:w="1907" w:type="dxa"/>
            <w:tcBorders>
              <w:top w:val="nil"/>
              <w:left w:val="nil"/>
              <w:bottom w:val="nil"/>
              <w:right w:val="nil"/>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Scott/Jeff</w:t>
            </w:r>
            <w:r w:rsidR="0092008C" w:rsidRPr="00611BE3">
              <w:rPr>
                <w:rFonts w:ascii="Arial" w:eastAsia="Times New Roman" w:hAnsi="Arial" w:cs="Arial"/>
                <w:sz w:val="18"/>
                <w:szCs w:val="18"/>
              </w:rPr>
              <w:t>/Tim</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7/16</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BD1FE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7/28/10</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176BFD"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w:t>
            </w:r>
            <w:r w:rsidR="00BD1FE2" w:rsidRPr="00611BE3">
              <w:rPr>
                <w:rFonts w:ascii="Arial" w:eastAsia="Times New Roman" w:hAnsi="Arial" w:cs="Arial"/>
                <w:sz w:val="18"/>
                <w:szCs w:val="18"/>
              </w:rPr>
              <w:t>Coordinate table with DSL and OSLER </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176BFD" w:rsidRPr="00611BE3" w:rsidRDefault="00176BFD"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 Russe</w:t>
            </w:r>
            <w:r w:rsidR="00123F6B">
              <w:rPr>
                <w:rFonts w:ascii="Arial" w:eastAsia="Times New Roman" w:hAnsi="Arial" w:cs="Arial"/>
                <w:sz w:val="18"/>
                <w:szCs w:val="18"/>
              </w:rPr>
              <w:t>l</w:t>
            </w:r>
            <w:r w:rsidRPr="00611BE3">
              <w:rPr>
                <w:rFonts w:ascii="Arial" w:eastAsia="Times New Roman" w:hAnsi="Arial" w:cs="Arial"/>
                <w:sz w:val="18"/>
                <w:szCs w:val="18"/>
              </w:rPr>
              <w:t>l </w:t>
            </w:r>
          </w:p>
        </w:tc>
        <w:tc>
          <w:tcPr>
            <w:tcW w:w="1660" w:type="dxa"/>
            <w:tcBorders>
              <w:top w:val="nil"/>
              <w:left w:val="nil"/>
              <w:bottom w:val="single" w:sz="4" w:space="0" w:color="auto"/>
              <w:right w:val="single" w:sz="4" w:space="0" w:color="auto"/>
            </w:tcBorders>
            <w:shd w:val="clear" w:color="auto" w:fill="auto"/>
            <w:vAlign w:val="center"/>
            <w:hideMark/>
          </w:tcPr>
          <w:p w:rsidR="00176BFD" w:rsidRPr="00611BE3"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w:t>
            </w:r>
            <w:r w:rsidR="00176BFD" w:rsidRPr="00611BE3">
              <w:rPr>
                <w:rFonts w:ascii="Arial" w:eastAsia="Times New Roman" w:hAnsi="Arial" w:cs="Arial"/>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176BFD"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176BFD"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176BFD" w:rsidRPr="007632F6" w:rsidRDefault="00176BF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176BFD" w:rsidRPr="00611BE3" w:rsidRDefault="00CB5830" w:rsidP="0092008C">
            <w:pPr>
              <w:spacing w:after="0" w:line="240" w:lineRule="auto"/>
              <w:rPr>
                <w:rFonts w:ascii="Arial" w:eastAsia="Times New Roman" w:hAnsi="Arial" w:cs="Arial"/>
                <w:sz w:val="18"/>
                <w:szCs w:val="18"/>
              </w:rPr>
            </w:pPr>
            <w:r>
              <w:rPr>
                <w:rFonts w:ascii="Arial" w:eastAsia="Times New Roman" w:hAnsi="Arial" w:cs="Arial"/>
                <w:sz w:val="18"/>
                <w:szCs w:val="18"/>
              </w:rPr>
              <w:t>Revise and re-send</w:t>
            </w:r>
          </w:p>
        </w:tc>
        <w:tc>
          <w:tcPr>
            <w:tcW w:w="1907" w:type="dxa"/>
            <w:tcBorders>
              <w:top w:val="nil"/>
              <w:left w:val="nil"/>
              <w:bottom w:val="single" w:sz="4" w:space="0" w:color="auto"/>
              <w:right w:val="single" w:sz="4" w:space="0" w:color="auto"/>
            </w:tcBorders>
            <w:shd w:val="clear" w:color="auto" w:fill="auto"/>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noWrap/>
            <w:vAlign w:val="center"/>
            <w:hideMark/>
          </w:tcPr>
          <w:p w:rsidR="00176BFD" w:rsidRPr="00611BE3" w:rsidRDefault="00CB583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176BFD" w:rsidRPr="007632F6" w:rsidRDefault="00176BF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176BFD" w:rsidRPr="007632F6" w:rsidRDefault="00176BFD"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611BE3"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table on OPM</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CB5830" w:rsidP="00CB5830">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r w:rsidR="0092008C" w:rsidRPr="00611BE3">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Within 20 days of identifying deficiencies in the Delegation of Authority (DOA) package, DSL will contact the district processor via email about the deficiency stating what is needed.  If there is a re-occurring problem DSL will contact the ERPA in the District.  District staff will develop a tickler system to get reminders to checkup on status of DOA.  DSL will copy District on correspondence with lessee, so the District is aware of any problems or holdups.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112, 113</w:t>
            </w: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Draft protocol Memo for Jeff Gentry re (20 days-lessee </w:t>
            </w:r>
            <w:proofErr w:type="spellStart"/>
            <w:r w:rsidRPr="00611BE3">
              <w:rPr>
                <w:rFonts w:ascii="Arial" w:eastAsia="Times New Roman" w:hAnsi="Arial" w:cs="Arial"/>
                <w:sz w:val="18"/>
                <w:szCs w:val="18"/>
              </w:rPr>
              <w:t>corr</w:t>
            </w:r>
            <w:proofErr w:type="spellEnd"/>
            <w:r w:rsidRPr="00611BE3">
              <w:rPr>
                <w:rFonts w:ascii="Arial" w:eastAsia="Times New Roman" w:hAnsi="Arial" w:cs="Arial"/>
                <w:sz w:val="18"/>
                <w:szCs w:val="18"/>
              </w:rPr>
              <w:t>) discuss with Ann Lazar ILMS changes</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C66C6B">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w:t>
            </w:r>
            <w:r w:rsidR="00123F6B">
              <w:rPr>
                <w:rFonts w:ascii="Arial" w:eastAsia="Times New Roman" w:hAnsi="Arial" w:cs="Arial"/>
                <w:sz w:val="18"/>
                <w:szCs w:val="18"/>
              </w:rPr>
              <w:t>l</w:t>
            </w:r>
            <w:r w:rsidRPr="00611BE3">
              <w:rPr>
                <w:rFonts w:ascii="Arial" w:eastAsia="Times New Roman" w:hAnsi="Arial" w:cs="Arial"/>
                <w:sz w:val="18"/>
                <w:szCs w:val="18"/>
              </w:rPr>
              <w:t>l</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275A9D" w:rsidP="00611BE3">
            <w:pPr>
              <w:spacing w:after="0" w:line="240" w:lineRule="auto"/>
              <w:rPr>
                <w:rFonts w:ascii="Arial" w:eastAsia="Times New Roman" w:hAnsi="Arial" w:cs="Arial"/>
                <w:sz w:val="18"/>
                <w:szCs w:val="18"/>
              </w:rPr>
            </w:pPr>
            <w:r>
              <w:rPr>
                <w:rFonts w:ascii="Arial" w:eastAsia="Times New Roman" w:hAnsi="Arial" w:cs="Arial"/>
                <w:sz w:val="18"/>
                <w:szCs w:val="18"/>
              </w:rPr>
              <w:t> 7</w:t>
            </w:r>
            <w:r w:rsidR="0092008C" w:rsidRPr="00611BE3">
              <w:rPr>
                <w:rFonts w:ascii="Arial" w:eastAsia="Times New Roman" w:hAnsi="Arial" w:cs="Arial"/>
                <w:sz w:val="18"/>
                <w:szCs w:val="18"/>
              </w:rPr>
              <w:t>/12/10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E318F" w:rsidRDefault="002E318F" w:rsidP="007632F6">
            <w:pPr>
              <w:spacing w:after="0" w:line="240" w:lineRule="auto"/>
              <w:jc w:val="center"/>
              <w:rPr>
                <w:rFonts w:ascii="Arial" w:eastAsia="Times New Roman" w:hAnsi="Arial" w:cs="Arial"/>
                <w:bCs/>
                <w:sz w:val="18"/>
                <w:szCs w:val="18"/>
              </w:rPr>
            </w:pPr>
            <w:r w:rsidRPr="002E318F">
              <w:rPr>
                <w:rFonts w:ascii="Arial" w:eastAsia="Times New Roman" w:hAnsi="Arial" w:cs="Arial"/>
                <w:bCs/>
                <w:sz w:val="18"/>
                <w:szCs w:val="18"/>
              </w:rPr>
              <w:t>7/29/10</w:t>
            </w:r>
            <w:r w:rsidR="0092008C" w:rsidRPr="002E318F">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Coordinate-</w:t>
            </w:r>
            <w:r w:rsidR="0092008C" w:rsidRPr="00611BE3">
              <w:rPr>
                <w:rFonts w:ascii="Arial" w:eastAsia="Times New Roman" w:hAnsi="Arial" w:cs="Arial"/>
                <w:sz w:val="18"/>
                <w:szCs w:val="18"/>
              </w:rPr>
              <w:t>Implement memo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C66C6B" w:rsidP="00611BE3">
            <w:pPr>
              <w:spacing w:after="0" w:line="240" w:lineRule="auto"/>
              <w:rPr>
                <w:rFonts w:ascii="Arial" w:eastAsia="Times New Roman" w:hAnsi="Arial" w:cs="Arial"/>
                <w:sz w:val="18"/>
                <w:szCs w:val="18"/>
              </w:rPr>
            </w:pPr>
            <w:r>
              <w:rPr>
                <w:rFonts w:ascii="Arial" w:eastAsia="Times New Roman" w:hAnsi="Arial" w:cs="Arial"/>
                <w:sz w:val="18"/>
                <w:szCs w:val="18"/>
              </w:rPr>
              <w:t>Aaron/Russell/</w:t>
            </w:r>
            <w:r w:rsidR="0092008C" w:rsidRPr="00611BE3">
              <w:rPr>
                <w:rFonts w:ascii="Arial" w:eastAsia="Times New Roman" w:hAnsi="Arial" w:cs="Arial"/>
                <w:sz w:val="18"/>
                <w:szCs w:val="18"/>
              </w:rPr>
              <w:t>Jeff G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CB5830" w:rsidP="00611BE3">
            <w:pPr>
              <w:spacing w:after="0" w:line="240" w:lineRule="auto"/>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Develop Procedure for checking on lease (tickler-ILMS?) </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Aaron/Russel</w:t>
            </w:r>
            <w:r w:rsidR="00123F6B">
              <w:rPr>
                <w:rFonts w:ascii="Arial" w:eastAsia="Times New Roman" w:hAnsi="Arial" w:cs="Arial"/>
                <w:sz w:val="18"/>
                <w:szCs w:val="18"/>
              </w:rPr>
              <w:t>l</w:t>
            </w:r>
            <w:r w:rsidRPr="00611BE3">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275A9D" w:rsidRDefault="00275A9D" w:rsidP="007632F6">
            <w:pPr>
              <w:spacing w:after="0" w:line="240" w:lineRule="auto"/>
              <w:jc w:val="center"/>
              <w:rPr>
                <w:rFonts w:ascii="Arial" w:eastAsia="Times New Roman" w:hAnsi="Arial" w:cs="Arial"/>
                <w:bCs/>
                <w:sz w:val="18"/>
                <w:szCs w:val="18"/>
              </w:rPr>
            </w:pPr>
            <w:r w:rsidRPr="00275A9D">
              <w:rPr>
                <w:rFonts w:ascii="Arial" w:eastAsia="Times New Roman" w:hAnsi="Arial" w:cs="Arial"/>
                <w:bCs/>
                <w:sz w:val="18"/>
                <w:szCs w:val="18"/>
              </w:rPr>
              <w:t>6/1/10</w:t>
            </w:r>
            <w:r w:rsidR="0092008C" w:rsidRPr="00275A9D">
              <w:rPr>
                <w:rFonts w:ascii="Arial" w:eastAsia="Times New Roman" w:hAnsi="Arial" w:cs="Arial"/>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Inform SLI’s of checkup procedure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611BE3" w:rsidRDefault="0092008C" w:rsidP="00611BE3">
            <w:pPr>
              <w:spacing w:after="0" w:line="240" w:lineRule="auto"/>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Create a task deadline checklist (related to permit conditions or consent order requirements) to send to the respondent that includes a summary of each action and due dates. A site inspection will take place to confirm that what respondent tells you is accurate.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56, 58</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task deadline checklist for respondent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05/14/2010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w:t>
            </w:r>
            <w:r w:rsidR="00244964">
              <w:rPr>
                <w:rFonts w:ascii="Arial" w:eastAsia="Times New Roman" w:hAnsi="Arial" w:cs="Arial"/>
                <w:sz w:val="18"/>
                <w:szCs w:val="18"/>
              </w:rPr>
              <w:t>e</w:t>
            </w:r>
            <w:r>
              <w:rPr>
                <w:rFonts w:ascii="Arial" w:eastAsia="Times New Roman" w:hAnsi="Arial" w:cs="Arial"/>
                <w:sz w:val="18"/>
                <w:szCs w:val="18"/>
              </w:rPr>
              <w:t xml:space="preserve">am for review </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5/21/10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75A9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5/18/10</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and implementation of memo</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Rach</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275A9D">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75A9D">
              <w:rPr>
                <w:rFonts w:ascii="Arial" w:eastAsia="Times New Roman" w:hAnsi="Arial" w:cs="Arial"/>
                <w:sz w:val="18"/>
                <w:szCs w:val="18"/>
              </w:rPr>
              <w:t>7/9/10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2B61E6"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7B7A86"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10/15/</w:t>
            </w:r>
            <w:r w:rsidR="00275A9D">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92008C" w:rsidRPr="007632F6" w:rsidRDefault="0092008C"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procedure for implementation task deadline checklist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tcBorders>
              <w:top w:val="nil"/>
              <w:left w:val="nil"/>
              <w:bottom w:val="nil"/>
              <w:right w:val="nil"/>
            </w:tcBorders>
            <w:shd w:val="clear" w:color="auto" w:fill="auto"/>
            <w:noWrap/>
            <w:hideMark/>
          </w:tcPr>
          <w:p w:rsidR="0092008C" w:rsidRPr="007632F6" w:rsidRDefault="0092008C"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92008C" w:rsidRPr="007632F6" w:rsidRDefault="0092008C"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92008C"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92008C"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92008C" w:rsidRPr="007632F6" w:rsidRDefault="0088039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District enforcement staff will communicate time constraints to the DSL - Title Section so that Title Section understands priorities.  Add deadline field to Title Determination request form.</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w:t>
            </w:r>
          </w:p>
        </w:tc>
        <w:tc>
          <w:tcPr>
            <w:tcW w:w="2510" w:type="dxa"/>
            <w:tcBorders>
              <w:top w:val="nil"/>
              <w:left w:val="nil"/>
              <w:bottom w:val="single" w:sz="4" w:space="0" w:color="auto"/>
              <w:right w:val="single" w:sz="4" w:space="0" w:color="auto"/>
            </w:tcBorders>
            <w:shd w:val="clear" w:color="auto" w:fill="auto"/>
            <w:vAlign w:val="bottom"/>
            <w:hideMark/>
          </w:tcPr>
          <w:p w:rsidR="0092008C" w:rsidRPr="007632F6" w:rsidRDefault="0092008C"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Change Title Form to include time frame</w:t>
            </w:r>
          </w:p>
        </w:tc>
        <w:tc>
          <w:tcPr>
            <w:tcW w:w="1907"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92008C" w:rsidRPr="007632F6" w:rsidRDefault="0092008C"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5/26/10</w:t>
            </w:r>
          </w:p>
        </w:tc>
        <w:tc>
          <w:tcPr>
            <w:tcW w:w="1067" w:type="dxa"/>
            <w:tcBorders>
              <w:top w:val="nil"/>
              <w:left w:val="nil"/>
              <w:bottom w:val="single" w:sz="4" w:space="0" w:color="auto"/>
              <w:right w:val="single" w:sz="4" w:space="0" w:color="auto"/>
            </w:tcBorders>
            <w:shd w:val="clear" w:color="auto" w:fill="auto"/>
            <w:vAlign w:val="center"/>
            <w:hideMark/>
          </w:tcPr>
          <w:p w:rsidR="0092008C" w:rsidRPr="007632F6" w:rsidRDefault="005409A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6-9-10</w:t>
            </w:r>
            <w:r w:rsidR="0092008C"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92008C" w:rsidRPr="007632F6" w:rsidRDefault="0092008C"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611BE3" w:rsidRDefault="00E25660"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OSLER approval</w:t>
            </w:r>
          </w:p>
        </w:tc>
        <w:tc>
          <w:tcPr>
            <w:tcW w:w="1907"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25660" w:rsidRPr="00611BE3" w:rsidRDefault="00E2566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6/11/10</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Post new form to OPM/Districts/Title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Kate Grosmaire</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9</w:t>
            </w:r>
            <w:r w:rsidR="00392F1F">
              <w:rPr>
                <w:rFonts w:ascii="Arial" w:eastAsia="Times New Roman" w:hAnsi="Arial" w:cs="Arial"/>
                <w:sz w:val="18"/>
                <w:szCs w:val="18"/>
              </w:rPr>
              <w:t>/30</w:t>
            </w:r>
            <w:r w:rsidR="00E25660" w:rsidRPr="00611BE3">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E25660" w:rsidRPr="007632F6" w:rsidRDefault="00E25660"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r w:rsidRPr="00611BE3">
              <w:rPr>
                <w:rFonts w:ascii="Arial" w:eastAsia="Times New Roman" w:hAnsi="Arial" w:cs="Arial"/>
                <w:sz w:val="18"/>
                <w:szCs w:val="18"/>
              </w:rPr>
              <w:t> Inform staff at quarterly SSL mtg to convey time constraints to title</w:t>
            </w:r>
          </w:p>
        </w:tc>
        <w:tc>
          <w:tcPr>
            <w:tcW w:w="190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Aaron</w:t>
            </w:r>
          </w:p>
        </w:tc>
        <w:tc>
          <w:tcPr>
            <w:tcW w:w="1660"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611BE3">
              <w:rPr>
                <w:rFonts w:ascii="Arial" w:eastAsia="Times New Roman" w:hAnsi="Arial" w:cs="Arial"/>
                <w:sz w:val="18"/>
                <w:szCs w:val="18"/>
              </w:rPr>
              <w:t xml:space="preserve">2nd </w:t>
            </w:r>
            <w:proofErr w:type="spellStart"/>
            <w:r w:rsidRPr="00611BE3">
              <w:rPr>
                <w:rFonts w:ascii="Arial" w:eastAsia="Times New Roman" w:hAnsi="Arial" w:cs="Arial"/>
                <w:sz w:val="18"/>
                <w:szCs w:val="18"/>
              </w:rPr>
              <w:t>qrtr</w:t>
            </w:r>
            <w:proofErr w:type="spellEnd"/>
            <w:r w:rsidRPr="00611BE3">
              <w:rPr>
                <w:rFonts w:ascii="Arial" w:eastAsia="Times New Roman" w:hAnsi="Arial" w:cs="Arial"/>
                <w:sz w:val="18"/>
                <w:szCs w:val="18"/>
              </w:rPr>
              <w:t xml:space="preserve"> mtg. </w:t>
            </w:r>
          </w:p>
        </w:tc>
        <w:tc>
          <w:tcPr>
            <w:tcW w:w="1067" w:type="dxa"/>
            <w:tcBorders>
              <w:top w:val="nil"/>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300"/>
        </w:trPr>
        <w:tc>
          <w:tcPr>
            <w:tcW w:w="657" w:type="dxa"/>
            <w:tcBorders>
              <w:top w:val="nil"/>
              <w:left w:val="nil"/>
              <w:bottom w:val="nil"/>
              <w:right w:val="nil"/>
            </w:tcBorders>
            <w:shd w:val="clear" w:color="auto" w:fill="auto"/>
            <w:noWrap/>
            <w:hideMark/>
          </w:tcPr>
          <w:p w:rsidR="00E25660" w:rsidRPr="007632F6" w:rsidRDefault="00E25660"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E25660" w:rsidRPr="007632F6" w:rsidRDefault="00E25660"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E25660" w:rsidRPr="007632F6" w:rsidRDefault="00E25660"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E25660"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E25660" w:rsidRPr="007632F6" w:rsidRDefault="00E25660"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E25660" w:rsidRPr="007632F6" w:rsidRDefault="00E25660" w:rsidP="007632F6">
            <w:pPr>
              <w:spacing w:after="0" w:line="240" w:lineRule="auto"/>
              <w:rPr>
                <w:rFonts w:ascii="Calibri" w:eastAsia="Times New Roman" w:hAnsi="Calibri" w:cs="Times New Roman"/>
                <w:color w:val="000000"/>
              </w:rPr>
            </w:pPr>
          </w:p>
        </w:tc>
      </w:tr>
      <w:tr w:rsidR="006F6154" w:rsidRPr="007632F6" w:rsidTr="000B44E6">
        <w:trPr>
          <w:trHeight w:val="480"/>
        </w:trPr>
        <w:tc>
          <w:tcPr>
            <w:tcW w:w="657" w:type="dxa"/>
            <w:vMerge w:val="restart"/>
            <w:tcBorders>
              <w:top w:val="nil"/>
              <w:left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w:t>
            </w:r>
          </w:p>
          <w:p w:rsidR="007F5842" w:rsidRDefault="007F5842"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The SLI needs to organize the file and Case Report (CR), before sending to OGC. Include Case summary (story) with CR.  OGC will re-review current CR model to determine whether any changes are necessary.  </w:t>
            </w:r>
          </w:p>
        </w:tc>
        <w:tc>
          <w:tcPr>
            <w:tcW w:w="997" w:type="dxa"/>
            <w:vMerge w:val="restart"/>
            <w:tcBorders>
              <w:top w:val="nil"/>
              <w:left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h34, h42, 64, 77, 78, 79, 83</w:t>
            </w: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memo on file organization.</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05/14/2010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392F1F">
            <w:pPr>
              <w:spacing w:after="0" w:line="240" w:lineRule="auto"/>
              <w:rPr>
                <w:rFonts w:ascii="Arial" w:eastAsia="Times New Roman" w:hAnsi="Arial" w:cs="Arial"/>
                <w:sz w:val="18"/>
                <w:szCs w:val="18"/>
              </w:rPr>
            </w:pPr>
            <w:r>
              <w:rPr>
                <w:rFonts w:ascii="Arial" w:eastAsia="Times New Roman" w:hAnsi="Arial" w:cs="Arial"/>
                <w:sz w:val="18"/>
                <w:szCs w:val="18"/>
              </w:rPr>
              <w:t xml:space="preserve">OGC will review </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7/18/10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45392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7/19/10</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Send to team for review</w:t>
            </w:r>
          </w:p>
        </w:tc>
        <w:tc>
          <w:tcPr>
            <w:tcW w:w="1907"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7/25/10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Review and implementation of organization memo</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B7A8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Re-review CR model and make improvements where necessary</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F6154">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SSL website</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Jodi?</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memo on file organization to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7B7A86"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6F6154"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6F6154" w:rsidRPr="007632F6" w:rsidRDefault="006F6154"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F6154" w:rsidRPr="007632F6" w:rsidRDefault="006F6154" w:rsidP="007632F6">
            <w:pPr>
              <w:spacing w:after="0" w:line="240" w:lineRule="auto"/>
              <w:rPr>
                <w:rFonts w:ascii="Arial" w:eastAsia="Times New Roman" w:hAnsi="Arial" w:cs="Arial"/>
                <w:sz w:val="18"/>
                <w:szCs w:val="18"/>
              </w:rPr>
            </w:pPr>
            <w:r>
              <w:rPr>
                <w:rFonts w:ascii="Arial" w:eastAsia="Times New Roman" w:hAnsi="Arial" w:cs="Arial"/>
                <w:sz w:val="18"/>
                <w:szCs w:val="18"/>
              </w:rPr>
              <w:t>Update OPM and Enforcement Manual with updated CR model.</w:t>
            </w:r>
          </w:p>
        </w:tc>
        <w:tc>
          <w:tcPr>
            <w:tcW w:w="190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Grosmaire/paralegal-OGC</w:t>
            </w:r>
          </w:p>
        </w:tc>
        <w:tc>
          <w:tcPr>
            <w:tcW w:w="1660"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t>
            </w:r>
          </w:p>
        </w:tc>
        <w:tc>
          <w:tcPr>
            <w:tcW w:w="1067" w:type="dxa"/>
            <w:tcBorders>
              <w:top w:val="nil"/>
              <w:left w:val="nil"/>
              <w:bottom w:val="single" w:sz="4" w:space="0" w:color="auto"/>
              <w:right w:val="single" w:sz="4" w:space="0" w:color="auto"/>
            </w:tcBorders>
            <w:shd w:val="clear" w:color="auto" w:fill="auto"/>
            <w:vAlign w:val="center"/>
            <w:hideMark/>
          </w:tcPr>
          <w:p w:rsidR="006F6154" w:rsidRPr="007632F6" w:rsidRDefault="006F6154"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F6154" w:rsidRPr="007632F6" w:rsidRDefault="006F6154"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p w:rsidR="007F5842" w:rsidRPr="007632F6" w:rsidRDefault="007F5842"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123F6B">
            <w:pPr>
              <w:spacing w:after="0" w:line="240" w:lineRule="auto"/>
              <w:jc w:val="center"/>
              <w:rPr>
                <w:rFonts w:ascii="Arial" w:eastAsia="Times New Roman" w:hAnsi="Arial" w:cs="Arial"/>
                <w:sz w:val="18"/>
                <w:szCs w:val="18"/>
              </w:rPr>
            </w:pPr>
            <w:r>
              <w:rPr>
                <w:rFonts w:ascii="Arial" w:hAnsi="Arial" w:cs="Arial"/>
                <w:color w:val="000000"/>
                <w:sz w:val="18"/>
                <w:szCs w:val="18"/>
              </w:rPr>
              <w:t>Districts to have weekly meetings with manager/supervisor to go over important issues with the SLI.  Management must have meeting agenda placed on common drive so any SLI can add to the agenda.  SLI must have penalty calculations, site inspections report and case summary available for the meeting. This can later be used as preparation for the meeting with the respondent.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65, 67, 68, 24, 70, h39, 103</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Submit draft agenda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5/14/10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Team comments to Eric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5/28/10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E2566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Finalize draft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6/4/10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approval from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6/30/10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007F92">
              <w:rPr>
                <w:rFonts w:ascii="Arial" w:eastAsia="Times New Roman" w:hAnsi="Arial" w:cs="Arial"/>
                <w:sz w:val="18"/>
                <w:szCs w:val="18"/>
                <w:highlight w:val="yellow"/>
              </w:rPr>
              <w:t>12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highlight w:val="yellow"/>
              </w:rPr>
            </w:pPr>
            <w:r w:rsidRPr="00880393">
              <w:rPr>
                <w:rFonts w:ascii="Arial" w:hAnsi="Arial" w:cs="Arial"/>
                <w:color w:val="000000"/>
                <w:sz w:val="18"/>
                <w:szCs w:val="18"/>
                <w:highlight w:val="yellow"/>
              </w:rPr>
              <w:t>Reductions of lease fees in arrears</w:t>
            </w:r>
            <w:r w:rsidR="007B7A86">
              <w:rPr>
                <w:rFonts w:ascii="Arial" w:hAnsi="Arial" w:cs="Arial"/>
                <w:color w:val="000000"/>
                <w:sz w:val="18"/>
                <w:szCs w:val="18"/>
                <w:highlight w:val="yellow"/>
              </w:rPr>
              <w:t>, including interest,</w:t>
            </w:r>
            <w:r w:rsidRPr="00880393">
              <w:rPr>
                <w:rFonts w:ascii="Arial" w:hAnsi="Arial" w:cs="Arial"/>
                <w:color w:val="000000"/>
                <w:sz w:val="18"/>
                <w:szCs w:val="18"/>
                <w:highlight w:val="yellow"/>
              </w:rPr>
              <w:t xml:space="preserve"> will not be considered</w:t>
            </w:r>
            <w:r w:rsidR="007B7A86">
              <w:rPr>
                <w:rFonts w:ascii="Arial" w:hAnsi="Arial" w:cs="Arial"/>
                <w:color w:val="000000"/>
                <w:sz w:val="18"/>
                <w:szCs w:val="18"/>
                <w:highlight w:val="yellow"/>
              </w:rPr>
              <w:t xml:space="preserve"> unless it’s been reviewed by DSL</w:t>
            </w:r>
            <w:r w:rsidRPr="00880393">
              <w:rPr>
                <w:rFonts w:ascii="Arial" w:hAnsi="Arial" w:cs="Arial"/>
                <w:color w:val="000000"/>
                <w:sz w:val="18"/>
                <w:szCs w:val="18"/>
                <w:highlight w:val="yellow"/>
              </w:rPr>
              <w:t>.  Reductions in regulatory penalties will be considered if respondent agrees to the findings of violation in the consent order. SLI can consider financial ability. Consider restoration as a priority; see video teleconference with John Alden and Larry Morgan for more information on ability to pay determination. Provide web link with training list to staff.</w:t>
            </w:r>
          </w:p>
          <w:p w:rsidR="00392F1F" w:rsidRPr="00880393" w:rsidRDefault="00392F1F" w:rsidP="007632F6">
            <w:pPr>
              <w:spacing w:after="0" w:line="240" w:lineRule="auto"/>
              <w:jc w:val="center"/>
              <w:rPr>
                <w:rFonts w:ascii="Arial" w:eastAsia="Times New Roman" w:hAnsi="Arial" w:cs="Arial"/>
                <w:sz w:val="18"/>
                <w:szCs w:val="18"/>
                <w:highlight w:val="yellow"/>
              </w:rPr>
            </w:pPr>
            <w:r w:rsidRPr="00880393">
              <w:rPr>
                <w:rFonts w:ascii="Arial" w:hAnsi="Arial" w:cs="Arial"/>
                <w:color w:val="000000"/>
                <w:sz w:val="18"/>
                <w:szCs w:val="18"/>
                <w:highlight w:val="lightGray"/>
              </w:rPr>
              <w:t>**Team needs to discuss this more before we seek Champion approval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B7A8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Meet with Bob Ballard to discuss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Pr>
                <w:rFonts w:ascii="Arial" w:eastAsia="Times New Roman" w:hAnsi="Arial" w:cs="Arial"/>
                <w:sz w:val="18"/>
                <w:szCs w:val="18"/>
              </w:rPr>
              <w:t>Report back to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B7A86" w:rsidRPr="007632F6">
              <w:rPr>
                <w:rFonts w:ascii="Arial" w:eastAsia="Times New Roman" w:hAnsi="Arial" w:cs="Arial"/>
                <w:sz w:val="18"/>
                <w:szCs w:val="18"/>
              </w:rPr>
              <w:t> </w:t>
            </w:r>
            <w:r w:rsidR="007B7A86">
              <w:rPr>
                <w:rFonts w:ascii="Arial" w:eastAsia="Times New Roman" w:hAnsi="Arial" w:cs="Arial"/>
                <w:sz w:val="18"/>
                <w:szCs w:val="18"/>
              </w:rPr>
              <w:t>Memo of state lands penalty guidelines to be drafted</w:t>
            </w:r>
            <w:r w:rsidR="00D07B11">
              <w:rPr>
                <w:rFonts w:ascii="Arial" w:eastAsia="Times New Roman" w:hAnsi="Arial" w:cs="Arial"/>
                <w:sz w:val="18"/>
                <w:szCs w:val="18"/>
              </w:rPr>
              <w:t xml:space="preserve">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7B7A8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007F92">
            <w:pPr>
              <w:spacing w:after="0" w:line="240" w:lineRule="auto"/>
              <w:jc w:val="center"/>
              <w:rPr>
                <w:rFonts w:ascii="Arial" w:eastAsia="Times New Roman" w:hAnsi="Arial" w:cs="Arial"/>
                <w:sz w:val="18"/>
                <w:szCs w:val="18"/>
              </w:rPr>
            </w:pPr>
            <w:r>
              <w:rPr>
                <w:rFonts w:ascii="Arial" w:hAnsi="Arial" w:cs="Arial"/>
                <w:color w:val="000000"/>
                <w:sz w:val="18"/>
                <w:szCs w:val="18"/>
              </w:rPr>
              <w:t>When the respondent has an attorney or consultant involved in the resolution, require that all comments/changes to the draft consent order (CO) be submitted in revisions mode 5 business days prior to the meeting for efficiency and discussion purposes.  Cancel the meeting if they do not comply and go to NOV or Case Report (CR).  If the respondent is acting on their own behalf provide them with 90 days from the date of the proposed CO to reach an agreement (signed CO).  If the respondent is unresponsive, wait 30 days from the date of the Chapter 18-14 letter (call after 20 days) and initiate a NOV or CR.</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w:t>
            </w:r>
            <w:r>
              <w:rPr>
                <w:rFonts w:ascii="Arial" w:eastAsia="Times New Roman" w:hAnsi="Arial" w:cs="Arial"/>
                <w:sz w:val="18"/>
                <w:szCs w:val="18"/>
              </w:rPr>
              <w:t>6</w:t>
            </w:r>
            <w:r w:rsidRPr="007632F6">
              <w:rPr>
                <w:rFonts w:ascii="Arial" w:eastAsia="Times New Roman" w:hAnsi="Arial" w:cs="Arial"/>
                <w:sz w:val="18"/>
                <w:szCs w:val="18"/>
              </w:rPr>
              <w:t xml:space="preserve">, 57, </w:t>
            </w:r>
            <w:r>
              <w:rPr>
                <w:rFonts w:ascii="Arial" w:eastAsia="Times New Roman" w:hAnsi="Arial" w:cs="Arial"/>
                <w:sz w:val="18"/>
                <w:szCs w:val="18"/>
              </w:rPr>
              <w:t>h</w:t>
            </w:r>
            <w:r w:rsidRPr="007632F6">
              <w:rPr>
                <w:rFonts w:ascii="Arial" w:eastAsia="Times New Roman" w:hAnsi="Arial" w:cs="Arial"/>
                <w:sz w:val="18"/>
                <w:szCs w:val="18"/>
              </w:rPr>
              <w:t>43,h37, 87, 101, 98</w:t>
            </w: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r>
              <w:rPr>
                <w:rFonts w:ascii="Calibri" w:eastAsia="Times New Roman" w:hAnsi="Calibri" w:cs="Times New Roman"/>
                <w:color w:val="000000"/>
                <w:sz w:val="18"/>
                <w:szCs w:val="18"/>
              </w:rPr>
              <w:t>Draft a memo to districts</w:t>
            </w:r>
          </w:p>
        </w:tc>
        <w:tc>
          <w:tcPr>
            <w:tcW w:w="190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392F1F">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single" w:sz="4" w:space="0" w:color="auto"/>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392F1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Tim for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11/30/10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districts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name of party in signature line on Consent Order (CO) and resend the entire CO if the wrong party signs it.</w:t>
            </w:r>
            <w:r w:rsidR="00D07B11">
              <w:rPr>
                <w:rFonts w:ascii="Arial" w:hAnsi="Arial" w:cs="Arial"/>
                <w:color w:val="000000"/>
                <w:sz w:val="18"/>
                <w:szCs w:val="18"/>
              </w:rPr>
              <w:t xml:space="preserve"> Put on the Internet Model.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86</w:t>
            </w:r>
          </w:p>
        </w:tc>
        <w:tc>
          <w:tcPr>
            <w:tcW w:w="2510" w:type="dxa"/>
            <w:tcBorders>
              <w:top w:val="nil"/>
              <w:left w:val="nil"/>
              <w:bottom w:val="single" w:sz="4" w:space="0" w:color="auto"/>
              <w:right w:val="single" w:sz="4" w:space="0" w:color="auto"/>
            </w:tcBorders>
            <w:shd w:val="clear" w:color="auto" w:fill="auto"/>
            <w:vAlign w:val="bottom"/>
            <w:hideMark/>
          </w:tcPr>
          <w:p w:rsidR="00392F1F" w:rsidRPr="00D07B11" w:rsidRDefault="00392F1F" w:rsidP="00007F92">
            <w:pPr>
              <w:spacing w:after="0" w:line="240" w:lineRule="auto"/>
              <w:rPr>
                <w:rFonts w:ascii="Arial" w:eastAsia="Times New Roman" w:hAnsi="Arial" w:cs="Arial"/>
                <w:strike/>
                <w:sz w:val="18"/>
                <w:szCs w:val="18"/>
              </w:rPr>
            </w:pPr>
            <w:r w:rsidRPr="00D07B11">
              <w:rPr>
                <w:rFonts w:ascii="Arial" w:eastAsia="Times New Roman" w:hAnsi="Arial" w:cs="Arial"/>
                <w:strike/>
                <w:sz w:val="18"/>
                <w:szCs w:val="18"/>
              </w:rPr>
              <w:t>put in OPM to Include the name of the party in the signature line (name of respondent)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D07B11" w:rsidRDefault="00392F1F"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D07B11" w:rsidRDefault="00C65409" w:rsidP="007632F6">
            <w:pPr>
              <w:spacing w:after="0" w:line="240" w:lineRule="auto"/>
              <w:jc w:val="center"/>
              <w:rPr>
                <w:rFonts w:ascii="Arial" w:eastAsia="Times New Roman" w:hAnsi="Arial" w:cs="Arial"/>
                <w:strike/>
                <w:sz w:val="18"/>
                <w:szCs w:val="18"/>
              </w:rPr>
            </w:pPr>
            <w:r w:rsidRPr="00D07B11">
              <w:rPr>
                <w:rFonts w:ascii="Arial" w:eastAsia="Times New Roman" w:hAnsi="Arial" w:cs="Arial"/>
                <w:strike/>
                <w:sz w:val="18"/>
                <w:szCs w:val="18"/>
              </w:rPr>
              <w:t>7</w:t>
            </w:r>
            <w:r w:rsidR="00392F1F" w:rsidRPr="00D07B11">
              <w:rPr>
                <w:rFonts w:ascii="Arial" w:eastAsia="Times New Roman" w:hAnsi="Arial" w:cs="Arial"/>
                <w:strike/>
                <w:sz w:val="18"/>
                <w:szCs w:val="18"/>
              </w:rPr>
              <w:t>/15/10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D07B11" w:rsidRPr="007632F6" w:rsidRDefault="00D07B11"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Mary and Aliki to add to website</w:t>
            </w:r>
          </w:p>
        </w:tc>
        <w:tc>
          <w:tcPr>
            <w:tcW w:w="1907" w:type="dxa"/>
            <w:tcBorders>
              <w:top w:val="nil"/>
              <w:left w:val="nil"/>
              <w:bottom w:val="single" w:sz="4" w:space="0" w:color="auto"/>
              <w:right w:val="single" w:sz="4" w:space="0" w:color="auto"/>
            </w:tcBorders>
            <w:shd w:val="clear" w:color="auto" w:fill="auto"/>
            <w:vAlign w:val="center"/>
            <w:hideMark/>
          </w:tcPr>
          <w:p w:rsidR="00D07B11" w:rsidRPr="007632F6" w:rsidRDefault="00D07B11" w:rsidP="00D07B11">
            <w:pPr>
              <w:spacing w:after="0" w:line="240" w:lineRule="auto"/>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D07B11"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9/8/10</w:t>
            </w:r>
          </w:p>
        </w:tc>
        <w:tc>
          <w:tcPr>
            <w:tcW w:w="1067" w:type="dxa"/>
            <w:tcBorders>
              <w:top w:val="nil"/>
              <w:left w:val="nil"/>
              <w:bottom w:val="single" w:sz="4" w:space="0" w:color="auto"/>
              <w:right w:val="single" w:sz="4" w:space="0" w:color="auto"/>
            </w:tcBorders>
            <w:shd w:val="clear" w:color="auto" w:fill="auto"/>
            <w:vAlign w:val="center"/>
            <w:hideMark/>
          </w:tcPr>
          <w:p w:rsidR="00D07B11" w:rsidRPr="007632F6" w:rsidRDefault="0066634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to the model with embedded directions to spell out respondent’s name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D07B1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C65409" w:rsidRDefault="00D07B11" w:rsidP="00D07B11">
            <w:pPr>
              <w:spacing w:after="0" w:line="240" w:lineRule="auto"/>
              <w:jc w:val="center"/>
              <w:rPr>
                <w:rFonts w:ascii="Arial" w:eastAsia="Times New Roman" w:hAnsi="Arial" w:cs="Arial"/>
                <w:sz w:val="18"/>
                <w:szCs w:val="18"/>
              </w:rPr>
            </w:pPr>
            <w:r>
              <w:rPr>
                <w:rFonts w:ascii="Arial" w:eastAsia="Times New Roman" w:hAnsi="Arial" w:cs="Arial"/>
                <w:sz w:val="18"/>
                <w:szCs w:val="18"/>
              </w:rPr>
              <w:t>9/8/</w:t>
            </w:r>
            <w:r w:rsidR="00C65409">
              <w:rPr>
                <w:rFonts w:ascii="Arial" w:eastAsia="Times New Roman" w:hAnsi="Arial" w:cs="Arial"/>
                <w:sz w:val="18"/>
                <w:szCs w:val="18"/>
              </w:rPr>
              <w:t>10</w:t>
            </w:r>
          </w:p>
          <w:p w:rsidR="00392F1F" w:rsidRPr="007632F6" w:rsidRDefault="00392F1F" w:rsidP="00C6540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 </w:t>
            </w:r>
            <w:r>
              <w:rPr>
                <w:rFonts w:ascii="Arial" w:hAnsi="Arial" w:cs="Arial"/>
                <w:color w:val="000000"/>
                <w:sz w:val="18"/>
                <w:szCs w:val="18"/>
              </w:rPr>
              <w:t>After receiving the signed consent order from the respondent, the SLI will review the document prior to execution by the Department to determine whether the respondent changed and language in the consent order; any changes that are made by the respondent must be reviewed by OGC prior to final execution.</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89</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direction in the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16</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shall outline expectations for writing style and substance depth.  OGC will let the District manager or supervisor know if they are constantly having issues with draft documents. As an interim measure, OGC shall provide a library of NOV examples [</w:t>
            </w:r>
            <w:r w:rsidRPr="00AB1759">
              <w:rPr>
                <w:rFonts w:ascii="Arial" w:hAnsi="Arial" w:cs="Arial"/>
                <w:color w:val="FF0000"/>
                <w:sz w:val="18"/>
                <w:szCs w:val="18"/>
              </w:rPr>
              <w:t>see solution no. 1</w:t>
            </w:r>
            <w:r>
              <w:rPr>
                <w:rFonts w:ascii="Arial" w:hAnsi="Arial" w:cs="Arial"/>
                <w:color w:val="000000"/>
                <w:sz w:val="18"/>
                <w:szCs w:val="18"/>
              </w:rPr>
              <w:t>]. OGC will finish updating the enforcement document forms (templates) in the enforcement manual.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h19, h34, h38, h42, 66, 80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Make sure link to writing style is active and working.</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2A2398">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advise them to let manager and supervisor know if we are constantly having issues with draft documents.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Completed</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they can use oculus to see a “library of NOV’s”. (find out how they can get access)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D07B1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After </w:t>
            </w:r>
            <w:r w:rsidR="00D07B11">
              <w:rPr>
                <w:rFonts w:ascii="Arial" w:eastAsia="Times New Roman" w:hAnsi="Arial" w:cs="Arial"/>
                <w:sz w:val="18"/>
                <w:szCs w:val="18"/>
              </w:rPr>
              <w:t>9/30</w:t>
            </w:r>
            <w:r>
              <w:rPr>
                <w:rFonts w:ascii="Arial" w:eastAsia="Times New Roman" w:hAnsi="Arial" w:cs="Arial"/>
                <w:sz w:val="18"/>
                <w:szCs w:val="18"/>
              </w:rPr>
              <w:t xml:space="preserve"> ERPA</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updating forms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147C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147CB9">
            <w:pPr>
              <w:spacing w:after="0" w:line="240" w:lineRule="auto"/>
              <w:rPr>
                <w:rFonts w:ascii="Arial" w:eastAsia="Times New Roman" w:hAnsi="Arial" w:cs="Arial"/>
                <w:sz w:val="18"/>
                <w:szCs w:val="18"/>
              </w:rPr>
            </w:pPr>
            <w:r>
              <w:rPr>
                <w:rFonts w:ascii="Arial" w:eastAsia="Times New Roman" w:hAnsi="Arial" w:cs="Arial"/>
                <w:sz w:val="18"/>
                <w:szCs w:val="18"/>
              </w:rPr>
              <w:t>12/01</w:t>
            </w:r>
            <w:r w:rsidR="00392F1F">
              <w:rPr>
                <w:rFonts w:ascii="Arial" w:eastAsia="Times New Roman" w:hAnsi="Arial" w:cs="Arial"/>
                <w:sz w:val="18"/>
                <w:szCs w:val="18"/>
              </w:rPr>
              <w:t xml:space="preserve">/10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Revise the OPM guidance and TUA template to allow for flexibility regarding six month to 12 month term considering cooperation by the lessee, AP/ public interest, and timeframes for corrective actions.  12 month should be the standard term.  Revise the TUA template to include approved optional language. TUA fees will be locked into rate at the time of execution.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h35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Teleconference to discuss topic.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B1D6F">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revised language for OPM and TUA preparation guidance and forward to Susan and Jim for comments.  </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JJ and Ryan</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4/26/10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B60A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Address/implement/discuss comments on drafts.</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JJ, Jim, Ryan and Susan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5/7/10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FA690B">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Submit final revised TUA and revised TUA preparation guidance to Tim, </w:t>
            </w:r>
            <w:r>
              <w:rPr>
                <w:rFonts w:ascii="Arial" w:eastAsia="Times New Roman" w:hAnsi="Arial" w:cs="Arial"/>
                <w:sz w:val="18"/>
                <w:szCs w:val="18"/>
              </w:rPr>
              <w:lastRenderedPageBreak/>
              <w:t xml:space="preserve">(Donna?) and Alissa for comments.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9B60A1">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 </w:t>
            </w:r>
            <w:r>
              <w:rPr>
                <w:rFonts w:ascii="Arial" w:eastAsia="Times New Roman" w:hAnsi="Arial" w:cs="Arial"/>
                <w:sz w:val="18"/>
                <w:szCs w:val="18"/>
              </w:rPr>
              <w:t>JJ</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D07B11"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D07B11"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D07B11" w:rsidRPr="007632F6" w:rsidRDefault="00D07B11"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D07B11" w:rsidRPr="007632F6" w:rsidRDefault="00D07B11" w:rsidP="00FA690B">
            <w:pPr>
              <w:spacing w:after="0" w:line="240" w:lineRule="auto"/>
              <w:rPr>
                <w:rFonts w:ascii="Arial" w:eastAsia="Times New Roman" w:hAnsi="Arial" w:cs="Arial"/>
                <w:sz w:val="18"/>
                <w:szCs w:val="18"/>
              </w:rPr>
            </w:pPr>
            <w:r>
              <w:rPr>
                <w:rFonts w:ascii="Arial" w:eastAsia="Times New Roman" w:hAnsi="Arial" w:cs="Arial"/>
                <w:sz w:val="18"/>
                <w:szCs w:val="18"/>
              </w:rPr>
              <w:t xml:space="preserve">Post </w:t>
            </w:r>
            <w:r w:rsidR="001619E3">
              <w:rPr>
                <w:rFonts w:ascii="Arial" w:eastAsia="Times New Roman" w:hAnsi="Arial" w:cs="Arial"/>
                <w:sz w:val="18"/>
                <w:szCs w:val="18"/>
              </w:rPr>
              <w:t xml:space="preserve">updated TUA template and guidance (1720) </w:t>
            </w:r>
            <w:r>
              <w:rPr>
                <w:rFonts w:ascii="Arial" w:eastAsia="Times New Roman" w:hAnsi="Arial" w:cs="Arial"/>
                <w:sz w:val="18"/>
                <w:szCs w:val="18"/>
              </w:rPr>
              <w:t xml:space="preserve">to </w:t>
            </w:r>
            <w:r w:rsidR="001619E3">
              <w:rPr>
                <w:rFonts w:ascii="Arial" w:eastAsia="Times New Roman" w:hAnsi="Arial" w:cs="Arial"/>
                <w:sz w:val="18"/>
                <w:szCs w:val="18"/>
              </w:rPr>
              <w:t>OPM (link to EM) and on OGC Enforcement site</w:t>
            </w:r>
          </w:p>
        </w:tc>
        <w:tc>
          <w:tcPr>
            <w:tcW w:w="1907" w:type="dxa"/>
            <w:tcBorders>
              <w:top w:val="nil"/>
              <w:left w:val="nil"/>
              <w:bottom w:val="single" w:sz="4" w:space="0" w:color="auto"/>
              <w:right w:val="single" w:sz="4" w:space="0" w:color="auto"/>
            </w:tcBorders>
            <w:shd w:val="clear" w:color="auto" w:fill="auto"/>
            <w:vAlign w:val="center"/>
            <w:hideMark/>
          </w:tcPr>
          <w:p w:rsidR="00D07B11" w:rsidRPr="007632F6" w:rsidRDefault="001619E3" w:rsidP="009B60A1">
            <w:pPr>
              <w:spacing w:after="0" w:line="240" w:lineRule="auto"/>
              <w:jc w:val="center"/>
              <w:rPr>
                <w:rFonts w:ascii="Arial" w:eastAsia="Times New Roman" w:hAnsi="Arial" w:cs="Arial"/>
                <w:sz w:val="18"/>
                <w:szCs w:val="18"/>
              </w:rPr>
            </w:pPr>
            <w:r>
              <w:rPr>
                <w:rFonts w:ascii="Arial" w:eastAsia="Times New Roman" w:hAnsi="Arial" w:cs="Arial"/>
                <w:sz w:val="18"/>
                <w:szCs w:val="18"/>
              </w:rPr>
              <w:t>Kate, Aliki</w:t>
            </w:r>
          </w:p>
        </w:tc>
        <w:tc>
          <w:tcPr>
            <w:tcW w:w="1660" w:type="dxa"/>
            <w:tcBorders>
              <w:top w:val="nil"/>
              <w:left w:val="nil"/>
              <w:bottom w:val="single" w:sz="4" w:space="0" w:color="auto"/>
              <w:right w:val="single" w:sz="4" w:space="0" w:color="auto"/>
            </w:tcBorders>
            <w:shd w:val="clear" w:color="auto" w:fill="auto"/>
            <w:vAlign w:val="center"/>
            <w:hideMark/>
          </w:tcPr>
          <w:p w:rsidR="00D07B11"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9/20/10</w:t>
            </w:r>
          </w:p>
        </w:tc>
        <w:tc>
          <w:tcPr>
            <w:tcW w:w="1067" w:type="dxa"/>
            <w:tcBorders>
              <w:top w:val="nil"/>
              <w:left w:val="nil"/>
              <w:bottom w:val="single" w:sz="4" w:space="0" w:color="auto"/>
              <w:right w:val="single" w:sz="4" w:space="0" w:color="auto"/>
            </w:tcBorders>
            <w:shd w:val="clear" w:color="auto" w:fill="auto"/>
            <w:vAlign w:val="center"/>
            <w:hideMark/>
          </w:tcPr>
          <w:p w:rsidR="00D07B11" w:rsidRDefault="00D07B11"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D07B11" w:rsidRPr="007632F6" w:rsidRDefault="00D07B11"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a proprietary penalty matrix when Chapter 18-14 revisions are approved. Include categorization of common violations and good faith adjustments (as guidance not rule). Include instructions on how to use the Matrix.</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44, 17, 31, 61, 26, 32, 29,30</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Pr>
                <w:rFonts w:ascii="Arial" w:eastAsia="Times New Roman" w:hAnsi="Arial" w:cs="Arial"/>
                <w:sz w:val="18"/>
                <w:szCs w:val="18"/>
              </w:rPr>
              <w:t>Contact SLIs to develop list of appropriate common violations</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9D3365">
              <w:rPr>
                <w:rFonts w:ascii="Arial" w:eastAsia="Times New Roman" w:hAnsi="Arial" w:cs="Arial"/>
                <w:b/>
                <w:sz w:val="18"/>
                <w:szCs w:val="18"/>
              </w:rPr>
              <w:t>Donna,</w:t>
            </w:r>
            <w:r w:rsidRPr="007632F6">
              <w:rPr>
                <w:rFonts w:ascii="Arial" w:eastAsia="Times New Roman" w:hAnsi="Arial" w:cs="Arial"/>
                <w:sz w:val="18"/>
                <w:szCs w:val="18"/>
              </w:rPr>
              <w:t xml:space="preserve"> Scott W, Ryan, Terri</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matrix</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Get team review of draft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10/08/</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9D3365">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 -Larry</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C6540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10/29</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C65409">
            <w:pPr>
              <w:spacing w:after="0" w:line="240" w:lineRule="auto"/>
              <w:jc w:val="center"/>
              <w:rPr>
                <w:rFonts w:ascii="Arial" w:eastAsia="Times New Roman" w:hAnsi="Arial" w:cs="Arial"/>
                <w:sz w:val="18"/>
                <w:szCs w:val="18"/>
              </w:rPr>
            </w:pPr>
            <w:r>
              <w:rPr>
                <w:rFonts w:ascii="Arial" w:eastAsia="Times New Roman" w:hAnsi="Arial" w:cs="Arial"/>
                <w:sz w:val="18"/>
                <w:szCs w:val="18"/>
              </w:rPr>
              <w:t>01/3</w:t>
            </w:r>
            <w:r w:rsidR="00392F1F">
              <w:rPr>
                <w:rFonts w:ascii="Arial" w:eastAsia="Times New Roman" w:hAnsi="Arial" w:cs="Arial"/>
                <w:sz w:val="18"/>
                <w:szCs w:val="18"/>
              </w:rPr>
              <w:t>/1</w:t>
            </w:r>
            <w:r>
              <w:rPr>
                <w:rFonts w:ascii="Arial" w:eastAsia="Times New Roman" w:hAnsi="Arial" w:cs="Arial"/>
                <w:sz w:val="18"/>
                <w:szCs w:val="18"/>
              </w:rPr>
              <w:t>1</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19</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Once the new rule (Chapter 18-14) is adopted, two warning letters will be developed; one mixed and one proprietary only.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D595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46, </w:t>
            </w:r>
            <w:r>
              <w:rPr>
                <w:rFonts w:ascii="Arial" w:eastAsia="Times New Roman" w:hAnsi="Arial" w:cs="Arial"/>
                <w:sz w:val="18"/>
                <w:szCs w:val="18"/>
              </w:rPr>
              <w:t xml:space="preserve"> 47</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Draft mixed regulatory and proprietary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Ryan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5409">
              <w:rPr>
                <w:rFonts w:ascii="Arial" w:eastAsia="Times New Roman" w:hAnsi="Arial" w:cs="Arial"/>
                <w:sz w:val="18"/>
                <w:szCs w:val="18"/>
              </w:rPr>
              <w:t>When rule is adopted 11</w:t>
            </w:r>
            <w:r>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proprietary only WL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r w:rsidR="00C65409">
              <w:rPr>
                <w:rFonts w:ascii="Arial" w:eastAsia="Times New Roman" w:hAnsi="Arial" w:cs="Arial"/>
                <w:sz w:val="18"/>
                <w:szCs w:val="18"/>
              </w:rPr>
              <w:t>11</w:t>
            </w:r>
            <w:r>
              <w:rPr>
                <w:rFonts w:ascii="Arial" w:eastAsia="Times New Roman" w:hAnsi="Arial" w:cs="Arial"/>
                <w:sz w:val="18"/>
                <w:szCs w:val="18"/>
              </w:rPr>
              <w:t>/30/10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2A2398"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OGC approval (Larry)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 Ryan</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Default="00392F1F" w:rsidP="009515B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5C3B41">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Once approved and adopted, 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Laurie Roughton</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When rule is adopted</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5C3B41" w:rsidRDefault="00392F1F" w:rsidP="005C3B41">
            <w:pPr>
              <w:spacing w:after="0" w:line="240" w:lineRule="auto"/>
              <w:rPr>
                <w:rFonts w:ascii="Arial" w:eastAsia="Times New Roman" w:hAnsi="Arial" w:cs="Arial"/>
                <w:sz w:val="18"/>
                <w:szCs w:val="18"/>
              </w:rPr>
            </w:pPr>
            <w:r>
              <w:rPr>
                <w:rFonts w:ascii="Arial" w:hAnsi="Arial" w:cs="Arial"/>
                <w:color w:val="000000"/>
                <w:sz w:val="18"/>
                <w:szCs w:val="18"/>
              </w:rPr>
              <w:t>OGC will develop a Default Final Order for 18-14 cases.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96</w:t>
            </w:r>
          </w:p>
        </w:tc>
        <w:tc>
          <w:tcPr>
            <w:tcW w:w="2510" w:type="dxa"/>
            <w:tcBorders>
              <w:top w:val="nil"/>
              <w:left w:val="nil"/>
              <w:bottom w:val="single" w:sz="4" w:space="0" w:color="auto"/>
              <w:right w:val="single" w:sz="4" w:space="0" w:color="auto"/>
            </w:tcBorders>
            <w:shd w:val="clear" w:color="auto" w:fill="auto"/>
            <w:vAlign w:val="bottom"/>
            <w:hideMark/>
          </w:tcPr>
          <w:p w:rsidR="00392F1F" w:rsidRPr="00611BE3" w:rsidRDefault="00392F1F" w:rsidP="007632F6">
            <w:pPr>
              <w:spacing w:after="0" w:line="240" w:lineRule="auto"/>
              <w:rPr>
                <w:rFonts w:ascii="Arial" w:eastAsia="Times New Roman" w:hAnsi="Arial" w:cs="Arial"/>
                <w:strike/>
                <w:sz w:val="18"/>
                <w:szCs w:val="18"/>
              </w:rPr>
            </w:pPr>
            <w:r>
              <w:rPr>
                <w:rFonts w:ascii="Arial" w:eastAsia="Times New Roman" w:hAnsi="Arial" w:cs="Arial"/>
                <w:sz w:val="18"/>
                <w:szCs w:val="18"/>
              </w:rPr>
              <w:t>Draft a model DFO proprietary only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874773">
            <w:pPr>
              <w:spacing w:after="0" w:line="240" w:lineRule="auto"/>
              <w:jc w:val="center"/>
              <w:rPr>
                <w:rFonts w:ascii="Arial" w:eastAsia="Times New Roman" w:hAnsi="Arial" w:cs="Arial"/>
                <w:sz w:val="18"/>
                <w:szCs w:val="18"/>
              </w:rPr>
            </w:pPr>
            <w:r>
              <w:rPr>
                <w:rFonts w:ascii="Arial" w:eastAsia="Times New Roman" w:hAnsi="Arial" w:cs="Arial"/>
                <w:sz w:val="18"/>
                <w:szCs w:val="18"/>
              </w:rPr>
              <w:t>Ryan, Chris Byrd</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9/01/10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draft by OGC</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Alissa, Larry, Sandra</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C65409"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9/15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413F40">
            <w:pPr>
              <w:spacing w:after="0" w:line="240" w:lineRule="auto"/>
              <w:rPr>
                <w:rFonts w:ascii="Arial" w:eastAsia="Times New Roman" w:hAnsi="Arial" w:cs="Arial"/>
                <w:sz w:val="18"/>
                <w:szCs w:val="18"/>
              </w:rPr>
            </w:pPr>
            <w:r>
              <w:rPr>
                <w:rFonts w:ascii="Arial" w:eastAsia="Times New Roman" w:hAnsi="Arial" w:cs="Arial"/>
                <w:sz w:val="18"/>
                <w:szCs w:val="18"/>
              </w:rPr>
              <w:t>Include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413F40">
            <w:pPr>
              <w:spacing w:after="0" w:line="240" w:lineRule="auto"/>
              <w:jc w:val="center"/>
              <w:rPr>
                <w:rFonts w:ascii="Arial" w:eastAsia="Times New Roman" w:hAnsi="Arial" w:cs="Arial"/>
                <w:sz w:val="18"/>
                <w:szCs w:val="18"/>
              </w:rPr>
            </w:pPr>
            <w:r>
              <w:rPr>
                <w:rFonts w:ascii="Arial" w:eastAsia="Times New Roman" w:hAnsi="Arial" w:cs="Arial"/>
                <w:sz w:val="18"/>
                <w:szCs w:val="18"/>
              </w:rPr>
              <w:t>After rule adoption</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0B15A8">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val="restart"/>
            <w:tcBorders>
              <w:top w:val="nil"/>
              <w:left w:val="single" w:sz="4" w:space="0" w:color="auto"/>
              <w:right w:val="single" w:sz="4" w:space="0" w:color="auto"/>
            </w:tcBorders>
            <w:shd w:val="clear" w:color="auto" w:fill="auto"/>
            <w:noWrap/>
            <w:hideMark/>
          </w:tcPr>
          <w:p w:rsidR="005D7D0D"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right w:val="single" w:sz="4" w:space="0" w:color="auto"/>
            </w:tcBorders>
            <w:shd w:val="clear" w:color="auto" w:fill="auto"/>
            <w:hideMark/>
          </w:tcPr>
          <w:p w:rsidR="005D7D0D" w:rsidRDefault="005D7D0D" w:rsidP="007632F6">
            <w:pPr>
              <w:spacing w:after="0" w:line="240" w:lineRule="auto"/>
              <w:jc w:val="center"/>
              <w:rPr>
                <w:rFonts w:ascii="Arial" w:hAnsi="Arial" w:cs="Arial"/>
                <w:color w:val="000000"/>
                <w:sz w:val="18"/>
                <w:szCs w:val="18"/>
              </w:rPr>
            </w:pPr>
            <w:r>
              <w:rPr>
                <w:rFonts w:ascii="Arial" w:hAnsi="Arial" w:cs="Arial"/>
                <w:color w:val="000000"/>
                <w:sz w:val="18"/>
                <w:szCs w:val="18"/>
              </w:rPr>
              <w:t>Refer to the enforcement manual regarding how to get legal access to a site.  Try waterside access (look to CAMA and Parks for cooperation). Access water side via neighboring property.</w:t>
            </w:r>
          </w:p>
        </w:tc>
        <w:tc>
          <w:tcPr>
            <w:tcW w:w="997" w:type="dxa"/>
            <w:vMerge w:val="restart"/>
            <w:tcBorders>
              <w:top w:val="nil"/>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60</w:t>
            </w: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Pr>
                <w:rFonts w:ascii="Arial" w:eastAsia="Times New Roman" w:hAnsi="Arial" w:cs="Arial"/>
                <w:sz w:val="18"/>
                <w:szCs w:val="18"/>
              </w:rPr>
              <w:t>Send email to team requesting favorite websites used to id property owners</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shd w:val="clear" w:color="auto" w:fill="auto"/>
            <w:noWrap/>
            <w:hideMark/>
          </w:tcPr>
          <w:p w:rsidR="005D7D0D" w:rsidRPr="007632F6" w:rsidRDefault="005D7D0D"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right w:val="single" w:sz="4" w:space="0" w:color="auto"/>
            </w:tcBorders>
            <w:shd w:val="clear" w:color="auto" w:fill="auto"/>
            <w:hideMark/>
          </w:tcPr>
          <w:p w:rsidR="005D7D0D" w:rsidRPr="007632F6" w:rsidRDefault="005D7D0D" w:rsidP="007632F6">
            <w:pPr>
              <w:spacing w:after="0" w:line="240" w:lineRule="auto"/>
              <w:jc w:val="center"/>
              <w:rPr>
                <w:rFonts w:ascii="Arial" w:eastAsia="Times New Roman" w:hAnsi="Arial" w:cs="Arial"/>
                <w:sz w:val="18"/>
                <w:szCs w:val="18"/>
              </w:rPr>
            </w:pPr>
          </w:p>
        </w:tc>
        <w:tc>
          <w:tcPr>
            <w:tcW w:w="997" w:type="dxa"/>
            <w:vMerge/>
            <w:tcBorders>
              <w:left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paragraph explaining where information is located</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5D7D0D">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Alissa for review</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1619E3"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619E3">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5D7D0D" w:rsidRPr="007632F6" w:rsidTr="000B44E6">
        <w:trPr>
          <w:trHeight w:val="300"/>
        </w:trPr>
        <w:tc>
          <w:tcPr>
            <w:tcW w:w="65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997" w:type="dxa"/>
            <w:vMerge/>
            <w:tcBorders>
              <w:left w:val="single" w:sz="4" w:space="0" w:color="auto"/>
              <w:bottom w:val="single" w:sz="4" w:space="0" w:color="auto"/>
              <w:right w:val="single" w:sz="4" w:space="0" w:color="auto"/>
            </w:tcBorders>
            <w:vAlign w:val="center"/>
            <w:hideMark/>
          </w:tcPr>
          <w:p w:rsidR="005D7D0D" w:rsidRPr="007632F6" w:rsidRDefault="005D7D0D"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5D7D0D" w:rsidRPr="007632F6" w:rsidRDefault="005D7D0D"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See solution #41</w:t>
            </w:r>
          </w:p>
        </w:tc>
        <w:tc>
          <w:tcPr>
            <w:tcW w:w="190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5D7D0D" w:rsidRPr="007632F6" w:rsidRDefault="005D7D0D"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5D7D0D" w:rsidRPr="007632F6" w:rsidRDefault="005D7D0D"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OGC will look at providing more specific guidance in the enforcement manual such as using an actual Case Report as an example explaining why various elements are needed or helpful. Put this information in the re-write of SLER 1710 (or in the SLER appendix of the Enforcement Manual) and discuss in upcoming ERPA teleconferences.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94, 95</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OGC to re-review current case report to see if there need to be revisions and will consider questionnaire in lieu of case report model</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 and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Jim send File Summary form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5/1/10</w:t>
            </w:r>
          </w:p>
        </w:tc>
        <w:tc>
          <w:tcPr>
            <w:tcW w:w="1067" w:type="dxa"/>
            <w:tcBorders>
              <w:top w:val="nil"/>
              <w:left w:val="nil"/>
              <w:bottom w:val="single" w:sz="4" w:space="0" w:color="auto"/>
              <w:right w:val="single" w:sz="4" w:space="0" w:color="auto"/>
            </w:tcBorders>
            <w:shd w:val="clear" w:color="auto" w:fill="auto"/>
            <w:vAlign w:val="center"/>
            <w:hideMark/>
          </w:tcPr>
          <w:p w:rsidR="00392F1F" w:rsidRDefault="00F918D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Default="00392F1F" w:rsidP="007632F6">
            <w:pPr>
              <w:spacing w:after="0" w:line="240" w:lineRule="auto"/>
              <w:jc w:val="center"/>
              <w:rPr>
                <w:rFonts w:ascii="Arial" w:hAnsi="Arial" w:cs="Arial"/>
                <w:color w:val="000000"/>
                <w:sz w:val="18"/>
                <w:szCs w:val="18"/>
              </w:rPr>
            </w:pPr>
            <w:r>
              <w:rPr>
                <w:rFonts w:ascii="Arial" w:hAnsi="Arial" w:cs="Arial"/>
                <w:color w:val="000000"/>
                <w:sz w:val="18"/>
                <w:szCs w:val="18"/>
              </w:rPr>
              <w:t>Obtain clear understanding of site history via use of: checklist/ SLERC form.</w:t>
            </w:r>
          </w:p>
          <w:p w:rsidR="00F918D7" w:rsidRPr="007632F6" w:rsidRDefault="00F918D7"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9, 25</w:t>
            </w:r>
            <w:r>
              <w:rPr>
                <w:rFonts w:ascii="Arial" w:eastAsia="Times New Roman" w:hAnsi="Arial" w:cs="Arial"/>
                <w:sz w:val="18"/>
                <w:szCs w:val="18"/>
              </w:rPr>
              <w:t>, 36</w:t>
            </w:r>
          </w:p>
          <w:p w:rsidR="00392F1F" w:rsidRDefault="00392F1F" w:rsidP="009515B0">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SLERC form to Tim and Donna for review and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Mike S</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4/9/10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4/9/10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Pr>
                <w:rFonts w:ascii="Arial" w:eastAsia="Times New Roman" w:hAnsi="Arial" w:cs="Arial"/>
                <w:sz w:val="18"/>
                <w:szCs w:val="18"/>
              </w:rPr>
              <w:t>Tim and Donna send comments back</w:t>
            </w:r>
            <w:r w:rsidR="00F918D7">
              <w:rPr>
                <w:rFonts w:ascii="Arial" w:eastAsia="Times New Roman" w:hAnsi="Arial" w:cs="Arial"/>
                <w:sz w:val="18"/>
                <w:szCs w:val="18"/>
              </w:rPr>
              <w:t xml:space="preserve"> to Mike</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Tim, 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Send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Mike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Finalize and implement</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 </w:t>
            </w:r>
            <w:r>
              <w:rPr>
                <w:rFonts w:ascii="Arial" w:eastAsia="Times New Roman" w:hAnsi="Arial" w:cs="Arial"/>
                <w:sz w:val="18"/>
                <w:szCs w:val="18"/>
              </w:rPr>
              <w:t>Mike</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2B61E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24</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Clearly communicate the expectations of the enforcement/settlement meeting with the respondent. Provide respondent with a checklist of items to bring to meeting and </w:t>
            </w:r>
            <w:r>
              <w:rPr>
                <w:rFonts w:ascii="Arial" w:hAnsi="Arial" w:cs="Arial"/>
                <w:color w:val="000000"/>
                <w:sz w:val="18"/>
                <w:szCs w:val="18"/>
              </w:rPr>
              <w:lastRenderedPageBreak/>
              <w:t>be prepared to discuss.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102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Develop expectations (one for SL and one for Regulatory)</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Greg</w:t>
            </w:r>
            <w:r w:rsidR="001619E3">
              <w:rPr>
                <w:rFonts w:ascii="Arial" w:eastAsia="Times New Roman" w:hAnsi="Arial" w:cs="Arial"/>
                <w:sz w:val="18"/>
                <w:szCs w:val="18"/>
              </w:rPr>
              <w:t>//</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619E3">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Get comments from team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F918D7">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0B15A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Compile comments send to OSLER</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1619E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619E3">
              <w:rPr>
                <w:rFonts w:ascii="Arial" w:eastAsia="Times New Roman" w:hAnsi="Arial" w:cs="Arial"/>
                <w:sz w:val="18"/>
                <w:szCs w:val="18"/>
              </w:rPr>
              <w:t>11/1</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Kate G</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1619E3" w:rsidP="00F918D7">
            <w:pPr>
              <w:spacing w:after="0" w:line="240" w:lineRule="auto"/>
              <w:jc w:val="center"/>
              <w:rPr>
                <w:rFonts w:ascii="Arial" w:eastAsia="Times New Roman" w:hAnsi="Arial" w:cs="Arial"/>
                <w:sz w:val="18"/>
                <w:szCs w:val="18"/>
              </w:rPr>
            </w:pPr>
            <w:r>
              <w:rPr>
                <w:rFonts w:ascii="Arial" w:eastAsia="Times New Roman" w:hAnsi="Arial" w:cs="Arial"/>
                <w:sz w:val="18"/>
                <w:szCs w:val="18"/>
              </w:rPr>
              <w:t>11/15/</w:t>
            </w:r>
            <w:r w:rsidR="00392F1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25</w:t>
            </w:r>
          </w:p>
        </w:tc>
        <w:tc>
          <w:tcPr>
            <w:tcW w:w="5180" w:type="dxa"/>
            <w:vMerge w:val="restart"/>
            <w:tcBorders>
              <w:top w:val="nil"/>
              <w:left w:val="single" w:sz="4" w:space="0" w:color="auto"/>
              <w:bottom w:val="single" w:sz="4" w:space="0" w:color="000000"/>
              <w:right w:val="single" w:sz="4" w:space="0" w:color="auto"/>
            </w:tcBorders>
            <w:shd w:val="clear" w:color="auto" w:fill="EEECE1" w:themeFill="background2"/>
            <w:hideMark/>
          </w:tcPr>
          <w:p w:rsidR="00392F1F" w:rsidRPr="007632F6" w:rsidRDefault="00392F1F" w:rsidP="00CC4B9C">
            <w:pPr>
              <w:spacing w:after="0" w:line="240" w:lineRule="auto"/>
              <w:jc w:val="center"/>
              <w:rPr>
                <w:rFonts w:ascii="Arial" w:eastAsia="Times New Roman" w:hAnsi="Arial" w:cs="Arial"/>
                <w:sz w:val="18"/>
                <w:szCs w:val="18"/>
              </w:rPr>
            </w:pPr>
            <w:r>
              <w:rPr>
                <w:rFonts w:ascii="Arial" w:hAnsi="Arial" w:cs="Arial"/>
                <w:color w:val="000000"/>
                <w:sz w:val="18"/>
                <w:szCs w:val="18"/>
              </w:rPr>
              <w:t>Attorneys must inform SLI of any petitions and if SLI is repeatedly not being made aware of the status of cases, the SLI will inform either the deputy or lead attorney.</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107, 115</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Meet with Enforcement Attorneys and told them they must inform the SLI of petition.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4/26/2010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Tell SL attorneys the same thing as above</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Ryan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nil"/>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single" w:sz="4" w:space="0" w:color="auto"/>
              <w:bottom w:val="nil"/>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26</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CC4B9C"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All attorneys will use standard responses when responding to the Districts and include their direct phone number requesting the SLI to contact that attorney if there are any further questions.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84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2A2398">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Enforcement Section created standard language that will be used when returning reviewed documents to the district.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4/28/2010</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27</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 will look in LCT to determine which OGC attorney is handling the case.</w:t>
            </w:r>
            <w:r w:rsidR="00A9095F">
              <w:rPr>
                <w:rFonts w:ascii="Arial" w:hAnsi="Arial" w:cs="Arial"/>
                <w:color w:val="000000"/>
                <w:sz w:val="18"/>
                <w:szCs w:val="18"/>
              </w:rPr>
              <w:t xml:space="preserve"> Anyone who needs to have access to LCT can get </w:t>
            </w:r>
            <w:proofErr w:type="gramStart"/>
            <w:r w:rsidR="00A9095F">
              <w:rPr>
                <w:rFonts w:ascii="Arial" w:hAnsi="Arial" w:cs="Arial"/>
                <w:color w:val="000000"/>
                <w:sz w:val="18"/>
                <w:szCs w:val="18"/>
              </w:rPr>
              <w:t>their own</w:t>
            </w:r>
            <w:proofErr w:type="gramEnd"/>
            <w:r w:rsidR="00A9095F">
              <w:rPr>
                <w:rFonts w:ascii="Arial" w:hAnsi="Arial" w:cs="Arial"/>
                <w:color w:val="000000"/>
                <w:sz w:val="18"/>
                <w:szCs w:val="18"/>
              </w:rPr>
              <w:t xml:space="preserve"> password and login.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92</w:t>
            </w: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Put guidance in OPM</w:t>
            </w: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Kate G</w:t>
            </w:r>
          </w:p>
        </w:tc>
        <w:tc>
          <w:tcPr>
            <w:tcW w:w="1660" w:type="dxa"/>
            <w:tcBorders>
              <w:top w:val="nil"/>
              <w:left w:val="single" w:sz="4" w:space="0" w:color="auto"/>
              <w:bottom w:val="single" w:sz="4" w:space="0" w:color="auto"/>
              <w:right w:val="single" w:sz="4" w:space="0" w:color="auto"/>
            </w:tcBorders>
            <w:shd w:val="clear" w:color="auto" w:fill="auto"/>
            <w:vAlign w:val="center"/>
            <w:hideMark/>
          </w:tcPr>
          <w:p w:rsidR="00392F1F" w:rsidRPr="007632F6"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392F1F">
              <w:rPr>
                <w:rFonts w:ascii="Arial" w:eastAsia="Times New Roman" w:hAnsi="Arial" w:cs="Arial"/>
                <w:sz w:val="18"/>
                <w:szCs w:val="18"/>
              </w:rPr>
              <w:t>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E04AF">
              <w:rPr>
                <w:rFonts w:ascii="Arial" w:eastAsia="Times New Roman" w:hAnsi="Arial" w:cs="Arial"/>
                <w:sz w:val="18"/>
                <w:szCs w:val="18"/>
              </w:rPr>
              <w:t>Ask Mary about a generic log in and password</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w:t>
            </w:r>
            <w:r w:rsidR="00392F1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392F1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6/18/10</w:t>
            </w:r>
            <w:r w:rsidR="00392F1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392F1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A9095F" w:rsidRPr="007632F6" w:rsidTr="000B44E6">
        <w:trPr>
          <w:trHeight w:val="300"/>
        </w:trPr>
        <w:tc>
          <w:tcPr>
            <w:tcW w:w="657"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5180"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997" w:type="dxa"/>
            <w:tcBorders>
              <w:top w:val="nil"/>
              <w:left w:val="single" w:sz="4" w:space="0" w:color="auto"/>
              <w:bottom w:val="single" w:sz="4" w:space="0" w:color="auto"/>
              <w:right w:val="single" w:sz="4" w:space="0" w:color="auto"/>
            </w:tcBorders>
            <w:vAlign w:val="center"/>
            <w:hideMark/>
          </w:tcPr>
          <w:p w:rsidR="00A9095F" w:rsidRPr="007632F6" w:rsidRDefault="00A9095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A9095F" w:rsidRPr="007632F6" w:rsidRDefault="00A9095F" w:rsidP="007632F6">
            <w:pPr>
              <w:spacing w:after="0" w:line="240" w:lineRule="auto"/>
              <w:rPr>
                <w:rFonts w:ascii="Arial" w:eastAsia="Times New Roman" w:hAnsi="Arial" w:cs="Arial"/>
                <w:sz w:val="18"/>
                <w:szCs w:val="18"/>
              </w:rPr>
            </w:pPr>
            <w:r>
              <w:rPr>
                <w:rFonts w:ascii="Arial" w:eastAsia="Times New Roman" w:hAnsi="Arial" w:cs="Arial"/>
                <w:sz w:val="18"/>
                <w:szCs w:val="18"/>
              </w:rPr>
              <w:t>Add ‘get LCT access’ to new hire checklist</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A9095F"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A9095F" w:rsidRDefault="00A9095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10/15/30</w:t>
            </w:r>
          </w:p>
          <w:p w:rsidR="00A9095F" w:rsidRDefault="00A9095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A9095F" w:rsidRDefault="00A9095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A9095F" w:rsidRPr="007632F6" w:rsidRDefault="00A9095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735"/>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28</w:t>
            </w:r>
          </w:p>
        </w:tc>
        <w:tc>
          <w:tcPr>
            <w:tcW w:w="5180" w:type="dxa"/>
            <w:tcBorders>
              <w:top w:val="nil"/>
              <w:left w:val="single" w:sz="4" w:space="0" w:color="auto"/>
              <w:bottom w:val="single" w:sz="4" w:space="0" w:color="auto"/>
              <w:right w:val="single" w:sz="4" w:space="0" w:color="auto"/>
            </w:tcBorders>
            <w:shd w:val="clear" w:color="auto" w:fill="EEECE1" w:themeFill="background2"/>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Establish a process improvement event for eviction and trespass.  </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h41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392F1F" w:rsidRPr="007632F6" w:rsidRDefault="00392F1F" w:rsidP="00611BE3">
            <w:pPr>
              <w:spacing w:after="0" w:line="240" w:lineRule="auto"/>
              <w:rPr>
                <w:rFonts w:ascii="Arial" w:eastAsia="Times New Roman" w:hAnsi="Arial" w:cs="Arial"/>
                <w:color w:val="00B050"/>
                <w:sz w:val="18"/>
                <w:szCs w:val="18"/>
              </w:rPr>
            </w:pPr>
            <w:r>
              <w:rPr>
                <w:rFonts w:ascii="Arial" w:eastAsia="Times New Roman" w:hAnsi="Arial" w:cs="Arial"/>
                <w:color w:val="00B050"/>
                <w:sz w:val="18"/>
                <w:szCs w:val="18"/>
              </w:rPr>
              <w:t xml:space="preserve">SEPARATE PROJECT: </w:t>
            </w:r>
            <w:r w:rsidRPr="007632F6">
              <w:rPr>
                <w:rFonts w:ascii="Arial" w:eastAsia="Times New Roman" w:hAnsi="Arial" w:cs="Arial"/>
                <w:color w:val="00B050"/>
                <w:sz w:val="18"/>
                <w:szCs w:val="18"/>
              </w:rPr>
              <w:t xml:space="preserve">task assigned to </w:t>
            </w:r>
            <w:r>
              <w:rPr>
                <w:rFonts w:ascii="Arial" w:eastAsia="Times New Roman" w:hAnsi="Arial" w:cs="Arial"/>
                <w:color w:val="00B050"/>
                <w:sz w:val="18"/>
                <w:szCs w:val="18"/>
              </w:rPr>
              <w:t>Mike Long</w:t>
            </w:r>
            <w:r w:rsidRPr="007632F6">
              <w:rPr>
                <w:rFonts w:ascii="Arial" w:eastAsia="Times New Roman" w:hAnsi="Arial" w:cs="Arial"/>
                <w:color w:val="00B050"/>
                <w:sz w:val="18"/>
                <w:szCs w:val="18"/>
              </w:rPr>
              <w:t xml:space="preserve"> as a follow-up from projects #1- </w:t>
            </w:r>
            <w:r>
              <w:rPr>
                <w:rFonts w:ascii="Arial" w:eastAsia="Times New Roman" w:hAnsi="Arial" w:cs="Arial"/>
                <w:color w:val="00B050"/>
                <w:sz w:val="18"/>
                <w:szCs w:val="18"/>
              </w:rPr>
              <w:t xml:space="preserve">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5/14/10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392F1F" w:rsidRPr="007632F6" w:rsidRDefault="00392F1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392F1F" w:rsidRPr="007632F6" w:rsidRDefault="00392F1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392F1F"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392F1F" w:rsidRPr="007632F6" w:rsidRDefault="00392F1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SLIs will use "</w:t>
            </w:r>
            <w:proofErr w:type="spellStart"/>
            <w:r>
              <w:rPr>
                <w:rFonts w:ascii="Arial" w:hAnsi="Arial" w:cs="Arial"/>
                <w:color w:val="000000"/>
                <w:sz w:val="18"/>
                <w:szCs w:val="18"/>
              </w:rPr>
              <w:t>Accurint</w:t>
            </w:r>
            <w:proofErr w:type="spellEnd"/>
            <w:r>
              <w:rPr>
                <w:rFonts w:ascii="Arial" w:hAnsi="Arial" w:cs="Arial"/>
                <w:color w:val="000000"/>
                <w:sz w:val="18"/>
                <w:szCs w:val="18"/>
              </w:rPr>
              <w:t>", law enforcement, or will contact Laurie Roughton (OGC) if they are having trouble determining the correct name/address of responsible party.</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15, 16</w:t>
            </w: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832056">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Write guidance, send to  Donna</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7632F6">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Jim and Greg</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392F1F" w:rsidP="00A9095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w:t>
            </w:r>
            <w:r w:rsidR="00A9095F">
              <w:rPr>
                <w:rFonts w:ascii="Arial" w:eastAsia="Times New Roman" w:hAnsi="Arial" w:cs="Arial"/>
                <w:bCs/>
                <w:sz w:val="18"/>
                <w:szCs w:val="18"/>
              </w:rPr>
              <w:t>10/15</w:t>
            </w:r>
            <w:r w:rsidR="006E04AF">
              <w:rPr>
                <w:rFonts w:ascii="Arial" w:eastAsia="Times New Roman" w:hAnsi="Arial" w:cs="Arial"/>
                <w:bCs/>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392F1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392F1F" w:rsidRPr="007632F6" w:rsidRDefault="00392F1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832056">
            <w:pPr>
              <w:spacing w:after="0" w:line="240" w:lineRule="auto"/>
              <w:rPr>
                <w:rFonts w:ascii="Arial" w:eastAsia="Times New Roman" w:hAnsi="Arial" w:cs="Arial"/>
                <w:bCs/>
                <w:sz w:val="18"/>
                <w:szCs w:val="18"/>
              </w:rPr>
            </w:pPr>
            <w:r>
              <w:rPr>
                <w:rFonts w:ascii="Arial" w:eastAsia="Times New Roman" w:hAnsi="Arial" w:cs="Arial"/>
                <w:bCs/>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392F1F" w:rsidRPr="00832056" w:rsidRDefault="006E04A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392F1F" w:rsidRPr="00832056" w:rsidRDefault="00A9095F"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10/30</w:t>
            </w:r>
            <w:r w:rsidR="006E04AF">
              <w:rPr>
                <w:rFonts w:ascii="Arial" w:eastAsia="Times New Roman" w:hAnsi="Arial" w:cs="Arial"/>
                <w:bCs/>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392F1F" w:rsidRPr="007632F6" w:rsidRDefault="00392F1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392F1F" w:rsidRPr="007632F6" w:rsidRDefault="00392F1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rPr>
                <w:rFonts w:ascii="Arial" w:eastAsia="Times New Roman" w:hAnsi="Arial" w:cs="Arial"/>
                <w:bCs/>
                <w:sz w:val="18"/>
                <w:szCs w:val="18"/>
              </w:rPr>
            </w:pPr>
            <w:r w:rsidRPr="00832056">
              <w:rPr>
                <w:rFonts w:ascii="Arial" w:eastAsia="Times New Roman" w:hAnsi="Arial" w:cs="Arial"/>
                <w:bCs/>
                <w:sz w:val="18"/>
                <w:szCs w:val="18"/>
              </w:rPr>
              <w:t>  Put guidance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832056" w:rsidRDefault="006E04AF" w:rsidP="006E04AF">
            <w:pPr>
              <w:spacing w:after="0" w:line="240" w:lineRule="auto"/>
              <w:jc w:val="center"/>
              <w:rPr>
                <w:rFonts w:ascii="Arial" w:eastAsia="Times New Roman" w:hAnsi="Arial" w:cs="Arial"/>
                <w:bCs/>
                <w:sz w:val="18"/>
                <w:szCs w:val="18"/>
              </w:rPr>
            </w:pPr>
            <w:r w:rsidRPr="00832056">
              <w:rPr>
                <w:rFonts w:ascii="Arial" w:eastAsia="Times New Roman" w:hAnsi="Arial" w:cs="Arial"/>
                <w:bCs/>
                <w:sz w:val="18"/>
                <w:szCs w:val="18"/>
              </w:rPr>
              <w:t> Kate G</w:t>
            </w:r>
          </w:p>
        </w:tc>
        <w:tc>
          <w:tcPr>
            <w:tcW w:w="1660" w:type="dxa"/>
            <w:tcBorders>
              <w:top w:val="nil"/>
              <w:left w:val="nil"/>
              <w:bottom w:val="single" w:sz="4" w:space="0" w:color="auto"/>
              <w:right w:val="single" w:sz="4" w:space="0" w:color="auto"/>
            </w:tcBorders>
            <w:shd w:val="clear" w:color="auto" w:fill="auto"/>
            <w:vAlign w:val="center"/>
            <w:hideMark/>
          </w:tcPr>
          <w:p w:rsidR="006E04AF" w:rsidRPr="00832056" w:rsidRDefault="00A9095F" w:rsidP="006E04AF">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w:t>
            </w:r>
            <w:r w:rsidR="006E04AF">
              <w:rPr>
                <w:rFonts w:ascii="Arial" w:eastAsia="Times New Roman" w:hAnsi="Arial" w:cs="Arial"/>
                <w:bCs/>
                <w:sz w:val="18"/>
                <w:szCs w:val="18"/>
              </w:rPr>
              <w:t>/30</w:t>
            </w:r>
            <w:r w:rsidR="006E04AF" w:rsidRPr="00832056">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91026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w:t>
            </w:r>
            <w:r>
              <w:rPr>
                <w:rFonts w:ascii="Arial" w:eastAsia="Times New Roman" w:hAnsi="Arial" w:cs="Arial"/>
                <w:b/>
                <w:bCs/>
                <w:sz w:val="18"/>
                <w:szCs w:val="18"/>
              </w:rPr>
              <w:t xml:space="preserve"> to check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30</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Revise and update the enforcement manual guidance including more case specific examples so cost &amp; expenses fees can be calculated.</w:t>
            </w:r>
            <w:r w:rsidR="00A9095F">
              <w:rPr>
                <w:rFonts w:ascii="Arial" w:hAnsi="Arial" w:cs="Arial"/>
                <w:color w:val="000000"/>
                <w:sz w:val="18"/>
                <w:szCs w:val="18"/>
              </w:rPr>
              <w:t xml:space="preserve"> </w:t>
            </w:r>
          </w:p>
          <w:p w:rsidR="00A10443" w:rsidRPr="00910264" w:rsidRDefault="00A10443" w:rsidP="007632F6">
            <w:pPr>
              <w:spacing w:after="0" w:line="240" w:lineRule="auto"/>
              <w:jc w:val="center"/>
              <w:rPr>
                <w:rFonts w:ascii="Arial" w:eastAsia="Times New Roman" w:hAnsi="Arial" w:cs="Arial"/>
                <w:sz w:val="18"/>
                <w:szCs w:val="18"/>
              </w:rPr>
            </w:pPr>
            <w:r>
              <w:rPr>
                <w:rFonts w:ascii="Arial" w:hAnsi="Arial" w:cs="Arial"/>
                <w:color w:val="000000"/>
                <w:sz w:val="18"/>
                <w:szCs w:val="18"/>
              </w:rPr>
              <w:t>Further discuss with OGC.</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910264"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35</w:t>
            </w:r>
          </w:p>
        </w:tc>
        <w:tc>
          <w:tcPr>
            <w:tcW w:w="2510" w:type="dxa"/>
            <w:tcBorders>
              <w:top w:val="nil"/>
              <w:left w:val="nil"/>
              <w:bottom w:val="single" w:sz="4" w:space="0" w:color="auto"/>
              <w:right w:val="single" w:sz="4" w:space="0" w:color="auto"/>
            </w:tcBorders>
            <w:shd w:val="clear" w:color="auto" w:fill="auto"/>
            <w:vAlign w:val="bottom"/>
            <w:hideMark/>
          </w:tcPr>
          <w:p w:rsidR="006E04AF" w:rsidRPr="00910264" w:rsidRDefault="006E04AF" w:rsidP="007632F6">
            <w:pPr>
              <w:spacing w:after="0" w:line="240" w:lineRule="auto"/>
              <w:rPr>
                <w:rFonts w:ascii="Arial" w:eastAsia="Times New Roman" w:hAnsi="Arial" w:cs="Arial"/>
                <w:sz w:val="18"/>
                <w:szCs w:val="18"/>
              </w:rPr>
            </w:pPr>
            <w:r>
              <w:rPr>
                <w:rFonts w:ascii="Arial" w:eastAsia="Times New Roman" w:hAnsi="Arial" w:cs="Arial"/>
                <w:sz w:val="18"/>
                <w:szCs w:val="18"/>
              </w:rPr>
              <w:t> </w:t>
            </w:r>
            <w:r w:rsidRPr="009515B0">
              <w:rPr>
                <w:rFonts w:ascii="Arial" w:eastAsia="Times New Roman" w:hAnsi="Arial" w:cs="Arial"/>
                <w:sz w:val="18"/>
                <w:szCs w:val="18"/>
              </w:rPr>
              <w:t>Ask district what for input regarding what type of models they want</w:t>
            </w:r>
          </w:p>
        </w:tc>
        <w:tc>
          <w:tcPr>
            <w:tcW w:w="1907" w:type="dxa"/>
            <w:tcBorders>
              <w:top w:val="nil"/>
              <w:left w:val="nil"/>
              <w:bottom w:val="single" w:sz="4" w:space="0" w:color="auto"/>
              <w:right w:val="single" w:sz="4" w:space="0" w:color="auto"/>
            </w:tcBorders>
            <w:shd w:val="clear" w:color="auto" w:fill="auto"/>
            <w:vAlign w:val="center"/>
            <w:hideMark/>
          </w:tcPr>
          <w:p w:rsidR="006E04AF" w:rsidRPr="002A2398" w:rsidRDefault="006E04AF" w:rsidP="007632F6">
            <w:pPr>
              <w:spacing w:before="100" w:beforeAutospacing="1" w:after="0" w:afterAutospacing="1" w:line="240" w:lineRule="auto"/>
              <w:jc w:val="center"/>
              <w:rPr>
                <w:rFonts w:ascii="Arial" w:eastAsia="Times New Roman" w:hAnsi="Arial" w:cs="Arial"/>
                <w:sz w:val="18"/>
                <w:szCs w:val="18"/>
                <w:highlight w:val="yellow"/>
              </w:rPr>
            </w:pPr>
            <w:r w:rsidRPr="00611BE3">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2057">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Review what kind of models district wants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Draft Models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Add Models to OGC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2057">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Include OGC link to flowchart in SLI new employee checklist and inform current SLIs of that link.</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h14</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Update SLI new employee checklist with link to OGC flowchart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w:t>
            </w:r>
            <w:r>
              <w:rPr>
                <w:rFonts w:ascii="Arial" w:eastAsia="Times New Roman" w:hAnsi="Arial" w:cs="Arial"/>
                <w:sz w:val="18"/>
                <w:szCs w:val="18"/>
              </w:rPr>
              <w:t>a</w:t>
            </w:r>
            <w:r w:rsidRPr="007632F6">
              <w:rPr>
                <w:rFonts w:ascii="Arial" w:eastAsia="Times New Roman" w:hAnsi="Arial" w:cs="Arial"/>
                <w:sz w:val="18"/>
                <w:szCs w:val="18"/>
              </w:rPr>
              <w:t>nya</w:t>
            </w:r>
          </w:p>
        </w:tc>
        <w:tc>
          <w:tcPr>
            <w:tcW w:w="1660" w:type="dxa"/>
            <w:tcBorders>
              <w:top w:val="nil"/>
              <w:left w:val="nil"/>
              <w:bottom w:val="single" w:sz="4" w:space="0" w:color="auto"/>
              <w:right w:val="single" w:sz="4" w:space="0" w:color="auto"/>
            </w:tcBorders>
            <w:shd w:val="clear" w:color="auto" w:fill="auto"/>
            <w:vAlign w:val="center"/>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7/9/10</w:t>
            </w:r>
          </w:p>
          <w:p w:rsidR="006E04AF" w:rsidRDefault="006E04AF"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575F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Inform SLI’s of new and existing link to OGC flowchart at quarterly SSL mtg.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Tanya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2</w:t>
            </w:r>
            <w:r w:rsidRPr="001A2286">
              <w:rPr>
                <w:rFonts w:ascii="Arial" w:eastAsia="Times New Roman" w:hAnsi="Arial" w:cs="Arial"/>
                <w:sz w:val="18"/>
                <w:szCs w:val="18"/>
                <w:vertAlign w:val="superscript"/>
              </w:rPr>
              <w:t>nd</w:t>
            </w:r>
            <w:r>
              <w:rPr>
                <w:rFonts w:ascii="Arial" w:eastAsia="Times New Roman" w:hAnsi="Arial" w:cs="Arial"/>
                <w:sz w:val="18"/>
                <w:szCs w:val="18"/>
              </w:rPr>
              <w:t xml:space="preserve"> </w:t>
            </w:r>
            <w:proofErr w:type="spellStart"/>
            <w:r>
              <w:rPr>
                <w:rFonts w:ascii="Arial" w:eastAsia="Times New Roman" w:hAnsi="Arial" w:cs="Arial"/>
                <w:sz w:val="18"/>
                <w:szCs w:val="18"/>
              </w:rPr>
              <w:t>qrtr</w:t>
            </w:r>
            <w:proofErr w:type="spellEnd"/>
            <w:r>
              <w:rPr>
                <w:rFonts w:ascii="Arial" w:eastAsia="Times New Roman" w:hAnsi="Arial" w:cs="Arial"/>
                <w:sz w:val="18"/>
                <w:szCs w:val="18"/>
              </w:rPr>
              <w:t xml:space="preserve"> meeting</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32</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Default="006E04AF" w:rsidP="007632F6">
            <w:pPr>
              <w:spacing w:after="0" w:line="240" w:lineRule="auto"/>
              <w:jc w:val="center"/>
              <w:rPr>
                <w:rFonts w:ascii="Arial" w:hAnsi="Arial" w:cs="Arial"/>
                <w:color w:val="000000"/>
                <w:sz w:val="18"/>
                <w:szCs w:val="18"/>
              </w:rPr>
            </w:pPr>
            <w:r>
              <w:rPr>
                <w:rFonts w:ascii="Arial" w:hAnsi="Arial" w:cs="Arial"/>
                <w:color w:val="000000"/>
                <w:sz w:val="18"/>
                <w:szCs w:val="18"/>
              </w:rPr>
              <w:t xml:space="preserve">For tricky history questions contact OGC. </w:t>
            </w:r>
            <w:r w:rsidRPr="006E04AF">
              <w:rPr>
                <w:rFonts w:ascii="Arial" w:hAnsi="Arial" w:cs="Arial"/>
                <w:strike/>
                <w:color w:val="000000"/>
                <w:sz w:val="18"/>
                <w:szCs w:val="18"/>
              </w:rPr>
              <w:t>OGC will include a box in the Legal Case Tracking (LCT) form for assistance</w:t>
            </w:r>
            <w:r>
              <w:rPr>
                <w:rFonts w:ascii="Arial" w:hAnsi="Arial" w:cs="Arial"/>
                <w:color w:val="000000"/>
                <w:sz w:val="18"/>
                <w:szCs w:val="18"/>
              </w:rPr>
              <w:t xml:space="preserve">. SLI must include case history summary with the LCT form so the correct attorney can be assigned.  If there has already been some involvement by OGC staff, the SLI will put the attorney's </w:t>
            </w:r>
            <w:r>
              <w:rPr>
                <w:rFonts w:ascii="Arial" w:hAnsi="Arial" w:cs="Arial"/>
                <w:color w:val="000000"/>
                <w:sz w:val="18"/>
                <w:szCs w:val="18"/>
              </w:rPr>
              <w:lastRenderedPageBreak/>
              <w:t>name on the LCT form when it is sent up for OGC review and assignment.</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40</w:t>
            </w: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9515B0">
            <w:pPr>
              <w:spacing w:after="0" w:line="240" w:lineRule="auto"/>
              <w:rPr>
                <w:rFonts w:ascii="Arial" w:eastAsia="Times New Roman" w:hAnsi="Arial" w:cs="Arial"/>
                <w:bCs/>
                <w:strike/>
                <w:sz w:val="18"/>
                <w:szCs w:val="18"/>
              </w:rPr>
            </w:pPr>
            <w:r w:rsidRPr="006E04AF">
              <w:rPr>
                <w:rFonts w:ascii="Arial" w:eastAsia="Times New Roman" w:hAnsi="Arial" w:cs="Arial"/>
                <w:bCs/>
                <w:strike/>
                <w:sz w:val="18"/>
                <w:szCs w:val="18"/>
              </w:rPr>
              <w:t>Add assistance box to LCT form and request for summary of case history.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strike/>
                <w:sz w:val="18"/>
                <w:szCs w:val="18"/>
              </w:rPr>
            </w:pPr>
            <w:r w:rsidRPr="006E04AF">
              <w:rPr>
                <w:rFonts w:ascii="Arial" w:eastAsia="Times New Roman" w:hAnsi="Arial" w:cs="Arial"/>
                <w:strike/>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6/1/10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2057">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xml:space="preserve">add question blank about consulting attorney name on </w:t>
            </w:r>
            <w:r w:rsidRPr="006E04AF">
              <w:rPr>
                <w:rFonts w:ascii="Arial" w:eastAsia="Times New Roman" w:hAnsi="Arial" w:cs="Arial"/>
                <w:bCs/>
                <w:strike/>
                <w:sz w:val="18"/>
                <w:szCs w:val="18"/>
              </w:rPr>
              <w:lastRenderedPageBreak/>
              <w:t>LCT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lastRenderedPageBreak/>
              <w:t>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trike/>
                <w:sz w:val="18"/>
                <w:szCs w:val="18"/>
              </w:rPr>
            </w:pPr>
            <w:r w:rsidRPr="006E04AF">
              <w:rPr>
                <w:rFonts w:ascii="Arial" w:eastAsia="Times New Roman" w:hAnsi="Arial" w:cs="Arial"/>
                <w:bCs/>
                <w:strike/>
                <w:sz w:val="18"/>
                <w:szCs w:val="18"/>
              </w:rPr>
              <w:t> 6/1/10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6E04AF">
            <w:pPr>
              <w:spacing w:after="0" w:line="240" w:lineRule="auto"/>
              <w:rPr>
                <w:rFonts w:ascii="Arial" w:eastAsia="Times New Roman" w:hAnsi="Arial" w:cs="Arial"/>
                <w:bCs/>
                <w:sz w:val="18"/>
                <w:szCs w:val="18"/>
              </w:rPr>
            </w:pPr>
            <w:r w:rsidRPr="007632F6">
              <w:rPr>
                <w:rFonts w:ascii="Arial" w:eastAsia="Times New Roman" w:hAnsi="Arial" w:cs="Arial"/>
                <w:b/>
                <w:bCs/>
                <w:sz w:val="18"/>
                <w:szCs w:val="18"/>
              </w:rPr>
              <w:t> </w:t>
            </w:r>
            <w:r w:rsidRPr="006E04AF">
              <w:rPr>
                <w:rFonts w:ascii="Arial" w:eastAsia="Times New Roman" w:hAnsi="Arial" w:cs="Arial"/>
                <w:bCs/>
                <w:sz w:val="18"/>
                <w:szCs w:val="18"/>
              </w:rPr>
              <w:t>Add to enforcement manual and SLERP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6E04AF" w:rsidRDefault="006E04AF" w:rsidP="007632F6">
            <w:pPr>
              <w:spacing w:after="0" w:line="240" w:lineRule="auto"/>
              <w:jc w:val="center"/>
              <w:rPr>
                <w:rFonts w:ascii="Arial" w:eastAsia="Times New Roman" w:hAnsi="Arial" w:cs="Arial"/>
                <w:bCs/>
                <w:sz w:val="18"/>
                <w:szCs w:val="18"/>
              </w:rPr>
            </w:pPr>
            <w:r w:rsidRPr="006E04AF">
              <w:rPr>
                <w:rFonts w:ascii="Arial" w:eastAsia="Times New Roman" w:hAnsi="Arial" w:cs="Arial"/>
                <w:bCs/>
                <w:sz w:val="18"/>
                <w:szCs w:val="18"/>
              </w:rPr>
              <w:t>Alissa/Donna </w:t>
            </w:r>
          </w:p>
        </w:tc>
        <w:tc>
          <w:tcPr>
            <w:tcW w:w="1660" w:type="dxa"/>
            <w:tcBorders>
              <w:top w:val="nil"/>
              <w:left w:val="nil"/>
              <w:bottom w:val="single" w:sz="4" w:space="0" w:color="auto"/>
              <w:right w:val="single" w:sz="4" w:space="0" w:color="auto"/>
            </w:tcBorders>
            <w:shd w:val="clear" w:color="auto" w:fill="auto"/>
            <w:vAlign w:val="center"/>
            <w:hideMark/>
          </w:tcPr>
          <w:p w:rsidR="006E04AF" w:rsidRPr="006E04AF" w:rsidRDefault="00A10443" w:rsidP="007632F6">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10/30</w:t>
            </w:r>
            <w:r w:rsidR="006E04AF" w:rsidRPr="006E04AF">
              <w:rPr>
                <w:rFonts w:ascii="Arial" w:eastAsia="Times New Roman" w:hAnsi="Arial" w:cs="Arial"/>
                <w:bCs/>
                <w:sz w:val="18"/>
                <w:szCs w:val="18"/>
              </w:rPr>
              <w:t>/10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D76185" w:rsidRPr="00D76185" w:rsidRDefault="00D76185" w:rsidP="00D76185">
            <w:pPr>
              <w:jc w:val="center"/>
              <w:rPr>
                <w:rFonts w:ascii="Arial" w:hAnsi="Arial" w:cs="Arial"/>
                <w:sz w:val="18"/>
                <w:szCs w:val="18"/>
              </w:rPr>
            </w:pPr>
            <w:r w:rsidRPr="00D76185">
              <w:rPr>
                <w:rFonts w:ascii="Arial" w:hAnsi="Arial" w:cs="Arial"/>
                <w:sz w:val="18"/>
                <w:szCs w:val="18"/>
              </w:rPr>
              <w:t>Bring up problem trends with cases processed by the WMDs at upcoming Anti-drift meetings.</w:t>
            </w:r>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6</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Remind WMDs at next Anti-Drift meeting that they need to seek guidance/assistance from DEP for Proprietary projects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xml:space="preserve">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6/2/10</w:t>
            </w: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Follow up discussion with WMDs regarding specific cases and discuss resolutions</w:t>
            </w:r>
            <w:r w:rsidR="00A10443">
              <w:rPr>
                <w:rFonts w:ascii="Arial" w:eastAsia="Times New Roman" w:hAnsi="Arial" w:cs="Arial"/>
                <w:sz w:val="18"/>
                <w:szCs w:val="18"/>
              </w:rPr>
              <w:t>, possibly schedule other webinars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Lucy Blair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10/15</w:t>
            </w:r>
            <w:r w:rsidR="006E04AF">
              <w:rPr>
                <w:rFonts w:ascii="Arial" w:eastAsia="Times New Roman" w:hAnsi="Arial" w:cs="Arial"/>
                <w:sz w:val="18"/>
                <w:szCs w:val="18"/>
              </w:rPr>
              <w:t>/10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Schedule specific webinars regarding rule implementation</w:t>
            </w:r>
            <w:r w:rsidR="00654580">
              <w:rPr>
                <w:rFonts w:ascii="Arial" w:eastAsia="Times New Roman" w:hAnsi="Arial" w:cs="Arial"/>
                <w:sz w:val="18"/>
                <w:szCs w:val="18"/>
              </w:rPr>
              <w:t>/ training for WMDs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Jennifer Butler, Ann Lazar</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When 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000000"/>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34</w:t>
            </w:r>
          </w:p>
          <w:p w:rsidR="005D7D0D" w:rsidRPr="007632F6" w:rsidRDefault="005D7D0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EM</w:t>
            </w:r>
          </w:p>
        </w:tc>
        <w:tc>
          <w:tcPr>
            <w:tcW w:w="5180" w:type="dxa"/>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Put guidance in the Enforcement Manual as to when to do a Case Report versus a Notice of Violation. Call OGC with questions regarding which path to choose.</w:t>
            </w:r>
          </w:p>
        </w:tc>
        <w:tc>
          <w:tcPr>
            <w:tcW w:w="997" w:type="dxa"/>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h27, h28</w:t>
            </w:r>
          </w:p>
        </w:tc>
        <w:tc>
          <w:tcPr>
            <w:tcW w:w="2510" w:type="dxa"/>
            <w:tcBorders>
              <w:top w:val="nil"/>
              <w:left w:val="nil"/>
              <w:bottom w:val="single" w:sz="4" w:space="0" w:color="auto"/>
              <w:right w:val="single" w:sz="4" w:space="0" w:color="auto"/>
            </w:tcBorders>
            <w:shd w:val="clear" w:color="auto" w:fill="auto"/>
            <w:vAlign w:val="center"/>
            <w:hideMark/>
          </w:tcPr>
          <w:p w:rsidR="006E04AF" w:rsidRPr="006F6154" w:rsidRDefault="006E04AF" w:rsidP="006F6154">
            <w:pPr>
              <w:spacing w:after="0" w:line="240" w:lineRule="auto"/>
              <w:rPr>
                <w:rFonts w:ascii="Arial" w:eastAsia="Times New Roman" w:hAnsi="Arial" w:cs="Arial"/>
                <w:bCs/>
                <w:sz w:val="18"/>
                <w:szCs w:val="18"/>
              </w:rPr>
            </w:pPr>
            <w:r w:rsidRPr="006F6154">
              <w:rPr>
                <w:rFonts w:ascii="Arial" w:eastAsia="Times New Roman" w:hAnsi="Arial" w:cs="Arial"/>
                <w:bCs/>
                <w:sz w:val="18"/>
                <w:szCs w:val="18"/>
              </w:rPr>
              <w:t>Review guidance in enforcement manual and improve the guidance if necessary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6F6154" w:rsidRDefault="00A10443" w:rsidP="00762057">
            <w:pPr>
              <w:spacing w:after="0" w:line="240" w:lineRule="auto"/>
              <w:jc w:val="center"/>
              <w:rPr>
                <w:rFonts w:ascii="Arial" w:eastAsia="Times New Roman" w:hAnsi="Arial" w:cs="Arial"/>
                <w:bCs/>
                <w:sz w:val="18"/>
                <w:szCs w:val="18"/>
              </w:rPr>
            </w:pPr>
            <w:r>
              <w:rPr>
                <w:rFonts w:ascii="Arial" w:eastAsia="Times New Roman" w:hAnsi="Arial" w:cs="Arial"/>
                <w:bCs/>
                <w:sz w:val="18"/>
                <w:szCs w:val="18"/>
              </w:rPr>
              <w:t>10/30</w:t>
            </w:r>
            <w:r w:rsidR="006E04AF" w:rsidRPr="006F6154">
              <w:rPr>
                <w:rFonts w:ascii="Arial" w:eastAsia="Times New Roman" w:hAnsi="Arial" w:cs="Arial"/>
                <w:bCs/>
                <w:sz w:val="18"/>
                <w:szCs w:val="18"/>
              </w:rPr>
              <w:t>/10</w:t>
            </w:r>
          </w:p>
          <w:p w:rsidR="006E04AF" w:rsidRPr="006F6154" w:rsidRDefault="006E04AF" w:rsidP="00762057">
            <w:pPr>
              <w:spacing w:after="0" w:line="240" w:lineRule="auto"/>
              <w:jc w:val="center"/>
              <w:rPr>
                <w:rFonts w:ascii="Arial" w:eastAsia="Times New Roman" w:hAnsi="Arial" w:cs="Arial"/>
                <w:bCs/>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Gary </w:t>
            </w:r>
            <w:proofErr w:type="spellStart"/>
            <w:r w:rsidRPr="007632F6">
              <w:rPr>
                <w:rFonts w:ascii="Arial" w:eastAsia="Times New Roman" w:hAnsi="Arial" w:cs="Arial"/>
                <w:sz w:val="18"/>
                <w:szCs w:val="18"/>
              </w:rPr>
              <w:t>Kekelis</w:t>
            </w:r>
            <w:proofErr w:type="spellEnd"/>
            <w:r w:rsidRPr="007632F6">
              <w:rPr>
                <w:rFonts w:ascii="Arial" w:eastAsia="Times New Roman" w:hAnsi="Arial" w:cs="Arial"/>
                <w:sz w:val="18"/>
                <w:szCs w:val="18"/>
              </w:rPr>
              <w:t xml:space="preserve"> in OTIS to see if accuracy issues can be addressed. Also someone in SL to address GIS layer.</w:t>
            </w:r>
          </w:p>
          <w:p w:rsidR="006E04AF" w:rsidRPr="00413F40" w:rsidRDefault="006E04AF" w:rsidP="007632F6">
            <w:pPr>
              <w:spacing w:after="0" w:line="240" w:lineRule="auto"/>
              <w:jc w:val="center"/>
              <w:rPr>
                <w:rFonts w:ascii="Arial" w:eastAsia="Times New Roman" w:hAnsi="Arial" w:cs="Arial"/>
                <w:color w:val="FF0000"/>
                <w:sz w:val="18"/>
                <w:szCs w:val="18"/>
              </w:rPr>
            </w:pPr>
            <w:r>
              <w:rPr>
                <w:rFonts w:ascii="Arial" w:eastAsia="Times New Roman" w:hAnsi="Arial" w:cs="Arial"/>
                <w:color w:val="FF0000"/>
                <w:sz w:val="18"/>
                <w:szCs w:val="18"/>
              </w:rPr>
              <w:t>**consider combining this with 36; what layers are staff considered with?</w:t>
            </w:r>
          </w:p>
          <w:p w:rsidR="006E04AF" w:rsidRPr="007632F6" w:rsidRDefault="006E04AF" w:rsidP="00413F40">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dropped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 xml:space="preserve">Develop a tutorial to help staff find the information available on existing easements, leases, permits, and TIITF deeds </w:t>
            </w:r>
            <w:r w:rsidRPr="00413F40">
              <w:rPr>
                <w:rFonts w:ascii="Arial" w:eastAsia="Times New Roman" w:hAnsi="Arial" w:cs="Arial"/>
                <w:sz w:val="18"/>
                <w:szCs w:val="18"/>
              </w:rPr>
              <w:lastRenderedPageBreak/>
              <w:t xml:space="preserve">using Map Direct and BTLDS if they have a location for the activity.  Give a webinar or </w:t>
            </w:r>
            <w:proofErr w:type="spellStart"/>
            <w:r w:rsidRPr="00413F40">
              <w:rPr>
                <w:rFonts w:ascii="Arial" w:eastAsia="Times New Roman" w:hAnsi="Arial" w:cs="Arial"/>
                <w:sz w:val="18"/>
                <w:szCs w:val="18"/>
              </w:rPr>
              <w:t>GoTo</w:t>
            </w:r>
            <w:proofErr w:type="spellEnd"/>
            <w:r w:rsidRPr="00413F40">
              <w:rPr>
                <w:rFonts w:ascii="Arial" w:eastAsia="Times New Roman" w:hAnsi="Arial" w:cs="Arial"/>
                <w:sz w:val="18"/>
                <w:szCs w:val="18"/>
              </w:rPr>
              <w:t xml:space="preserve"> Meeting to demonstrate use of the tutorial.</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4</w:t>
            </w:r>
            <w:r w:rsidR="00654580">
              <w:rPr>
                <w:rFonts w:ascii="Arial" w:eastAsia="Times New Roman" w:hAnsi="Arial" w:cs="Arial"/>
                <w:sz w:val="18"/>
                <w:szCs w:val="18"/>
              </w:rPr>
              <w:t>, 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 xml:space="preserve">Solicit problems from team and </w:t>
            </w:r>
            <w:r w:rsidRPr="00413F40">
              <w:rPr>
                <w:rFonts w:ascii="Arial" w:eastAsia="Times New Roman" w:hAnsi="Arial" w:cs="Arial"/>
                <w:sz w:val="18"/>
                <w:szCs w:val="18"/>
              </w:rPr>
              <w:t>Develop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Review draft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Ann Lazar and Donna Kendall</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Finalize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413F40">
              <w:rPr>
                <w:rFonts w:ascii="Arial" w:eastAsia="Times New Roman" w:hAnsi="Arial" w:cs="Arial"/>
                <w:sz w:val="18"/>
                <w:szCs w:val="18"/>
              </w:rPr>
              <w:t>Allyson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7/31/10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Give Webinar on tutorial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 Jennifer Butler</w:t>
            </w:r>
            <w:r w:rsidR="00A10443">
              <w:rPr>
                <w:rFonts w:ascii="Arial" w:eastAsia="Times New Roman" w:hAnsi="Arial" w:cs="Arial"/>
                <w:sz w:val="18"/>
                <w:szCs w:val="18"/>
              </w:rPr>
              <w:t>, Ann Lazar</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10443">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10/30</w:t>
            </w:r>
            <w:r>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Pr="00413F40">
              <w:rPr>
                <w:rFonts w:ascii="Arial" w:eastAsia="Times New Roman" w:hAnsi="Arial" w:cs="Arial"/>
                <w:sz w:val="18"/>
                <w:szCs w:val="18"/>
              </w:rPr>
              <w:t xml:space="preserve">Put tutorial on </w:t>
            </w:r>
            <w:proofErr w:type="spellStart"/>
            <w:r w:rsidRPr="00413F40">
              <w:rPr>
                <w:rFonts w:ascii="Arial" w:eastAsia="Times New Roman" w:hAnsi="Arial" w:cs="Arial"/>
                <w:sz w:val="18"/>
                <w:szCs w:val="18"/>
              </w:rPr>
              <w:t>depnet</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 Grosmaire</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Add to new employee training checklist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w:t>
            </w:r>
            <w:r w:rsidR="00654580">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37</w:t>
            </w:r>
            <w:r w:rsidR="005D7D0D">
              <w:rPr>
                <w:rFonts w:ascii="Arial" w:eastAsia="Times New Roman" w:hAnsi="Arial" w:cs="Arial"/>
                <w:sz w:val="18"/>
                <w:szCs w:val="18"/>
              </w:rPr>
              <w:t xml:space="preserve"> </w:t>
            </w:r>
            <w:proofErr w:type="spellStart"/>
            <w:r w:rsidR="005D7D0D">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54580" w:rsidRDefault="006E04AF" w:rsidP="00654580">
            <w:r>
              <w:rPr>
                <w:rFonts w:ascii="Arial" w:hAnsi="Arial" w:cs="Arial"/>
                <w:color w:val="000000"/>
                <w:sz w:val="18"/>
                <w:szCs w:val="18"/>
              </w:rPr>
              <w:t>The Districts need to get to access to title determinations contained in OCULUS. Title will email when determination is complete.</w:t>
            </w:r>
            <w:r w:rsidR="00654580">
              <w:t xml:space="preserve"> Copies of title and records determinations can be obtained on the </w:t>
            </w:r>
            <w:proofErr w:type="spellStart"/>
            <w:r w:rsidR="00654580">
              <w:t>DEPnet</w:t>
            </w:r>
            <w:proofErr w:type="spellEnd"/>
            <w:r w:rsidR="00654580">
              <w:t xml:space="preserve">, destination state lands, scroll down select Title Determination Worksheets. The direct web address is </w:t>
            </w:r>
            <w:hyperlink r:id="rId5" w:history="1">
              <w:r w:rsidR="00654580">
                <w:rPr>
                  <w:rStyle w:val="Hyperlink"/>
                </w:rPr>
                <w:t>http://199.73.242.56/title.asp</w:t>
              </w:r>
            </w:hyperlink>
          </w:p>
          <w:p w:rsidR="006E04AF" w:rsidRPr="007632F6" w:rsidRDefault="006E04AF" w:rsidP="007632F6">
            <w:pPr>
              <w:spacing w:after="0" w:line="240" w:lineRule="auto"/>
              <w:jc w:val="center"/>
              <w:rPr>
                <w:rFonts w:ascii="Arial" w:eastAsia="Times New Roman" w:hAnsi="Arial" w:cs="Arial"/>
                <w:sz w:val="18"/>
                <w:szCs w:val="18"/>
              </w:rPr>
            </w:pP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Inform the District Offices via ERPA </w:t>
            </w:r>
            <w:proofErr w:type="spellStart"/>
            <w:r>
              <w:rPr>
                <w:rFonts w:ascii="Arial" w:eastAsia="Times New Roman" w:hAnsi="Arial" w:cs="Arial"/>
                <w:sz w:val="18"/>
                <w:szCs w:val="18"/>
              </w:rPr>
              <w:t>telecon</w:t>
            </w:r>
            <w:proofErr w:type="spellEnd"/>
            <w:r>
              <w:rPr>
                <w:rFonts w:ascii="Arial" w:eastAsia="Times New Roman" w:hAnsi="Arial" w:cs="Arial"/>
                <w:sz w:val="18"/>
                <w:szCs w:val="18"/>
              </w:rPr>
              <w:t xml:space="preserve"> regarding the DSL website to access title determinations.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04/29/10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4/29/10</w:t>
            </w:r>
          </w:p>
        </w:tc>
        <w:tc>
          <w:tcPr>
            <w:tcW w:w="2911" w:type="dxa"/>
            <w:tcBorders>
              <w:top w:val="nil"/>
              <w:left w:val="nil"/>
              <w:bottom w:val="nil"/>
              <w:right w:val="nil"/>
            </w:tcBorders>
            <w:shd w:val="clear" w:color="auto" w:fill="auto"/>
            <w:noWrap/>
            <w:vAlign w:val="bottom"/>
            <w:hideMark/>
          </w:tcPr>
          <w:p w:rsidR="006E04AF" w:rsidRPr="007632F6" w:rsidRDefault="006E04AF" w:rsidP="00654580">
            <w:pPr>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Provide web link information in OPM</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Ann Lazar</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5458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06/30</w:t>
            </w:r>
            <w:r w:rsidR="006E04AF">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Done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A10443">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A10443">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F6154" w:rsidRDefault="006F6154" w:rsidP="007632F6">
            <w:pPr>
              <w:spacing w:after="0" w:line="240" w:lineRule="auto"/>
              <w:jc w:val="center"/>
              <w:rPr>
                <w:rFonts w:ascii="Arial" w:eastAsia="Times New Roman" w:hAnsi="Arial" w:cs="Arial"/>
                <w:sz w:val="18"/>
                <w:szCs w:val="18"/>
              </w:rPr>
            </w:pPr>
          </w:p>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38</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Develop easement inspection report form with assistance from Susan Riggs</w:t>
            </w:r>
            <w:r w:rsidR="001404DC">
              <w:rPr>
                <w:rFonts w:ascii="Arial" w:hAnsi="Arial" w:cs="Arial"/>
                <w:color w:val="000000"/>
                <w:sz w:val="18"/>
                <w:szCs w:val="18"/>
              </w:rPr>
              <w:t xml:space="preserve"> (Kathy Griffin)</w:t>
            </w:r>
            <w:r>
              <w:rPr>
                <w:rFonts w:ascii="Arial" w:hAnsi="Arial" w:cs="Arial"/>
                <w:color w:val="000000"/>
                <w:sz w:val="18"/>
                <w:szCs w:val="18"/>
              </w:rPr>
              <w:t>; utilize the existing lease inspection report during the development.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18</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develop report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866B9">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1404DC">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654580">
              <w:rPr>
                <w:rFonts w:ascii="Arial" w:eastAsia="Times New Roman" w:hAnsi="Arial" w:cs="Arial"/>
                <w:sz w:val="18"/>
                <w:szCs w:val="18"/>
              </w:rPr>
              <w:t>7/</w:t>
            </w:r>
            <w:r w:rsidR="001404DC">
              <w:rPr>
                <w:rFonts w:ascii="Arial" w:eastAsia="Times New Roman" w:hAnsi="Arial" w:cs="Arial"/>
                <w:sz w:val="18"/>
                <w:szCs w:val="18"/>
              </w:rPr>
              <w:t>30</w:t>
            </w:r>
            <w:r w:rsidR="00654580">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9C011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7/29/10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Coordinate with Kathy to finalize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Kathy</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9</w:t>
            </w:r>
            <w:r w:rsidR="001404DC">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Send draft to Tim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10443">
              <w:rPr>
                <w:rFonts w:ascii="Arial" w:eastAsia="Times New Roman" w:hAnsi="Arial" w:cs="Arial"/>
                <w:sz w:val="18"/>
                <w:szCs w:val="18"/>
              </w:rPr>
              <w:t>9</w:t>
            </w:r>
            <w:r w:rsidR="001404DC">
              <w:rPr>
                <w:rFonts w:ascii="Arial" w:eastAsia="Times New Roman" w:hAnsi="Arial" w:cs="Arial"/>
                <w:sz w:val="18"/>
                <w:szCs w:val="18"/>
              </w:rPr>
              <w:t>/22/10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1404DC" w:rsidP="001404DC">
            <w:pPr>
              <w:spacing w:after="0" w:line="240" w:lineRule="auto"/>
              <w:rPr>
                <w:rFonts w:ascii="Arial" w:eastAsia="Times New Roman" w:hAnsi="Arial" w:cs="Arial"/>
                <w:sz w:val="18"/>
                <w:szCs w:val="18"/>
              </w:rPr>
            </w:pPr>
            <w:r>
              <w:rPr>
                <w:rFonts w:ascii="Arial" w:eastAsia="Times New Roman" w:hAnsi="Arial" w:cs="Arial"/>
                <w:sz w:val="18"/>
                <w:szCs w:val="18"/>
              </w:rPr>
              <w:t>Post to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10443"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w:t>
            </w:r>
            <w:r w:rsidR="001404DC">
              <w:rPr>
                <w:rFonts w:ascii="Arial" w:eastAsia="Times New Roman" w:hAnsi="Arial" w:cs="Arial"/>
                <w:sz w:val="18"/>
                <w:szCs w:val="18"/>
              </w:rPr>
              <w:t>/15/10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Announce at quarterly meeting</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Aaron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TBD, 3</w:t>
            </w:r>
            <w:r w:rsidR="001404DC" w:rsidRPr="001404DC">
              <w:rPr>
                <w:rFonts w:ascii="Arial" w:eastAsia="Times New Roman" w:hAnsi="Arial" w:cs="Arial"/>
                <w:sz w:val="18"/>
                <w:szCs w:val="18"/>
                <w:vertAlign w:val="superscript"/>
              </w:rPr>
              <w:t>rd</w:t>
            </w:r>
            <w:r w:rsidR="001404DC">
              <w:rPr>
                <w:rFonts w:ascii="Arial" w:eastAsia="Times New Roman" w:hAnsi="Arial" w:cs="Arial"/>
                <w:sz w:val="18"/>
                <w:szCs w:val="18"/>
              </w:rPr>
              <w:t xml:space="preserve"> </w:t>
            </w:r>
            <w:proofErr w:type="spellStart"/>
            <w:r w:rsidR="001404DC">
              <w:rPr>
                <w:rFonts w:ascii="Arial" w:eastAsia="Times New Roman" w:hAnsi="Arial" w:cs="Arial"/>
                <w:sz w:val="18"/>
                <w:szCs w:val="18"/>
              </w:rPr>
              <w:t>qrtr</w:t>
            </w:r>
            <w:proofErr w:type="spellEnd"/>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39</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Provide guidance to staff on how to deal with situations when multiple site numbers are identified in PA with the same property; plan is to link each site number for future searches </w:t>
            </w:r>
            <w:r>
              <w:rPr>
                <w:rFonts w:ascii="Arial" w:hAnsi="Arial" w:cs="Arial"/>
                <w:color w:val="000000"/>
                <w:sz w:val="18"/>
                <w:szCs w:val="18"/>
              </w:rPr>
              <w:lastRenderedPageBreak/>
              <w:t xml:space="preserve">in PA or </w:t>
            </w:r>
            <w:proofErr w:type="spellStart"/>
            <w:r>
              <w:rPr>
                <w:rFonts w:ascii="Arial" w:hAnsi="Arial" w:cs="Arial"/>
                <w:color w:val="000000"/>
                <w:sz w:val="18"/>
                <w:szCs w:val="18"/>
              </w:rPr>
              <w:t>ERPce</w:t>
            </w:r>
            <w:proofErr w:type="spellEnd"/>
            <w:r>
              <w:rPr>
                <w:rFonts w:ascii="Arial" w:hAnsi="Arial" w:cs="Arial"/>
                <w:color w:val="000000"/>
                <w:sz w:val="18"/>
                <w:szCs w:val="18"/>
              </w:rPr>
              <w:t xml:space="preserve"> (correct inaccurate information).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5, 1, 21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Draft guidance</w:t>
            </w:r>
            <w:r w:rsidR="00D2591A">
              <w:rPr>
                <w:rFonts w:ascii="Arial" w:eastAsia="Times New Roman" w:hAnsi="Arial" w:cs="Arial"/>
                <w:sz w:val="18"/>
                <w:szCs w:val="18"/>
              </w:rPr>
              <w:t xml:space="preserve"> with Linda</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Linda Hodges, 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6/25/10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6/28/10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 xml:space="preserve">Provide guidance to </w:t>
            </w:r>
            <w:r>
              <w:rPr>
                <w:rFonts w:ascii="Arial" w:eastAsia="Times New Roman" w:hAnsi="Arial" w:cs="Arial"/>
                <w:sz w:val="18"/>
                <w:szCs w:val="18"/>
              </w:rPr>
              <w:lastRenderedPageBreak/>
              <w:t>ERPA’s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1404DC">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1404DC">
              <w:rPr>
                <w:rFonts w:ascii="Arial" w:eastAsia="Times New Roman" w:hAnsi="Arial" w:cs="Arial"/>
                <w:sz w:val="18"/>
                <w:szCs w:val="18"/>
              </w:rPr>
              <w:t>Discuss at</w:t>
            </w:r>
            <w:r>
              <w:rPr>
                <w:rFonts w:ascii="Arial" w:eastAsia="Times New Roman" w:hAnsi="Arial" w:cs="Arial"/>
                <w:sz w:val="18"/>
                <w:szCs w:val="18"/>
              </w:rPr>
              <w:t xml:space="preserve"> the </w:t>
            </w:r>
            <w:r w:rsidR="001404DC">
              <w:rPr>
                <w:rFonts w:ascii="Arial" w:eastAsia="Times New Roman" w:hAnsi="Arial" w:cs="Arial"/>
                <w:sz w:val="18"/>
                <w:szCs w:val="18"/>
              </w:rPr>
              <w:t>next</w:t>
            </w:r>
            <w:r>
              <w:rPr>
                <w:rFonts w:ascii="Arial" w:eastAsia="Times New Roman" w:hAnsi="Arial" w:cs="Arial"/>
                <w:sz w:val="18"/>
                <w:szCs w:val="18"/>
              </w:rPr>
              <w:t xml:space="preserve"> ERPA teleconference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1404DC"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7/1/10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Post to the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kate</w:t>
            </w:r>
            <w:proofErr w:type="spellEnd"/>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40</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Coordinate with Linda Hodges to discuss feasibility to update lat/longs in PATS database.</w:t>
            </w:r>
            <w:r w:rsidR="00D2591A">
              <w:rPr>
                <w:rFonts w:ascii="Arial" w:eastAsia="Times New Roman" w:hAnsi="Arial" w:cs="Arial"/>
                <w:sz w:val="18"/>
                <w:szCs w:val="18"/>
              </w:rPr>
              <w:t xml:space="preserve"> Submit in batch files in excel spreadsheet quarterly.</w:t>
            </w:r>
            <w:r w:rsidR="000A4B88">
              <w:rPr>
                <w:rFonts w:ascii="Arial" w:eastAsia="Times New Roman" w:hAnsi="Arial" w:cs="Arial"/>
                <w:sz w:val="18"/>
                <w:szCs w:val="18"/>
              </w:rPr>
              <w:t>—Lat/longs cannot be updated</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5,1,21</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D2591A">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Establish procedure for updating PATS lat/longs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D2591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15</w:t>
            </w:r>
            <w:r w:rsidR="00D2591A">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Send to POCs in districts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Tim</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2B61E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B61E6">
              <w:rPr>
                <w:rFonts w:ascii="Arial" w:eastAsia="Times New Roman" w:hAnsi="Arial" w:cs="Arial"/>
                <w:sz w:val="18"/>
                <w:szCs w:val="18"/>
              </w:rPr>
              <w:t>8</w:t>
            </w:r>
            <w:r w:rsidR="00D2591A">
              <w:rPr>
                <w:rFonts w:ascii="Arial" w:eastAsia="Times New Roman" w:hAnsi="Arial" w:cs="Arial"/>
                <w:sz w:val="18"/>
                <w:szCs w:val="18"/>
              </w:rPr>
              <w:t>/</w:t>
            </w:r>
            <w:r w:rsidR="002B61E6">
              <w:rPr>
                <w:rFonts w:ascii="Arial" w:eastAsia="Times New Roman" w:hAnsi="Arial" w:cs="Arial"/>
                <w:sz w:val="18"/>
                <w:szCs w:val="18"/>
              </w:rPr>
              <w:t>3</w:t>
            </w:r>
            <w:r w:rsidR="00D2591A">
              <w:rPr>
                <w:rFonts w:ascii="Arial" w:eastAsia="Times New Roman" w:hAnsi="Arial" w:cs="Arial"/>
                <w:sz w:val="18"/>
                <w:szCs w:val="18"/>
              </w:rPr>
              <w:t>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41</w:t>
            </w:r>
          </w:p>
          <w:p w:rsidR="005D7D0D" w:rsidRPr="007632F6" w:rsidRDefault="005D7D0D"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hAnsi="Arial" w:cs="Arial"/>
                <w:color w:val="000000"/>
                <w:sz w:val="18"/>
                <w:szCs w:val="18"/>
              </w:rPr>
              <w:t xml:space="preserve">Create a list in the OPM manual that identifies the available databases/websites (property appraisers, aerials, </w:t>
            </w:r>
            <w:proofErr w:type="spellStart"/>
            <w:r>
              <w:rPr>
                <w:rFonts w:ascii="Arial" w:hAnsi="Arial" w:cs="Arial"/>
                <w:color w:val="000000"/>
                <w:sz w:val="18"/>
                <w:szCs w:val="18"/>
              </w:rPr>
              <w:t>Sunbiz</w:t>
            </w:r>
            <w:proofErr w:type="spellEnd"/>
            <w:r>
              <w:rPr>
                <w:rFonts w:ascii="Arial" w:hAnsi="Arial" w:cs="Arial"/>
                <w:color w:val="000000"/>
                <w:sz w:val="18"/>
                <w:szCs w:val="18"/>
              </w:rPr>
              <w:t>, etc.) so everyone has knowledge of all available databases/websites (Internal and external sources).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10, 53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D2591A">
              <w:rPr>
                <w:rFonts w:ascii="Arial" w:eastAsia="Times New Roman" w:hAnsi="Arial" w:cs="Arial"/>
                <w:sz w:val="18"/>
                <w:szCs w:val="18"/>
              </w:rPr>
              <w:t>See solution #21</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Jim</w:t>
            </w:r>
            <w:r w:rsidR="00D2591A">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p>
        </w:tc>
        <w:tc>
          <w:tcPr>
            <w:tcW w:w="5180" w:type="dxa"/>
            <w:tcBorders>
              <w:top w:val="nil"/>
              <w:left w:val="nil"/>
              <w:bottom w:val="nil"/>
              <w:right w:val="nil"/>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p>
        </w:tc>
        <w:tc>
          <w:tcPr>
            <w:tcW w:w="99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6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106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0A4B88" w:rsidRPr="007632F6" w:rsidTr="000A4B88">
        <w:trPr>
          <w:trHeight w:val="300"/>
        </w:trPr>
        <w:tc>
          <w:tcPr>
            <w:tcW w:w="657" w:type="dxa"/>
            <w:vMerge w:val="restart"/>
            <w:tcBorders>
              <w:top w:val="nil"/>
              <w:left w:val="single" w:sz="4" w:space="0" w:color="auto"/>
              <w:right w:val="single" w:sz="4" w:space="0" w:color="auto"/>
            </w:tcBorders>
            <w:shd w:val="clear" w:color="auto" w:fill="auto"/>
            <w:noWrap/>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42</w:t>
            </w:r>
          </w:p>
        </w:tc>
        <w:tc>
          <w:tcPr>
            <w:tcW w:w="5180" w:type="dxa"/>
            <w:vMerge w:val="restart"/>
            <w:tcBorders>
              <w:top w:val="nil"/>
              <w:left w:val="single" w:sz="4" w:space="0" w:color="auto"/>
              <w:right w:val="single" w:sz="4" w:space="0" w:color="auto"/>
            </w:tcBorders>
            <w:shd w:val="clear" w:color="auto" w:fill="auto"/>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hAnsi="Arial" w:cs="Arial"/>
                <w:color w:val="000000"/>
                <w:sz w:val="18"/>
                <w:szCs w:val="18"/>
              </w:rPr>
              <w:t>Incorporate State Lands lease inspection form into existing PDAs</w:t>
            </w:r>
          </w:p>
        </w:tc>
        <w:tc>
          <w:tcPr>
            <w:tcW w:w="997" w:type="dxa"/>
            <w:vMerge w:val="restart"/>
            <w:tcBorders>
              <w:top w:val="nil"/>
              <w:left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h12, 19</w:t>
            </w:r>
          </w:p>
        </w:tc>
        <w:tc>
          <w:tcPr>
            <w:tcW w:w="2510" w:type="dxa"/>
            <w:tcBorders>
              <w:top w:val="nil"/>
              <w:left w:val="nil"/>
              <w:bottom w:val="single" w:sz="4" w:space="0" w:color="auto"/>
              <w:right w:val="single" w:sz="4" w:space="0" w:color="auto"/>
            </w:tcBorders>
            <w:shd w:val="clear" w:color="auto" w:fill="auto"/>
            <w:vAlign w:val="bottom"/>
            <w:hideMark/>
          </w:tcPr>
          <w:p w:rsidR="000A4B88" w:rsidRPr="007632F6" w:rsidRDefault="000A4B88"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Work with IT to put several forms on the PDAs</w:t>
            </w:r>
          </w:p>
        </w:tc>
        <w:tc>
          <w:tcPr>
            <w:tcW w:w="190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Donna, Calvin</w:t>
            </w:r>
          </w:p>
        </w:tc>
        <w:tc>
          <w:tcPr>
            <w:tcW w:w="1660"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r>
      <w:tr w:rsidR="000A4B88" w:rsidRPr="007632F6" w:rsidTr="000A4B88">
        <w:trPr>
          <w:trHeight w:val="300"/>
        </w:trPr>
        <w:tc>
          <w:tcPr>
            <w:tcW w:w="657" w:type="dxa"/>
            <w:vMerge/>
            <w:tcBorders>
              <w:left w:val="single" w:sz="4" w:space="0" w:color="auto"/>
              <w:bottom w:val="single" w:sz="4" w:space="0" w:color="auto"/>
              <w:right w:val="single" w:sz="4" w:space="0" w:color="auto"/>
            </w:tcBorders>
            <w:shd w:val="clear" w:color="auto" w:fill="auto"/>
            <w:noWrap/>
            <w:hideMark/>
          </w:tcPr>
          <w:p w:rsidR="000A4B88" w:rsidRPr="007632F6" w:rsidRDefault="000A4B88" w:rsidP="007632F6">
            <w:pPr>
              <w:spacing w:after="0" w:line="240" w:lineRule="auto"/>
              <w:jc w:val="center"/>
              <w:rPr>
                <w:rFonts w:ascii="Arial" w:eastAsia="Times New Roman" w:hAnsi="Arial" w:cs="Arial"/>
                <w:sz w:val="18"/>
                <w:szCs w:val="18"/>
              </w:rPr>
            </w:pPr>
          </w:p>
        </w:tc>
        <w:tc>
          <w:tcPr>
            <w:tcW w:w="5180" w:type="dxa"/>
            <w:vMerge/>
            <w:tcBorders>
              <w:left w:val="single" w:sz="4" w:space="0" w:color="auto"/>
              <w:bottom w:val="single" w:sz="4" w:space="0" w:color="auto"/>
              <w:right w:val="single" w:sz="4" w:space="0" w:color="auto"/>
            </w:tcBorders>
            <w:shd w:val="clear" w:color="auto" w:fill="auto"/>
            <w:hideMark/>
          </w:tcPr>
          <w:p w:rsidR="000A4B88" w:rsidRDefault="000A4B88" w:rsidP="007632F6">
            <w:pPr>
              <w:spacing w:after="0" w:line="240" w:lineRule="auto"/>
              <w:jc w:val="center"/>
              <w:rPr>
                <w:rFonts w:ascii="Arial" w:hAnsi="Arial" w:cs="Arial"/>
                <w:color w:val="000000"/>
                <w:sz w:val="18"/>
                <w:szCs w:val="18"/>
              </w:rPr>
            </w:pPr>
          </w:p>
        </w:tc>
        <w:tc>
          <w:tcPr>
            <w:tcW w:w="997" w:type="dxa"/>
            <w:vMerge/>
            <w:tcBorders>
              <w:left w:val="single" w:sz="4" w:space="0" w:color="auto"/>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0A4B88" w:rsidRPr="007632F6" w:rsidRDefault="000A4B88" w:rsidP="007632F6">
            <w:pPr>
              <w:spacing w:after="0" w:line="240" w:lineRule="auto"/>
              <w:rPr>
                <w:rFonts w:ascii="Arial" w:eastAsia="Times New Roman" w:hAnsi="Arial" w:cs="Arial"/>
                <w:sz w:val="18"/>
                <w:szCs w:val="18"/>
              </w:rPr>
            </w:pPr>
            <w:r>
              <w:rPr>
                <w:rFonts w:ascii="Arial" w:eastAsia="Times New Roman" w:hAnsi="Arial" w:cs="Arial"/>
                <w:sz w:val="18"/>
                <w:szCs w:val="18"/>
              </w:rPr>
              <w:t>Acquire PDAs</w:t>
            </w:r>
          </w:p>
        </w:tc>
        <w:tc>
          <w:tcPr>
            <w:tcW w:w="1907" w:type="dxa"/>
            <w:tcBorders>
              <w:top w:val="nil"/>
              <w:left w:val="nil"/>
              <w:bottom w:val="single" w:sz="4" w:space="0" w:color="auto"/>
              <w:right w:val="single" w:sz="4" w:space="0" w:color="auto"/>
            </w:tcBorders>
            <w:shd w:val="clear" w:color="auto" w:fill="auto"/>
            <w:vAlign w:val="center"/>
            <w:hideMark/>
          </w:tcPr>
          <w:p w:rsidR="000A4B88"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Calvin</w:t>
            </w:r>
          </w:p>
        </w:tc>
        <w:tc>
          <w:tcPr>
            <w:tcW w:w="1660"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Long-term</w:t>
            </w:r>
          </w:p>
        </w:tc>
        <w:tc>
          <w:tcPr>
            <w:tcW w:w="1067" w:type="dxa"/>
            <w:tcBorders>
              <w:top w:val="nil"/>
              <w:left w:val="nil"/>
              <w:bottom w:val="single" w:sz="4" w:space="0" w:color="auto"/>
              <w:right w:val="single" w:sz="4" w:space="0" w:color="auto"/>
            </w:tcBorders>
            <w:shd w:val="clear" w:color="auto" w:fill="auto"/>
            <w:vAlign w:val="center"/>
            <w:hideMark/>
          </w:tcPr>
          <w:p w:rsidR="000A4B88" w:rsidRPr="007632F6" w:rsidRDefault="000A4B88" w:rsidP="007632F6">
            <w:pPr>
              <w:spacing w:after="0" w:line="240" w:lineRule="auto"/>
              <w:jc w:val="center"/>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0A4B88" w:rsidRPr="007632F6" w:rsidRDefault="000A4B88" w:rsidP="007632F6">
            <w:pPr>
              <w:spacing w:after="0" w:line="240" w:lineRule="auto"/>
              <w:rPr>
                <w:rFonts w:ascii="Calibri" w:eastAsia="Times New Roman" w:hAnsi="Calibri" w:cs="Times New Roman"/>
                <w:color w:val="000000"/>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color w:val="000000"/>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color w:val="000000"/>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000000"/>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E72ED4">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xml:space="preserve">When </w:t>
            </w:r>
            <w:r w:rsidR="00E72ED4">
              <w:rPr>
                <w:rFonts w:ascii="Arial" w:eastAsia="Times New Roman" w:hAnsi="Arial" w:cs="Arial"/>
                <w:b/>
                <w:bCs/>
                <w:sz w:val="18"/>
                <w:szCs w:val="18"/>
              </w:rPr>
              <w:t>to check on status</w:t>
            </w:r>
            <w:r w:rsidRPr="007632F6">
              <w:rPr>
                <w:rFonts w:ascii="Arial" w:eastAsia="Times New Roman" w:hAnsi="Arial" w:cs="Arial"/>
                <w:b/>
                <w:bCs/>
                <w:sz w:val="18"/>
                <w:szCs w:val="18"/>
              </w:rPr>
              <w:t>?</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43</w:t>
            </w:r>
          </w:p>
          <w:p w:rsidR="0074717E" w:rsidRPr="007632F6" w:rsidRDefault="0074717E" w:rsidP="007632F6">
            <w:pPr>
              <w:spacing w:after="0" w:line="240" w:lineRule="auto"/>
              <w:jc w:val="center"/>
              <w:rPr>
                <w:rFonts w:ascii="Arial" w:eastAsia="Times New Roman" w:hAnsi="Arial" w:cs="Arial"/>
                <w:sz w:val="18"/>
                <w:szCs w:val="18"/>
              </w:rPr>
            </w:pPr>
            <w:proofErr w:type="spellStart"/>
            <w:r>
              <w:rPr>
                <w:rFonts w:ascii="Arial" w:eastAsia="Times New Roman" w:hAnsi="Arial" w:cs="Arial"/>
                <w:sz w:val="18"/>
                <w:szCs w:val="18"/>
              </w:rPr>
              <w:t>Opm</w:t>
            </w:r>
            <w:proofErr w:type="spellEnd"/>
            <w:r>
              <w:rPr>
                <w:rFonts w:ascii="Arial" w:eastAsia="Times New Roman" w:hAnsi="Arial" w:cs="Arial"/>
                <w:sz w:val="18"/>
                <w:szCs w:val="18"/>
              </w:rPr>
              <w:t xml:space="preserve">, </w:t>
            </w:r>
            <w:proofErr w:type="spellStart"/>
            <w:r>
              <w:rPr>
                <w:rFonts w:ascii="Arial" w:eastAsia="Times New Roman" w:hAnsi="Arial" w:cs="Arial"/>
                <w:sz w:val="18"/>
                <w:szCs w:val="18"/>
              </w:rPr>
              <w:t>em</w:t>
            </w:r>
            <w:proofErr w:type="spellEnd"/>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Ensure OPM is accurate for process of closing cases and is being implemented by SLI.</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Review closure form /memo and guidance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4717E">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Alissa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Write guidance if needed</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Aliki</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January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Collect and Ensure the District closure forms are consistent with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Aug 13, 2010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4717E">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Ask Mary (Aliki) if she’s getting the same info from </w:t>
            </w:r>
            <w:r w:rsidR="0074717E">
              <w:rPr>
                <w:rFonts w:ascii="Arial" w:eastAsia="Times New Roman" w:hAnsi="Arial" w:cs="Arial"/>
                <w:sz w:val="18"/>
                <w:szCs w:val="18"/>
              </w:rPr>
              <w:lastRenderedPageBreak/>
              <w:t xml:space="preserve">every District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74717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lastRenderedPageBreak/>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E72ED4">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L</w:t>
            </w:r>
            <w:r w:rsidR="0074717E">
              <w:rPr>
                <w:rFonts w:ascii="Arial" w:eastAsia="Times New Roman" w:hAnsi="Arial" w:cs="Arial"/>
                <w:sz w:val="18"/>
                <w:szCs w:val="18"/>
              </w:rPr>
              <w:t>ink OPM to EM</w:t>
            </w:r>
            <w:r w:rsidR="00E72ED4">
              <w:rPr>
                <w:rFonts w:ascii="Arial" w:eastAsia="Times New Roman" w:hAnsi="Arial" w:cs="Arial"/>
                <w:sz w:val="18"/>
                <w:szCs w:val="18"/>
              </w:rPr>
              <w:t xml:space="preserve"> for closure forms and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74717E">
              <w:rPr>
                <w:rFonts w:ascii="Arial" w:eastAsia="Times New Roman" w:hAnsi="Arial" w:cs="Arial"/>
                <w:sz w:val="18"/>
                <w:szCs w:val="18"/>
              </w:rPr>
              <w:t xml:space="preserve">Kate </w:t>
            </w:r>
            <w:proofErr w:type="spellStart"/>
            <w:r w:rsidR="0074717E">
              <w:rPr>
                <w:rFonts w:ascii="Arial" w:eastAsia="Times New Roman" w:hAnsi="Arial" w:cs="Arial"/>
                <w:sz w:val="18"/>
                <w:szCs w:val="18"/>
              </w:rPr>
              <w:t>Grosamire</w:t>
            </w:r>
            <w:proofErr w:type="spellEnd"/>
            <w:r w:rsidR="0074717E">
              <w:rPr>
                <w:rFonts w:ascii="Arial" w:eastAsia="Times New Roman" w:hAnsi="Arial" w:cs="Arial"/>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Under new rule, memo to file granting extension and update to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and written notification (email) to res</w:t>
            </w:r>
            <w:r>
              <w:rPr>
                <w:rFonts w:ascii="Arial" w:eastAsia="Times New Roman" w:hAnsi="Arial" w:cs="Arial"/>
                <w:sz w:val="18"/>
                <w:szCs w:val="18"/>
              </w:rPr>
              <w:t>p</w:t>
            </w:r>
            <w:r w:rsidRPr="007632F6">
              <w:rPr>
                <w:rFonts w:ascii="Arial" w:eastAsia="Times New Roman" w:hAnsi="Arial" w:cs="Arial"/>
                <w:sz w:val="18"/>
                <w:szCs w:val="18"/>
              </w:rPr>
              <w:t xml:space="preserve">ondent- to tickle staff of new time extensions. See event notes.  </w:t>
            </w:r>
            <w:r w:rsidR="00E72ED4">
              <w:rPr>
                <w:rFonts w:ascii="Arial" w:eastAsia="Times New Roman" w:hAnsi="Arial" w:cs="Arial"/>
                <w:sz w:val="18"/>
                <w:szCs w:val="18"/>
              </w:rPr>
              <w:t>Extension is for time for 18-14 letter.</w:t>
            </w:r>
          </w:p>
          <w:p w:rsidR="00C64AF9" w:rsidRDefault="00C64AF9" w:rsidP="007632F6">
            <w:pPr>
              <w:spacing w:after="0" w:line="240" w:lineRule="auto"/>
              <w:jc w:val="center"/>
              <w:rPr>
                <w:rFonts w:ascii="Arial" w:eastAsia="Times New Roman" w:hAnsi="Arial" w:cs="Arial"/>
                <w:sz w:val="18"/>
                <w:szCs w:val="18"/>
              </w:rPr>
            </w:pPr>
          </w:p>
          <w:p w:rsidR="00C64AF9"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 xml:space="preserve">Create procedure for short extensions and </w:t>
            </w:r>
            <w:proofErr w:type="spellStart"/>
            <w:r>
              <w:rPr>
                <w:rFonts w:ascii="Arial" w:eastAsia="Times New Roman" w:hAnsi="Arial" w:cs="Arial"/>
                <w:sz w:val="18"/>
                <w:szCs w:val="18"/>
              </w:rPr>
              <w:t>ERPce</w:t>
            </w:r>
            <w:proofErr w:type="spellEnd"/>
            <w:r>
              <w:rPr>
                <w:rFonts w:ascii="Arial" w:eastAsia="Times New Roman" w:hAnsi="Arial" w:cs="Arial"/>
                <w:sz w:val="18"/>
                <w:szCs w:val="18"/>
              </w:rPr>
              <w:t xml:space="preserve"> tickler for time extension.  Write standard language with memo template to reply with when asked for extension</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97</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C64AF9">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 xml:space="preserve">Write </w:t>
            </w:r>
            <w:r w:rsidR="00C64AF9">
              <w:rPr>
                <w:rFonts w:ascii="Arial" w:eastAsia="Times New Roman" w:hAnsi="Arial" w:cs="Arial"/>
                <w:sz w:val="18"/>
                <w:szCs w:val="18"/>
              </w:rPr>
              <w:t>language and memo template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Send to Alissa and Tim for review</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Greg</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9/1/10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0A4B88"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8/3/10</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Review and approve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 &amp; 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Distribute template to Districts, post on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Donna/Kate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C64AF9">
              <w:rPr>
                <w:rFonts w:ascii="Arial" w:eastAsia="Times New Roman" w:hAnsi="Arial" w:cs="Arial"/>
                <w:sz w:val="18"/>
                <w:szCs w:val="18"/>
              </w:rPr>
              <w:t xml:space="preserve">Set up a </w:t>
            </w:r>
            <w:proofErr w:type="spellStart"/>
            <w:r w:rsidR="00C64AF9">
              <w:rPr>
                <w:rFonts w:ascii="Arial" w:eastAsia="Times New Roman" w:hAnsi="Arial" w:cs="Arial"/>
                <w:sz w:val="18"/>
                <w:szCs w:val="18"/>
              </w:rPr>
              <w:t>ERPce</w:t>
            </w:r>
            <w:proofErr w:type="spellEnd"/>
            <w:r w:rsidR="00C64AF9">
              <w:rPr>
                <w:rFonts w:ascii="Arial" w:eastAsia="Times New Roman" w:hAnsi="Arial" w:cs="Arial"/>
                <w:sz w:val="18"/>
                <w:szCs w:val="18"/>
              </w:rPr>
              <w:t xml:space="preserve"> tickler for 18-14 letter extensions</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C64AF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Linda Hodges</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10/30/10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45</w:t>
            </w:r>
          </w:p>
        </w:tc>
        <w:tc>
          <w:tcPr>
            <w:tcW w:w="5180" w:type="dxa"/>
            <w:tcBorders>
              <w:top w:val="nil"/>
              <w:left w:val="single" w:sz="4" w:space="0" w:color="auto"/>
              <w:bottom w:val="single" w:sz="4" w:space="0" w:color="000000"/>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Ensure correct email/physical address by including property appraiser print out or email print out</w:t>
            </w:r>
            <w:r w:rsidR="002E76C9">
              <w:rPr>
                <w:rFonts w:ascii="Arial" w:eastAsia="Times New Roman" w:hAnsi="Arial" w:cs="Arial"/>
                <w:sz w:val="20"/>
                <w:szCs w:val="20"/>
              </w:rPr>
              <w:t>.  (so AA confirms address)</w:t>
            </w:r>
          </w:p>
        </w:tc>
        <w:tc>
          <w:tcPr>
            <w:tcW w:w="997" w:type="dxa"/>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73</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AD3A00">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085EAA">
              <w:rPr>
                <w:rFonts w:ascii="Arial" w:eastAsia="Times New Roman" w:hAnsi="Arial" w:cs="Arial"/>
                <w:sz w:val="18"/>
                <w:szCs w:val="18"/>
              </w:rPr>
              <w:t xml:space="preserve">Draft </w:t>
            </w:r>
            <w:r w:rsidR="00AD3A00">
              <w:rPr>
                <w:rFonts w:ascii="Arial" w:eastAsia="Times New Roman" w:hAnsi="Arial" w:cs="Arial"/>
                <w:sz w:val="18"/>
                <w:szCs w:val="18"/>
              </w:rPr>
              <w:t>email</w:t>
            </w:r>
            <w:r w:rsidR="00085EAA">
              <w:rPr>
                <w:rFonts w:ascii="Arial" w:eastAsia="Times New Roman" w:hAnsi="Arial" w:cs="Arial"/>
                <w:sz w:val="18"/>
                <w:szCs w:val="18"/>
              </w:rPr>
              <w:t xml:space="preserve"> directing staff to include the Prop. Appraiser print out and send to Tim &amp; ERPA’s</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085EAA"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0A4B88">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46</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Attorney will use standard approval language in email returning CO/NOV.</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Create standard language for emails returning unapproved NOV/CO , approved NOV, and approved CO.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4/28/2010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47</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Design determination procedures for DSL for single issues </w:t>
            </w:r>
            <w:r w:rsidRPr="007632F6">
              <w:rPr>
                <w:rFonts w:ascii="Arial" w:eastAsia="Times New Roman" w:hAnsi="Arial" w:cs="Arial"/>
                <w:sz w:val="18"/>
                <w:szCs w:val="18"/>
              </w:rPr>
              <w:lastRenderedPageBreak/>
              <w:t>versus large areas (14).  DSL give SLI the lines/overlays at the beginning, when specifically requested by SLI for special cases.</w:t>
            </w:r>
          </w:p>
          <w:p w:rsidR="00AD3A00" w:rsidRDefault="00AD3A00" w:rsidP="007632F6">
            <w:pPr>
              <w:spacing w:after="0" w:line="240" w:lineRule="auto"/>
              <w:jc w:val="center"/>
              <w:rPr>
                <w:rFonts w:ascii="Arial" w:eastAsia="Times New Roman" w:hAnsi="Arial" w:cs="Arial"/>
                <w:sz w:val="18"/>
                <w:szCs w:val="18"/>
              </w:rPr>
            </w:pPr>
          </w:p>
          <w:p w:rsidR="00AD3A00"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Make better use of form and use comments section to explain what we need.</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lastRenderedPageBreak/>
              <w:t>13, 14</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Jim</w:t>
            </w: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5/15/10</w:t>
            </w: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A4B88">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48</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Have DSL send the C&amp;E report to OGC. SLI can enter OGC attorney and case status in the C&amp;E spreadsheet.</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117</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B61E6" w:rsidRPr="000B44E6">
              <w:rPr>
                <w:rFonts w:ascii="Arial" w:eastAsia="Times New Roman" w:hAnsi="Arial" w:cs="Arial"/>
                <w:sz w:val="18"/>
                <w:szCs w:val="18"/>
              </w:rPr>
              <w:t>Add Ryan Osborne to distribution list</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Kathy Griffin</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B61E6"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7/1/10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nil"/>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nil"/>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nil"/>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nil"/>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49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Ensure Admin staff and Department </w:t>
            </w:r>
            <w:proofErr w:type="gramStart"/>
            <w:r w:rsidRPr="000B44E6">
              <w:rPr>
                <w:rFonts w:ascii="Arial" w:eastAsia="Times New Roman" w:hAnsi="Arial" w:cs="Arial"/>
                <w:sz w:val="18"/>
                <w:szCs w:val="18"/>
              </w:rPr>
              <w:t>staff are</w:t>
            </w:r>
            <w:proofErr w:type="gramEnd"/>
            <w:r w:rsidRPr="000B44E6">
              <w:rPr>
                <w:rFonts w:ascii="Arial" w:eastAsia="Times New Roman" w:hAnsi="Arial" w:cs="Arial"/>
                <w:sz w:val="18"/>
                <w:szCs w:val="18"/>
              </w:rPr>
              <w:t xml:space="preserve"> consistently using enforcement flow chart to determine which enforcement documents go to which OGC staff.  </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74, 75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Put in new employee training</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AD3A00">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BD4320" w:rsidRPr="000B44E6">
              <w:rPr>
                <w:rFonts w:ascii="Arial" w:eastAsia="Times New Roman" w:hAnsi="Arial" w:cs="Arial"/>
                <w:sz w:val="18"/>
                <w:szCs w:val="18"/>
              </w:rPr>
              <w:t xml:space="preserve"> </w:t>
            </w:r>
            <w:r w:rsidR="00AD3A00" w:rsidRPr="000B44E6">
              <w:rPr>
                <w:rFonts w:ascii="Arial" w:eastAsia="Times New Roman" w:hAnsi="Arial" w:cs="Arial"/>
                <w:sz w:val="18"/>
                <w:szCs w:val="18"/>
              </w:rPr>
              <w:t xml:space="preserve">Tanya </w:t>
            </w:r>
            <w:r w:rsidR="00BD4320" w:rsidRPr="000B44E6">
              <w:rPr>
                <w:rFonts w:ascii="Arial" w:eastAsia="Times New Roman" w:hAnsi="Arial" w:cs="Arial"/>
                <w:sz w:val="18"/>
                <w:szCs w:val="18"/>
              </w:rPr>
              <w:sym w:font="Wingdings" w:char="F04A"/>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AD3A0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5478C5"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xml:space="preserve">Ensure Paper flow chart is on </w:t>
            </w:r>
            <w:r w:rsidR="006E04AF" w:rsidRPr="000B44E6">
              <w:rPr>
                <w:rFonts w:ascii="Arial" w:eastAsia="Times New Roman" w:hAnsi="Arial" w:cs="Arial"/>
                <w:sz w:val="18"/>
                <w:szCs w:val="18"/>
              </w:rPr>
              <w:t> </w:t>
            </w:r>
            <w:r w:rsidR="002E76C9" w:rsidRPr="000B44E6">
              <w:rPr>
                <w:rFonts w:ascii="Arial" w:eastAsia="Times New Roman" w:hAnsi="Arial" w:cs="Arial"/>
                <w:sz w:val="18"/>
                <w:szCs w:val="18"/>
              </w:rPr>
              <w:t xml:space="preserve">Enforcement manual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2E76C9"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Alissa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453928"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478C5"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n/a</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val="restart"/>
            <w:tcBorders>
              <w:top w:val="nil"/>
              <w:left w:val="nil"/>
              <w:bottom w:val="single" w:sz="4" w:space="0" w:color="000000"/>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50</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20"/>
                <w:szCs w:val="20"/>
              </w:rPr>
            </w:pPr>
            <w:r w:rsidRPr="007632F6">
              <w:rPr>
                <w:rFonts w:ascii="Arial" w:eastAsia="Times New Roman" w:hAnsi="Arial" w:cs="Arial"/>
                <w:b/>
                <w:bCs/>
                <w:sz w:val="20"/>
                <w:szCs w:val="20"/>
              </w:rPr>
              <w:t>solution from first event = Memo from Mimi (Memo from Deputy Secretary Drew establishing guidance on State Lands formal enforcement procedures and timelines, including accountability and timeframes to achieve a timely resolution) Memo will be updated with realistic and valid process.</w:t>
            </w:r>
          </w:p>
        </w:tc>
        <w:tc>
          <w:tcPr>
            <w:tcW w:w="997" w:type="dxa"/>
            <w:vMerge w:val="restart"/>
            <w:tcBorders>
              <w:top w:val="nil"/>
              <w:left w:val="single" w:sz="4" w:space="0" w:color="auto"/>
              <w:bottom w:val="single" w:sz="4" w:space="0" w:color="000000"/>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20"/>
                <w:szCs w:val="20"/>
              </w:rPr>
            </w:pPr>
            <w:r w:rsidRPr="007632F6">
              <w:rPr>
                <w:rFonts w:ascii="Arial" w:eastAsia="Times New Roman" w:hAnsi="Arial" w:cs="Arial"/>
                <w:sz w:val="20"/>
                <w:szCs w:val="20"/>
              </w:rPr>
              <w:t>KAIZEN #s 5,12,14</w:t>
            </w: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Memo to be updated after new 18-14 rule is adopted</w:t>
            </w: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OGC</w:t>
            </w: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Pr>
                <w:rFonts w:ascii="Arial" w:eastAsia="Times New Roman" w:hAnsi="Arial" w:cs="Arial"/>
                <w:b/>
                <w:bCs/>
                <w:sz w:val="18"/>
                <w:szCs w:val="18"/>
              </w:rPr>
              <w:t>Will begin revisions after rule is adopted</w:t>
            </w: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 </w:t>
            </w:r>
          </w:p>
        </w:tc>
        <w:tc>
          <w:tcPr>
            <w:tcW w:w="2911"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c>
          <w:tcPr>
            <w:tcW w:w="960"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p>
        </w:tc>
      </w:tr>
      <w:tr w:rsidR="006E04AF" w:rsidRPr="007632F6" w:rsidTr="000B44E6">
        <w:trPr>
          <w:trHeight w:val="300"/>
        </w:trPr>
        <w:tc>
          <w:tcPr>
            <w:tcW w:w="657" w:type="dxa"/>
            <w:vMerge/>
            <w:tcBorders>
              <w:top w:val="nil"/>
              <w:left w:val="nil"/>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b/>
                <w:bCs/>
                <w:sz w:val="20"/>
                <w:szCs w:val="20"/>
              </w:rPr>
            </w:pPr>
          </w:p>
        </w:tc>
        <w:tc>
          <w:tcPr>
            <w:tcW w:w="997" w:type="dxa"/>
            <w:vMerge/>
            <w:tcBorders>
              <w:top w:val="nil"/>
              <w:left w:val="single" w:sz="4" w:space="0" w:color="auto"/>
              <w:bottom w:val="single" w:sz="4" w:space="0" w:color="000000"/>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20"/>
                <w:szCs w:val="20"/>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660"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1067" w:type="dxa"/>
            <w:tcBorders>
              <w:top w:val="nil"/>
              <w:left w:val="nil"/>
              <w:bottom w:val="single" w:sz="4" w:space="0" w:color="auto"/>
              <w:right w:val="single" w:sz="4" w:space="0" w:color="auto"/>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r w:rsidRPr="007632F6">
              <w:rPr>
                <w:rFonts w:ascii="Calibri" w:eastAsia="Times New Roman" w:hAnsi="Calibri" w:cs="Times New Roman"/>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51</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Contact Jonathan Watson to find out if other available materials </w:t>
            </w:r>
            <w:proofErr w:type="spellStart"/>
            <w:r w:rsidRPr="007632F6">
              <w:rPr>
                <w:rFonts w:ascii="Arial" w:eastAsia="Times New Roman" w:hAnsi="Arial" w:cs="Arial"/>
                <w:sz w:val="18"/>
                <w:szCs w:val="18"/>
              </w:rPr>
              <w:t>fromother</w:t>
            </w:r>
            <w:proofErr w:type="spellEnd"/>
            <w:r w:rsidRPr="007632F6">
              <w:rPr>
                <w:rFonts w:ascii="Arial" w:eastAsia="Times New Roman" w:hAnsi="Arial" w:cs="Arial"/>
                <w:sz w:val="18"/>
                <w:szCs w:val="18"/>
              </w:rPr>
              <w:t xml:space="preserve"> websites can be incorporated into </w:t>
            </w:r>
            <w:proofErr w:type="spellStart"/>
            <w:r w:rsidRPr="007632F6">
              <w:rPr>
                <w:rFonts w:ascii="Arial" w:eastAsia="Times New Roman" w:hAnsi="Arial" w:cs="Arial"/>
                <w:sz w:val="18"/>
                <w:szCs w:val="18"/>
              </w:rPr>
              <w:t>MapDirect</w:t>
            </w:r>
            <w:proofErr w:type="spellEnd"/>
            <w:r w:rsidRPr="007632F6">
              <w:rPr>
                <w:rFonts w:ascii="Arial" w:eastAsia="Times New Roman" w:hAnsi="Arial" w:cs="Arial"/>
                <w:sz w:val="18"/>
                <w:szCs w:val="18"/>
              </w:rPr>
              <w:t>.  Or make website available.  Make lists of what sites are available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Kate to contact Jonathan</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E76C9">
              <w:rPr>
                <w:rFonts w:ascii="Arial" w:eastAsia="Times New Roman" w:hAnsi="Arial" w:cs="Arial"/>
                <w:sz w:val="18"/>
                <w:szCs w:val="18"/>
              </w:rPr>
              <w:t>Kate</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9/24/10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52</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SLI shall not give verbal extensions to Respondent, concerning NOVs and complaints; OGC needs to be involved and grant or deny extension.  Include in OPM and Enforcement manual </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111</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Draft Guidance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2E76C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Have Aliki review guidance</w:t>
            </w:r>
          </w:p>
          <w:p w:rsidR="005478C5" w:rsidRPr="007632F6" w:rsidRDefault="005478C5" w:rsidP="007632F6">
            <w:pPr>
              <w:spacing w:after="0" w:line="240" w:lineRule="auto"/>
              <w:rPr>
                <w:rFonts w:ascii="Arial" w:eastAsia="Times New Roman" w:hAnsi="Arial" w:cs="Arial"/>
                <w:sz w:val="18"/>
                <w:szCs w:val="18"/>
              </w:rPr>
            </w:pP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Jan 2011</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5478C5">
              <w:rPr>
                <w:rFonts w:ascii="Arial" w:eastAsia="Times New Roman" w:hAnsi="Arial" w:cs="Arial"/>
                <w:sz w:val="18"/>
                <w:szCs w:val="18"/>
              </w:rPr>
              <w:t>Post in Enforcement manual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AD3A00">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Jan 2011</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53</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No change proposed, review OPM and </w:t>
            </w:r>
            <w:proofErr w:type="spellStart"/>
            <w:r w:rsidRPr="000B44E6">
              <w:rPr>
                <w:rFonts w:ascii="Arial" w:eastAsia="Times New Roman" w:hAnsi="Arial" w:cs="Arial"/>
                <w:sz w:val="18"/>
                <w:szCs w:val="18"/>
              </w:rPr>
              <w:t>Enf</w:t>
            </w:r>
            <w:proofErr w:type="spellEnd"/>
            <w:r w:rsidRPr="000B44E6">
              <w:rPr>
                <w:rFonts w:ascii="Arial" w:eastAsia="Times New Roman" w:hAnsi="Arial" w:cs="Arial"/>
                <w:sz w:val="18"/>
                <w:szCs w:val="18"/>
              </w:rPr>
              <w:t xml:space="preserve"> Manual to ensure that $25k is for regulatory.</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28</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 xml:space="preserve">Review Enforcement Manual and Directive 923.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2E76C9"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r w:rsidR="006E04AF"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583D9B">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Confirm guidance is in 923 (paragraph 11) and CPAM is in enforcement manual</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583D9B" w:rsidRPr="000B44E6">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583D9B"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7/29/10</w:t>
            </w:r>
            <w:r w:rsidR="006E04AF"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DDD9C3" w:themeFill="background2" w:themeFillShade="E6"/>
            <w:noWrap/>
            <w:vAlign w:val="bottom"/>
            <w:hideMark/>
          </w:tcPr>
          <w:p w:rsidR="006E04AF" w:rsidRPr="000B44E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DDD9C3" w:themeFill="background2" w:themeFillShade="E6"/>
            <w:noWrap/>
            <w:hideMark/>
          </w:tcPr>
          <w:p w:rsidR="006E04AF" w:rsidRPr="000B44E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DDD9C3" w:themeFill="background2" w:themeFillShade="E6"/>
            <w:vAlign w:val="bottom"/>
            <w:hideMark/>
          </w:tcPr>
          <w:p w:rsidR="006E04AF" w:rsidRPr="000B44E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DDD9C3" w:themeFill="background2" w:themeFillShade="E6"/>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DDD9C3" w:themeFill="background2" w:themeFillShade="E6"/>
            <w:noWrap/>
            <w:vAlign w:val="center"/>
            <w:hideMark/>
          </w:tcPr>
          <w:p w:rsidR="006E04AF" w:rsidRPr="000B44E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Require staff to give both the hard copy file &amp; electronic file to Supervisor/EM for proper review (map change)</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63</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EA34AD"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Solved somewhere else</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lastRenderedPageBreak/>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Staff should ensure OGC field has been added to include OGC processor and status field to existing C&amp;E report.  (map change) See solution #48</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116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When to check on status?</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b/>
                <w:bCs/>
                <w:sz w:val="18"/>
                <w:szCs w:val="18"/>
              </w:rPr>
            </w:pPr>
            <w:r w:rsidRPr="000B44E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56</w:t>
            </w:r>
          </w:p>
        </w:tc>
        <w:tc>
          <w:tcPr>
            <w:tcW w:w="5180" w:type="dxa"/>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910264">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If SLI refers a case closure memo to OGC and OGC does not close the case, then OGC clerical will inform SLI why </w:t>
            </w:r>
            <w:proofErr w:type="spellStart"/>
            <w:proofErr w:type="gramStart"/>
            <w:r w:rsidRPr="000B44E6">
              <w:rPr>
                <w:rFonts w:ascii="Arial" w:eastAsia="Times New Roman" w:hAnsi="Arial" w:cs="Arial"/>
                <w:sz w:val="18"/>
                <w:szCs w:val="18"/>
              </w:rPr>
              <w:t>its</w:t>
            </w:r>
            <w:proofErr w:type="spellEnd"/>
            <w:proofErr w:type="gramEnd"/>
            <w:r w:rsidRPr="000B44E6">
              <w:rPr>
                <w:rFonts w:ascii="Arial" w:eastAsia="Times New Roman" w:hAnsi="Arial" w:cs="Arial"/>
                <w:sz w:val="18"/>
                <w:szCs w:val="18"/>
              </w:rPr>
              <w:t xml:space="preserve"> not being closed. </w:t>
            </w:r>
          </w:p>
        </w:tc>
        <w:tc>
          <w:tcPr>
            <w:tcW w:w="997" w:type="dxa"/>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114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Advise OGC clerical to let SLI know why a case cannot be closed if they sent a closure memo</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 Alissa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BD4320"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b/>
                <w:bCs/>
                <w:sz w:val="18"/>
                <w:szCs w:val="18"/>
              </w:rPr>
            </w:pPr>
            <w:r w:rsidRPr="007632F6">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57</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xml:space="preserve">Provide guidance to staff to capture most important elements of inspections. (?) </w:t>
            </w:r>
            <w:proofErr w:type="gramStart"/>
            <w:r w:rsidRPr="007632F6">
              <w:rPr>
                <w:rFonts w:ascii="Arial" w:eastAsia="Times New Roman" w:hAnsi="Arial" w:cs="Arial"/>
                <w:sz w:val="18"/>
                <w:szCs w:val="18"/>
              </w:rPr>
              <w:t>in</w:t>
            </w:r>
            <w:proofErr w:type="gramEnd"/>
            <w:r w:rsidRPr="007632F6">
              <w:rPr>
                <w:rFonts w:ascii="Arial" w:eastAsia="Times New Roman" w:hAnsi="Arial" w:cs="Arial"/>
                <w:sz w:val="18"/>
                <w:szCs w:val="18"/>
              </w:rPr>
              <w:t xml:space="preserve"> review at district level should resolve its inconsistencies in language. (20) Comment field is left blank or </w:t>
            </w:r>
            <w:proofErr w:type="spellStart"/>
            <w:r w:rsidRPr="007632F6">
              <w:rPr>
                <w:rFonts w:ascii="Arial" w:eastAsia="Times New Roman" w:hAnsi="Arial" w:cs="Arial"/>
                <w:sz w:val="18"/>
                <w:szCs w:val="18"/>
              </w:rPr>
              <w:t>insuffuceint</w:t>
            </w:r>
            <w:proofErr w:type="spellEnd"/>
            <w:r w:rsidRPr="007632F6">
              <w:rPr>
                <w:rFonts w:ascii="Arial" w:eastAsia="Times New Roman" w:hAnsi="Arial" w:cs="Arial"/>
                <w:sz w:val="18"/>
                <w:szCs w:val="18"/>
              </w:rPr>
              <w:t xml:space="preserve"> in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xml:space="preserve"> -include </w:t>
            </w:r>
            <w:proofErr w:type="spellStart"/>
            <w:r w:rsidRPr="007632F6">
              <w:rPr>
                <w:rFonts w:ascii="Arial" w:eastAsia="Times New Roman" w:hAnsi="Arial" w:cs="Arial"/>
                <w:sz w:val="18"/>
                <w:szCs w:val="18"/>
              </w:rPr>
              <w:t>manadatory</w:t>
            </w:r>
            <w:proofErr w:type="spellEnd"/>
            <w:r w:rsidRPr="007632F6">
              <w:rPr>
                <w:rFonts w:ascii="Arial" w:eastAsia="Times New Roman" w:hAnsi="Arial" w:cs="Arial"/>
                <w:sz w:val="18"/>
                <w:szCs w:val="18"/>
              </w:rPr>
              <w:t xml:space="preserve"> fields to fill out </w:t>
            </w:r>
            <w:proofErr w:type="spellStart"/>
            <w:r w:rsidRPr="007632F6">
              <w:rPr>
                <w:rFonts w:ascii="Arial" w:eastAsia="Times New Roman" w:hAnsi="Arial" w:cs="Arial"/>
                <w:sz w:val="18"/>
                <w:szCs w:val="18"/>
              </w:rPr>
              <w:t>ERPce</w:t>
            </w:r>
            <w:proofErr w:type="spellEnd"/>
            <w:r w:rsidRPr="007632F6">
              <w:rPr>
                <w:rFonts w:ascii="Arial" w:eastAsia="Times New Roman" w:hAnsi="Arial" w:cs="Arial"/>
                <w:sz w:val="18"/>
                <w:szCs w:val="18"/>
              </w:rPr>
              <w:t>. Should be consistent with language in 18-20 and 18-21 (barrier #23)</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20, 23</w:t>
            </w: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Write and send the guidance to team for comment</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A34AD"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Eric Shea</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AD3A00"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8/13/10</w:t>
            </w:r>
            <w:r w:rsidR="006E04AF"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Compile comments and send to Donna and Tim for approval</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Eric</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AD3A00">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241736"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complete</w:t>
            </w:r>
            <w:r w:rsidR="006E04AF"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Draft a memo to outline procedure</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r w:rsidR="00241736">
              <w:rPr>
                <w:rFonts w:ascii="Arial" w:eastAsia="Times New Roman" w:hAnsi="Arial" w:cs="Arial"/>
                <w:sz w:val="18"/>
                <w:szCs w:val="18"/>
              </w:rPr>
              <w:t>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r w:rsidR="00E72ED4">
              <w:rPr>
                <w:rFonts w:ascii="Arial" w:eastAsia="Times New Roman" w:hAnsi="Arial" w:cs="Arial"/>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E72ED4"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Kate</w:t>
            </w:r>
            <w:r w:rsidR="006E04AF"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7632F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7632F6" w:rsidRDefault="006E04AF" w:rsidP="007632F6">
            <w:pPr>
              <w:spacing w:after="0" w:line="240" w:lineRule="auto"/>
              <w:rPr>
                <w:rFonts w:ascii="Arial" w:eastAsia="Times New Roman" w:hAnsi="Arial" w:cs="Arial"/>
                <w:sz w:val="18"/>
                <w:szCs w:val="18"/>
              </w:rPr>
            </w:pPr>
            <w:r w:rsidRPr="007632F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7632F6" w:rsidRDefault="006E04AF" w:rsidP="007632F6">
            <w:pPr>
              <w:spacing w:after="0" w:line="240" w:lineRule="auto"/>
              <w:jc w:val="center"/>
              <w:rPr>
                <w:rFonts w:ascii="Arial" w:eastAsia="Times New Roman" w:hAnsi="Arial" w:cs="Arial"/>
                <w:sz w:val="18"/>
                <w:szCs w:val="18"/>
              </w:rPr>
            </w:pPr>
            <w:r w:rsidRPr="007632F6">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7632F6"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7632F6"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7632F6"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previously used does not equal 'model' in terms of OGC review</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93</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guidance needs to be put in EM</w:t>
            </w:r>
          </w:p>
        </w:tc>
        <w:tc>
          <w:tcPr>
            <w:tcW w:w="1907"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Alissa</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EF1BFD" w:rsidRDefault="00EF1BFD" w:rsidP="00EF1BFD">
            <w:pPr>
              <w:jc w:val="center"/>
              <w:rPr>
                <w:rFonts w:ascii="Arial" w:hAnsi="Arial" w:cs="Arial"/>
                <w:sz w:val="18"/>
                <w:szCs w:val="18"/>
              </w:rPr>
            </w:pPr>
            <w:r>
              <w:rPr>
                <w:rFonts w:ascii="Arial" w:hAnsi="Arial" w:cs="Arial"/>
                <w:sz w:val="18"/>
                <w:szCs w:val="18"/>
              </w:rPr>
              <w:t>1/1/11</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477E7E" w:rsidRPr="00477E7E">
              <w:rPr>
                <w:rFonts w:ascii="Arial" w:eastAsia="Times New Roman" w:hAnsi="Arial" w:cs="Arial"/>
                <w:sz w:val="18"/>
                <w:szCs w:val="18"/>
              </w:rPr>
              <w:t>additional language to some of the models also addresses appropriate model usage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477E7E" w:rsidP="007632F6">
            <w:pPr>
              <w:spacing w:after="0" w:line="240" w:lineRule="auto"/>
              <w:jc w:val="center"/>
              <w:rPr>
                <w:rFonts w:ascii="Arial" w:eastAsia="Times New Roman" w:hAnsi="Arial" w:cs="Arial"/>
                <w:sz w:val="18"/>
                <w:szCs w:val="18"/>
              </w:rPr>
            </w:pPr>
            <w:r w:rsidRPr="00477E7E">
              <w:rPr>
                <w:rFonts w:ascii="Arial" w:eastAsia="Times New Roman" w:hAnsi="Arial" w:cs="Arial"/>
                <w:sz w:val="18"/>
                <w:szCs w:val="18"/>
              </w:rPr>
              <w:t>being done in another solution</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xml:space="preserve">Staff should only utilize </w:t>
            </w:r>
            <w:proofErr w:type="spellStart"/>
            <w:r w:rsidRPr="000B44E6">
              <w:rPr>
                <w:rFonts w:ascii="Arial" w:eastAsia="Times New Roman" w:hAnsi="Arial" w:cs="Arial"/>
                <w:sz w:val="18"/>
                <w:szCs w:val="18"/>
              </w:rPr>
              <w:t>over due</w:t>
            </w:r>
            <w:proofErr w:type="spellEnd"/>
            <w:r w:rsidRPr="000B44E6">
              <w:rPr>
                <w:rFonts w:ascii="Arial" w:eastAsia="Times New Roman" w:hAnsi="Arial" w:cs="Arial"/>
                <w:sz w:val="18"/>
                <w:szCs w:val="18"/>
              </w:rPr>
              <w:t xml:space="preserve"> function when there are backlog issues.  Staff should pull the weekly reports from the activities due function (Can </w:t>
            </w:r>
            <w:proofErr w:type="spellStart"/>
            <w:r w:rsidRPr="000B44E6">
              <w:rPr>
                <w:rFonts w:ascii="Arial" w:eastAsia="Times New Roman" w:hAnsi="Arial" w:cs="Arial"/>
                <w:sz w:val="18"/>
                <w:szCs w:val="18"/>
              </w:rPr>
              <w:t>ERPce</w:t>
            </w:r>
            <w:proofErr w:type="spellEnd"/>
            <w:r w:rsidRPr="000B44E6">
              <w:rPr>
                <w:rFonts w:ascii="Arial" w:eastAsia="Times New Roman" w:hAnsi="Arial" w:cs="Arial"/>
                <w:sz w:val="18"/>
                <w:szCs w:val="18"/>
              </w:rPr>
              <w:t xml:space="preserve"> send the activities report automatically? Can we change it so there aren't two different places?)</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54, 55</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check with Linda to see if it can be done</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Donna</w:t>
            </w:r>
            <w:r w:rsidR="006E04AF"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8B4798"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8/2/10</w:t>
            </w:r>
          </w:p>
          <w:p w:rsidR="008B4798" w:rsidRPr="000B44E6" w:rsidRDefault="008B4798" w:rsidP="007632F6">
            <w:pPr>
              <w:spacing w:after="0" w:line="240" w:lineRule="auto"/>
              <w:jc w:val="center"/>
              <w:rPr>
                <w:rFonts w:ascii="Arial" w:eastAsia="Times New Roman" w:hAnsi="Arial" w:cs="Arial"/>
                <w:sz w:val="18"/>
                <w:szCs w:val="18"/>
              </w:rPr>
            </w:pP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r w:rsidR="008B4798" w:rsidRPr="000B44E6">
              <w:rPr>
                <w:rFonts w:ascii="Arial" w:eastAsia="Times New Roman" w:hAnsi="Arial" w:cs="Arial"/>
                <w:sz w:val="18"/>
                <w:szCs w:val="18"/>
              </w:rPr>
              <w:t>Dropped</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0B44E6" w:rsidRDefault="006E04AF" w:rsidP="007632F6">
            <w:pPr>
              <w:spacing w:after="0" w:line="240" w:lineRule="auto"/>
              <w:rPr>
                <w:rFonts w:ascii="Arial" w:eastAsia="Times New Roman" w:hAnsi="Arial" w:cs="Arial"/>
                <w:sz w:val="18"/>
                <w:szCs w:val="18"/>
              </w:rPr>
            </w:pPr>
            <w:r w:rsidRPr="000B44E6">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0B44E6" w:rsidRDefault="006E04AF" w:rsidP="007632F6">
            <w:pPr>
              <w:spacing w:after="0" w:line="240" w:lineRule="auto"/>
              <w:jc w:val="center"/>
              <w:rPr>
                <w:rFonts w:ascii="Arial" w:eastAsia="Times New Roman" w:hAnsi="Arial" w:cs="Arial"/>
                <w:sz w:val="18"/>
                <w:szCs w:val="18"/>
              </w:rPr>
            </w:pPr>
            <w:r w:rsidRPr="000B44E6">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60</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Check with Pat Davis on how documents were copied for Mount Royal HOA case.  Develop OPM guidance for procedure.</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41736">
              <w:rPr>
                <w:rFonts w:ascii="Arial" w:eastAsia="Times New Roman" w:hAnsi="Arial" w:cs="Arial"/>
                <w:sz w:val="18"/>
                <w:szCs w:val="18"/>
              </w:rPr>
              <w:t>Already resolved</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241736">
        <w:trPr>
          <w:trHeight w:val="300"/>
        </w:trPr>
        <w:tc>
          <w:tcPr>
            <w:tcW w:w="65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61</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Bring historic problem to new PL Deputy for consideration as task for lead attorney or other ideas.</w:t>
            </w:r>
          </w:p>
          <w:p w:rsidR="00302655" w:rsidRPr="002B32C8" w:rsidRDefault="0030265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Resolved with new procedure to copy Sandra and Yolanda.</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76</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check on discussion between Aliki and Sandra</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117C42" w:rsidP="007632F6">
            <w:pPr>
              <w:spacing w:after="0" w:line="240" w:lineRule="auto"/>
              <w:jc w:val="center"/>
              <w:rPr>
                <w:rFonts w:ascii="Arial" w:eastAsia="Times New Roman" w:hAnsi="Arial" w:cs="Arial"/>
                <w:sz w:val="18"/>
                <w:szCs w:val="18"/>
              </w:rPr>
            </w:pPr>
            <w:r w:rsidRPr="00117C42">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117C42" w:rsidRPr="00117C42">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302655" w:rsidRDefault="0030265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p>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62</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Utilize clerical staff to review site at least twice a week and print out results and provide to appropriate staff.</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49</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each district PA will decided whether to implement solution- Communicate this solution to the PA  and propose the solution</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309A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Aaron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309AE" w:rsidRPr="002309AE">
              <w:rPr>
                <w:rFonts w:ascii="Arial" w:eastAsia="Times New Roman" w:hAnsi="Arial" w:cs="Arial"/>
                <w:sz w:val="18"/>
                <w:szCs w:val="18"/>
              </w:rPr>
              <w:t>8/30/2010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302655"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done</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63</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Have OGC (Alissa) double check list (list: NOV + 18-14 letter req. cert. mail; all other docs do not); put as reminder item on next ERPA</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remind ERPAs on next call</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r w:rsidR="006E04A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A909F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64</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1- Use existing </w:t>
            </w:r>
            <w:proofErr w:type="spellStart"/>
            <w:r w:rsidRPr="002B32C8">
              <w:rPr>
                <w:rFonts w:ascii="Arial" w:eastAsia="Times New Roman" w:hAnsi="Arial" w:cs="Arial"/>
                <w:sz w:val="18"/>
                <w:szCs w:val="18"/>
              </w:rPr>
              <w:t>ERPce</w:t>
            </w:r>
            <w:proofErr w:type="spellEnd"/>
            <w:r w:rsidRPr="002B32C8">
              <w:rPr>
                <w:rFonts w:ascii="Arial" w:eastAsia="Times New Roman" w:hAnsi="Arial" w:cs="Arial"/>
                <w:sz w:val="18"/>
                <w:szCs w:val="18"/>
              </w:rPr>
              <w:t xml:space="preserve"> framework to create 'activity due' tickler to alert green card/date status. 2-instruct staff on utilization of 'activity due' procedures (link with OPM Indexing update).</w:t>
            </w:r>
            <w:r w:rsidR="00302655">
              <w:rPr>
                <w:rFonts w:ascii="Arial" w:eastAsia="Times New Roman" w:hAnsi="Arial" w:cs="Arial"/>
                <w:sz w:val="18"/>
                <w:szCs w:val="18"/>
              </w:rPr>
              <w:t xml:space="preserve"> –</w:t>
            </w:r>
            <w:r w:rsidR="00302655" w:rsidRPr="00302655">
              <w:rPr>
                <w:rFonts w:ascii="Arial" w:eastAsia="Times New Roman" w:hAnsi="Arial" w:cs="Arial"/>
                <w:sz w:val="18"/>
                <w:szCs w:val="18"/>
                <w:highlight w:val="yellow"/>
              </w:rPr>
              <w:t>tickler can’t be done</w:t>
            </w:r>
            <w:r w:rsidR="00033B8E">
              <w:rPr>
                <w:rFonts w:ascii="Arial" w:eastAsia="Times New Roman" w:hAnsi="Arial" w:cs="Arial"/>
                <w:sz w:val="18"/>
                <w:szCs w:val="18"/>
                <w:highlight w:val="yellow"/>
              </w:rPr>
              <w:t xml:space="preserve"> right now</w:t>
            </w:r>
            <w:r w:rsidR="00302655" w:rsidRPr="00302655">
              <w:rPr>
                <w:rFonts w:ascii="Arial" w:eastAsia="Times New Roman" w:hAnsi="Arial" w:cs="Arial"/>
                <w:sz w:val="18"/>
                <w:szCs w:val="18"/>
                <w:highlight w:val="yellow"/>
              </w:rPr>
              <w:t>, SLI must pull weekly reports</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48</w:t>
            </w: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 xml:space="preserve">set up tickler in </w:t>
            </w:r>
            <w:proofErr w:type="spellStart"/>
            <w:r w:rsidR="00253C99" w:rsidRPr="00033B8E">
              <w:rPr>
                <w:rFonts w:ascii="Arial" w:eastAsia="Times New Roman" w:hAnsi="Arial" w:cs="Arial"/>
                <w:strike/>
                <w:sz w:val="18"/>
                <w:szCs w:val="18"/>
              </w:rPr>
              <w:t>ERPce</w:t>
            </w:r>
            <w:proofErr w:type="spellEnd"/>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6E04A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Linda/ 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write guidance for staff to utilize the field and reminder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6E04AF" w:rsidP="007632F6">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Donna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033B8E" w:rsidRDefault="006E04AF" w:rsidP="007632F6">
            <w:pPr>
              <w:spacing w:after="0" w:line="240" w:lineRule="auto"/>
              <w:rPr>
                <w:rFonts w:ascii="Arial" w:eastAsia="Times New Roman" w:hAnsi="Arial" w:cs="Arial"/>
                <w:strike/>
                <w:sz w:val="18"/>
                <w:szCs w:val="18"/>
              </w:rPr>
            </w:pPr>
            <w:r w:rsidRPr="00033B8E">
              <w:rPr>
                <w:rFonts w:ascii="Arial" w:eastAsia="Times New Roman" w:hAnsi="Arial" w:cs="Arial"/>
                <w:strike/>
                <w:sz w:val="18"/>
                <w:szCs w:val="18"/>
              </w:rPr>
              <w:t> </w:t>
            </w:r>
            <w:r w:rsidR="00253C99" w:rsidRPr="00033B8E">
              <w:rPr>
                <w:rFonts w:ascii="Arial" w:eastAsia="Times New Roman" w:hAnsi="Arial" w:cs="Arial"/>
                <w:strike/>
                <w:sz w:val="18"/>
                <w:szCs w:val="18"/>
              </w:rPr>
              <w:t>post in OPM</w:t>
            </w:r>
          </w:p>
        </w:tc>
        <w:tc>
          <w:tcPr>
            <w:tcW w:w="1907" w:type="dxa"/>
            <w:tcBorders>
              <w:top w:val="nil"/>
              <w:left w:val="nil"/>
              <w:bottom w:val="single" w:sz="4" w:space="0" w:color="auto"/>
              <w:right w:val="single" w:sz="4" w:space="0" w:color="auto"/>
            </w:tcBorders>
            <w:shd w:val="clear" w:color="auto" w:fill="auto"/>
            <w:vAlign w:val="center"/>
            <w:hideMark/>
          </w:tcPr>
          <w:p w:rsidR="006E04AF" w:rsidRPr="00033B8E" w:rsidRDefault="00253C99" w:rsidP="00253C99">
            <w:pPr>
              <w:spacing w:after="0" w:line="240" w:lineRule="auto"/>
              <w:jc w:val="center"/>
              <w:rPr>
                <w:rFonts w:ascii="Arial" w:eastAsia="Times New Roman" w:hAnsi="Arial" w:cs="Arial"/>
                <w:strike/>
                <w:sz w:val="18"/>
                <w:szCs w:val="18"/>
              </w:rPr>
            </w:pPr>
            <w:r w:rsidRPr="00033B8E">
              <w:rPr>
                <w:rFonts w:ascii="Arial" w:eastAsia="Times New Roman" w:hAnsi="Arial" w:cs="Arial"/>
                <w:strike/>
                <w:sz w:val="18"/>
                <w:szCs w:val="18"/>
              </w:rPr>
              <w:t>Kate</w:t>
            </w:r>
            <w:r w:rsidR="006E04AF" w:rsidRPr="00033B8E">
              <w:rPr>
                <w:rFonts w:ascii="Arial" w:eastAsia="Times New Roman" w:hAnsi="Arial" w:cs="Arial"/>
                <w:strike/>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033B8E">
              <w:rPr>
                <w:rFonts w:ascii="Arial" w:eastAsia="Times New Roman" w:hAnsi="Arial" w:cs="Arial"/>
                <w:sz w:val="18"/>
                <w:szCs w:val="18"/>
              </w:rPr>
              <w:t>Add guidance to pull weekly reports for new employee checklist</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033B8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Tanya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033B8E"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10/30/10</w:t>
            </w:r>
            <w:r w:rsidR="006E04AF"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65</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Instruct clerical staff to write SLI's name on bottom of green card.  When card is returned to clerical they deliver to SLI</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50, 72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instruct district clerical staff</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Jen</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Default="006E04AF" w:rsidP="00302655">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302655">
              <w:rPr>
                <w:rFonts w:ascii="Arial" w:eastAsia="Times New Roman" w:hAnsi="Arial" w:cs="Arial"/>
                <w:sz w:val="18"/>
                <w:szCs w:val="18"/>
              </w:rPr>
              <w:t>Done</w:t>
            </w:r>
          </w:p>
          <w:p w:rsidR="00302655" w:rsidRPr="002B32C8" w:rsidRDefault="00302655" w:rsidP="00302655">
            <w:pPr>
              <w:spacing w:after="0" w:line="240" w:lineRule="auto"/>
              <w:rPr>
                <w:rFonts w:ascii="Arial" w:eastAsia="Times New Roman" w:hAnsi="Arial" w:cs="Arial"/>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66</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Janet discuss priority with DLE to convey with local LE staff</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51</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Tim discuss with Janet</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Tim</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033B8E"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9/30</w:t>
            </w:r>
            <w:r w:rsidR="00253C99">
              <w:rPr>
                <w:rFonts w:ascii="Arial" w:eastAsia="Times New Roman" w:hAnsi="Arial" w:cs="Arial"/>
                <w:sz w:val="18"/>
                <w:szCs w:val="18"/>
              </w:rPr>
              <w:t>/10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302655">
        <w:trPr>
          <w:trHeight w:val="300"/>
        </w:trPr>
        <w:tc>
          <w:tcPr>
            <w:tcW w:w="657" w:type="dxa"/>
            <w:vMerge w:val="restart"/>
            <w:tcBorders>
              <w:top w:val="nil"/>
              <w:left w:val="single" w:sz="4" w:space="0" w:color="auto"/>
              <w:bottom w:val="single" w:sz="4" w:space="0" w:color="auto"/>
              <w:right w:val="single" w:sz="4" w:space="0" w:color="auto"/>
            </w:tcBorders>
            <w:shd w:val="clear" w:color="auto" w:fill="EEECE1" w:themeFill="background2"/>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67</w:t>
            </w:r>
          </w:p>
        </w:tc>
        <w:tc>
          <w:tcPr>
            <w:tcW w:w="5180" w:type="dxa"/>
            <w:vMerge w:val="restart"/>
            <w:tcBorders>
              <w:top w:val="nil"/>
              <w:left w:val="single" w:sz="4" w:space="0" w:color="auto"/>
              <w:bottom w:val="single" w:sz="4" w:space="0" w:color="auto"/>
              <w:right w:val="single" w:sz="4" w:space="0" w:color="auto"/>
            </w:tcBorders>
            <w:shd w:val="clear" w:color="auto" w:fill="EEECE1" w:themeFill="background2"/>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staff</w:t>
            </w:r>
            <w:proofErr w:type="gramEnd"/>
            <w:r w:rsidRPr="002B32C8">
              <w:rPr>
                <w:rFonts w:ascii="Arial" w:eastAsia="Times New Roman" w:hAnsi="Arial" w:cs="Arial"/>
                <w:sz w:val="18"/>
                <w:szCs w:val="18"/>
              </w:rPr>
              <w:t xml:space="preserve"> should ensure recipients info is correct by utilizing OPM resources that identify the websites used to name property owners (Does this change the </w:t>
            </w:r>
            <w:proofErr w:type="spellStart"/>
            <w:r w:rsidRPr="002B32C8">
              <w:rPr>
                <w:rFonts w:ascii="Arial" w:eastAsia="Times New Roman" w:hAnsi="Arial" w:cs="Arial"/>
                <w:sz w:val="18"/>
                <w:szCs w:val="18"/>
              </w:rPr>
              <w:t>exisiting</w:t>
            </w:r>
            <w:proofErr w:type="spellEnd"/>
            <w:r w:rsidRPr="002B32C8">
              <w:rPr>
                <w:rFonts w:ascii="Arial" w:eastAsia="Times New Roman" w:hAnsi="Arial" w:cs="Arial"/>
                <w:sz w:val="18"/>
                <w:szCs w:val="18"/>
              </w:rPr>
              <w:t xml:space="preserve"> process? Why is it happening? See solution #45)</w:t>
            </w:r>
          </w:p>
        </w:tc>
        <w:tc>
          <w:tcPr>
            <w:tcW w:w="997" w:type="dxa"/>
            <w:vMerge w:val="restart"/>
            <w:tcBorders>
              <w:top w:val="nil"/>
              <w:left w:val="single" w:sz="4" w:space="0" w:color="auto"/>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52</w:t>
            </w:r>
          </w:p>
        </w:tc>
        <w:tc>
          <w:tcPr>
            <w:tcW w:w="2510" w:type="dxa"/>
            <w:tcBorders>
              <w:top w:val="nil"/>
              <w:left w:val="nil"/>
              <w:bottom w:val="single" w:sz="4" w:space="0" w:color="auto"/>
              <w:right w:val="single" w:sz="4" w:space="0" w:color="auto"/>
            </w:tcBorders>
            <w:shd w:val="clear" w:color="auto" w:fill="EEECE1" w:themeFill="background2"/>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See solution #45</w:t>
            </w:r>
          </w:p>
        </w:tc>
        <w:tc>
          <w:tcPr>
            <w:tcW w:w="190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Jen</w:t>
            </w:r>
          </w:p>
        </w:tc>
        <w:tc>
          <w:tcPr>
            <w:tcW w:w="1660"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EEECE1" w:themeFill="background2"/>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302655">
              <w:rPr>
                <w:rFonts w:ascii="Arial" w:eastAsia="Times New Roman" w:hAnsi="Arial" w:cs="Arial"/>
                <w:sz w:val="18"/>
                <w:szCs w:val="18"/>
              </w:rPr>
              <w:t>drop</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68</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OGC to review Notice of Rights and consider revising where able (99, 100 &amp; 108-Can we have a Lessee tell us what part they don't understand and what Would make sense to them? 106-Didn't someone suggest a pre-addressed envelope?  109-How can we change the process so that the Respondent doesn't have to write down the request?)</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99, 100, 106, 108, 109</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Review and consider</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253C99" w:rsidRPr="002B32C8" w:rsidRDefault="00253C99" w:rsidP="00253C99">
            <w:pPr>
              <w:spacing w:after="0" w:line="240" w:lineRule="auto"/>
              <w:jc w:val="center"/>
              <w:rPr>
                <w:rFonts w:ascii="Arial" w:eastAsia="Times New Roman" w:hAnsi="Arial" w:cs="Arial"/>
                <w:sz w:val="18"/>
                <w:szCs w:val="18"/>
              </w:rPr>
            </w:pPr>
            <w:r>
              <w:rPr>
                <w:rFonts w:ascii="Arial" w:eastAsia="Times New Roman" w:hAnsi="Arial" w:cs="Arial"/>
                <w:sz w:val="18"/>
                <w:szCs w:val="18"/>
              </w:rPr>
              <w:t>10/15/10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DDD9C3" w:themeFill="background2" w:themeFillShade="E6"/>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lastRenderedPageBreak/>
              <w:t>69</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xml:space="preserve">A. when contact is made, </w:t>
            </w:r>
            <w:proofErr w:type="gramStart"/>
            <w:r w:rsidRPr="00BE0812">
              <w:rPr>
                <w:rFonts w:ascii="Arial" w:eastAsia="Times New Roman" w:hAnsi="Arial" w:cs="Arial"/>
                <w:sz w:val="18"/>
                <w:szCs w:val="18"/>
              </w:rPr>
              <w:t>provide</w:t>
            </w:r>
            <w:proofErr w:type="gramEnd"/>
            <w:r w:rsidRPr="00BE0812">
              <w:rPr>
                <w:rFonts w:ascii="Arial" w:eastAsia="Times New Roman" w:hAnsi="Arial" w:cs="Arial"/>
                <w:sz w:val="18"/>
                <w:szCs w:val="18"/>
              </w:rPr>
              <w:t xml:space="preserve"> at least 3 dates for meeting.  B. SLI use DEP staff Outlook to organize and set up meetings with Department staff</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104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DROP</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nil"/>
              <w:bottom w:val="nil"/>
              <w:right w:val="nil"/>
            </w:tcBorders>
            <w:shd w:val="clear" w:color="auto" w:fill="auto"/>
            <w:noWrap/>
            <w:vAlign w:val="bottom"/>
            <w:hideMark/>
          </w:tcPr>
          <w:p w:rsidR="006E04AF" w:rsidRPr="002B32C8" w:rsidRDefault="006E04AF" w:rsidP="007632F6">
            <w:pPr>
              <w:spacing w:after="0" w:line="240" w:lineRule="auto"/>
              <w:rPr>
                <w:rFonts w:ascii="Arial" w:eastAsia="Times New Roman" w:hAnsi="Arial" w:cs="Arial"/>
                <w:sz w:val="20"/>
                <w:szCs w:val="20"/>
              </w:rPr>
            </w:pPr>
          </w:p>
        </w:tc>
        <w:tc>
          <w:tcPr>
            <w:tcW w:w="5180" w:type="dxa"/>
            <w:tcBorders>
              <w:top w:val="nil"/>
              <w:left w:val="nil"/>
              <w:bottom w:val="nil"/>
              <w:right w:val="nil"/>
            </w:tcBorders>
            <w:shd w:val="clear" w:color="auto" w:fill="auto"/>
            <w:noWrap/>
            <w:hideMark/>
          </w:tcPr>
          <w:p w:rsidR="006E04AF" w:rsidRPr="002B32C8" w:rsidRDefault="006E04AF" w:rsidP="007632F6">
            <w:pPr>
              <w:spacing w:after="0" w:line="240" w:lineRule="auto"/>
              <w:jc w:val="center"/>
              <w:rPr>
                <w:rFonts w:ascii="Calibri" w:eastAsia="Times New Roman" w:hAnsi="Calibri" w:cs="Times New Roman"/>
              </w:rPr>
            </w:pPr>
          </w:p>
        </w:tc>
        <w:tc>
          <w:tcPr>
            <w:tcW w:w="99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rPr>
            </w:pPr>
          </w:p>
        </w:tc>
        <w:tc>
          <w:tcPr>
            <w:tcW w:w="2510" w:type="dxa"/>
            <w:tcBorders>
              <w:top w:val="nil"/>
              <w:left w:val="nil"/>
              <w:bottom w:val="nil"/>
              <w:right w:val="nil"/>
            </w:tcBorders>
            <w:shd w:val="clear" w:color="auto" w:fill="auto"/>
            <w:vAlign w:val="bottom"/>
            <w:hideMark/>
          </w:tcPr>
          <w:p w:rsidR="006E04AF" w:rsidRPr="002B32C8" w:rsidRDefault="006E04AF" w:rsidP="007632F6">
            <w:pPr>
              <w:spacing w:after="0" w:line="240" w:lineRule="auto"/>
              <w:rPr>
                <w:rFonts w:ascii="Calibri" w:eastAsia="Times New Roman" w:hAnsi="Calibri" w:cs="Times New Roman"/>
                <w:sz w:val="18"/>
                <w:szCs w:val="18"/>
              </w:rPr>
            </w:pPr>
          </w:p>
        </w:tc>
        <w:tc>
          <w:tcPr>
            <w:tcW w:w="1907" w:type="dxa"/>
            <w:tcBorders>
              <w:top w:val="nil"/>
              <w:left w:val="nil"/>
              <w:bottom w:val="nil"/>
              <w:right w:val="nil"/>
            </w:tcBorders>
            <w:shd w:val="clear" w:color="auto" w:fill="auto"/>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660"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jc w:val="center"/>
              <w:rPr>
                <w:rFonts w:ascii="Calibri" w:eastAsia="Times New Roman" w:hAnsi="Calibri" w:cs="Times New Roman"/>
                <w:sz w:val="18"/>
                <w:szCs w:val="18"/>
              </w:rPr>
            </w:pPr>
          </w:p>
        </w:tc>
        <w:tc>
          <w:tcPr>
            <w:tcW w:w="1067" w:type="dxa"/>
            <w:tcBorders>
              <w:top w:val="nil"/>
              <w:left w:val="nil"/>
              <w:bottom w:val="nil"/>
              <w:right w:val="nil"/>
            </w:tcBorders>
            <w:shd w:val="clear" w:color="auto" w:fill="auto"/>
            <w:noWrap/>
            <w:vAlign w:val="center"/>
            <w:hideMark/>
          </w:tcPr>
          <w:p w:rsidR="006E04AF" w:rsidRPr="002B32C8" w:rsidRDefault="006E04AF" w:rsidP="007632F6">
            <w:pPr>
              <w:spacing w:after="0" w:line="240" w:lineRule="auto"/>
              <w:rPr>
                <w:rFonts w:ascii="Calibri" w:eastAsia="Times New Roman" w:hAnsi="Calibri" w:cs="Times New Roman"/>
                <w:sz w:val="18"/>
                <w:szCs w:val="18"/>
              </w:rPr>
            </w:pP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single" w:sz="4" w:space="0" w:color="auto"/>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single" w:sz="4" w:space="0" w:color="auto"/>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70</w:t>
            </w:r>
          </w:p>
        </w:tc>
        <w:tc>
          <w:tcPr>
            <w:tcW w:w="5180" w:type="dxa"/>
            <w:vMerge w:val="restart"/>
            <w:tcBorders>
              <w:top w:val="nil"/>
              <w:left w:val="single" w:sz="4" w:space="0" w:color="auto"/>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xml:space="preserve">Only people delegated by clerk (Lea Crandall) can clerk document.  If you need to have authority, contact Lea Crandall.  (This may require individual district process </w:t>
            </w:r>
            <w:proofErr w:type="spellStart"/>
            <w:r w:rsidRPr="002B32C8">
              <w:rPr>
                <w:rFonts w:ascii="Arial" w:eastAsia="Times New Roman" w:hAnsi="Arial" w:cs="Arial"/>
                <w:sz w:val="18"/>
                <w:szCs w:val="18"/>
              </w:rPr>
              <w:t>anaylsis</w:t>
            </w:r>
            <w:proofErr w:type="spellEnd"/>
            <w:r w:rsidRPr="002B32C8">
              <w:rPr>
                <w:rFonts w:ascii="Arial" w:eastAsia="Times New Roman" w:hAnsi="Arial" w:cs="Arial"/>
                <w:sz w:val="18"/>
                <w:szCs w:val="18"/>
              </w:rPr>
              <w:t>.  Find out what the problem is, if it's a problem, and remove the cause)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110</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sidRPr="00253C99">
              <w:rPr>
                <w:rFonts w:ascii="Arial" w:eastAsia="Times New Roman" w:hAnsi="Arial" w:cs="Arial"/>
                <w:sz w:val="18"/>
                <w:szCs w:val="18"/>
              </w:rPr>
              <w:t>discuss at next ERPA call</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Alissa</w:t>
            </w:r>
            <w:r w:rsidR="006E04AF"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A909F7"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8/26/10</w:t>
            </w:r>
            <w:r w:rsidR="006E04AF"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val="restart"/>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71</w:t>
            </w:r>
          </w:p>
        </w:tc>
        <w:tc>
          <w:tcPr>
            <w:tcW w:w="5180" w:type="dxa"/>
            <w:vMerge w:val="restart"/>
            <w:tcBorders>
              <w:top w:val="nil"/>
              <w:left w:val="single" w:sz="4" w:space="0" w:color="auto"/>
              <w:bottom w:val="single" w:sz="4" w:space="0" w:color="000000"/>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proofErr w:type="gramStart"/>
            <w:r w:rsidRPr="002B32C8">
              <w:rPr>
                <w:rFonts w:ascii="Arial" w:eastAsia="Times New Roman" w:hAnsi="Arial" w:cs="Arial"/>
                <w:sz w:val="18"/>
                <w:szCs w:val="18"/>
              </w:rPr>
              <w:t>already</w:t>
            </w:r>
            <w:proofErr w:type="gramEnd"/>
            <w:r w:rsidRPr="002B32C8">
              <w:rPr>
                <w:rFonts w:ascii="Arial" w:eastAsia="Times New Roman" w:hAnsi="Arial" w:cs="Arial"/>
                <w:sz w:val="18"/>
                <w:szCs w:val="18"/>
              </w:rPr>
              <w:t xml:space="preserve"> resolved, all LCT's forms must go to Reg. Dep. G.C. of </w:t>
            </w:r>
            <w:proofErr w:type="spellStart"/>
            <w:r w:rsidRPr="002B32C8">
              <w:rPr>
                <w:rFonts w:ascii="Arial" w:eastAsia="Times New Roman" w:hAnsi="Arial" w:cs="Arial"/>
                <w:sz w:val="18"/>
                <w:szCs w:val="18"/>
              </w:rPr>
              <w:t>Enf</w:t>
            </w:r>
            <w:proofErr w:type="spellEnd"/>
            <w:r w:rsidRPr="002B32C8">
              <w:rPr>
                <w:rFonts w:ascii="Arial" w:eastAsia="Times New Roman" w:hAnsi="Arial" w:cs="Arial"/>
                <w:sz w:val="18"/>
                <w:szCs w:val="18"/>
              </w:rPr>
              <w:t xml:space="preserve">. </w:t>
            </w:r>
            <w:proofErr w:type="gramStart"/>
            <w:r w:rsidRPr="002B32C8">
              <w:rPr>
                <w:rFonts w:ascii="Arial" w:eastAsia="Times New Roman" w:hAnsi="Arial" w:cs="Arial"/>
                <w:sz w:val="18"/>
                <w:szCs w:val="18"/>
              </w:rPr>
              <w:t>for</w:t>
            </w:r>
            <w:proofErr w:type="gramEnd"/>
            <w:r w:rsidRPr="002B32C8">
              <w:rPr>
                <w:rFonts w:ascii="Arial" w:eastAsia="Times New Roman" w:hAnsi="Arial" w:cs="Arial"/>
                <w:sz w:val="18"/>
                <w:szCs w:val="18"/>
              </w:rPr>
              <w:t xml:space="preserve"> review and assignment (map change?)</w:t>
            </w:r>
          </w:p>
        </w:tc>
        <w:tc>
          <w:tcPr>
            <w:tcW w:w="997" w:type="dxa"/>
            <w:vMerge w:val="restart"/>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h32</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Check if it’s changed</w:t>
            </w:r>
            <w:r w:rsidR="00A909F7">
              <w:rPr>
                <w:rFonts w:ascii="Arial" w:eastAsia="Times New Roman" w:hAnsi="Arial" w:cs="Arial"/>
                <w:sz w:val="18"/>
                <w:szCs w:val="18"/>
              </w:rPr>
              <w:t>—It has</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253C99">
              <w:rPr>
                <w:rFonts w:ascii="Arial" w:eastAsia="Times New Roman" w:hAnsi="Arial" w:cs="Arial"/>
                <w:sz w:val="18"/>
                <w:szCs w:val="18"/>
              </w:rPr>
              <w:t>Alissa</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253C99" w:rsidP="007632F6">
            <w:pPr>
              <w:spacing w:after="0" w:line="240" w:lineRule="auto"/>
              <w:jc w:val="center"/>
              <w:rPr>
                <w:rFonts w:ascii="Arial" w:eastAsia="Times New Roman" w:hAnsi="Arial" w:cs="Arial"/>
                <w:sz w:val="18"/>
                <w:szCs w:val="18"/>
              </w:rPr>
            </w:pPr>
            <w:r>
              <w:rPr>
                <w:rFonts w:ascii="Arial" w:eastAsia="Times New Roman" w:hAnsi="Arial" w:cs="Arial"/>
                <w:sz w:val="18"/>
                <w:szCs w:val="18"/>
              </w:rPr>
              <w:t>8/30/10</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r w:rsidR="00A909F7">
              <w:rPr>
                <w:rFonts w:ascii="Arial" w:eastAsia="Times New Roman" w:hAnsi="Arial" w:cs="Arial"/>
                <w:sz w:val="18"/>
                <w:szCs w:val="18"/>
              </w:rPr>
              <w:t>8/26/10</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000000"/>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2B32C8"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tcBorders>
              <w:top w:val="nil"/>
              <w:left w:val="single" w:sz="4" w:space="0" w:color="auto"/>
              <w:bottom w:val="single" w:sz="4" w:space="0" w:color="auto"/>
              <w:right w:val="single" w:sz="4" w:space="0" w:color="auto"/>
            </w:tcBorders>
            <w:shd w:val="clear" w:color="auto" w:fill="auto"/>
            <w:noWrap/>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510" w:type="dxa"/>
            <w:tcBorders>
              <w:top w:val="nil"/>
              <w:left w:val="nil"/>
              <w:bottom w:val="single" w:sz="4" w:space="0" w:color="auto"/>
              <w:right w:val="single" w:sz="4" w:space="0" w:color="auto"/>
            </w:tcBorders>
            <w:shd w:val="clear" w:color="auto" w:fill="auto"/>
            <w:vAlign w:val="bottom"/>
            <w:hideMark/>
          </w:tcPr>
          <w:p w:rsidR="006E04AF" w:rsidRPr="002B32C8" w:rsidRDefault="006E04AF" w:rsidP="007632F6">
            <w:pPr>
              <w:spacing w:after="0" w:line="240" w:lineRule="auto"/>
              <w:rPr>
                <w:rFonts w:ascii="Arial" w:eastAsia="Times New Roman" w:hAnsi="Arial" w:cs="Arial"/>
                <w:sz w:val="18"/>
                <w:szCs w:val="18"/>
              </w:rPr>
            </w:pPr>
            <w:r w:rsidRPr="002B32C8">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480"/>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t>
            </w:r>
          </w:p>
        </w:tc>
        <w:tc>
          <w:tcPr>
            <w:tcW w:w="5180" w:type="dxa"/>
            <w:tcBorders>
              <w:top w:val="nil"/>
              <w:left w:val="nil"/>
              <w:bottom w:val="single" w:sz="4" w:space="0" w:color="auto"/>
              <w:right w:val="single" w:sz="4" w:space="0" w:color="auto"/>
            </w:tcBorders>
            <w:shd w:val="clear" w:color="auto" w:fill="auto"/>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Solution to be Implemented</w:t>
            </w:r>
          </w:p>
        </w:tc>
        <w:tc>
          <w:tcPr>
            <w:tcW w:w="99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Barrier Numbers</w:t>
            </w:r>
          </w:p>
        </w:tc>
        <w:tc>
          <w:tcPr>
            <w:tcW w:w="251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Action Step - What is to be Done?</w:t>
            </w:r>
          </w:p>
        </w:tc>
        <w:tc>
          <w:tcPr>
            <w:tcW w:w="190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Who is Responsible</w:t>
            </w:r>
          </w:p>
        </w:tc>
        <w:tc>
          <w:tcPr>
            <w:tcW w:w="1660"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When will it be Done?</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b/>
                <w:bCs/>
                <w:sz w:val="18"/>
                <w:szCs w:val="18"/>
              </w:rPr>
            </w:pPr>
            <w:r w:rsidRPr="002B32C8">
              <w:rPr>
                <w:rFonts w:ascii="Arial" w:eastAsia="Times New Roman" w:hAnsi="Arial" w:cs="Arial"/>
                <w:b/>
                <w:bCs/>
                <w:sz w:val="18"/>
                <w:szCs w:val="18"/>
              </w:rPr>
              <w:t>Date Complete</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BE0812">
        <w:trPr>
          <w:trHeight w:val="300"/>
        </w:trPr>
        <w:tc>
          <w:tcPr>
            <w:tcW w:w="657" w:type="dxa"/>
            <w:vMerge w:val="restart"/>
            <w:tcBorders>
              <w:top w:val="nil"/>
              <w:left w:val="single" w:sz="4" w:space="0" w:color="auto"/>
              <w:bottom w:val="single" w:sz="4" w:space="0" w:color="auto"/>
              <w:right w:val="single" w:sz="4" w:space="0" w:color="auto"/>
            </w:tcBorders>
            <w:shd w:val="clear" w:color="auto" w:fill="DDD9C3" w:themeFill="background2" w:themeFillShade="E6"/>
            <w:noWrap/>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72</w:t>
            </w:r>
          </w:p>
        </w:tc>
        <w:tc>
          <w:tcPr>
            <w:tcW w:w="5180" w:type="dxa"/>
            <w:vMerge w:val="restart"/>
            <w:tcBorders>
              <w:top w:val="nil"/>
              <w:left w:val="single" w:sz="4" w:space="0" w:color="auto"/>
              <w:bottom w:val="single" w:sz="4" w:space="0" w:color="auto"/>
              <w:right w:val="single" w:sz="4" w:space="0" w:color="auto"/>
            </w:tcBorders>
            <w:shd w:val="clear" w:color="auto" w:fill="DDD9C3" w:themeFill="background2" w:themeFillShade="E6"/>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1. Ensure district staff is organizing files better.  (Is lack of organization why it takes time to review?)  2. Create standardized C&amp;E Inspection form.</w:t>
            </w:r>
          </w:p>
        </w:tc>
        <w:tc>
          <w:tcPr>
            <w:tcW w:w="997" w:type="dxa"/>
            <w:vMerge w:val="restart"/>
            <w:tcBorders>
              <w:top w:val="nil"/>
              <w:left w:val="single" w:sz="4" w:space="0" w:color="auto"/>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59, h24</w:t>
            </w:r>
          </w:p>
        </w:tc>
        <w:tc>
          <w:tcPr>
            <w:tcW w:w="2510" w:type="dxa"/>
            <w:tcBorders>
              <w:top w:val="nil"/>
              <w:left w:val="nil"/>
              <w:bottom w:val="single" w:sz="4" w:space="0" w:color="auto"/>
              <w:right w:val="single" w:sz="4" w:space="0" w:color="auto"/>
            </w:tcBorders>
            <w:shd w:val="clear" w:color="auto" w:fill="DDD9C3" w:themeFill="background2" w:themeFillShade="E6"/>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r w:rsidR="00253C99" w:rsidRPr="00BE0812">
              <w:rPr>
                <w:rFonts w:ascii="Arial" w:eastAsia="Times New Roman" w:hAnsi="Arial" w:cs="Arial"/>
                <w:sz w:val="18"/>
                <w:szCs w:val="18"/>
              </w:rPr>
              <w:t>Already solved</w:t>
            </w:r>
          </w:p>
        </w:tc>
        <w:tc>
          <w:tcPr>
            <w:tcW w:w="190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BE0812" w:rsidRDefault="00253C99"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Complete</w:t>
            </w:r>
            <w:r w:rsidR="006E04AF"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DDD9C3" w:themeFill="background2" w:themeFillShade="E6"/>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r w:rsidR="006E04AF" w:rsidRPr="007632F6" w:rsidTr="000B44E6">
        <w:trPr>
          <w:trHeight w:val="300"/>
        </w:trPr>
        <w:tc>
          <w:tcPr>
            <w:tcW w:w="65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5180"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997" w:type="dxa"/>
            <w:vMerge/>
            <w:tcBorders>
              <w:top w:val="nil"/>
              <w:left w:val="single" w:sz="4" w:space="0" w:color="auto"/>
              <w:bottom w:val="single" w:sz="4" w:space="0" w:color="auto"/>
              <w:right w:val="single" w:sz="4" w:space="0" w:color="auto"/>
            </w:tcBorders>
            <w:vAlign w:val="center"/>
            <w:hideMark/>
          </w:tcPr>
          <w:p w:rsidR="006E04AF" w:rsidRPr="00BE0812" w:rsidRDefault="006E04AF" w:rsidP="007632F6">
            <w:pPr>
              <w:spacing w:after="0" w:line="240" w:lineRule="auto"/>
              <w:rPr>
                <w:rFonts w:ascii="Arial" w:eastAsia="Times New Roman" w:hAnsi="Arial" w:cs="Arial"/>
                <w:sz w:val="18"/>
                <w:szCs w:val="18"/>
              </w:rPr>
            </w:pPr>
          </w:p>
        </w:tc>
        <w:tc>
          <w:tcPr>
            <w:tcW w:w="2510" w:type="dxa"/>
            <w:tcBorders>
              <w:top w:val="nil"/>
              <w:left w:val="nil"/>
              <w:bottom w:val="single" w:sz="4" w:space="0" w:color="auto"/>
              <w:right w:val="single" w:sz="4" w:space="0" w:color="auto"/>
            </w:tcBorders>
            <w:shd w:val="clear" w:color="auto" w:fill="auto"/>
            <w:vAlign w:val="bottom"/>
            <w:hideMark/>
          </w:tcPr>
          <w:p w:rsidR="006E04AF" w:rsidRPr="00BE0812" w:rsidRDefault="006E04AF" w:rsidP="007632F6">
            <w:pPr>
              <w:spacing w:after="0" w:line="240" w:lineRule="auto"/>
              <w:rPr>
                <w:rFonts w:ascii="Arial" w:eastAsia="Times New Roman" w:hAnsi="Arial" w:cs="Arial"/>
                <w:sz w:val="18"/>
                <w:szCs w:val="18"/>
              </w:rPr>
            </w:pPr>
            <w:r w:rsidRPr="00BE0812">
              <w:rPr>
                <w:rFonts w:ascii="Arial" w:eastAsia="Times New Roman" w:hAnsi="Arial" w:cs="Arial"/>
                <w:sz w:val="18"/>
                <w:szCs w:val="18"/>
              </w:rPr>
              <w:t> </w:t>
            </w:r>
          </w:p>
        </w:tc>
        <w:tc>
          <w:tcPr>
            <w:tcW w:w="1907"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660" w:type="dxa"/>
            <w:tcBorders>
              <w:top w:val="nil"/>
              <w:left w:val="nil"/>
              <w:bottom w:val="single" w:sz="4" w:space="0" w:color="auto"/>
              <w:right w:val="single" w:sz="4" w:space="0" w:color="auto"/>
            </w:tcBorders>
            <w:shd w:val="clear" w:color="auto" w:fill="auto"/>
            <w:vAlign w:val="center"/>
            <w:hideMark/>
          </w:tcPr>
          <w:p w:rsidR="006E04AF" w:rsidRPr="00BE0812" w:rsidRDefault="006E04AF" w:rsidP="007632F6">
            <w:pPr>
              <w:spacing w:after="0" w:line="240" w:lineRule="auto"/>
              <w:jc w:val="center"/>
              <w:rPr>
                <w:rFonts w:ascii="Arial" w:eastAsia="Times New Roman" w:hAnsi="Arial" w:cs="Arial"/>
                <w:sz w:val="18"/>
                <w:szCs w:val="18"/>
              </w:rPr>
            </w:pPr>
            <w:r w:rsidRPr="00BE0812">
              <w:rPr>
                <w:rFonts w:ascii="Arial" w:eastAsia="Times New Roman" w:hAnsi="Arial" w:cs="Arial"/>
                <w:sz w:val="18"/>
                <w:szCs w:val="18"/>
              </w:rPr>
              <w:t> </w:t>
            </w:r>
          </w:p>
        </w:tc>
        <w:tc>
          <w:tcPr>
            <w:tcW w:w="1067" w:type="dxa"/>
            <w:tcBorders>
              <w:top w:val="nil"/>
              <w:left w:val="nil"/>
              <w:bottom w:val="single" w:sz="4" w:space="0" w:color="auto"/>
              <w:right w:val="single" w:sz="4" w:space="0" w:color="auto"/>
            </w:tcBorders>
            <w:shd w:val="clear" w:color="auto" w:fill="auto"/>
            <w:vAlign w:val="center"/>
            <w:hideMark/>
          </w:tcPr>
          <w:p w:rsidR="006E04AF" w:rsidRPr="002B32C8" w:rsidRDefault="006E04AF" w:rsidP="007632F6">
            <w:pPr>
              <w:spacing w:after="0" w:line="240" w:lineRule="auto"/>
              <w:jc w:val="center"/>
              <w:rPr>
                <w:rFonts w:ascii="Arial" w:eastAsia="Times New Roman" w:hAnsi="Arial" w:cs="Arial"/>
                <w:sz w:val="18"/>
                <w:szCs w:val="18"/>
              </w:rPr>
            </w:pPr>
            <w:r w:rsidRPr="002B32C8">
              <w:rPr>
                <w:rFonts w:ascii="Arial" w:eastAsia="Times New Roman" w:hAnsi="Arial" w:cs="Arial"/>
                <w:sz w:val="18"/>
                <w:szCs w:val="18"/>
              </w:rPr>
              <w:t> </w:t>
            </w:r>
          </w:p>
        </w:tc>
        <w:tc>
          <w:tcPr>
            <w:tcW w:w="2911"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c>
          <w:tcPr>
            <w:tcW w:w="960" w:type="dxa"/>
            <w:tcBorders>
              <w:top w:val="nil"/>
              <w:left w:val="nil"/>
              <w:bottom w:val="nil"/>
              <w:right w:val="nil"/>
            </w:tcBorders>
            <w:shd w:val="clear" w:color="auto" w:fill="auto"/>
            <w:noWrap/>
            <w:vAlign w:val="bottom"/>
            <w:hideMark/>
          </w:tcPr>
          <w:p w:rsidR="006E04AF" w:rsidRPr="007632F6" w:rsidRDefault="006E04AF" w:rsidP="007632F6">
            <w:pPr>
              <w:spacing w:after="0" w:line="240" w:lineRule="auto"/>
              <w:rPr>
                <w:rFonts w:ascii="Calibri" w:eastAsia="Times New Roman" w:hAnsi="Calibri" w:cs="Times New Roman"/>
                <w:color w:val="D8D8D8"/>
              </w:rPr>
            </w:pPr>
          </w:p>
        </w:tc>
      </w:tr>
    </w:tbl>
    <w:p w:rsidR="007632F6" w:rsidRDefault="007632F6"/>
    <w:sectPr w:rsidR="007632F6" w:rsidSect="007632F6">
      <w:pgSz w:w="15840" w:h="12240" w:orient="landscape"/>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AD527A"/>
    <w:multiLevelType w:val="hybridMultilevel"/>
    <w:tmpl w:val="818A00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drawingGridHorizontalSpacing w:val="110"/>
  <w:displayHorizontalDrawingGridEvery w:val="2"/>
  <w:characterSpacingControl w:val="doNotCompress"/>
  <w:compat/>
  <w:rsids>
    <w:rsidRoot w:val="007632F6"/>
    <w:rsid w:val="00004C16"/>
    <w:rsid w:val="00007F92"/>
    <w:rsid w:val="00024CA9"/>
    <w:rsid w:val="00033B8E"/>
    <w:rsid w:val="00040344"/>
    <w:rsid w:val="00041929"/>
    <w:rsid w:val="00085EAA"/>
    <w:rsid w:val="00090BE0"/>
    <w:rsid w:val="00095F2E"/>
    <w:rsid w:val="000A4B88"/>
    <w:rsid w:val="000B15A8"/>
    <w:rsid w:val="000B21A3"/>
    <w:rsid w:val="000B44E6"/>
    <w:rsid w:val="000C459D"/>
    <w:rsid w:val="000D048A"/>
    <w:rsid w:val="000E1D67"/>
    <w:rsid w:val="000F53CB"/>
    <w:rsid w:val="00117C42"/>
    <w:rsid w:val="00120648"/>
    <w:rsid w:val="00123F6B"/>
    <w:rsid w:val="001404DC"/>
    <w:rsid w:val="00147952"/>
    <w:rsid w:val="00147CB9"/>
    <w:rsid w:val="00153AC7"/>
    <w:rsid w:val="0016054B"/>
    <w:rsid w:val="001619E3"/>
    <w:rsid w:val="00176BFD"/>
    <w:rsid w:val="001A2286"/>
    <w:rsid w:val="001C36E4"/>
    <w:rsid w:val="001D0CBF"/>
    <w:rsid w:val="002222EB"/>
    <w:rsid w:val="002309AE"/>
    <w:rsid w:val="00234B13"/>
    <w:rsid w:val="00241736"/>
    <w:rsid w:val="00244964"/>
    <w:rsid w:val="00253C99"/>
    <w:rsid w:val="00275A9D"/>
    <w:rsid w:val="002A2398"/>
    <w:rsid w:val="002B32C8"/>
    <w:rsid w:val="002B61E6"/>
    <w:rsid w:val="002E318F"/>
    <w:rsid w:val="002E5BB1"/>
    <w:rsid w:val="002E76C9"/>
    <w:rsid w:val="002E7FAE"/>
    <w:rsid w:val="002F55AD"/>
    <w:rsid w:val="00302655"/>
    <w:rsid w:val="003211E1"/>
    <w:rsid w:val="00333524"/>
    <w:rsid w:val="003446DC"/>
    <w:rsid w:val="003861AF"/>
    <w:rsid w:val="00392F1F"/>
    <w:rsid w:val="003E16E1"/>
    <w:rsid w:val="003E4293"/>
    <w:rsid w:val="00412BF3"/>
    <w:rsid w:val="00413F40"/>
    <w:rsid w:val="00453928"/>
    <w:rsid w:val="00472F6C"/>
    <w:rsid w:val="00477E7E"/>
    <w:rsid w:val="004A0796"/>
    <w:rsid w:val="004E461B"/>
    <w:rsid w:val="004E4B8C"/>
    <w:rsid w:val="004F7BC1"/>
    <w:rsid w:val="00505975"/>
    <w:rsid w:val="00535A14"/>
    <w:rsid w:val="005409AC"/>
    <w:rsid w:val="005478C5"/>
    <w:rsid w:val="00575F1A"/>
    <w:rsid w:val="00583D9B"/>
    <w:rsid w:val="005A0598"/>
    <w:rsid w:val="005A7305"/>
    <w:rsid w:val="005C3B41"/>
    <w:rsid w:val="005D230B"/>
    <w:rsid w:val="005D7D0D"/>
    <w:rsid w:val="005F41BE"/>
    <w:rsid w:val="00610B42"/>
    <w:rsid w:val="00611BE3"/>
    <w:rsid w:val="00611F5A"/>
    <w:rsid w:val="00643696"/>
    <w:rsid w:val="006517D1"/>
    <w:rsid w:val="00654580"/>
    <w:rsid w:val="00666348"/>
    <w:rsid w:val="006E04AF"/>
    <w:rsid w:val="006F6154"/>
    <w:rsid w:val="007018DA"/>
    <w:rsid w:val="007123FC"/>
    <w:rsid w:val="007130E9"/>
    <w:rsid w:val="00737BEF"/>
    <w:rsid w:val="00745700"/>
    <w:rsid w:val="0074717E"/>
    <w:rsid w:val="00762057"/>
    <w:rsid w:val="007632F6"/>
    <w:rsid w:val="00770395"/>
    <w:rsid w:val="007746A4"/>
    <w:rsid w:val="007B1D6F"/>
    <w:rsid w:val="007B7A86"/>
    <w:rsid w:val="007C743B"/>
    <w:rsid w:val="007D5953"/>
    <w:rsid w:val="007F522D"/>
    <w:rsid w:val="007F5842"/>
    <w:rsid w:val="00832056"/>
    <w:rsid w:val="0083747D"/>
    <w:rsid w:val="008404E6"/>
    <w:rsid w:val="00874773"/>
    <w:rsid w:val="0087668B"/>
    <w:rsid w:val="00880393"/>
    <w:rsid w:val="008B4798"/>
    <w:rsid w:val="008B6BF0"/>
    <w:rsid w:val="008C1096"/>
    <w:rsid w:val="008C2950"/>
    <w:rsid w:val="009008E8"/>
    <w:rsid w:val="00910264"/>
    <w:rsid w:val="0092008C"/>
    <w:rsid w:val="009413DD"/>
    <w:rsid w:val="00943E50"/>
    <w:rsid w:val="009515B0"/>
    <w:rsid w:val="00952F89"/>
    <w:rsid w:val="00963FF5"/>
    <w:rsid w:val="009B60A1"/>
    <w:rsid w:val="009C0116"/>
    <w:rsid w:val="009D3365"/>
    <w:rsid w:val="00A013A9"/>
    <w:rsid w:val="00A052F6"/>
    <w:rsid w:val="00A10443"/>
    <w:rsid w:val="00A71474"/>
    <w:rsid w:val="00A75E37"/>
    <w:rsid w:val="00A866B9"/>
    <w:rsid w:val="00A9095F"/>
    <w:rsid w:val="00A909F7"/>
    <w:rsid w:val="00AB1759"/>
    <w:rsid w:val="00AD3A00"/>
    <w:rsid w:val="00B527D9"/>
    <w:rsid w:val="00B55982"/>
    <w:rsid w:val="00BD1FE2"/>
    <w:rsid w:val="00BD4320"/>
    <w:rsid w:val="00BE0812"/>
    <w:rsid w:val="00C6454F"/>
    <w:rsid w:val="00C64AF9"/>
    <w:rsid w:val="00C65409"/>
    <w:rsid w:val="00C66C6B"/>
    <w:rsid w:val="00C74791"/>
    <w:rsid w:val="00C805B0"/>
    <w:rsid w:val="00CA47F9"/>
    <w:rsid w:val="00CB5830"/>
    <w:rsid w:val="00CC4B9C"/>
    <w:rsid w:val="00CF7283"/>
    <w:rsid w:val="00D0702B"/>
    <w:rsid w:val="00D07B11"/>
    <w:rsid w:val="00D22D0B"/>
    <w:rsid w:val="00D2591A"/>
    <w:rsid w:val="00D275EF"/>
    <w:rsid w:val="00D76185"/>
    <w:rsid w:val="00E25660"/>
    <w:rsid w:val="00E5025C"/>
    <w:rsid w:val="00E63DD2"/>
    <w:rsid w:val="00E72ED4"/>
    <w:rsid w:val="00E72EF3"/>
    <w:rsid w:val="00EA34AD"/>
    <w:rsid w:val="00ED3DC8"/>
    <w:rsid w:val="00ED3F36"/>
    <w:rsid w:val="00EF1BFD"/>
    <w:rsid w:val="00EF45C0"/>
    <w:rsid w:val="00F11456"/>
    <w:rsid w:val="00F50E30"/>
    <w:rsid w:val="00F553EE"/>
    <w:rsid w:val="00F918D7"/>
    <w:rsid w:val="00FA690B"/>
    <w:rsid w:val="00FB2673"/>
    <w:rsid w:val="00FE0683"/>
    <w:rsid w:val="00FF5DB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22E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32F6"/>
    <w:rPr>
      <w:color w:val="0000FF"/>
      <w:u w:val="single"/>
    </w:rPr>
  </w:style>
  <w:style w:type="character" w:styleId="FollowedHyperlink">
    <w:name w:val="FollowedHyperlink"/>
    <w:basedOn w:val="DefaultParagraphFont"/>
    <w:uiPriority w:val="99"/>
    <w:semiHidden/>
    <w:unhideWhenUsed/>
    <w:rsid w:val="007632F6"/>
    <w:rPr>
      <w:color w:val="800080"/>
      <w:u w:val="single"/>
    </w:rPr>
  </w:style>
  <w:style w:type="paragraph" w:customStyle="1" w:styleId="font5">
    <w:name w:val="font5"/>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font6">
    <w:name w:val="font6"/>
    <w:basedOn w:val="Normal"/>
    <w:rsid w:val="007632F6"/>
    <w:pPr>
      <w:spacing w:before="100" w:beforeAutospacing="1" w:after="100" w:afterAutospacing="1" w:line="240" w:lineRule="auto"/>
    </w:pPr>
    <w:rPr>
      <w:rFonts w:ascii="Arial" w:eastAsia="Times New Roman" w:hAnsi="Arial" w:cs="Arial"/>
      <w:color w:val="C00000"/>
      <w:sz w:val="18"/>
      <w:szCs w:val="18"/>
    </w:rPr>
  </w:style>
  <w:style w:type="paragraph" w:customStyle="1" w:styleId="xl63">
    <w:name w:val="xl63"/>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4">
    <w:name w:val="xl64"/>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65">
    <w:name w:val="xl6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66">
    <w:name w:val="xl66"/>
    <w:basedOn w:val="Normal"/>
    <w:rsid w:val="007632F6"/>
    <w:pPr>
      <w:spacing w:before="100" w:beforeAutospacing="1" w:after="100" w:afterAutospacing="1" w:line="240" w:lineRule="auto"/>
    </w:pPr>
    <w:rPr>
      <w:rFonts w:ascii="Arial" w:eastAsia="Times New Roman" w:hAnsi="Arial" w:cs="Arial"/>
      <w:sz w:val="18"/>
      <w:szCs w:val="18"/>
    </w:rPr>
  </w:style>
  <w:style w:type="paragraph" w:customStyle="1" w:styleId="xl67">
    <w:name w:val="xl6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68">
    <w:name w:val="xl6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i/>
      <w:iCs/>
      <w:sz w:val="18"/>
      <w:szCs w:val="18"/>
    </w:rPr>
  </w:style>
  <w:style w:type="paragraph" w:customStyle="1" w:styleId="xl69">
    <w:name w:val="xl69"/>
    <w:basedOn w:val="Normal"/>
    <w:rsid w:val="007632F6"/>
    <w:pP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70">
    <w:name w:val="xl70"/>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71">
    <w:name w:val="xl7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73">
    <w:name w:val="xl73"/>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4">
    <w:name w:val="xl74"/>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5">
    <w:name w:val="xl7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6">
    <w:name w:val="xl76"/>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7">
    <w:name w:val="xl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18"/>
      <w:szCs w:val="18"/>
    </w:rPr>
  </w:style>
  <w:style w:type="paragraph" w:customStyle="1" w:styleId="xl78">
    <w:name w:val="xl78"/>
    <w:basedOn w:val="Normal"/>
    <w:rsid w:val="007632F6"/>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79">
    <w:name w:val="xl7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80">
    <w:name w:val="xl80"/>
    <w:basedOn w:val="Normal"/>
    <w:rsid w:val="007632F6"/>
    <w:pPr>
      <w:spacing w:before="100" w:beforeAutospacing="1" w:after="100" w:afterAutospacing="1" w:line="240" w:lineRule="auto"/>
    </w:pPr>
    <w:rPr>
      <w:rFonts w:ascii="Arial" w:eastAsia="Times New Roman" w:hAnsi="Arial" w:cs="Arial"/>
      <w:sz w:val="20"/>
      <w:szCs w:val="20"/>
    </w:rPr>
  </w:style>
  <w:style w:type="paragraph" w:customStyle="1" w:styleId="xl81">
    <w:name w:val="xl81"/>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82">
    <w:name w:val="xl8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3">
    <w:name w:val="xl83"/>
    <w:basedOn w:val="Normal"/>
    <w:rsid w:val="007632F6"/>
    <w:pPr>
      <w:pBdr>
        <w:bottom w:val="single" w:sz="4" w:space="0" w:color="FF0000"/>
      </w:pBdr>
      <w:spacing w:before="100" w:beforeAutospacing="1" w:after="100" w:afterAutospacing="1" w:line="240" w:lineRule="auto"/>
    </w:pPr>
    <w:rPr>
      <w:rFonts w:ascii="Arial" w:eastAsia="Times New Roman" w:hAnsi="Arial" w:cs="Arial"/>
      <w:sz w:val="18"/>
      <w:szCs w:val="18"/>
    </w:rPr>
  </w:style>
  <w:style w:type="paragraph" w:customStyle="1" w:styleId="xl84">
    <w:name w:val="xl84"/>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sz w:val="18"/>
      <w:szCs w:val="18"/>
    </w:rPr>
  </w:style>
  <w:style w:type="paragraph" w:customStyle="1" w:styleId="xl85">
    <w:name w:val="xl85"/>
    <w:basedOn w:val="Normal"/>
    <w:rsid w:val="007632F6"/>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6">
    <w:name w:val="xl8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7">
    <w:name w:val="xl8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8">
    <w:name w:val="xl88"/>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b/>
      <w:bCs/>
      <w:i/>
      <w:iCs/>
      <w:color w:val="FF0000"/>
      <w:sz w:val="18"/>
      <w:szCs w:val="18"/>
    </w:rPr>
  </w:style>
  <w:style w:type="paragraph" w:customStyle="1" w:styleId="xl89">
    <w:name w:val="xl89"/>
    <w:basedOn w:val="Normal"/>
    <w:rsid w:val="007632F6"/>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0">
    <w:name w:val="xl9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B050"/>
      <w:sz w:val="18"/>
      <w:szCs w:val="18"/>
    </w:rPr>
  </w:style>
  <w:style w:type="paragraph" w:customStyle="1" w:styleId="xl91">
    <w:name w:val="xl91"/>
    <w:basedOn w:val="Normal"/>
    <w:rsid w:val="007632F6"/>
    <w:pPr>
      <w:pBdr>
        <w:top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2">
    <w:name w:val="xl92"/>
    <w:basedOn w:val="Normal"/>
    <w:rsid w:val="007632F6"/>
    <w:pPr>
      <w:pBdr>
        <w:top w:val="single" w:sz="4" w:space="0" w:color="auto"/>
        <w:left w:val="single" w:sz="4" w:space="0" w:color="FF0000"/>
        <w:bottom w:val="single" w:sz="4" w:space="0" w:color="FF0000"/>
        <w:right w:val="single" w:sz="4" w:space="0" w:color="auto"/>
      </w:pBdr>
      <w:spacing w:before="100" w:beforeAutospacing="1" w:after="100" w:afterAutospacing="1" w:line="240" w:lineRule="auto"/>
    </w:pPr>
    <w:rPr>
      <w:rFonts w:ascii="Arial" w:eastAsia="Times New Roman" w:hAnsi="Arial" w:cs="Arial"/>
      <w:i/>
      <w:iCs/>
      <w:color w:val="FF0000"/>
      <w:sz w:val="18"/>
      <w:szCs w:val="18"/>
    </w:rPr>
  </w:style>
  <w:style w:type="paragraph" w:customStyle="1" w:styleId="xl93">
    <w:name w:val="xl93"/>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4">
    <w:name w:val="xl9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95">
    <w:name w:val="xl95"/>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6">
    <w:name w:val="xl96"/>
    <w:basedOn w:val="Normal"/>
    <w:rsid w:val="007632F6"/>
    <w:pPr>
      <w:pBdr>
        <w:bottom w:val="single" w:sz="4" w:space="0" w:color="FF0000"/>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97">
    <w:name w:val="xl97"/>
    <w:basedOn w:val="Normal"/>
    <w:rsid w:val="007632F6"/>
    <w:pPr>
      <w:pBdr>
        <w:bottom w:val="single" w:sz="4" w:space="0" w:color="FF0000"/>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98">
    <w:name w:val="xl98"/>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99">
    <w:name w:val="xl99"/>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0">
    <w:name w:val="xl100"/>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1">
    <w:name w:val="xl101"/>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2">
    <w:name w:val="xl102"/>
    <w:basedOn w:val="Normal"/>
    <w:rsid w:val="007632F6"/>
    <w:pPr>
      <w:pBdr>
        <w:top w:val="single" w:sz="4" w:space="0" w:color="auto"/>
        <w:left w:val="single" w:sz="4" w:space="0" w:color="auto"/>
        <w:bottom w:val="single" w:sz="4" w:space="0" w:color="FF0000"/>
        <w:right w:val="single" w:sz="4" w:space="0" w:color="auto"/>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3">
    <w:name w:val="xl103"/>
    <w:basedOn w:val="Normal"/>
    <w:rsid w:val="007632F6"/>
    <w:pPr>
      <w:pBdr>
        <w:top w:val="single" w:sz="4" w:space="0" w:color="auto"/>
        <w:left w:val="single" w:sz="4" w:space="0" w:color="auto"/>
        <w:bottom w:val="single" w:sz="4" w:space="0" w:color="FF0000"/>
        <w:right w:val="single" w:sz="4" w:space="0" w:color="FF0000"/>
      </w:pBdr>
      <w:spacing w:before="100" w:beforeAutospacing="1" w:after="100" w:afterAutospacing="1" w:line="240" w:lineRule="auto"/>
      <w:jc w:val="center"/>
      <w:textAlignment w:val="center"/>
    </w:pPr>
    <w:rPr>
      <w:rFonts w:ascii="Arial" w:eastAsia="Times New Roman" w:hAnsi="Arial" w:cs="Arial"/>
      <w:i/>
      <w:iCs/>
      <w:color w:val="FF0000"/>
      <w:sz w:val="18"/>
      <w:szCs w:val="18"/>
    </w:rPr>
  </w:style>
  <w:style w:type="paragraph" w:customStyle="1" w:styleId="xl104">
    <w:name w:val="xl104"/>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05">
    <w:name w:val="xl105"/>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6">
    <w:name w:val="xl10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7">
    <w:name w:val="xl107"/>
    <w:basedOn w:val="Normal"/>
    <w:rsid w:val="007632F6"/>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8">
    <w:name w:val="xl108"/>
    <w:basedOn w:val="Normal"/>
    <w:rsid w:val="007632F6"/>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09">
    <w:name w:val="xl10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0">
    <w:name w:val="xl11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1">
    <w:name w:val="xl11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2">
    <w:name w:val="xl11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3">
    <w:name w:val="xl113"/>
    <w:basedOn w:val="Normal"/>
    <w:rsid w:val="007632F6"/>
    <w:pP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14">
    <w:name w:val="xl114"/>
    <w:basedOn w:val="Normal"/>
    <w:rsid w:val="007632F6"/>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5">
    <w:name w:val="xl11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16">
    <w:name w:val="xl11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17">
    <w:name w:val="xl117"/>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18">
    <w:name w:val="xl11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19">
    <w:name w:val="xl119"/>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8"/>
      <w:szCs w:val="18"/>
    </w:rPr>
  </w:style>
  <w:style w:type="paragraph" w:customStyle="1" w:styleId="xl120">
    <w:name w:val="xl12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21">
    <w:name w:val="xl12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2">
    <w:name w:val="xl12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color w:val="D8D8D8"/>
      <w:sz w:val="18"/>
      <w:szCs w:val="18"/>
    </w:rPr>
  </w:style>
  <w:style w:type="paragraph" w:customStyle="1" w:styleId="xl123">
    <w:name w:val="xl12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D8D8D8"/>
      <w:sz w:val="18"/>
      <w:szCs w:val="18"/>
    </w:rPr>
  </w:style>
  <w:style w:type="paragraph" w:customStyle="1" w:styleId="xl124">
    <w:name w:val="xl124"/>
    <w:basedOn w:val="Normal"/>
    <w:rsid w:val="007632F6"/>
    <w:pPr>
      <w:spacing w:before="100" w:beforeAutospacing="1" w:after="100" w:afterAutospacing="1" w:line="240" w:lineRule="auto"/>
    </w:pPr>
    <w:rPr>
      <w:rFonts w:ascii="Times New Roman" w:eastAsia="Times New Roman" w:hAnsi="Times New Roman" w:cs="Times New Roman"/>
      <w:color w:val="D8D8D8"/>
      <w:sz w:val="24"/>
      <w:szCs w:val="24"/>
    </w:rPr>
  </w:style>
  <w:style w:type="paragraph" w:customStyle="1" w:styleId="xl125">
    <w:name w:val="xl12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D8D8D8"/>
      <w:sz w:val="18"/>
      <w:szCs w:val="18"/>
    </w:rPr>
  </w:style>
  <w:style w:type="paragraph" w:customStyle="1" w:styleId="xl126">
    <w:name w:val="xl126"/>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27">
    <w:name w:val="xl127"/>
    <w:basedOn w:val="Normal"/>
    <w:rsid w:val="007632F6"/>
    <w:pPr>
      <w:spacing w:before="100" w:beforeAutospacing="1" w:after="100" w:afterAutospacing="1" w:line="240" w:lineRule="auto"/>
    </w:pPr>
    <w:rPr>
      <w:rFonts w:ascii="Arial" w:eastAsia="Times New Roman" w:hAnsi="Arial" w:cs="Arial"/>
      <w:color w:val="D8D8D8"/>
      <w:sz w:val="20"/>
      <w:szCs w:val="20"/>
    </w:rPr>
  </w:style>
  <w:style w:type="paragraph" w:customStyle="1" w:styleId="xl128">
    <w:name w:val="xl128"/>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color w:val="D8D8D8"/>
      <w:sz w:val="24"/>
      <w:szCs w:val="24"/>
    </w:rPr>
  </w:style>
  <w:style w:type="paragraph" w:customStyle="1" w:styleId="xl129">
    <w:name w:val="xl129"/>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24"/>
      <w:szCs w:val="24"/>
    </w:rPr>
  </w:style>
  <w:style w:type="paragraph" w:customStyle="1" w:styleId="xl130">
    <w:name w:val="xl130"/>
    <w:basedOn w:val="Normal"/>
    <w:rsid w:val="007632F6"/>
    <w:pPr>
      <w:spacing w:before="100" w:beforeAutospacing="1" w:after="100" w:afterAutospacing="1" w:line="240" w:lineRule="auto"/>
    </w:pPr>
    <w:rPr>
      <w:rFonts w:ascii="Times New Roman" w:eastAsia="Times New Roman" w:hAnsi="Times New Roman" w:cs="Times New Roman"/>
      <w:color w:val="D8D8D8"/>
      <w:sz w:val="18"/>
      <w:szCs w:val="18"/>
    </w:rPr>
  </w:style>
  <w:style w:type="paragraph" w:customStyle="1" w:styleId="xl131">
    <w:name w:val="xl131"/>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2">
    <w:name w:val="xl132"/>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color w:val="D8D8D8"/>
      <w:sz w:val="18"/>
      <w:szCs w:val="18"/>
    </w:rPr>
  </w:style>
  <w:style w:type="paragraph" w:customStyle="1" w:styleId="xl133">
    <w:name w:val="xl133"/>
    <w:basedOn w:val="Normal"/>
    <w:rsid w:val="007632F6"/>
    <w:pPr>
      <w:spacing w:before="100" w:beforeAutospacing="1" w:after="100" w:afterAutospacing="1" w:line="240" w:lineRule="auto"/>
      <w:textAlignment w:val="center"/>
    </w:pPr>
    <w:rPr>
      <w:rFonts w:ascii="Times New Roman" w:eastAsia="Times New Roman" w:hAnsi="Times New Roman" w:cs="Times New Roman"/>
      <w:color w:val="D8D8D8"/>
      <w:sz w:val="18"/>
      <w:szCs w:val="18"/>
    </w:rPr>
  </w:style>
  <w:style w:type="paragraph" w:customStyle="1" w:styleId="xl134">
    <w:name w:val="xl13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5">
    <w:name w:val="xl135"/>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6">
    <w:name w:val="xl136"/>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7">
    <w:name w:val="xl137"/>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38">
    <w:name w:val="xl13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39">
    <w:name w:val="xl13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40">
    <w:name w:val="xl140"/>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1">
    <w:name w:val="xl14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42">
    <w:name w:val="xl14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D8D8D8"/>
      <w:sz w:val="18"/>
      <w:szCs w:val="18"/>
    </w:rPr>
  </w:style>
  <w:style w:type="paragraph" w:customStyle="1" w:styleId="xl143">
    <w:name w:val="xl143"/>
    <w:basedOn w:val="Normal"/>
    <w:rsid w:val="007632F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4">
    <w:name w:val="xl144"/>
    <w:basedOn w:val="Normal"/>
    <w:rsid w:val="007632F6"/>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45">
    <w:name w:val="xl145"/>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al"/>
    <w:rsid w:val="007632F6"/>
    <w:pP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47">
    <w:name w:val="xl147"/>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8">
    <w:name w:val="xl148"/>
    <w:basedOn w:val="Normal"/>
    <w:rsid w:val="007632F6"/>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49">
    <w:name w:val="xl149"/>
    <w:basedOn w:val="Normal"/>
    <w:rsid w:val="007632F6"/>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0">
    <w:name w:val="xl150"/>
    <w:basedOn w:val="Normal"/>
    <w:rsid w:val="007632F6"/>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51">
    <w:name w:val="xl151"/>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18"/>
      <w:szCs w:val="18"/>
    </w:rPr>
  </w:style>
  <w:style w:type="paragraph" w:customStyle="1" w:styleId="xl152">
    <w:name w:val="xl152"/>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3">
    <w:name w:val="xl153"/>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154">
    <w:name w:val="xl154"/>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155">
    <w:name w:val="xl155"/>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6">
    <w:name w:val="xl15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D8D8D8"/>
      <w:sz w:val="18"/>
      <w:szCs w:val="18"/>
    </w:rPr>
  </w:style>
  <w:style w:type="paragraph" w:customStyle="1" w:styleId="xl157">
    <w:name w:val="xl157"/>
    <w:basedOn w:val="Normal"/>
    <w:rsid w:val="007632F6"/>
    <w:pPr>
      <w:pBdr>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8">
    <w:name w:val="xl158"/>
    <w:basedOn w:val="Normal"/>
    <w:rsid w:val="007632F6"/>
    <w:pPr>
      <w:pBdr>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59">
    <w:name w:val="xl15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0">
    <w:name w:val="xl16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20"/>
      <w:szCs w:val="20"/>
    </w:rPr>
  </w:style>
  <w:style w:type="paragraph" w:customStyle="1" w:styleId="xl161">
    <w:name w:val="xl161"/>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2">
    <w:name w:val="xl162"/>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63">
    <w:name w:val="xl163"/>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rPr>
  </w:style>
  <w:style w:type="paragraph" w:customStyle="1" w:styleId="xl164">
    <w:name w:val="xl164"/>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5">
    <w:name w:val="xl16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166">
    <w:name w:val="xl166"/>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7">
    <w:name w:val="xl16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8">
    <w:name w:val="xl168"/>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69">
    <w:name w:val="xl169"/>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rPr>
  </w:style>
  <w:style w:type="paragraph" w:customStyle="1" w:styleId="xl170">
    <w:name w:val="xl170"/>
    <w:basedOn w:val="Normal"/>
    <w:rsid w:val="007632F6"/>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71">
    <w:name w:val="xl171"/>
    <w:basedOn w:val="Normal"/>
    <w:rsid w:val="007632F6"/>
    <w:pPr>
      <w:spacing w:before="100" w:beforeAutospacing="1" w:after="100" w:afterAutospacing="1" w:line="240" w:lineRule="auto"/>
      <w:jc w:val="center"/>
    </w:pPr>
    <w:rPr>
      <w:rFonts w:ascii="Arial" w:eastAsia="Times New Roman" w:hAnsi="Arial" w:cs="Arial"/>
      <w:b/>
      <w:bCs/>
      <w:sz w:val="28"/>
      <w:szCs w:val="28"/>
    </w:rPr>
  </w:style>
  <w:style w:type="paragraph" w:customStyle="1" w:styleId="xl172">
    <w:name w:val="xl172"/>
    <w:basedOn w:val="Normal"/>
    <w:rsid w:val="007632F6"/>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3">
    <w:name w:val="xl173"/>
    <w:basedOn w:val="Normal"/>
    <w:rsid w:val="007632F6"/>
    <w:pPr>
      <w:pBdr>
        <w:top w:val="single" w:sz="4" w:space="0" w:color="auto"/>
        <w:bottom w:val="single" w:sz="4" w:space="0" w:color="auto"/>
      </w:pBdr>
      <w:spacing w:before="100" w:beforeAutospacing="1" w:after="100" w:afterAutospacing="1" w:line="240" w:lineRule="auto"/>
    </w:pPr>
    <w:rPr>
      <w:rFonts w:ascii="Arial" w:eastAsia="Times New Roman" w:hAnsi="Arial" w:cs="Arial"/>
      <w:b/>
      <w:bCs/>
      <w:sz w:val="18"/>
      <w:szCs w:val="18"/>
    </w:rPr>
  </w:style>
  <w:style w:type="paragraph" w:customStyle="1" w:styleId="xl174">
    <w:name w:val="xl174"/>
    <w:basedOn w:val="Normal"/>
    <w:rsid w:val="007632F6"/>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5">
    <w:name w:val="xl175"/>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6">
    <w:name w:val="xl176"/>
    <w:basedOn w:val="Normal"/>
    <w:rsid w:val="007632F6"/>
    <w:pPr>
      <w:pBdr>
        <w:left w:val="single" w:sz="4" w:space="0" w:color="auto"/>
        <w:bottom w:val="single" w:sz="4" w:space="0" w:color="auto"/>
        <w:right w:val="single" w:sz="4" w:space="0" w:color="FF0000"/>
      </w:pBdr>
      <w:spacing w:before="100" w:beforeAutospacing="1" w:after="100" w:afterAutospacing="1" w:line="240" w:lineRule="auto"/>
      <w:jc w:val="center"/>
    </w:pPr>
    <w:rPr>
      <w:rFonts w:ascii="Arial" w:eastAsia="Times New Roman" w:hAnsi="Arial" w:cs="Arial"/>
      <w:color w:val="FF0000"/>
      <w:sz w:val="18"/>
      <w:szCs w:val="18"/>
    </w:rPr>
  </w:style>
  <w:style w:type="paragraph" w:customStyle="1" w:styleId="xl177">
    <w:name w:val="xl177"/>
    <w:basedOn w:val="Normal"/>
    <w:rsid w:val="007632F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8">
    <w:name w:val="xl178"/>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79">
    <w:name w:val="xl179"/>
    <w:basedOn w:val="Normal"/>
    <w:rsid w:val="007632F6"/>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0">
    <w:name w:val="xl180"/>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i/>
      <w:iCs/>
      <w:sz w:val="18"/>
      <w:szCs w:val="18"/>
    </w:rPr>
  </w:style>
  <w:style w:type="paragraph" w:customStyle="1" w:styleId="xl181">
    <w:name w:val="xl181"/>
    <w:basedOn w:val="Normal"/>
    <w:rsid w:val="007632F6"/>
    <w:pPr>
      <w:pBdr>
        <w:top w:val="single" w:sz="4" w:space="0" w:color="auto"/>
        <w:left w:val="single" w:sz="4" w:space="0" w:color="auto"/>
        <w:bottom w:val="single" w:sz="4" w:space="0" w:color="auto"/>
        <w:right w:val="single" w:sz="4" w:space="0" w:color="FF0000"/>
      </w:pBdr>
      <w:spacing w:before="100" w:beforeAutospacing="1" w:after="100" w:afterAutospacing="1" w:line="240" w:lineRule="auto"/>
      <w:jc w:val="center"/>
      <w:textAlignment w:val="center"/>
    </w:pPr>
    <w:rPr>
      <w:rFonts w:ascii="Arial" w:eastAsia="Times New Roman" w:hAnsi="Arial" w:cs="Arial"/>
      <w:i/>
      <w:iCs/>
      <w:sz w:val="18"/>
      <w:szCs w:val="18"/>
    </w:rPr>
  </w:style>
  <w:style w:type="paragraph" w:customStyle="1" w:styleId="xl182">
    <w:name w:val="xl182"/>
    <w:basedOn w:val="Normal"/>
    <w:rsid w:val="007632F6"/>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3">
    <w:name w:val="xl183"/>
    <w:basedOn w:val="Normal"/>
    <w:rsid w:val="007632F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4">
    <w:name w:val="xl184"/>
    <w:basedOn w:val="Normal"/>
    <w:rsid w:val="007632F6"/>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5">
    <w:name w:val="xl185"/>
    <w:basedOn w:val="Normal"/>
    <w:rsid w:val="007632F6"/>
    <w:pPr>
      <w:pBdr>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8"/>
      <w:szCs w:val="18"/>
    </w:rPr>
  </w:style>
  <w:style w:type="paragraph" w:customStyle="1" w:styleId="xl186">
    <w:name w:val="xl186"/>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rPr>
  </w:style>
  <w:style w:type="paragraph" w:customStyle="1" w:styleId="xl187">
    <w:name w:val="xl187"/>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188">
    <w:name w:val="xl188"/>
    <w:basedOn w:val="Normal"/>
    <w:rsid w:val="007632F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8"/>
      <w:szCs w:val="18"/>
    </w:rPr>
  </w:style>
  <w:style w:type="paragraph" w:styleId="BalloonText">
    <w:name w:val="Balloon Text"/>
    <w:basedOn w:val="Normal"/>
    <w:link w:val="BalloonTextChar"/>
    <w:uiPriority w:val="99"/>
    <w:semiHidden/>
    <w:unhideWhenUsed/>
    <w:rsid w:val="007746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46A4"/>
    <w:rPr>
      <w:rFonts w:ascii="Tahoma" w:hAnsi="Tahoma" w:cs="Tahoma"/>
      <w:sz w:val="16"/>
      <w:szCs w:val="16"/>
    </w:rPr>
  </w:style>
  <w:style w:type="paragraph" w:styleId="ListParagraph">
    <w:name w:val="List Paragraph"/>
    <w:basedOn w:val="Normal"/>
    <w:uiPriority w:val="34"/>
    <w:qFormat/>
    <w:rsid w:val="005C3B41"/>
    <w:pPr>
      <w:ind w:left="720"/>
      <w:contextualSpacing/>
    </w:pPr>
  </w:style>
</w:styles>
</file>

<file path=word/webSettings.xml><?xml version="1.0" encoding="utf-8"?>
<w:webSettings xmlns:r="http://schemas.openxmlformats.org/officeDocument/2006/relationships" xmlns:w="http://schemas.openxmlformats.org/wordprocessingml/2006/main">
  <w:divs>
    <w:div w:id="1024551376">
      <w:bodyDiv w:val="1"/>
      <w:marLeft w:val="0"/>
      <w:marRight w:val="0"/>
      <w:marTop w:val="0"/>
      <w:marBottom w:val="0"/>
      <w:divBdr>
        <w:top w:val="none" w:sz="0" w:space="0" w:color="auto"/>
        <w:left w:val="none" w:sz="0" w:space="0" w:color="auto"/>
        <w:bottom w:val="none" w:sz="0" w:space="0" w:color="auto"/>
        <w:right w:val="none" w:sz="0" w:space="0" w:color="auto"/>
      </w:divBdr>
    </w:div>
    <w:div w:id="1092312683">
      <w:bodyDiv w:val="1"/>
      <w:marLeft w:val="0"/>
      <w:marRight w:val="0"/>
      <w:marTop w:val="0"/>
      <w:marBottom w:val="0"/>
      <w:divBdr>
        <w:top w:val="none" w:sz="0" w:space="0" w:color="auto"/>
        <w:left w:val="none" w:sz="0" w:space="0" w:color="auto"/>
        <w:bottom w:val="none" w:sz="0" w:space="0" w:color="auto"/>
        <w:right w:val="none" w:sz="0" w:space="0" w:color="auto"/>
      </w:divBdr>
    </w:div>
    <w:div w:id="1151823972">
      <w:bodyDiv w:val="1"/>
      <w:marLeft w:val="0"/>
      <w:marRight w:val="0"/>
      <w:marTop w:val="0"/>
      <w:marBottom w:val="0"/>
      <w:divBdr>
        <w:top w:val="none" w:sz="0" w:space="0" w:color="auto"/>
        <w:left w:val="none" w:sz="0" w:space="0" w:color="auto"/>
        <w:bottom w:val="none" w:sz="0" w:space="0" w:color="auto"/>
        <w:right w:val="none" w:sz="0" w:space="0" w:color="auto"/>
      </w:divBdr>
    </w:div>
    <w:div w:id="1691177018">
      <w:bodyDiv w:val="1"/>
      <w:marLeft w:val="0"/>
      <w:marRight w:val="0"/>
      <w:marTop w:val="0"/>
      <w:marBottom w:val="0"/>
      <w:divBdr>
        <w:top w:val="none" w:sz="0" w:space="0" w:color="auto"/>
        <w:left w:val="none" w:sz="0" w:space="0" w:color="auto"/>
        <w:bottom w:val="none" w:sz="0" w:space="0" w:color="auto"/>
        <w:right w:val="none" w:sz="0" w:space="0" w:color="auto"/>
      </w:divBdr>
    </w:div>
    <w:div w:id="1703440433">
      <w:bodyDiv w:val="1"/>
      <w:marLeft w:val="0"/>
      <w:marRight w:val="0"/>
      <w:marTop w:val="0"/>
      <w:marBottom w:val="0"/>
      <w:divBdr>
        <w:top w:val="none" w:sz="0" w:space="0" w:color="auto"/>
        <w:left w:val="none" w:sz="0" w:space="0" w:color="auto"/>
        <w:bottom w:val="none" w:sz="0" w:space="0" w:color="auto"/>
        <w:right w:val="none" w:sz="0" w:space="0" w:color="auto"/>
      </w:divBdr>
    </w:div>
    <w:div w:id="184204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199.73.242.56/title.asp"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22</Pages>
  <Words>7125</Words>
  <Characters>40619</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hall_b</dc:creator>
  <cp:keywords/>
  <dc:description/>
  <cp:lastModifiedBy>hall_b</cp:lastModifiedBy>
  <cp:revision>5</cp:revision>
  <cp:lastPrinted>2010-07-29T15:08:00Z</cp:lastPrinted>
  <dcterms:created xsi:type="dcterms:W3CDTF">2010-09-08T17:28:00Z</dcterms:created>
  <dcterms:modified xsi:type="dcterms:W3CDTF">2010-09-08T18:07:00Z</dcterms:modified>
</cp:coreProperties>
</file>