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7D089" w14:textId="3CAC146B"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STATE OF FLORIDA</w:t>
      </w:r>
    </w:p>
    <w:p w14:paraId="3217FF8C" w14:textId="77777777" w:rsidR="00026CE0" w:rsidRPr="000E0EB8" w:rsidRDefault="00BC7B81" w:rsidP="00026CE0">
      <w:pPr>
        <w:pStyle w:val="Style1"/>
        <w:spacing w:before="0" w:after="240"/>
        <w:rPr>
          <w:rFonts w:ascii="Times New Roman" w:hAnsi="Times New Roman"/>
          <w:b/>
          <w:spacing w:val="14"/>
          <w:sz w:val="32"/>
          <w:szCs w:val="32"/>
        </w:rPr>
      </w:pPr>
      <w:r>
        <w:rPr>
          <w:rFonts w:ascii="Times New Roman" w:hAnsi="Times New Roman"/>
          <w:b/>
          <w:spacing w:val="14"/>
          <w:sz w:val="32"/>
          <w:szCs w:val="32"/>
        </w:rPr>
        <w:t>DEPARTMENT</w:t>
      </w:r>
    </w:p>
    <w:p w14:paraId="5DB3674A" w14:textId="77777777" w:rsidR="00026CE0" w:rsidRPr="000E0EB8" w:rsidRDefault="00026CE0" w:rsidP="00026CE0">
      <w:pPr>
        <w:pStyle w:val="Style1"/>
        <w:spacing w:before="0" w:after="240"/>
        <w:rPr>
          <w:rFonts w:ascii="Times New Roman" w:hAnsi="Times New Roman"/>
          <w:b/>
          <w:spacing w:val="14"/>
        </w:rPr>
      </w:pPr>
      <w:r w:rsidRPr="000E0EB8">
        <w:rPr>
          <w:rFonts w:ascii="Times New Roman" w:hAnsi="Times New Roman"/>
          <w:b/>
          <w:spacing w:val="14"/>
        </w:rPr>
        <w:t>OF</w:t>
      </w:r>
    </w:p>
    <w:p w14:paraId="468E5C05" w14:textId="77777777"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ENVIRONMENTAL PROTECTION</w:t>
      </w:r>
    </w:p>
    <w:p w14:paraId="5E6D195C" w14:textId="77777777" w:rsidR="00026CE0" w:rsidRPr="000E0EB8" w:rsidRDefault="00026CE0" w:rsidP="00026CE0">
      <w:pPr>
        <w:pStyle w:val="Style1"/>
        <w:spacing w:before="0"/>
        <w:rPr>
          <w:rFonts w:ascii="Times New Roman" w:hAnsi="Times New Roman"/>
          <w:b/>
          <w:spacing w:val="14"/>
          <w:sz w:val="32"/>
          <w:szCs w:val="32"/>
        </w:rPr>
      </w:pPr>
    </w:p>
    <w:p w14:paraId="1A72CDB1" w14:textId="77777777" w:rsidR="00026CE0" w:rsidRPr="000E0EB8" w:rsidRDefault="00026CE0" w:rsidP="00026CE0">
      <w:pPr>
        <w:pStyle w:val="Style1"/>
        <w:spacing w:before="0"/>
        <w:rPr>
          <w:rFonts w:ascii="Times New Roman" w:hAnsi="Times New Roman"/>
          <w:b/>
          <w:spacing w:val="14"/>
          <w:sz w:val="32"/>
          <w:szCs w:val="32"/>
        </w:rPr>
      </w:pPr>
    </w:p>
    <w:p w14:paraId="2CD9C6E7" w14:textId="7990D3BA" w:rsidR="00026CE0" w:rsidRPr="000E0EB8" w:rsidRDefault="007D7003" w:rsidP="00026CE0">
      <w:pPr>
        <w:pStyle w:val="Style1"/>
        <w:spacing w:before="0"/>
        <w:rPr>
          <w:rFonts w:ascii="Times New Roman" w:hAnsi="Times New Roman"/>
          <w:b/>
          <w:spacing w:val="14"/>
          <w:sz w:val="32"/>
          <w:szCs w:val="32"/>
        </w:rPr>
      </w:pPr>
      <w:r>
        <w:rPr>
          <w:noProof/>
        </w:rPr>
        <w:drawing>
          <wp:inline distT="0" distB="0" distL="0" distR="0" wp14:anchorId="7006ED64" wp14:editId="65B55B92">
            <wp:extent cx="2087792" cy="2157767"/>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8300" cy="2199632"/>
                    </a:xfrm>
                    <a:prstGeom prst="rect">
                      <a:avLst/>
                    </a:prstGeom>
                    <a:noFill/>
                    <a:ln>
                      <a:noFill/>
                    </a:ln>
                  </pic:spPr>
                </pic:pic>
              </a:graphicData>
            </a:graphic>
          </wp:inline>
        </w:drawing>
      </w:r>
    </w:p>
    <w:p w14:paraId="39B04DEE" w14:textId="77777777" w:rsidR="00026CE0" w:rsidRPr="000E0EB8" w:rsidRDefault="00026CE0" w:rsidP="00026CE0">
      <w:pPr>
        <w:pStyle w:val="Style1"/>
        <w:spacing w:before="0"/>
        <w:rPr>
          <w:rFonts w:ascii="Times New Roman" w:hAnsi="Times New Roman"/>
          <w:b/>
          <w:spacing w:val="14"/>
          <w:sz w:val="32"/>
          <w:szCs w:val="32"/>
        </w:rPr>
      </w:pPr>
    </w:p>
    <w:p w14:paraId="16BB22F7" w14:textId="77777777" w:rsidR="00026CE0" w:rsidRPr="000E0EB8" w:rsidRDefault="00026CE0" w:rsidP="00026CE0">
      <w:pPr>
        <w:pStyle w:val="Style1"/>
        <w:spacing w:before="0"/>
        <w:rPr>
          <w:rFonts w:ascii="Times New Roman" w:hAnsi="Times New Roman"/>
          <w:b/>
          <w:bCs/>
          <w:spacing w:val="14"/>
          <w:sz w:val="32"/>
          <w:szCs w:val="32"/>
        </w:rPr>
      </w:pPr>
    </w:p>
    <w:p w14:paraId="243927E9" w14:textId="77777777" w:rsidR="00026CE0" w:rsidRPr="000E0EB8" w:rsidRDefault="00026CE0" w:rsidP="00026CE0">
      <w:pPr>
        <w:pStyle w:val="Style1"/>
        <w:spacing w:before="0"/>
        <w:rPr>
          <w:rFonts w:ascii="Times New Roman" w:hAnsi="Times New Roman"/>
          <w:b/>
          <w:bCs/>
          <w:spacing w:val="14"/>
          <w:sz w:val="36"/>
          <w:szCs w:val="36"/>
        </w:rPr>
      </w:pPr>
      <w:r w:rsidRPr="000E0EB8">
        <w:rPr>
          <w:rFonts w:ascii="Times New Roman" w:hAnsi="Times New Roman"/>
          <w:b/>
          <w:bCs/>
          <w:spacing w:val="14"/>
          <w:sz w:val="36"/>
          <w:szCs w:val="36"/>
        </w:rPr>
        <w:t>Conditions of Certification</w:t>
      </w:r>
    </w:p>
    <w:p w14:paraId="3FBCE8BE" w14:textId="77777777" w:rsidR="00026CE0" w:rsidRPr="000E0EB8" w:rsidRDefault="00026CE0" w:rsidP="00026CE0">
      <w:pPr>
        <w:pStyle w:val="Style1"/>
        <w:spacing w:before="0"/>
        <w:rPr>
          <w:rFonts w:ascii="Times New Roman" w:hAnsi="Times New Roman"/>
          <w:b/>
          <w:spacing w:val="14"/>
          <w:sz w:val="32"/>
          <w:szCs w:val="32"/>
        </w:rPr>
      </w:pPr>
    </w:p>
    <w:p w14:paraId="4D39855C" w14:textId="77777777" w:rsidR="00026CE0" w:rsidRPr="000E0EB8" w:rsidRDefault="00026CE0" w:rsidP="00026CE0">
      <w:pPr>
        <w:pStyle w:val="Style1"/>
        <w:spacing w:before="0"/>
        <w:rPr>
          <w:rFonts w:ascii="Times New Roman" w:hAnsi="Times New Roman"/>
          <w:b/>
          <w:spacing w:val="14"/>
          <w:sz w:val="28"/>
          <w:szCs w:val="28"/>
        </w:rPr>
      </w:pPr>
    </w:p>
    <w:p w14:paraId="32BDE713" w14:textId="5AD17349" w:rsidR="00026CE0" w:rsidRPr="000E0EB8" w:rsidRDefault="00DC7B06" w:rsidP="00026CE0">
      <w:pPr>
        <w:pStyle w:val="Style1"/>
        <w:spacing w:before="0"/>
        <w:rPr>
          <w:rFonts w:ascii="Times New Roman" w:hAnsi="Times New Roman"/>
          <w:b/>
          <w:spacing w:val="14"/>
          <w:sz w:val="28"/>
          <w:szCs w:val="28"/>
        </w:rPr>
      </w:pPr>
      <w:r>
        <w:rPr>
          <w:rFonts w:ascii="Times New Roman" w:hAnsi="Times New Roman"/>
          <w:b/>
          <w:spacing w:val="14"/>
          <w:sz w:val="28"/>
          <w:szCs w:val="28"/>
        </w:rPr>
        <w:t>Duke Energy Florida</w:t>
      </w:r>
      <w:r w:rsidR="00204723">
        <w:rPr>
          <w:rFonts w:ascii="Times New Roman" w:hAnsi="Times New Roman"/>
          <w:b/>
          <w:spacing w:val="14"/>
          <w:sz w:val="28"/>
          <w:szCs w:val="28"/>
        </w:rPr>
        <w:t>, LLC</w:t>
      </w:r>
    </w:p>
    <w:p w14:paraId="3A5696C6" w14:textId="3F30C435" w:rsidR="00026CE0" w:rsidRPr="000E0EB8" w:rsidRDefault="00DC7B06" w:rsidP="00026CE0">
      <w:pPr>
        <w:pStyle w:val="BodyText"/>
        <w:rPr>
          <w:b/>
          <w:sz w:val="28"/>
          <w:szCs w:val="28"/>
        </w:rPr>
      </w:pPr>
      <w:r>
        <w:rPr>
          <w:b/>
          <w:sz w:val="28"/>
          <w:szCs w:val="28"/>
        </w:rPr>
        <w:t>Tiger Bay Cogeneration Facility</w:t>
      </w:r>
    </w:p>
    <w:p w14:paraId="26E2FFB9" w14:textId="77777777" w:rsidR="00026CE0" w:rsidRPr="000E0EB8" w:rsidRDefault="00026CE0" w:rsidP="00026CE0">
      <w:pPr>
        <w:pStyle w:val="BodyText"/>
        <w:rPr>
          <w:b/>
          <w:szCs w:val="24"/>
        </w:rPr>
      </w:pPr>
    </w:p>
    <w:p w14:paraId="6D793538" w14:textId="46557C18" w:rsidR="00026CE0" w:rsidRPr="000E0EB8" w:rsidRDefault="00026CE0" w:rsidP="00026CE0">
      <w:pPr>
        <w:pStyle w:val="BodyText"/>
        <w:rPr>
          <w:b/>
          <w:szCs w:val="24"/>
        </w:rPr>
      </w:pPr>
      <w:r w:rsidRPr="000E0EB8">
        <w:rPr>
          <w:b/>
          <w:szCs w:val="24"/>
        </w:rPr>
        <w:t>PA</w:t>
      </w:r>
      <w:r w:rsidR="00DC7B06">
        <w:rPr>
          <w:b/>
          <w:szCs w:val="24"/>
        </w:rPr>
        <w:t>97-37F</w:t>
      </w:r>
    </w:p>
    <w:p w14:paraId="5DFB9D74" w14:textId="77777777" w:rsidR="00026CE0" w:rsidRPr="000E0EB8" w:rsidRDefault="00026CE0" w:rsidP="00026CE0">
      <w:pPr>
        <w:pStyle w:val="Style1"/>
        <w:spacing w:before="0"/>
        <w:rPr>
          <w:rFonts w:ascii="Times New Roman" w:hAnsi="Times New Roman"/>
          <w:b/>
          <w:bCs/>
          <w:spacing w:val="14"/>
          <w:sz w:val="32"/>
          <w:szCs w:val="32"/>
        </w:rPr>
      </w:pPr>
    </w:p>
    <w:p w14:paraId="18D44B93" w14:textId="0003785C" w:rsidR="00737898" w:rsidRDefault="00DC7B06" w:rsidP="00ED2663">
      <w:pPr>
        <w:jc w:val="center"/>
        <w:rPr>
          <w:b/>
          <w:spacing w:val="14"/>
        </w:rPr>
        <w:sectPr w:rsidR="00737898" w:rsidSect="00580776">
          <w:type w:val="continuous"/>
          <w:pgSz w:w="12240" w:h="15840"/>
          <w:pgMar w:top="1440" w:right="1440" w:bottom="1440" w:left="1440" w:header="720" w:footer="165" w:gutter="0"/>
          <w:pgNumType w:fmt="lowerRoman" w:start="1"/>
          <w:cols w:space="720"/>
          <w:docGrid w:linePitch="360"/>
        </w:sectPr>
      </w:pPr>
      <w:r>
        <w:rPr>
          <w:b/>
          <w:spacing w:val="14"/>
        </w:rPr>
        <w:t>XX/XX/XXXX</w:t>
      </w:r>
    </w:p>
    <w:p w14:paraId="2364177A" w14:textId="77777777" w:rsidR="00ED2663" w:rsidRPr="00FB7CB5" w:rsidRDefault="00ED2663" w:rsidP="00ED2663">
      <w:pPr>
        <w:jc w:val="center"/>
        <w:rPr>
          <w:sz w:val="28"/>
          <w:szCs w:val="28"/>
          <w:u w:val="single"/>
        </w:rPr>
      </w:pPr>
      <w:r w:rsidRPr="00FB7CB5">
        <w:rPr>
          <w:sz w:val="28"/>
          <w:szCs w:val="28"/>
          <w:u w:val="single"/>
        </w:rPr>
        <w:lastRenderedPageBreak/>
        <w:t>Table of Contents</w:t>
      </w:r>
    </w:p>
    <w:p w14:paraId="51E56B53" w14:textId="77777777" w:rsidR="00B16BA9" w:rsidRDefault="00B16BA9" w:rsidP="00D97248">
      <w:pPr>
        <w:pStyle w:val="TOC1"/>
      </w:pPr>
    </w:p>
    <w:p w14:paraId="27EBDA7B" w14:textId="63D3C2F3" w:rsidR="00000214" w:rsidRDefault="007C314F">
      <w:pPr>
        <w:pStyle w:val="TOC1"/>
        <w:tabs>
          <w:tab w:val="left" w:pos="1760"/>
        </w:tabs>
        <w:rPr>
          <w:rFonts w:asciiTheme="minorHAnsi" w:eastAsiaTheme="minorEastAsia" w:hAnsiTheme="minorHAnsi" w:cstheme="minorBidi"/>
          <w:b w:val="0"/>
          <w:noProof/>
          <w:sz w:val="22"/>
          <w:szCs w:val="22"/>
        </w:rPr>
      </w:pPr>
      <w:r>
        <w:fldChar w:fldCharType="begin"/>
      </w:r>
      <w:r w:rsidR="00F27142">
        <w:instrText xml:space="preserve"> TOC \o "1-3" \h \z \u </w:instrText>
      </w:r>
      <w:r>
        <w:fldChar w:fldCharType="separate"/>
      </w:r>
      <w:hyperlink w:anchor="_Toc98148687" w:history="1">
        <w:r w:rsidR="00000214" w:rsidRPr="00AD4879">
          <w:rPr>
            <w:rStyle w:val="Hyperlink"/>
            <w:noProof/>
          </w:rPr>
          <w:t>SECTION A:</w:t>
        </w:r>
        <w:r w:rsidR="00000214">
          <w:rPr>
            <w:rFonts w:asciiTheme="minorHAnsi" w:eastAsiaTheme="minorEastAsia" w:hAnsiTheme="minorHAnsi" w:cstheme="minorBidi"/>
            <w:b w:val="0"/>
            <w:noProof/>
            <w:sz w:val="22"/>
            <w:szCs w:val="22"/>
          </w:rPr>
          <w:tab/>
        </w:r>
        <w:r w:rsidR="00000214" w:rsidRPr="00AD4879">
          <w:rPr>
            <w:rStyle w:val="Hyperlink"/>
            <w:noProof/>
          </w:rPr>
          <w:t>GENERAL CONDITIONS</w:t>
        </w:r>
        <w:r w:rsidR="00000214">
          <w:rPr>
            <w:noProof/>
            <w:webHidden/>
          </w:rPr>
          <w:tab/>
        </w:r>
        <w:r w:rsidR="00000214">
          <w:rPr>
            <w:noProof/>
            <w:webHidden/>
          </w:rPr>
          <w:fldChar w:fldCharType="begin"/>
        </w:r>
        <w:r w:rsidR="00000214">
          <w:rPr>
            <w:noProof/>
            <w:webHidden/>
          </w:rPr>
          <w:instrText xml:space="preserve"> PAGEREF _Toc98148687 \h </w:instrText>
        </w:r>
        <w:r w:rsidR="00000214">
          <w:rPr>
            <w:noProof/>
            <w:webHidden/>
          </w:rPr>
        </w:r>
        <w:r w:rsidR="00000214">
          <w:rPr>
            <w:noProof/>
            <w:webHidden/>
          </w:rPr>
          <w:fldChar w:fldCharType="separate"/>
        </w:r>
        <w:r w:rsidR="00000214">
          <w:rPr>
            <w:noProof/>
            <w:webHidden/>
          </w:rPr>
          <w:t>1</w:t>
        </w:r>
        <w:r w:rsidR="00000214">
          <w:rPr>
            <w:noProof/>
            <w:webHidden/>
          </w:rPr>
          <w:fldChar w:fldCharType="end"/>
        </w:r>
      </w:hyperlink>
    </w:p>
    <w:p w14:paraId="1E297BE0" w14:textId="6DC0807D" w:rsidR="00000214" w:rsidRDefault="003A2BA4">
      <w:pPr>
        <w:pStyle w:val="TOC1"/>
        <w:rPr>
          <w:rFonts w:asciiTheme="minorHAnsi" w:eastAsiaTheme="minorEastAsia" w:hAnsiTheme="minorHAnsi" w:cstheme="minorBidi"/>
          <w:b w:val="0"/>
          <w:noProof/>
          <w:sz w:val="22"/>
          <w:szCs w:val="22"/>
        </w:rPr>
      </w:pPr>
      <w:hyperlink w:anchor="_Toc98148688" w:history="1">
        <w:r w:rsidR="00000214" w:rsidRPr="00AD4879">
          <w:rPr>
            <w:rStyle w:val="Hyperlink"/>
            <w:noProof/>
          </w:rPr>
          <w:t>I.</w:t>
        </w:r>
        <w:r w:rsidR="00000214">
          <w:rPr>
            <w:rFonts w:asciiTheme="minorHAnsi" w:eastAsiaTheme="minorEastAsia" w:hAnsiTheme="minorHAnsi" w:cstheme="minorBidi"/>
            <w:b w:val="0"/>
            <w:noProof/>
            <w:sz w:val="22"/>
            <w:szCs w:val="22"/>
          </w:rPr>
          <w:tab/>
        </w:r>
        <w:r w:rsidR="00000214" w:rsidRPr="00AD4879">
          <w:rPr>
            <w:rStyle w:val="Hyperlink"/>
            <w:noProof/>
          </w:rPr>
          <w:t>SCOPE Replaced Condition I. General</w:t>
        </w:r>
        <w:r w:rsidR="00000214">
          <w:rPr>
            <w:noProof/>
            <w:webHidden/>
          </w:rPr>
          <w:tab/>
        </w:r>
        <w:r w:rsidR="00000214">
          <w:rPr>
            <w:noProof/>
            <w:webHidden/>
          </w:rPr>
          <w:fldChar w:fldCharType="begin"/>
        </w:r>
        <w:r w:rsidR="00000214">
          <w:rPr>
            <w:noProof/>
            <w:webHidden/>
          </w:rPr>
          <w:instrText xml:space="preserve"> PAGEREF _Toc98148688 \h </w:instrText>
        </w:r>
        <w:r w:rsidR="00000214">
          <w:rPr>
            <w:noProof/>
            <w:webHidden/>
          </w:rPr>
        </w:r>
        <w:r w:rsidR="00000214">
          <w:rPr>
            <w:noProof/>
            <w:webHidden/>
          </w:rPr>
          <w:fldChar w:fldCharType="separate"/>
        </w:r>
        <w:r w:rsidR="00000214">
          <w:rPr>
            <w:noProof/>
            <w:webHidden/>
          </w:rPr>
          <w:t>1</w:t>
        </w:r>
        <w:r w:rsidR="00000214">
          <w:rPr>
            <w:noProof/>
            <w:webHidden/>
          </w:rPr>
          <w:fldChar w:fldCharType="end"/>
        </w:r>
      </w:hyperlink>
    </w:p>
    <w:p w14:paraId="38820D07" w14:textId="2510B139" w:rsidR="00000214" w:rsidRDefault="003A2BA4">
      <w:pPr>
        <w:pStyle w:val="TOC1"/>
        <w:rPr>
          <w:rFonts w:asciiTheme="minorHAnsi" w:eastAsiaTheme="minorEastAsia" w:hAnsiTheme="minorHAnsi" w:cstheme="minorBidi"/>
          <w:b w:val="0"/>
          <w:noProof/>
          <w:sz w:val="22"/>
          <w:szCs w:val="22"/>
        </w:rPr>
      </w:pPr>
      <w:hyperlink w:anchor="_Toc98148689" w:history="1">
        <w:r w:rsidR="00000214" w:rsidRPr="00AD4879">
          <w:rPr>
            <w:rStyle w:val="Hyperlink"/>
            <w:noProof/>
          </w:rPr>
          <w:t>II.</w:t>
        </w:r>
        <w:r w:rsidR="00000214">
          <w:rPr>
            <w:rFonts w:asciiTheme="minorHAnsi" w:eastAsiaTheme="minorEastAsia" w:hAnsiTheme="minorHAnsi" w:cstheme="minorBidi"/>
            <w:b w:val="0"/>
            <w:noProof/>
            <w:sz w:val="22"/>
            <w:szCs w:val="22"/>
          </w:rPr>
          <w:tab/>
        </w:r>
        <w:r w:rsidR="00000214" w:rsidRPr="00AD4879">
          <w:rPr>
            <w:rStyle w:val="Hyperlink"/>
            <w:noProof/>
          </w:rPr>
          <w:t>APPLICABLE DEPARTMENT RULES Replaced Condition I. General, paragraph B. Applicable Rules</w:t>
        </w:r>
        <w:r w:rsidR="00000214">
          <w:rPr>
            <w:noProof/>
            <w:webHidden/>
          </w:rPr>
          <w:tab/>
        </w:r>
        <w:r w:rsidR="00000214">
          <w:rPr>
            <w:noProof/>
            <w:webHidden/>
          </w:rPr>
          <w:fldChar w:fldCharType="begin"/>
        </w:r>
        <w:r w:rsidR="00000214">
          <w:rPr>
            <w:noProof/>
            <w:webHidden/>
          </w:rPr>
          <w:instrText xml:space="preserve"> PAGEREF _Toc98148689 \h </w:instrText>
        </w:r>
        <w:r w:rsidR="00000214">
          <w:rPr>
            <w:noProof/>
            <w:webHidden/>
          </w:rPr>
        </w:r>
        <w:r w:rsidR="00000214">
          <w:rPr>
            <w:noProof/>
            <w:webHidden/>
          </w:rPr>
          <w:fldChar w:fldCharType="separate"/>
        </w:r>
        <w:r w:rsidR="00000214">
          <w:rPr>
            <w:noProof/>
            <w:webHidden/>
          </w:rPr>
          <w:t>2</w:t>
        </w:r>
        <w:r w:rsidR="00000214">
          <w:rPr>
            <w:noProof/>
            <w:webHidden/>
          </w:rPr>
          <w:fldChar w:fldCharType="end"/>
        </w:r>
      </w:hyperlink>
    </w:p>
    <w:p w14:paraId="703A9869" w14:textId="504E3F04" w:rsidR="00000214" w:rsidRDefault="003A2BA4">
      <w:pPr>
        <w:pStyle w:val="TOC1"/>
        <w:rPr>
          <w:rFonts w:asciiTheme="minorHAnsi" w:eastAsiaTheme="minorEastAsia" w:hAnsiTheme="minorHAnsi" w:cstheme="minorBidi"/>
          <w:b w:val="0"/>
          <w:noProof/>
          <w:sz w:val="22"/>
          <w:szCs w:val="22"/>
        </w:rPr>
      </w:pPr>
      <w:hyperlink w:anchor="_Toc98148690" w:history="1">
        <w:r w:rsidR="00000214" w:rsidRPr="00AD4879">
          <w:rPr>
            <w:rStyle w:val="Hyperlink"/>
            <w:noProof/>
          </w:rPr>
          <w:t>III.</w:t>
        </w:r>
        <w:r w:rsidR="00000214">
          <w:rPr>
            <w:rFonts w:asciiTheme="minorHAnsi" w:eastAsiaTheme="minorEastAsia" w:hAnsiTheme="minorHAnsi" w:cstheme="minorBidi"/>
            <w:b w:val="0"/>
            <w:noProof/>
            <w:sz w:val="22"/>
            <w:szCs w:val="22"/>
          </w:rPr>
          <w:tab/>
        </w:r>
        <w:r w:rsidR="00000214" w:rsidRPr="00AD4879">
          <w:rPr>
            <w:rStyle w:val="Hyperlink"/>
            <w:noProof/>
          </w:rPr>
          <w:t>REVISIONS TO DEPARTMENT STATUTES AND RULES Replaced Condition III. General Conditions, paragraph F. Certification – General Conditions, 13.</w:t>
        </w:r>
        <w:r w:rsidR="00000214">
          <w:rPr>
            <w:noProof/>
            <w:webHidden/>
          </w:rPr>
          <w:tab/>
        </w:r>
        <w:r w:rsidR="00000214">
          <w:rPr>
            <w:noProof/>
            <w:webHidden/>
          </w:rPr>
          <w:fldChar w:fldCharType="begin"/>
        </w:r>
        <w:r w:rsidR="00000214">
          <w:rPr>
            <w:noProof/>
            <w:webHidden/>
          </w:rPr>
          <w:instrText xml:space="preserve"> PAGEREF _Toc98148690 \h </w:instrText>
        </w:r>
        <w:r w:rsidR="00000214">
          <w:rPr>
            <w:noProof/>
            <w:webHidden/>
          </w:rPr>
        </w:r>
        <w:r w:rsidR="00000214">
          <w:rPr>
            <w:noProof/>
            <w:webHidden/>
          </w:rPr>
          <w:fldChar w:fldCharType="separate"/>
        </w:r>
        <w:r w:rsidR="00000214">
          <w:rPr>
            <w:noProof/>
            <w:webHidden/>
          </w:rPr>
          <w:t>4</w:t>
        </w:r>
        <w:r w:rsidR="00000214">
          <w:rPr>
            <w:noProof/>
            <w:webHidden/>
          </w:rPr>
          <w:fldChar w:fldCharType="end"/>
        </w:r>
      </w:hyperlink>
    </w:p>
    <w:p w14:paraId="12F5F04E" w14:textId="5187AE5D" w:rsidR="00000214" w:rsidRDefault="003A2BA4">
      <w:pPr>
        <w:pStyle w:val="TOC1"/>
        <w:rPr>
          <w:rFonts w:asciiTheme="minorHAnsi" w:eastAsiaTheme="minorEastAsia" w:hAnsiTheme="minorHAnsi" w:cstheme="minorBidi"/>
          <w:b w:val="0"/>
          <w:noProof/>
          <w:sz w:val="22"/>
          <w:szCs w:val="22"/>
        </w:rPr>
      </w:pPr>
      <w:hyperlink w:anchor="_Toc98148691" w:history="1">
        <w:r w:rsidR="00000214" w:rsidRPr="00AD4879">
          <w:rPr>
            <w:rStyle w:val="Hyperlink"/>
            <w:noProof/>
          </w:rPr>
          <w:t>IV.</w:t>
        </w:r>
        <w:r w:rsidR="00000214">
          <w:rPr>
            <w:rFonts w:asciiTheme="minorHAnsi" w:eastAsiaTheme="minorEastAsia" w:hAnsiTheme="minorHAnsi" w:cstheme="minorBidi"/>
            <w:b w:val="0"/>
            <w:noProof/>
            <w:sz w:val="22"/>
            <w:szCs w:val="22"/>
          </w:rPr>
          <w:tab/>
        </w:r>
        <w:r w:rsidR="00000214" w:rsidRPr="00AD4879">
          <w:rPr>
            <w:rStyle w:val="Hyperlink"/>
            <w:noProof/>
          </w:rPr>
          <w:t>DEFINITIONS Replaced Condition I. General, paragraph A. Definitions</w:t>
        </w:r>
        <w:r w:rsidR="00000214">
          <w:rPr>
            <w:noProof/>
            <w:webHidden/>
          </w:rPr>
          <w:tab/>
        </w:r>
        <w:r w:rsidR="00000214">
          <w:rPr>
            <w:noProof/>
            <w:webHidden/>
          </w:rPr>
          <w:fldChar w:fldCharType="begin"/>
        </w:r>
        <w:r w:rsidR="00000214">
          <w:rPr>
            <w:noProof/>
            <w:webHidden/>
          </w:rPr>
          <w:instrText xml:space="preserve"> PAGEREF _Toc98148691 \h </w:instrText>
        </w:r>
        <w:r w:rsidR="00000214">
          <w:rPr>
            <w:noProof/>
            <w:webHidden/>
          </w:rPr>
        </w:r>
        <w:r w:rsidR="00000214">
          <w:rPr>
            <w:noProof/>
            <w:webHidden/>
          </w:rPr>
          <w:fldChar w:fldCharType="separate"/>
        </w:r>
        <w:r w:rsidR="00000214">
          <w:rPr>
            <w:noProof/>
            <w:webHidden/>
          </w:rPr>
          <w:t>4</w:t>
        </w:r>
        <w:r w:rsidR="00000214">
          <w:rPr>
            <w:noProof/>
            <w:webHidden/>
          </w:rPr>
          <w:fldChar w:fldCharType="end"/>
        </w:r>
      </w:hyperlink>
    </w:p>
    <w:p w14:paraId="00109311" w14:textId="3941B9D7" w:rsidR="00000214" w:rsidRDefault="003A2BA4">
      <w:pPr>
        <w:pStyle w:val="TOC1"/>
        <w:rPr>
          <w:rFonts w:asciiTheme="minorHAnsi" w:eastAsiaTheme="minorEastAsia" w:hAnsiTheme="minorHAnsi" w:cstheme="minorBidi"/>
          <w:b w:val="0"/>
          <w:noProof/>
          <w:sz w:val="22"/>
          <w:szCs w:val="22"/>
        </w:rPr>
      </w:pPr>
      <w:hyperlink w:anchor="_Toc98148692" w:history="1">
        <w:r w:rsidR="00000214" w:rsidRPr="00AD4879">
          <w:rPr>
            <w:rStyle w:val="Hyperlink"/>
            <w:noProof/>
          </w:rPr>
          <w:t>V.</w:t>
        </w:r>
        <w:r w:rsidR="00000214">
          <w:rPr>
            <w:rFonts w:asciiTheme="minorHAnsi" w:eastAsiaTheme="minorEastAsia" w:hAnsiTheme="minorHAnsi" w:cstheme="minorBidi"/>
            <w:b w:val="0"/>
            <w:noProof/>
            <w:sz w:val="22"/>
            <w:szCs w:val="22"/>
          </w:rPr>
          <w:tab/>
        </w:r>
        <w:r w:rsidR="00000214" w:rsidRPr="00AD4879">
          <w:rPr>
            <w:rStyle w:val="Hyperlink"/>
            <w:noProof/>
          </w:rPr>
          <w:t>FEDERALLY DELEGATED OR APPROVED PERMIT PROGRAMS Replaced Conditions II. Change in Discharge, III. General Conditions, paragraph F. Certification – General Conditions, 16., XI. Modification of Conditions, XIII. Air Resources Management, and XIV. Water Resource Management, paragraph A. Stormwater Discharge, 1.</w:t>
        </w:r>
        <w:r w:rsidR="00000214">
          <w:rPr>
            <w:noProof/>
            <w:webHidden/>
          </w:rPr>
          <w:tab/>
        </w:r>
        <w:r w:rsidR="00000214">
          <w:rPr>
            <w:noProof/>
            <w:webHidden/>
          </w:rPr>
          <w:fldChar w:fldCharType="begin"/>
        </w:r>
        <w:r w:rsidR="00000214">
          <w:rPr>
            <w:noProof/>
            <w:webHidden/>
          </w:rPr>
          <w:instrText xml:space="preserve"> PAGEREF _Toc98148692 \h </w:instrText>
        </w:r>
        <w:r w:rsidR="00000214">
          <w:rPr>
            <w:noProof/>
            <w:webHidden/>
          </w:rPr>
        </w:r>
        <w:r w:rsidR="00000214">
          <w:rPr>
            <w:noProof/>
            <w:webHidden/>
          </w:rPr>
          <w:fldChar w:fldCharType="separate"/>
        </w:r>
        <w:r w:rsidR="00000214">
          <w:rPr>
            <w:noProof/>
            <w:webHidden/>
          </w:rPr>
          <w:t>5</w:t>
        </w:r>
        <w:r w:rsidR="00000214">
          <w:rPr>
            <w:noProof/>
            <w:webHidden/>
          </w:rPr>
          <w:fldChar w:fldCharType="end"/>
        </w:r>
      </w:hyperlink>
    </w:p>
    <w:p w14:paraId="16E6A588" w14:textId="1B042E95" w:rsidR="00000214" w:rsidRDefault="003A2BA4">
      <w:pPr>
        <w:pStyle w:val="TOC1"/>
        <w:rPr>
          <w:rFonts w:asciiTheme="minorHAnsi" w:eastAsiaTheme="minorEastAsia" w:hAnsiTheme="minorHAnsi" w:cstheme="minorBidi"/>
          <w:b w:val="0"/>
          <w:noProof/>
          <w:sz w:val="22"/>
          <w:szCs w:val="22"/>
        </w:rPr>
      </w:pPr>
      <w:hyperlink w:anchor="_Toc98148693" w:history="1">
        <w:r w:rsidR="00000214" w:rsidRPr="00AD4879">
          <w:rPr>
            <w:rStyle w:val="Hyperlink"/>
            <w:noProof/>
          </w:rPr>
          <w:t>VI.</w:t>
        </w:r>
        <w:r w:rsidR="00000214">
          <w:rPr>
            <w:rFonts w:asciiTheme="minorHAnsi" w:eastAsiaTheme="minorEastAsia" w:hAnsiTheme="minorHAnsi" w:cstheme="minorBidi"/>
            <w:b w:val="0"/>
            <w:noProof/>
            <w:sz w:val="22"/>
            <w:szCs w:val="22"/>
          </w:rPr>
          <w:tab/>
        </w:r>
        <w:r w:rsidR="00000214" w:rsidRPr="00AD4879">
          <w:rPr>
            <w:rStyle w:val="Hyperlink"/>
            <w:noProof/>
          </w:rPr>
          <w:t>DESIGN AND PERFORMANCE CRITERIA Replaced Condition III. General Conditions, paragraph E. Design and Performance Criteria</w:t>
        </w:r>
        <w:r w:rsidR="00000214">
          <w:rPr>
            <w:noProof/>
            <w:webHidden/>
          </w:rPr>
          <w:tab/>
        </w:r>
        <w:r w:rsidR="00000214">
          <w:rPr>
            <w:noProof/>
            <w:webHidden/>
          </w:rPr>
          <w:fldChar w:fldCharType="begin"/>
        </w:r>
        <w:r w:rsidR="00000214">
          <w:rPr>
            <w:noProof/>
            <w:webHidden/>
          </w:rPr>
          <w:instrText xml:space="preserve"> PAGEREF _Toc98148693 \h </w:instrText>
        </w:r>
        <w:r w:rsidR="00000214">
          <w:rPr>
            <w:noProof/>
            <w:webHidden/>
          </w:rPr>
        </w:r>
        <w:r w:rsidR="00000214">
          <w:rPr>
            <w:noProof/>
            <w:webHidden/>
          </w:rPr>
          <w:fldChar w:fldCharType="separate"/>
        </w:r>
        <w:r w:rsidR="00000214">
          <w:rPr>
            <w:noProof/>
            <w:webHidden/>
          </w:rPr>
          <w:t>6</w:t>
        </w:r>
        <w:r w:rsidR="00000214">
          <w:rPr>
            <w:noProof/>
            <w:webHidden/>
          </w:rPr>
          <w:fldChar w:fldCharType="end"/>
        </w:r>
      </w:hyperlink>
    </w:p>
    <w:p w14:paraId="29690848" w14:textId="22A7AC16" w:rsidR="00000214" w:rsidRDefault="003A2BA4">
      <w:pPr>
        <w:pStyle w:val="TOC1"/>
        <w:rPr>
          <w:rFonts w:asciiTheme="minorHAnsi" w:eastAsiaTheme="minorEastAsia" w:hAnsiTheme="minorHAnsi" w:cstheme="minorBidi"/>
          <w:b w:val="0"/>
          <w:noProof/>
          <w:sz w:val="22"/>
          <w:szCs w:val="22"/>
        </w:rPr>
      </w:pPr>
      <w:hyperlink w:anchor="_Toc98148694" w:history="1">
        <w:r w:rsidR="00000214" w:rsidRPr="00AD4879">
          <w:rPr>
            <w:rStyle w:val="Hyperlink"/>
            <w:noProof/>
          </w:rPr>
          <w:t>VII.</w:t>
        </w:r>
        <w:r w:rsidR="00000214">
          <w:rPr>
            <w:rFonts w:asciiTheme="minorHAnsi" w:eastAsiaTheme="minorEastAsia" w:hAnsiTheme="minorHAnsi" w:cstheme="minorBidi"/>
            <w:b w:val="0"/>
            <w:noProof/>
            <w:sz w:val="22"/>
            <w:szCs w:val="22"/>
          </w:rPr>
          <w:tab/>
        </w:r>
        <w:r w:rsidR="00000214" w:rsidRPr="00AD4879">
          <w:rPr>
            <w:rStyle w:val="Hyperlink"/>
            <w:noProof/>
          </w:rPr>
          <w:t>NOTIFICATION Replaced Condition III. General Conditions, paragraph B. Non-Compliance Notification, paragraph F. Certification – General Conditions, 12, 17, and 18.</w:t>
        </w:r>
        <w:r w:rsidR="00000214">
          <w:rPr>
            <w:noProof/>
            <w:webHidden/>
          </w:rPr>
          <w:tab/>
        </w:r>
        <w:r w:rsidR="00000214">
          <w:rPr>
            <w:noProof/>
            <w:webHidden/>
          </w:rPr>
          <w:fldChar w:fldCharType="begin"/>
        </w:r>
        <w:r w:rsidR="00000214">
          <w:rPr>
            <w:noProof/>
            <w:webHidden/>
          </w:rPr>
          <w:instrText xml:space="preserve"> PAGEREF _Toc98148694 \h </w:instrText>
        </w:r>
        <w:r w:rsidR="00000214">
          <w:rPr>
            <w:noProof/>
            <w:webHidden/>
          </w:rPr>
        </w:r>
        <w:r w:rsidR="00000214">
          <w:rPr>
            <w:noProof/>
            <w:webHidden/>
          </w:rPr>
          <w:fldChar w:fldCharType="separate"/>
        </w:r>
        <w:r w:rsidR="00000214">
          <w:rPr>
            <w:noProof/>
            <w:webHidden/>
          </w:rPr>
          <w:t>6</w:t>
        </w:r>
        <w:r w:rsidR="00000214">
          <w:rPr>
            <w:noProof/>
            <w:webHidden/>
          </w:rPr>
          <w:fldChar w:fldCharType="end"/>
        </w:r>
      </w:hyperlink>
    </w:p>
    <w:p w14:paraId="3D6F8A4B" w14:textId="5551EFBC" w:rsidR="00000214" w:rsidRDefault="003A2BA4">
      <w:pPr>
        <w:pStyle w:val="TOC1"/>
        <w:rPr>
          <w:rFonts w:asciiTheme="minorHAnsi" w:eastAsiaTheme="minorEastAsia" w:hAnsiTheme="minorHAnsi" w:cstheme="minorBidi"/>
          <w:b w:val="0"/>
          <w:noProof/>
          <w:sz w:val="22"/>
          <w:szCs w:val="22"/>
        </w:rPr>
      </w:pPr>
      <w:hyperlink w:anchor="_Toc98148695" w:history="1">
        <w:r w:rsidR="00000214" w:rsidRPr="00AD4879">
          <w:rPr>
            <w:rStyle w:val="Hyperlink"/>
            <w:noProof/>
          </w:rPr>
          <w:t>VIII.</w:t>
        </w:r>
        <w:r w:rsidR="00000214">
          <w:rPr>
            <w:rFonts w:asciiTheme="minorHAnsi" w:eastAsiaTheme="minorEastAsia" w:hAnsiTheme="minorHAnsi" w:cstheme="minorBidi"/>
            <w:b w:val="0"/>
            <w:noProof/>
            <w:sz w:val="22"/>
            <w:szCs w:val="22"/>
          </w:rPr>
          <w:tab/>
        </w:r>
        <w:r w:rsidR="00000214" w:rsidRPr="00AD4879">
          <w:rPr>
            <w:rStyle w:val="Hyperlink"/>
            <w:noProof/>
          </w:rPr>
          <w:t>EMERGENCY CONDITION NOTIFICATION AND RESTORATION New</w:t>
        </w:r>
        <w:r w:rsidR="00000214">
          <w:rPr>
            <w:noProof/>
            <w:webHidden/>
          </w:rPr>
          <w:tab/>
        </w:r>
        <w:r w:rsidR="00000214">
          <w:rPr>
            <w:noProof/>
            <w:webHidden/>
          </w:rPr>
          <w:fldChar w:fldCharType="begin"/>
        </w:r>
        <w:r w:rsidR="00000214">
          <w:rPr>
            <w:noProof/>
            <w:webHidden/>
          </w:rPr>
          <w:instrText xml:space="preserve"> PAGEREF _Toc98148695 \h </w:instrText>
        </w:r>
        <w:r w:rsidR="00000214">
          <w:rPr>
            <w:noProof/>
            <w:webHidden/>
          </w:rPr>
        </w:r>
        <w:r w:rsidR="00000214">
          <w:rPr>
            <w:noProof/>
            <w:webHidden/>
          </w:rPr>
          <w:fldChar w:fldCharType="separate"/>
        </w:r>
        <w:r w:rsidR="00000214">
          <w:rPr>
            <w:noProof/>
            <w:webHidden/>
          </w:rPr>
          <w:t>7</w:t>
        </w:r>
        <w:r w:rsidR="00000214">
          <w:rPr>
            <w:noProof/>
            <w:webHidden/>
          </w:rPr>
          <w:fldChar w:fldCharType="end"/>
        </w:r>
      </w:hyperlink>
    </w:p>
    <w:p w14:paraId="7B19223B" w14:textId="0ACCA646" w:rsidR="00000214" w:rsidRDefault="003A2BA4">
      <w:pPr>
        <w:pStyle w:val="TOC1"/>
        <w:rPr>
          <w:rFonts w:asciiTheme="minorHAnsi" w:eastAsiaTheme="minorEastAsia" w:hAnsiTheme="minorHAnsi" w:cstheme="minorBidi"/>
          <w:b w:val="0"/>
          <w:noProof/>
          <w:sz w:val="22"/>
          <w:szCs w:val="22"/>
        </w:rPr>
      </w:pPr>
      <w:hyperlink w:anchor="_Toc98148696" w:history="1">
        <w:r w:rsidR="00000214" w:rsidRPr="00AD4879">
          <w:rPr>
            <w:rStyle w:val="Hyperlink"/>
            <w:noProof/>
          </w:rPr>
          <w:t>IX.</w:t>
        </w:r>
        <w:r w:rsidR="00000214">
          <w:rPr>
            <w:rFonts w:asciiTheme="minorHAnsi" w:eastAsiaTheme="minorEastAsia" w:hAnsiTheme="minorHAnsi" w:cstheme="minorBidi"/>
            <w:b w:val="0"/>
            <w:noProof/>
            <w:sz w:val="22"/>
            <w:szCs w:val="22"/>
          </w:rPr>
          <w:tab/>
        </w:r>
        <w:r w:rsidR="00000214" w:rsidRPr="00AD4879">
          <w:rPr>
            <w:rStyle w:val="Hyperlink"/>
            <w:noProof/>
          </w:rPr>
          <w:t>CONSTRUCTION PRACTICES New</w:t>
        </w:r>
        <w:r w:rsidR="00000214">
          <w:rPr>
            <w:noProof/>
            <w:webHidden/>
          </w:rPr>
          <w:tab/>
        </w:r>
        <w:r w:rsidR="00000214">
          <w:rPr>
            <w:noProof/>
            <w:webHidden/>
          </w:rPr>
          <w:fldChar w:fldCharType="begin"/>
        </w:r>
        <w:r w:rsidR="00000214">
          <w:rPr>
            <w:noProof/>
            <w:webHidden/>
          </w:rPr>
          <w:instrText xml:space="preserve"> PAGEREF _Toc98148696 \h </w:instrText>
        </w:r>
        <w:r w:rsidR="00000214">
          <w:rPr>
            <w:noProof/>
            <w:webHidden/>
          </w:rPr>
        </w:r>
        <w:r w:rsidR="00000214">
          <w:rPr>
            <w:noProof/>
            <w:webHidden/>
          </w:rPr>
          <w:fldChar w:fldCharType="separate"/>
        </w:r>
        <w:r w:rsidR="00000214">
          <w:rPr>
            <w:noProof/>
            <w:webHidden/>
          </w:rPr>
          <w:t>7</w:t>
        </w:r>
        <w:r w:rsidR="00000214">
          <w:rPr>
            <w:noProof/>
            <w:webHidden/>
          </w:rPr>
          <w:fldChar w:fldCharType="end"/>
        </w:r>
      </w:hyperlink>
    </w:p>
    <w:p w14:paraId="0E431A1D" w14:textId="17B1979B" w:rsidR="00000214" w:rsidRDefault="003A2BA4">
      <w:pPr>
        <w:pStyle w:val="TOC2"/>
        <w:rPr>
          <w:rFonts w:asciiTheme="minorHAnsi" w:eastAsiaTheme="minorEastAsia" w:hAnsiTheme="minorHAnsi" w:cstheme="minorBidi"/>
          <w:noProof/>
          <w:sz w:val="22"/>
          <w:szCs w:val="22"/>
        </w:rPr>
      </w:pPr>
      <w:hyperlink w:anchor="_Toc98148697" w:history="1">
        <w:r w:rsidR="00000214" w:rsidRPr="00AD4879">
          <w:rPr>
            <w:rStyle w:val="Hyperlink"/>
            <w:noProof/>
          </w:rPr>
          <w:t>A.</w:t>
        </w:r>
        <w:r w:rsidR="00000214">
          <w:rPr>
            <w:rFonts w:asciiTheme="minorHAnsi" w:eastAsiaTheme="minorEastAsia" w:hAnsiTheme="minorHAnsi" w:cstheme="minorBidi"/>
            <w:noProof/>
            <w:sz w:val="22"/>
            <w:szCs w:val="22"/>
          </w:rPr>
          <w:tab/>
        </w:r>
        <w:r w:rsidR="00000214" w:rsidRPr="00AD4879">
          <w:rPr>
            <w:rStyle w:val="Hyperlink"/>
            <w:noProof/>
          </w:rPr>
          <w:t>Local Building Codes</w:t>
        </w:r>
        <w:r w:rsidR="00000214">
          <w:rPr>
            <w:noProof/>
            <w:webHidden/>
          </w:rPr>
          <w:tab/>
        </w:r>
        <w:r w:rsidR="00000214">
          <w:rPr>
            <w:noProof/>
            <w:webHidden/>
          </w:rPr>
          <w:fldChar w:fldCharType="begin"/>
        </w:r>
        <w:r w:rsidR="00000214">
          <w:rPr>
            <w:noProof/>
            <w:webHidden/>
          </w:rPr>
          <w:instrText xml:space="preserve"> PAGEREF _Toc98148697 \h </w:instrText>
        </w:r>
        <w:r w:rsidR="00000214">
          <w:rPr>
            <w:noProof/>
            <w:webHidden/>
          </w:rPr>
        </w:r>
        <w:r w:rsidR="00000214">
          <w:rPr>
            <w:noProof/>
            <w:webHidden/>
          </w:rPr>
          <w:fldChar w:fldCharType="separate"/>
        </w:r>
        <w:r w:rsidR="00000214">
          <w:rPr>
            <w:noProof/>
            <w:webHidden/>
          </w:rPr>
          <w:t>7</w:t>
        </w:r>
        <w:r w:rsidR="00000214">
          <w:rPr>
            <w:noProof/>
            <w:webHidden/>
          </w:rPr>
          <w:fldChar w:fldCharType="end"/>
        </w:r>
      </w:hyperlink>
    </w:p>
    <w:p w14:paraId="3F4D7492" w14:textId="3F0497ED" w:rsidR="00000214" w:rsidRDefault="003A2BA4">
      <w:pPr>
        <w:pStyle w:val="TOC2"/>
        <w:rPr>
          <w:rFonts w:asciiTheme="minorHAnsi" w:eastAsiaTheme="minorEastAsia" w:hAnsiTheme="minorHAnsi" w:cstheme="minorBidi"/>
          <w:noProof/>
          <w:sz w:val="22"/>
          <w:szCs w:val="22"/>
        </w:rPr>
      </w:pPr>
      <w:hyperlink w:anchor="_Toc98148698" w:history="1">
        <w:r w:rsidR="00000214" w:rsidRPr="00AD4879">
          <w:rPr>
            <w:rStyle w:val="Hyperlink"/>
            <w:noProof/>
          </w:rPr>
          <w:t>B.</w:t>
        </w:r>
        <w:r w:rsidR="00000214">
          <w:rPr>
            <w:rFonts w:asciiTheme="minorHAnsi" w:eastAsiaTheme="minorEastAsia" w:hAnsiTheme="minorHAnsi" w:cstheme="minorBidi"/>
            <w:noProof/>
            <w:sz w:val="22"/>
            <w:szCs w:val="22"/>
          </w:rPr>
          <w:tab/>
        </w:r>
        <w:r w:rsidR="00000214" w:rsidRPr="00AD4879">
          <w:rPr>
            <w:rStyle w:val="Hyperlink"/>
            <w:noProof/>
          </w:rPr>
          <w:t>Open Burning</w:t>
        </w:r>
        <w:r w:rsidR="00000214">
          <w:rPr>
            <w:noProof/>
            <w:webHidden/>
          </w:rPr>
          <w:tab/>
        </w:r>
        <w:r w:rsidR="00000214">
          <w:rPr>
            <w:noProof/>
            <w:webHidden/>
          </w:rPr>
          <w:fldChar w:fldCharType="begin"/>
        </w:r>
        <w:r w:rsidR="00000214">
          <w:rPr>
            <w:noProof/>
            <w:webHidden/>
          </w:rPr>
          <w:instrText xml:space="preserve"> PAGEREF _Toc98148698 \h </w:instrText>
        </w:r>
        <w:r w:rsidR="00000214">
          <w:rPr>
            <w:noProof/>
            <w:webHidden/>
          </w:rPr>
        </w:r>
        <w:r w:rsidR="00000214">
          <w:rPr>
            <w:noProof/>
            <w:webHidden/>
          </w:rPr>
          <w:fldChar w:fldCharType="separate"/>
        </w:r>
        <w:r w:rsidR="00000214">
          <w:rPr>
            <w:noProof/>
            <w:webHidden/>
          </w:rPr>
          <w:t>7</w:t>
        </w:r>
        <w:r w:rsidR="00000214">
          <w:rPr>
            <w:noProof/>
            <w:webHidden/>
          </w:rPr>
          <w:fldChar w:fldCharType="end"/>
        </w:r>
      </w:hyperlink>
    </w:p>
    <w:p w14:paraId="197DDB0F" w14:textId="439B7651" w:rsidR="00000214" w:rsidRDefault="003A2BA4">
      <w:pPr>
        <w:pStyle w:val="TOC2"/>
        <w:rPr>
          <w:rFonts w:asciiTheme="minorHAnsi" w:eastAsiaTheme="minorEastAsia" w:hAnsiTheme="minorHAnsi" w:cstheme="minorBidi"/>
          <w:noProof/>
          <w:sz w:val="22"/>
          <w:szCs w:val="22"/>
        </w:rPr>
      </w:pPr>
      <w:hyperlink w:anchor="_Toc98148699" w:history="1">
        <w:r w:rsidR="00000214" w:rsidRPr="00AD4879">
          <w:rPr>
            <w:rStyle w:val="Hyperlink"/>
            <w:noProof/>
          </w:rPr>
          <w:t>C.</w:t>
        </w:r>
        <w:r w:rsidR="00000214">
          <w:rPr>
            <w:rFonts w:asciiTheme="minorHAnsi" w:eastAsiaTheme="minorEastAsia" w:hAnsiTheme="minorHAnsi" w:cstheme="minorBidi"/>
            <w:noProof/>
            <w:sz w:val="22"/>
            <w:szCs w:val="22"/>
          </w:rPr>
          <w:tab/>
        </w:r>
        <w:r w:rsidR="00000214" w:rsidRPr="00AD4879">
          <w:rPr>
            <w:rStyle w:val="Hyperlink"/>
            <w:noProof/>
          </w:rPr>
          <w:t>Vegetation</w:t>
        </w:r>
        <w:r w:rsidR="00000214">
          <w:rPr>
            <w:noProof/>
            <w:webHidden/>
          </w:rPr>
          <w:tab/>
        </w:r>
        <w:r w:rsidR="00000214">
          <w:rPr>
            <w:noProof/>
            <w:webHidden/>
          </w:rPr>
          <w:fldChar w:fldCharType="begin"/>
        </w:r>
        <w:r w:rsidR="00000214">
          <w:rPr>
            <w:noProof/>
            <w:webHidden/>
          </w:rPr>
          <w:instrText xml:space="preserve"> PAGEREF _Toc98148699 \h </w:instrText>
        </w:r>
        <w:r w:rsidR="00000214">
          <w:rPr>
            <w:noProof/>
            <w:webHidden/>
          </w:rPr>
        </w:r>
        <w:r w:rsidR="00000214">
          <w:rPr>
            <w:noProof/>
            <w:webHidden/>
          </w:rPr>
          <w:fldChar w:fldCharType="separate"/>
        </w:r>
        <w:r w:rsidR="00000214">
          <w:rPr>
            <w:noProof/>
            <w:webHidden/>
          </w:rPr>
          <w:t>8</w:t>
        </w:r>
        <w:r w:rsidR="00000214">
          <w:rPr>
            <w:noProof/>
            <w:webHidden/>
          </w:rPr>
          <w:fldChar w:fldCharType="end"/>
        </w:r>
      </w:hyperlink>
    </w:p>
    <w:p w14:paraId="0C499602" w14:textId="74A35AF6" w:rsidR="00000214" w:rsidRDefault="003A2BA4">
      <w:pPr>
        <w:pStyle w:val="TOC2"/>
        <w:rPr>
          <w:rFonts w:asciiTheme="minorHAnsi" w:eastAsiaTheme="minorEastAsia" w:hAnsiTheme="minorHAnsi" w:cstheme="minorBidi"/>
          <w:noProof/>
          <w:sz w:val="22"/>
          <w:szCs w:val="22"/>
        </w:rPr>
      </w:pPr>
      <w:hyperlink w:anchor="_Toc98148700" w:history="1">
        <w:r w:rsidR="00000214" w:rsidRPr="00AD4879">
          <w:rPr>
            <w:rStyle w:val="Hyperlink"/>
            <w:noProof/>
          </w:rPr>
          <w:t>D.</w:t>
        </w:r>
        <w:r w:rsidR="00000214">
          <w:rPr>
            <w:rFonts w:asciiTheme="minorHAnsi" w:eastAsiaTheme="minorEastAsia" w:hAnsiTheme="minorHAnsi" w:cstheme="minorBidi"/>
            <w:noProof/>
            <w:sz w:val="22"/>
            <w:szCs w:val="22"/>
          </w:rPr>
          <w:tab/>
        </w:r>
        <w:r w:rsidR="00000214" w:rsidRPr="00AD4879">
          <w:rPr>
            <w:rStyle w:val="Hyperlink"/>
            <w:noProof/>
          </w:rPr>
          <w:t>Existing Underground Utilities</w:t>
        </w:r>
        <w:r w:rsidR="00000214">
          <w:rPr>
            <w:noProof/>
            <w:webHidden/>
          </w:rPr>
          <w:tab/>
        </w:r>
        <w:r w:rsidR="00000214">
          <w:rPr>
            <w:noProof/>
            <w:webHidden/>
          </w:rPr>
          <w:fldChar w:fldCharType="begin"/>
        </w:r>
        <w:r w:rsidR="00000214">
          <w:rPr>
            <w:noProof/>
            <w:webHidden/>
          </w:rPr>
          <w:instrText xml:space="preserve"> PAGEREF _Toc98148700 \h </w:instrText>
        </w:r>
        <w:r w:rsidR="00000214">
          <w:rPr>
            <w:noProof/>
            <w:webHidden/>
          </w:rPr>
        </w:r>
        <w:r w:rsidR="00000214">
          <w:rPr>
            <w:noProof/>
            <w:webHidden/>
          </w:rPr>
          <w:fldChar w:fldCharType="separate"/>
        </w:r>
        <w:r w:rsidR="00000214">
          <w:rPr>
            <w:noProof/>
            <w:webHidden/>
          </w:rPr>
          <w:t>8</w:t>
        </w:r>
        <w:r w:rsidR="00000214">
          <w:rPr>
            <w:noProof/>
            <w:webHidden/>
          </w:rPr>
          <w:fldChar w:fldCharType="end"/>
        </w:r>
      </w:hyperlink>
    </w:p>
    <w:p w14:paraId="7E0C901B" w14:textId="0FBE1608" w:rsidR="00000214" w:rsidRDefault="003A2BA4">
      <w:pPr>
        <w:pStyle w:val="TOC2"/>
        <w:rPr>
          <w:rFonts w:asciiTheme="minorHAnsi" w:eastAsiaTheme="minorEastAsia" w:hAnsiTheme="minorHAnsi" w:cstheme="minorBidi"/>
          <w:noProof/>
          <w:sz w:val="22"/>
          <w:szCs w:val="22"/>
        </w:rPr>
      </w:pPr>
      <w:hyperlink w:anchor="_Toc98148701" w:history="1">
        <w:r w:rsidR="00000214" w:rsidRPr="00AD4879">
          <w:rPr>
            <w:rStyle w:val="Hyperlink"/>
            <w:noProof/>
          </w:rPr>
          <w:t>E.</w:t>
        </w:r>
        <w:r w:rsidR="00000214">
          <w:rPr>
            <w:rFonts w:asciiTheme="minorHAnsi" w:eastAsiaTheme="minorEastAsia" w:hAnsiTheme="minorHAnsi" w:cstheme="minorBidi"/>
            <w:noProof/>
            <w:sz w:val="22"/>
            <w:szCs w:val="22"/>
          </w:rPr>
          <w:tab/>
        </w:r>
        <w:r w:rsidR="00000214" w:rsidRPr="00AD4879">
          <w:rPr>
            <w:rStyle w:val="Hyperlink"/>
            <w:noProof/>
          </w:rPr>
          <w:t>Electric and Magnetic Fields (EMF)</w:t>
        </w:r>
        <w:r w:rsidR="00000214">
          <w:rPr>
            <w:noProof/>
            <w:webHidden/>
          </w:rPr>
          <w:tab/>
        </w:r>
        <w:r w:rsidR="00000214">
          <w:rPr>
            <w:noProof/>
            <w:webHidden/>
          </w:rPr>
          <w:fldChar w:fldCharType="begin"/>
        </w:r>
        <w:r w:rsidR="00000214">
          <w:rPr>
            <w:noProof/>
            <w:webHidden/>
          </w:rPr>
          <w:instrText xml:space="preserve"> PAGEREF _Toc98148701 \h </w:instrText>
        </w:r>
        <w:r w:rsidR="00000214">
          <w:rPr>
            <w:noProof/>
            <w:webHidden/>
          </w:rPr>
        </w:r>
        <w:r w:rsidR="00000214">
          <w:rPr>
            <w:noProof/>
            <w:webHidden/>
          </w:rPr>
          <w:fldChar w:fldCharType="separate"/>
        </w:r>
        <w:r w:rsidR="00000214">
          <w:rPr>
            <w:noProof/>
            <w:webHidden/>
          </w:rPr>
          <w:t>8</w:t>
        </w:r>
        <w:r w:rsidR="00000214">
          <w:rPr>
            <w:noProof/>
            <w:webHidden/>
          </w:rPr>
          <w:fldChar w:fldCharType="end"/>
        </w:r>
      </w:hyperlink>
    </w:p>
    <w:p w14:paraId="430163A7" w14:textId="154EC687" w:rsidR="00000214" w:rsidRDefault="003A2BA4">
      <w:pPr>
        <w:pStyle w:val="TOC2"/>
        <w:rPr>
          <w:rFonts w:asciiTheme="minorHAnsi" w:eastAsiaTheme="minorEastAsia" w:hAnsiTheme="minorHAnsi" w:cstheme="minorBidi"/>
          <w:noProof/>
          <w:sz w:val="22"/>
          <w:szCs w:val="22"/>
        </w:rPr>
      </w:pPr>
      <w:hyperlink w:anchor="_Toc98148702" w:history="1">
        <w:r w:rsidR="00000214" w:rsidRPr="00AD4879">
          <w:rPr>
            <w:rStyle w:val="Hyperlink"/>
            <w:noProof/>
          </w:rPr>
          <w:t>F.</w:t>
        </w:r>
        <w:r w:rsidR="00000214">
          <w:rPr>
            <w:rFonts w:asciiTheme="minorHAnsi" w:eastAsiaTheme="minorEastAsia" w:hAnsiTheme="minorHAnsi" w:cstheme="minorBidi"/>
            <w:noProof/>
            <w:sz w:val="22"/>
            <w:szCs w:val="22"/>
          </w:rPr>
          <w:tab/>
        </w:r>
        <w:r w:rsidR="00000214" w:rsidRPr="00AD4879">
          <w:rPr>
            <w:rStyle w:val="Hyperlink"/>
            <w:noProof/>
          </w:rPr>
          <w:t>Existing Wells</w:t>
        </w:r>
        <w:r w:rsidR="00000214">
          <w:rPr>
            <w:noProof/>
            <w:webHidden/>
          </w:rPr>
          <w:tab/>
        </w:r>
        <w:r w:rsidR="00000214">
          <w:rPr>
            <w:noProof/>
            <w:webHidden/>
          </w:rPr>
          <w:fldChar w:fldCharType="begin"/>
        </w:r>
        <w:r w:rsidR="00000214">
          <w:rPr>
            <w:noProof/>
            <w:webHidden/>
          </w:rPr>
          <w:instrText xml:space="preserve"> PAGEREF _Toc98148702 \h </w:instrText>
        </w:r>
        <w:r w:rsidR="00000214">
          <w:rPr>
            <w:noProof/>
            <w:webHidden/>
          </w:rPr>
        </w:r>
        <w:r w:rsidR="00000214">
          <w:rPr>
            <w:noProof/>
            <w:webHidden/>
          </w:rPr>
          <w:fldChar w:fldCharType="separate"/>
        </w:r>
        <w:r w:rsidR="00000214">
          <w:rPr>
            <w:noProof/>
            <w:webHidden/>
          </w:rPr>
          <w:t>8</w:t>
        </w:r>
        <w:r w:rsidR="00000214">
          <w:rPr>
            <w:noProof/>
            <w:webHidden/>
          </w:rPr>
          <w:fldChar w:fldCharType="end"/>
        </w:r>
      </w:hyperlink>
    </w:p>
    <w:p w14:paraId="2758E3A6" w14:textId="06EEFB07" w:rsidR="00000214" w:rsidRDefault="003A2BA4">
      <w:pPr>
        <w:pStyle w:val="TOC2"/>
        <w:rPr>
          <w:rFonts w:asciiTheme="minorHAnsi" w:eastAsiaTheme="minorEastAsia" w:hAnsiTheme="minorHAnsi" w:cstheme="minorBidi"/>
          <w:noProof/>
          <w:sz w:val="22"/>
          <w:szCs w:val="22"/>
        </w:rPr>
      </w:pPr>
      <w:hyperlink w:anchor="_Toc98148703" w:history="1">
        <w:r w:rsidR="00000214" w:rsidRPr="00AD4879">
          <w:rPr>
            <w:rStyle w:val="Hyperlink"/>
            <w:noProof/>
          </w:rPr>
          <w:t>G.</w:t>
        </w:r>
        <w:r w:rsidR="00000214">
          <w:rPr>
            <w:rFonts w:asciiTheme="minorHAnsi" w:eastAsiaTheme="minorEastAsia" w:hAnsiTheme="minorHAnsi" w:cstheme="minorBidi"/>
            <w:noProof/>
            <w:sz w:val="22"/>
            <w:szCs w:val="22"/>
          </w:rPr>
          <w:tab/>
        </w:r>
        <w:r w:rsidR="00000214" w:rsidRPr="00AD4879">
          <w:rPr>
            <w:rStyle w:val="Hyperlink"/>
            <w:noProof/>
          </w:rPr>
          <w:t>Abandonment of Existing Septic Tanks</w:t>
        </w:r>
        <w:r w:rsidR="00000214">
          <w:rPr>
            <w:noProof/>
            <w:webHidden/>
          </w:rPr>
          <w:tab/>
        </w:r>
        <w:r w:rsidR="00000214">
          <w:rPr>
            <w:noProof/>
            <w:webHidden/>
          </w:rPr>
          <w:fldChar w:fldCharType="begin"/>
        </w:r>
        <w:r w:rsidR="00000214">
          <w:rPr>
            <w:noProof/>
            <w:webHidden/>
          </w:rPr>
          <w:instrText xml:space="preserve"> PAGEREF _Toc98148703 \h </w:instrText>
        </w:r>
        <w:r w:rsidR="00000214">
          <w:rPr>
            <w:noProof/>
            <w:webHidden/>
          </w:rPr>
        </w:r>
        <w:r w:rsidR="00000214">
          <w:rPr>
            <w:noProof/>
            <w:webHidden/>
          </w:rPr>
          <w:fldChar w:fldCharType="separate"/>
        </w:r>
        <w:r w:rsidR="00000214">
          <w:rPr>
            <w:noProof/>
            <w:webHidden/>
          </w:rPr>
          <w:t>8</w:t>
        </w:r>
        <w:r w:rsidR="00000214">
          <w:rPr>
            <w:noProof/>
            <w:webHidden/>
          </w:rPr>
          <w:fldChar w:fldCharType="end"/>
        </w:r>
      </w:hyperlink>
    </w:p>
    <w:p w14:paraId="182212F3" w14:textId="078A1F0A" w:rsidR="00000214" w:rsidRDefault="003A2BA4">
      <w:pPr>
        <w:pStyle w:val="TOC1"/>
        <w:rPr>
          <w:rFonts w:asciiTheme="minorHAnsi" w:eastAsiaTheme="minorEastAsia" w:hAnsiTheme="minorHAnsi" w:cstheme="minorBidi"/>
          <w:b w:val="0"/>
          <w:noProof/>
          <w:sz w:val="22"/>
          <w:szCs w:val="22"/>
        </w:rPr>
      </w:pPr>
      <w:hyperlink w:anchor="_Toc98148704" w:history="1">
        <w:r w:rsidR="00000214" w:rsidRPr="00AD4879">
          <w:rPr>
            <w:rStyle w:val="Hyperlink"/>
            <w:noProof/>
          </w:rPr>
          <w:t>X.</w:t>
        </w:r>
        <w:r w:rsidR="00000214">
          <w:rPr>
            <w:rFonts w:asciiTheme="minorHAnsi" w:eastAsiaTheme="minorEastAsia" w:hAnsiTheme="minorHAnsi" w:cstheme="minorBidi"/>
            <w:b w:val="0"/>
            <w:noProof/>
            <w:sz w:val="22"/>
            <w:szCs w:val="22"/>
          </w:rPr>
          <w:tab/>
        </w:r>
        <w:r w:rsidR="00000214" w:rsidRPr="00AD4879">
          <w:rPr>
            <w:rStyle w:val="Hyperlink"/>
            <w:noProof/>
          </w:rPr>
          <w:t>RIGHT OF ENTRY Replaced Conditions III. General Conditions, paragraph B. Non-Compliance Notification, paragraph F. Certification – General Conditions, 10 and 18, and V. Right of Entry</w:t>
        </w:r>
        <w:r w:rsidR="00000214">
          <w:rPr>
            <w:noProof/>
            <w:webHidden/>
          </w:rPr>
          <w:tab/>
        </w:r>
        <w:r w:rsidR="00000214">
          <w:rPr>
            <w:noProof/>
            <w:webHidden/>
          </w:rPr>
          <w:fldChar w:fldCharType="begin"/>
        </w:r>
        <w:r w:rsidR="00000214">
          <w:rPr>
            <w:noProof/>
            <w:webHidden/>
          </w:rPr>
          <w:instrText xml:space="preserve"> PAGEREF _Toc98148704 \h </w:instrText>
        </w:r>
        <w:r w:rsidR="00000214">
          <w:rPr>
            <w:noProof/>
            <w:webHidden/>
          </w:rPr>
        </w:r>
        <w:r w:rsidR="00000214">
          <w:rPr>
            <w:noProof/>
            <w:webHidden/>
          </w:rPr>
          <w:fldChar w:fldCharType="separate"/>
        </w:r>
        <w:r w:rsidR="00000214">
          <w:rPr>
            <w:noProof/>
            <w:webHidden/>
          </w:rPr>
          <w:t>8</w:t>
        </w:r>
        <w:r w:rsidR="00000214">
          <w:rPr>
            <w:noProof/>
            <w:webHidden/>
          </w:rPr>
          <w:fldChar w:fldCharType="end"/>
        </w:r>
      </w:hyperlink>
    </w:p>
    <w:p w14:paraId="6E3DBE3B" w14:textId="7F2FD2EF" w:rsidR="00000214" w:rsidRDefault="003A2BA4">
      <w:pPr>
        <w:pStyle w:val="TOC1"/>
        <w:rPr>
          <w:rFonts w:asciiTheme="minorHAnsi" w:eastAsiaTheme="minorEastAsia" w:hAnsiTheme="minorHAnsi" w:cstheme="minorBidi"/>
          <w:b w:val="0"/>
          <w:noProof/>
          <w:sz w:val="22"/>
          <w:szCs w:val="22"/>
        </w:rPr>
      </w:pPr>
      <w:hyperlink w:anchor="_Toc98148705" w:history="1">
        <w:r w:rsidR="00000214" w:rsidRPr="00AD4879">
          <w:rPr>
            <w:rStyle w:val="Hyperlink"/>
            <w:noProof/>
          </w:rPr>
          <w:t>XI.</w:t>
        </w:r>
        <w:r w:rsidR="00000214">
          <w:rPr>
            <w:rFonts w:asciiTheme="minorHAnsi" w:eastAsiaTheme="minorEastAsia" w:hAnsiTheme="minorHAnsi" w:cstheme="minorBidi"/>
            <w:b w:val="0"/>
            <w:noProof/>
            <w:sz w:val="22"/>
            <w:szCs w:val="22"/>
          </w:rPr>
          <w:tab/>
        </w:r>
        <w:r w:rsidR="00000214" w:rsidRPr="00AD4879">
          <w:rPr>
            <w:rStyle w:val="Hyperlink"/>
            <w:noProof/>
          </w:rPr>
          <w:t>DISPUTE RESOLUTION New</w:t>
        </w:r>
        <w:r w:rsidR="00000214">
          <w:rPr>
            <w:noProof/>
            <w:webHidden/>
          </w:rPr>
          <w:tab/>
        </w:r>
        <w:r w:rsidR="00000214">
          <w:rPr>
            <w:noProof/>
            <w:webHidden/>
          </w:rPr>
          <w:fldChar w:fldCharType="begin"/>
        </w:r>
        <w:r w:rsidR="00000214">
          <w:rPr>
            <w:noProof/>
            <w:webHidden/>
          </w:rPr>
          <w:instrText xml:space="preserve"> PAGEREF _Toc98148705 \h </w:instrText>
        </w:r>
        <w:r w:rsidR="00000214">
          <w:rPr>
            <w:noProof/>
            <w:webHidden/>
          </w:rPr>
        </w:r>
        <w:r w:rsidR="00000214">
          <w:rPr>
            <w:noProof/>
            <w:webHidden/>
          </w:rPr>
          <w:fldChar w:fldCharType="separate"/>
        </w:r>
        <w:r w:rsidR="00000214">
          <w:rPr>
            <w:noProof/>
            <w:webHidden/>
          </w:rPr>
          <w:t>9</w:t>
        </w:r>
        <w:r w:rsidR="00000214">
          <w:rPr>
            <w:noProof/>
            <w:webHidden/>
          </w:rPr>
          <w:fldChar w:fldCharType="end"/>
        </w:r>
      </w:hyperlink>
    </w:p>
    <w:p w14:paraId="51B7C1FD" w14:textId="04723A44" w:rsidR="00000214" w:rsidRDefault="003A2BA4">
      <w:pPr>
        <w:pStyle w:val="TOC2"/>
        <w:rPr>
          <w:rFonts w:asciiTheme="minorHAnsi" w:eastAsiaTheme="minorEastAsia" w:hAnsiTheme="minorHAnsi" w:cstheme="minorBidi"/>
          <w:noProof/>
          <w:sz w:val="22"/>
          <w:szCs w:val="22"/>
        </w:rPr>
      </w:pPr>
      <w:hyperlink w:anchor="_Toc98148706" w:history="1">
        <w:r w:rsidR="00000214" w:rsidRPr="00AD4879">
          <w:rPr>
            <w:rStyle w:val="Hyperlink"/>
            <w:noProof/>
          </w:rPr>
          <w:t>A.</w:t>
        </w:r>
        <w:r w:rsidR="00000214">
          <w:rPr>
            <w:rFonts w:asciiTheme="minorHAnsi" w:eastAsiaTheme="minorEastAsia" w:hAnsiTheme="minorHAnsi" w:cstheme="minorBidi"/>
            <w:noProof/>
            <w:sz w:val="22"/>
            <w:szCs w:val="22"/>
          </w:rPr>
          <w:tab/>
        </w:r>
        <w:r w:rsidR="00000214" w:rsidRPr="00AD4879">
          <w:rPr>
            <w:rStyle w:val="Hyperlink"/>
            <w:noProof/>
          </w:rPr>
          <w:t>General</w:t>
        </w:r>
        <w:r w:rsidR="00000214">
          <w:rPr>
            <w:noProof/>
            <w:webHidden/>
          </w:rPr>
          <w:tab/>
        </w:r>
        <w:r w:rsidR="00000214">
          <w:rPr>
            <w:noProof/>
            <w:webHidden/>
          </w:rPr>
          <w:fldChar w:fldCharType="begin"/>
        </w:r>
        <w:r w:rsidR="00000214">
          <w:rPr>
            <w:noProof/>
            <w:webHidden/>
          </w:rPr>
          <w:instrText xml:space="preserve"> PAGEREF _Toc98148706 \h </w:instrText>
        </w:r>
        <w:r w:rsidR="00000214">
          <w:rPr>
            <w:noProof/>
            <w:webHidden/>
          </w:rPr>
        </w:r>
        <w:r w:rsidR="00000214">
          <w:rPr>
            <w:noProof/>
            <w:webHidden/>
          </w:rPr>
          <w:fldChar w:fldCharType="separate"/>
        </w:r>
        <w:r w:rsidR="00000214">
          <w:rPr>
            <w:noProof/>
            <w:webHidden/>
          </w:rPr>
          <w:t>9</w:t>
        </w:r>
        <w:r w:rsidR="00000214">
          <w:rPr>
            <w:noProof/>
            <w:webHidden/>
          </w:rPr>
          <w:fldChar w:fldCharType="end"/>
        </w:r>
      </w:hyperlink>
    </w:p>
    <w:p w14:paraId="1199D7C3" w14:textId="43CC055D" w:rsidR="00000214" w:rsidRDefault="003A2BA4">
      <w:pPr>
        <w:pStyle w:val="TOC2"/>
        <w:rPr>
          <w:rFonts w:asciiTheme="minorHAnsi" w:eastAsiaTheme="minorEastAsia" w:hAnsiTheme="minorHAnsi" w:cstheme="minorBidi"/>
          <w:noProof/>
          <w:sz w:val="22"/>
          <w:szCs w:val="22"/>
        </w:rPr>
      </w:pPr>
      <w:hyperlink w:anchor="_Toc98148707" w:history="1">
        <w:r w:rsidR="00000214" w:rsidRPr="00AD4879">
          <w:rPr>
            <w:rStyle w:val="Hyperlink"/>
            <w:noProof/>
          </w:rPr>
          <w:t>B.</w:t>
        </w:r>
        <w:r w:rsidR="00000214">
          <w:rPr>
            <w:rFonts w:asciiTheme="minorHAnsi" w:eastAsiaTheme="minorEastAsia" w:hAnsiTheme="minorHAnsi" w:cstheme="minorBidi"/>
            <w:noProof/>
            <w:sz w:val="22"/>
            <w:szCs w:val="22"/>
          </w:rPr>
          <w:tab/>
        </w:r>
        <w:r w:rsidR="00000214" w:rsidRPr="00AD4879">
          <w:rPr>
            <w:rStyle w:val="Hyperlink"/>
            <w:noProof/>
          </w:rPr>
          <w:t>Modifications</w:t>
        </w:r>
        <w:r w:rsidR="00000214">
          <w:rPr>
            <w:noProof/>
            <w:webHidden/>
          </w:rPr>
          <w:tab/>
        </w:r>
        <w:r w:rsidR="00000214">
          <w:rPr>
            <w:noProof/>
            <w:webHidden/>
          </w:rPr>
          <w:fldChar w:fldCharType="begin"/>
        </w:r>
        <w:r w:rsidR="00000214">
          <w:rPr>
            <w:noProof/>
            <w:webHidden/>
          </w:rPr>
          <w:instrText xml:space="preserve"> PAGEREF _Toc98148707 \h </w:instrText>
        </w:r>
        <w:r w:rsidR="00000214">
          <w:rPr>
            <w:noProof/>
            <w:webHidden/>
          </w:rPr>
        </w:r>
        <w:r w:rsidR="00000214">
          <w:rPr>
            <w:noProof/>
            <w:webHidden/>
          </w:rPr>
          <w:fldChar w:fldCharType="separate"/>
        </w:r>
        <w:r w:rsidR="00000214">
          <w:rPr>
            <w:noProof/>
            <w:webHidden/>
          </w:rPr>
          <w:t>9</w:t>
        </w:r>
        <w:r w:rsidR="00000214">
          <w:rPr>
            <w:noProof/>
            <w:webHidden/>
          </w:rPr>
          <w:fldChar w:fldCharType="end"/>
        </w:r>
      </w:hyperlink>
    </w:p>
    <w:p w14:paraId="55F706F1" w14:textId="3EE5A646" w:rsidR="00000214" w:rsidRDefault="003A2BA4">
      <w:pPr>
        <w:pStyle w:val="TOC2"/>
        <w:rPr>
          <w:rFonts w:asciiTheme="minorHAnsi" w:eastAsiaTheme="minorEastAsia" w:hAnsiTheme="minorHAnsi" w:cstheme="minorBidi"/>
          <w:noProof/>
          <w:sz w:val="22"/>
          <w:szCs w:val="22"/>
        </w:rPr>
      </w:pPr>
      <w:hyperlink w:anchor="_Toc98148708" w:history="1">
        <w:r w:rsidR="00000214" w:rsidRPr="00AD4879">
          <w:rPr>
            <w:rStyle w:val="Hyperlink"/>
            <w:noProof/>
          </w:rPr>
          <w:t>C.</w:t>
        </w:r>
        <w:r w:rsidR="00000214">
          <w:rPr>
            <w:rFonts w:asciiTheme="minorHAnsi" w:eastAsiaTheme="minorEastAsia" w:hAnsiTheme="minorHAnsi" w:cstheme="minorBidi"/>
            <w:noProof/>
            <w:sz w:val="22"/>
            <w:szCs w:val="22"/>
          </w:rPr>
          <w:tab/>
        </w:r>
        <w:r w:rsidR="00000214" w:rsidRPr="00AD4879">
          <w:rPr>
            <w:rStyle w:val="Hyperlink"/>
            <w:noProof/>
          </w:rPr>
          <w:t>Post-certification Submittals</w:t>
        </w:r>
        <w:r w:rsidR="00000214">
          <w:rPr>
            <w:noProof/>
            <w:webHidden/>
          </w:rPr>
          <w:tab/>
        </w:r>
        <w:r w:rsidR="00000214">
          <w:rPr>
            <w:noProof/>
            <w:webHidden/>
          </w:rPr>
          <w:fldChar w:fldCharType="begin"/>
        </w:r>
        <w:r w:rsidR="00000214">
          <w:rPr>
            <w:noProof/>
            <w:webHidden/>
          </w:rPr>
          <w:instrText xml:space="preserve"> PAGEREF _Toc98148708 \h </w:instrText>
        </w:r>
        <w:r w:rsidR="00000214">
          <w:rPr>
            <w:noProof/>
            <w:webHidden/>
          </w:rPr>
        </w:r>
        <w:r w:rsidR="00000214">
          <w:rPr>
            <w:noProof/>
            <w:webHidden/>
          </w:rPr>
          <w:fldChar w:fldCharType="separate"/>
        </w:r>
        <w:r w:rsidR="00000214">
          <w:rPr>
            <w:noProof/>
            <w:webHidden/>
          </w:rPr>
          <w:t>9</w:t>
        </w:r>
        <w:r w:rsidR="00000214">
          <w:rPr>
            <w:noProof/>
            <w:webHidden/>
          </w:rPr>
          <w:fldChar w:fldCharType="end"/>
        </w:r>
      </w:hyperlink>
    </w:p>
    <w:p w14:paraId="00D220C0" w14:textId="6215389A" w:rsidR="00000214" w:rsidRDefault="003A2BA4">
      <w:pPr>
        <w:pStyle w:val="TOC1"/>
        <w:rPr>
          <w:rFonts w:asciiTheme="minorHAnsi" w:eastAsiaTheme="minorEastAsia" w:hAnsiTheme="minorHAnsi" w:cstheme="minorBidi"/>
          <w:b w:val="0"/>
          <w:noProof/>
          <w:sz w:val="22"/>
          <w:szCs w:val="22"/>
        </w:rPr>
      </w:pPr>
      <w:hyperlink w:anchor="_Toc98148709" w:history="1">
        <w:r w:rsidR="00000214" w:rsidRPr="00AD4879">
          <w:rPr>
            <w:rStyle w:val="Hyperlink"/>
            <w:noProof/>
          </w:rPr>
          <w:t>XII.</w:t>
        </w:r>
        <w:r w:rsidR="00000214">
          <w:rPr>
            <w:rFonts w:asciiTheme="minorHAnsi" w:eastAsiaTheme="minorEastAsia" w:hAnsiTheme="minorHAnsi" w:cstheme="minorBidi"/>
            <w:b w:val="0"/>
            <w:noProof/>
            <w:sz w:val="22"/>
            <w:szCs w:val="22"/>
          </w:rPr>
          <w:tab/>
        </w:r>
        <w:r w:rsidR="00000214" w:rsidRPr="00AD4879">
          <w:rPr>
            <w:rStyle w:val="Hyperlink"/>
            <w:noProof/>
          </w:rPr>
          <w:t>SEVERABILITY Replaced Condition IX. Severability</w:t>
        </w:r>
        <w:r w:rsidR="00000214">
          <w:rPr>
            <w:noProof/>
            <w:webHidden/>
          </w:rPr>
          <w:tab/>
        </w:r>
        <w:r w:rsidR="00000214">
          <w:rPr>
            <w:noProof/>
            <w:webHidden/>
          </w:rPr>
          <w:fldChar w:fldCharType="begin"/>
        </w:r>
        <w:r w:rsidR="00000214">
          <w:rPr>
            <w:noProof/>
            <w:webHidden/>
          </w:rPr>
          <w:instrText xml:space="preserve"> PAGEREF _Toc98148709 \h </w:instrText>
        </w:r>
        <w:r w:rsidR="00000214">
          <w:rPr>
            <w:noProof/>
            <w:webHidden/>
          </w:rPr>
        </w:r>
        <w:r w:rsidR="00000214">
          <w:rPr>
            <w:noProof/>
            <w:webHidden/>
          </w:rPr>
          <w:fldChar w:fldCharType="separate"/>
        </w:r>
        <w:r w:rsidR="00000214">
          <w:rPr>
            <w:noProof/>
            <w:webHidden/>
          </w:rPr>
          <w:t>9</w:t>
        </w:r>
        <w:r w:rsidR="00000214">
          <w:rPr>
            <w:noProof/>
            <w:webHidden/>
          </w:rPr>
          <w:fldChar w:fldCharType="end"/>
        </w:r>
      </w:hyperlink>
    </w:p>
    <w:p w14:paraId="183F0705" w14:textId="310FC691" w:rsidR="00000214" w:rsidRDefault="003A2BA4">
      <w:pPr>
        <w:pStyle w:val="TOC1"/>
        <w:rPr>
          <w:rFonts w:asciiTheme="minorHAnsi" w:eastAsiaTheme="minorEastAsia" w:hAnsiTheme="minorHAnsi" w:cstheme="minorBidi"/>
          <w:b w:val="0"/>
          <w:noProof/>
          <w:sz w:val="22"/>
          <w:szCs w:val="22"/>
        </w:rPr>
      </w:pPr>
      <w:hyperlink w:anchor="_Toc98148710" w:history="1">
        <w:r w:rsidR="00000214" w:rsidRPr="00AD4879">
          <w:rPr>
            <w:rStyle w:val="Hyperlink"/>
            <w:noProof/>
          </w:rPr>
          <w:t>XIII.</w:t>
        </w:r>
        <w:r w:rsidR="00000214">
          <w:rPr>
            <w:rFonts w:asciiTheme="minorHAnsi" w:eastAsiaTheme="minorEastAsia" w:hAnsiTheme="minorHAnsi" w:cstheme="minorBidi"/>
            <w:b w:val="0"/>
            <w:noProof/>
            <w:sz w:val="22"/>
            <w:szCs w:val="22"/>
          </w:rPr>
          <w:tab/>
        </w:r>
        <w:r w:rsidR="00000214" w:rsidRPr="00AD4879">
          <w:rPr>
            <w:rStyle w:val="Hyperlink"/>
            <w:noProof/>
          </w:rPr>
          <w:t>ENFORCEMENT Replaced Conditions III. General Condition, paragraph D. Enforcement, paragraph F. 1, 5, and 11, XII. Construction</w:t>
        </w:r>
        <w:r w:rsidR="00000214">
          <w:rPr>
            <w:noProof/>
            <w:webHidden/>
          </w:rPr>
          <w:tab/>
        </w:r>
        <w:r w:rsidR="00000214">
          <w:rPr>
            <w:noProof/>
            <w:webHidden/>
          </w:rPr>
          <w:fldChar w:fldCharType="begin"/>
        </w:r>
        <w:r w:rsidR="00000214">
          <w:rPr>
            <w:noProof/>
            <w:webHidden/>
          </w:rPr>
          <w:instrText xml:space="preserve"> PAGEREF _Toc98148710 \h </w:instrText>
        </w:r>
        <w:r w:rsidR="00000214">
          <w:rPr>
            <w:noProof/>
            <w:webHidden/>
          </w:rPr>
        </w:r>
        <w:r w:rsidR="00000214">
          <w:rPr>
            <w:noProof/>
            <w:webHidden/>
          </w:rPr>
          <w:fldChar w:fldCharType="separate"/>
        </w:r>
        <w:r w:rsidR="00000214">
          <w:rPr>
            <w:noProof/>
            <w:webHidden/>
          </w:rPr>
          <w:t>10</w:t>
        </w:r>
        <w:r w:rsidR="00000214">
          <w:rPr>
            <w:noProof/>
            <w:webHidden/>
          </w:rPr>
          <w:fldChar w:fldCharType="end"/>
        </w:r>
      </w:hyperlink>
    </w:p>
    <w:p w14:paraId="44FD172B" w14:textId="6B731472" w:rsidR="00000214" w:rsidRDefault="003A2BA4">
      <w:pPr>
        <w:pStyle w:val="TOC1"/>
        <w:rPr>
          <w:rFonts w:asciiTheme="minorHAnsi" w:eastAsiaTheme="minorEastAsia" w:hAnsiTheme="minorHAnsi" w:cstheme="minorBidi"/>
          <w:b w:val="0"/>
          <w:noProof/>
          <w:sz w:val="22"/>
          <w:szCs w:val="22"/>
        </w:rPr>
      </w:pPr>
      <w:hyperlink w:anchor="_Toc98148711" w:history="1">
        <w:r w:rsidR="00000214" w:rsidRPr="00AD4879">
          <w:rPr>
            <w:rStyle w:val="Hyperlink"/>
            <w:noProof/>
          </w:rPr>
          <w:t>XIV.</w:t>
        </w:r>
        <w:r w:rsidR="00000214">
          <w:rPr>
            <w:rFonts w:asciiTheme="minorHAnsi" w:eastAsiaTheme="minorEastAsia" w:hAnsiTheme="minorHAnsi" w:cstheme="minorBidi"/>
            <w:b w:val="0"/>
            <w:noProof/>
            <w:sz w:val="22"/>
            <w:szCs w:val="22"/>
          </w:rPr>
          <w:tab/>
        </w:r>
        <w:r w:rsidR="00000214" w:rsidRPr="00AD4879">
          <w:rPr>
            <w:rStyle w:val="Hyperlink"/>
            <w:noProof/>
          </w:rPr>
          <w:t>REVOCATION OR SUSPENSION Replaced Conditions III. General Condition, paragraph F. 9.; VI. Revocation and Suspension, and X. Review of Site Certification</w:t>
        </w:r>
        <w:r w:rsidR="00000214">
          <w:rPr>
            <w:noProof/>
            <w:webHidden/>
          </w:rPr>
          <w:tab/>
        </w:r>
        <w:r w:rsidR="00000214">
          <w:rPr>
            <w:noProof/>
            <w:webHidden/>
          </w:rPr>
          <w:fldChar w:fldCharType="begin"/>
        </w:r>
        <w:r w:rsidR="00000214">
          <w:rPr>
            <w:noProof/>
            <w:webHidden/>
          </w:rPr>
          <w:instrText xml:space="preserve"> PAGEREF _Toc98148711 \h </w:instrText>
        </w:r>
        <w:r w:rsidR="00000214">
          <w:rPr>
            <w:noProof/>
            <w:webHidden/>
          </w:rPr>
        </w:r>
        <w:r w:rsidR="00000214">
          <w:rPr>
            <w:noProof/>
            <w:webHidden/>
          </w:rPr>
          <w:fldChar w:fldCharType="separate"/>
        </w:r>
        <w:r w:rsidR="00000214">
          <w:rPr>
            <w:noProof/>
            <w:webHidden/>
          </w:rPr>
          <w:t>10</w:t>
        </w:r>
        <w:r w:rsidR="00000214">
          <w:rPr>
            <w:noProof/>
            <w:webHidden/>
          </w:rPr>
          <w:fldChar w:fldCharType="end"/>
        </w:r>
      </w:hyperlink>
    </w:p>
    <w:p w14:paraId="3C6EB57C" w14:textId="30B5D7CB" w:rsidR="00000214" w:rsidRDefault="003A2BA4">
      <w:pPr>
        <w:pStyle w:val="TOC1"/>
        <w:rPr>
          <w:rFonts w:asciiTheme="minorHAnsi" w:eastAsiaTheme="minorEastAsia" w:hAnsiTheme="minorHAnsi" w:cstheme="minorBidi"/>
          <w:b w:val="0"/>
          <w:noProof/>
          <w:sz w:val="22"/>
          <w:szCs w:val="22"/>
        </w:rPr>
      </w:pPr>
      <w:hyperlink w:anchor="_Toc98148712" w:history="1">
        <w:r w:rsidR="00000214" w:rsidRPr="00AD4879">
          <w:rPr>
            <w:rStyle w:val="Hyperlink"/>
            <w:noProof/>
          </w:rPr>
          <w:t>XV.</w:t>
        </w:r>
        <w:r w:rsidR="00000214">
          <w:rPr>
            <w:rFonts w:asciiTheme="minorHAnsi" w:eastAsiaTheme="minorEastAsia" w:hAnsiTheme="minorHAnsi" w:cstheme="minorBidi"/>
            <w:b w:val="0"/>
            <w:noProof/>
            <w:sz w:val="22"/>
            <w:szCs w:val="22"/>
          </w:rPr>
          <w:tab/>
        </w:r>
        <w:r w:rsidR="00000214" w:rsidRPr="00AD4879">
          <w:rPr>
            <w:rStyle w:val="Hyperlink"/>
            <w:noProof/>
          </w:rPr>
          <w:t>REGULATORY COMPLIANCE Replaced Conditions III. General Condition, paragraphs C., 1 and F., 3 and 4; XII. Construction</w:t>
        </w:r>
        <w:r w:rsidR="00000214">
          <w:rPr>
            <w:noProof/>
            <w:webHidden/>
          </w:rPr>
          <w:tab/>
        </w:r>
        <w:r w:rsidR="00000214">
          <w:rPr>
            <w:noProof/>
            <w:webHidden/>
          </w:rPr>
          <w:fldChar w:fldCharType="begin"/>
        </w:r>
        <w:r w:rsidR="00000214">
          <w:rPr>
            <w:noProof/>
            <w:webHidden/>
          </w:rPr>
          <w:instrText xml:space="preserve"> PAGEREF _Toc98148712 \h </w:instrText>
        </w:r>
        <w:r w:rsidR="00000214">
          <w:rPr>
            <w:noProof/>
            <w:webHidden/>
          </w:rPr>
        </w:r>
        <w:r w:rsidR="00000214">
          <w:rPr>
            <w:noProof/>
            <w:webHidden/>
          </w:rPr>
          <w:fldChar w:fldCharType="separate"/>
        </w:r>
        <w:r w:rsidR="00000214">
          <w:rPr>
            <w:noProof/>
            <w:webHidden/>
          </w:rPr>
          <w:t>10</w:t>
        </w:r>
        <w:r w:rsidR="00000214">
          <w:rPr>
            <w:noProof/>
            <w:webHidden/>
          </w:rPr>
          <w:fldChar w:fldCharType="end"/>
        </w:r>
      </w:hyperlink>
    </w:p>
    <w:p w14:paraId="7E352491" w14:textId="2B8E72E0" w:rsidR="00000214" w:rsidRDefault="003A2BA4">
      <w:pPr>
        <w:pStyle w:val="TOC1"/>
        <w:rPr>
          <w:rFonts w:asciiTheme="minorHAnsi" w:eastAsiaTheme="minorEastAsia" w:hAnsiTheme="minorHAnsi" w:cstheme="minorBidi"/>
          <w:b w:val="0"/>
          <w:noProof/>
          <w:sz w:val="22"/>
          <w:szCs w:val="22"/>
        </w:rPr>
      </w:pPr>
      <w:hyperlink w:anchor="_Toc98148713" w:history="1">
        <w:r w:rsidR="00000214" w:rsidRPr="00AD4879">
          <w:rPr>
            <w:rStyle w:val="Hyperlink"/>
            <w:noProof/>
          </w:rPr>
          <w:t>XVI.</w:t>
        </w:r>
        <w:r w:rsidR="00000214">
          <w:rPr>
            <w:rFonts w:asciiTheme="minorHAnsi" w:eastAsiaTheme="minorEastAsia" w:hAnsiTheme="minorHAnsi" w:cstheme="minorBidi"/>
            <w:b w:val="0"/>
            <w:noProof/>
            <w:sz w:val="22"/>
            <w:szCs w:val="22"/>
          </w:rPr>
          <w:tab/>
        </w:r>
        <w:r w:rsidR="00000214" w:rsidRPr="00AD4879">
          <w:rPr>
            <w:rStyle w:val="Hyperlink"/>
            <w:noProof/>
          </w:rPr>
          <w:t>CIVIL AND CRIMINAL LIABILITY Replaced Conditions III. General Condition, paragraph F. 4, and VII. Civil and Criminal Liability</w:t>
        </w:r>
        <w:r w:rsidR="00000214">
          <w:rPr>
            <w:noProof/>
            <w:webHidden/>
          </w:rPr>
          <w:tab/>
        </w:r>
        <w:r w:rsidR="00000214">
          <w:rPr>
            <w:noProof/>
            <w:webHidden/>
          </w:rPr>
          <w:fldChar w:fldCharType="begin"/>
        </w:r>
        <w:r w:rsidR="00000214">
          <w:rPr>
            <w:noProof/>
            <w:webHidden/>
          </w:rPr>
          <w:instrText xml:space="preserve"> PAGEREF _Toc98148713 \h </w:instrText>
        </w:r>
        <w:r w:rsidR="00000214">
          <w:rPr>
            <w:noProof/>
            <w:webHidden/>
          </w:rPr>
        </w:r>
        <w:r w:rsidR="00000214">
          <w:rPr>
            <w:noProof/>
            <w:webHidden/>
          </w:rPr>
          <w:fldChar w:fldCharType="separate"/>
        </w:r>
        <w:r w:rsidR="00000214">
          <w:rPr>
            <w:noProof/>
            <w:webHidden/>
          </w:rPr>
          <w:t>11</w:t>
        </w:r>
        <w:r w:rsidR="00000214">
          <w:rPr>
            <w:noProof/>
            <w:webHidden/>
          </w:rPr>
          <w:fldChar w:fldCharType="end"/>
        </w:r>
      </w:hyperlink>
    </w:p>
    <w:p w14:paraId="57C8DCAA" w14:textId="5C3DC2A8" w:rsidR="00000214" w:rsidRDefault="003A2BA4">
      <w:pPr>
        <w:pStyle w:val="TOC1"/>
        <w:rPr>
          <w:rFonts w:asciiTheme="minorHAnsi" w:eastAsiaTheme="minorEastAsia" w:hAnsiTheme="minorHAnsi" w:cstheme="minorBidi"/>
          <w:b w:val="0"/>
          <w:noProof/>
          <w:sz w:val="22"/>
          <w:szCs w:val="22"/>
        </w:rPr>
      </w:pPr>
      <w:hyperlink w:anchor="_Toc98148714" w:history="1">
        <w:r w:rsidR="00000214" w:rsidRPr="00AD4879">
          <w:rPr>
            <w:rStyle w:val="Hyperlink"/>
            <w:noProof/>
          </w:rPr>
          <w:t>XVII.</w:t>
        </w:r>
        <w:r w:rsidR="00000214">
          <w:rPr>
            <w:rFonts w:asciiTheme="minorHAnsi" w:eastAsiaTheme="minorEastAsia" w:hAnsiTheme="minorHAnsi" w:cstheme="minorBidi"/>
            <w:b w:val="0"/>
            <w:noProof/>
            <w:sz w:val="22"/>
            <w:szCs w:val="22"/>
          </w:rPr>
          <w:tab/>
        </w:r>
        <w:r w:rsidR="00000214" w:rsidRPr="00AD4879">
          <w:rPr>
            <w:rStyle w:val="Hyperlink"/>
            <w:noProof/>
          </w:rPr>
          <w:t>USE OF STATE LANDS Replaced Condition VIII. Property Rights</w:t>
        </w:r>
        <w:r w:rsidR="00000214">
          <w:rPr>
            <w:noProof/>
            <w:webHidden/>
          </w:rPr>
          <w:tab/>
        </w:r>
        <w:r w:rsidR="00000214">
          <w:rPr>
            <w:noProof/>
            <w:webHidden/>
          </w:rPr>
          <w:fldChar w:fldCharType="begin"/>
        </w:r>
        <w:r w:rsidR="00000214">
          <w:rPr>
            <w:noProof/>
            <w:webHidden/>
          </w:rPr>
          <w:instrText xml:space="preserve"> PAGEREF _Toc98148714 \h </w:instrText>
        </w:r>
        <w:r w:rsidR="00000214">
          <w:rPr>
            <w:noProof/>
            <w:webHidden/>
          </w:rPr>
        </w:r>
        <w:r w:rsidR="00000214">
          <w:rPr>
            <w:noProof/>
            <w:webHidden/>
          </w:rPr>
          <w:fldChar w:fldCharType="separate"/>
        </w:r>
        <w:r w:rsidR="00000214">
          <w:rPr>
            <w:noProof/>
            <w:webHidden/>
          </w:rPr>
          <w:t>11</w:t>
        </w:r>
        <w:r w:rsidR="00000214">
          <w:rPr>
            <w:noProof/>
            <w:webHidden/>
          </w:rPr>
          <w:fldChar w:fldCharType="end"/>
        </w:r>
      </w:hyperlink>
    </w:p>
    <w:p w14:paraId="4FC647B0" w14:textId="1522E1C4" w:rsidR="00000214" w:rsidRDefault="003A2BA4">
      <w:pPr>
        <w:pStyle w:val="TOC1"/>
        <w:rPr>
          <w:rFonts w:asciiTheme="minorHAnsi" w:eastAsiaTheme="minorEastAsia" w:hAnsiTheme="minorHAnsi" w:cstheme="minorBidi"/>
          <w:b w:val="0"/>
          <w:noProof/>
          <w:sz w:val="22"/>
          <w:szCs w:val="22"/>
        </w:rPr>
      </w:pPr>
      <w:hyperlink w:anchor="_Toc98148715" w:history="1">
        <w:r w:rsidR="00000214" w:rsidRPr="00AD4879">
          <w:rPr>
            <w:rStyle w:val="Hyperlink"/>
            <w:noProof/>
          </w:rPr>
          <w:t>XVIII.</w:t>
        </w:r>
        <w:r w:rsidR="00000214">
          <w:rPr>
            <w:rFonts w:asciiTheme="minorHAnsi" w:eastAsiaTheme="minorEastAsia" w:hAnsiTheme="minorHAnsi" w:cstheme="minorBidi"/>
            <w:b w:val="0"/>
            <w:noProof/>
            <w:sz w:val="22"/>
            <w:szCs w:val="22"/>
          </w:rPr>
          <w:tab/>
        </w:r>
        <w:r w:rsidR="00000214" w:rsidRPr="00AD4879">
          <w:rPr>
            <w:rStyle w:val="Hyperlink"/>
            <w:noProof/>
          </w:rPr>
          <w:t>PROCEDURAL RIGHTS New</w:t>
        </w:r>
        <w:r w:rsidR="00000214">
          <w:rPr>
            <w:noProof/>
            <w:webHidden/>
          </w:rPr>
          <w:tab/>
        </w:r>
        <w:r w:rsidR="00000214">
          <w:rPr>
            <w:noProof/>
            <w:webHidden/>
          </w:rPr>
          <w:fldChar w:fldCharType="begin"/>
        </w:r>
        <w:r w:rsidR="00000214">
          <w:rPr>
            <w:noProof/>
            <w:webHidden/>
          </w:rPr>
          <w:instrText xml:space="preserve"> PAGEREF _Toc98148715 \h </w:instrText>
        </w:r>
        <w:r w:rsidR="00000214">
          <w:rPr>
            <w:noProof/>
            <w:webHidden/>
          </w:rPr>
        </w:r>
        <w:r w:rsidR="00000214">
          <w:rPr>
            <w:noProof/>
            <w:webHidden/>
          </w:rPr>
          <w:fldChar w:fldCharType="separate"/>
        </w:r>
        <w:r w:rsidR="00000214">
          <w:rPr>
            <w:noProof/>
            <w:webHidden/>
          </w:rPr>
          <w:t>12</w:t>
        </w:r>
        <w:r w:rsidR="00000214">
          <w:rPr>
            <w:noProof/>
            <w:webHidden/>
          </w:rPr>
          <w:fldChar w:fldCharType="end"/>
        </w:r>
      </w:hyperlink>
    </w:p>
    <w:p w14:paraId="04B9144A" w14:textId="1379AD21" w:rsidR="00000214" w:rsidRDefault="003A2BA4">
      <w:pPr>
        <w:pStyle w:val="TOC1"/>
        <w:rPr>
          <w:rFonts w:asciiTheme="minorHAnsi" w:eastAsiaTheme="minorEastAsia" w:hAnsiTheme="minorHAnsi" w:cstheme="minorBidi"/>
          <w:b w:val="0"/>
          <w:noProof/>
          <w:sz w:val="22"/>
          <w:szCs w:val="22"/>
        </w:rPr>
      </w:pPr>
      <w:hyperlink w:anchor="_Toc98148716" w:history="1">
        <w:r w:rsidR="00000214" w:rsidRPr="00AD4879">
          <w:rPr>
            <w:rStyle w:val="Hyperlink"/>
            <w:noProof/>
          </w:rPr>
          <w:t>XIX.</w:t>
        </w:r>
        <w:r w:rsidR="00000214">
          <w:rPr>
            <w:rFonts w:asciiTheme="minorHAnsi" w:eastAsiaTheme="minorEastAsia" w:hAnsiTheme="minorHAnsi" w:cstheme="minorBidi"/>
            <w:b w:val="0"/>
            <w:noProof/>
            <w:sz w:val="22"/>
            <w:szCs w:val="22"/>
          </w:rPr>
          <w:tab/>
        </w:r>
        <w:r w:rsidR="00000214" w:rsidRPr="00AD4879">
          <w:rPr>
            <w:rStyle w:val="Hyperlink"/>
            <w:noProof/>
          </w:rPr>
          <w:t>AGENCY ADDRESSES FOR POST-CERTIFICATION SUBMITTALS AND NOTICES New</w:t>
        </w:r>
        <w:r w:rsidR="00000214">
          <w:rPr>
            <w:noProof/>
            <w:webHidden/>
          </w:rPr>
          <w:tab/>
        </w:r>
        <w:r w:rsidR="00000214">
          <w:rPr>
            <w:noProof/>
            <w:webHidden/>
          </w:rPr>
          <w:fldChar w:fldCharType="begin"/>
        </w:r>
        <w:r w:rsidR="00000214">
          <w:rPr>
            <w:noProof/>
            <w:webHidden/>
          </w:rPr>
          <w:instrText xml:space="preserve"> PAGEREF _Toc98148716 \h </w:instrText>
        </w:r>
        <w:r w:rsidR="00000214">
          <w:rPr>
            <w:noProof/>
            <w:webHidden/>
          </w:rPr>
        </w:r>
        <w:r w:rsidR="00000214">
          <w:rPr>
            <w:noProof/>
            <w:webHidden/>
          </w:rPr>
          <w:fldChar w:fldCharType="separate"/>
        </w:r>
        <w:r w:rsidR="00000214">
          <w:rPr>
            <w:noProof/>
            <w:webHidden/>
          </w:rPr>
          <w:t>12</w:t>
        </w:r>
        <w:r w:rsidR="00000214">
          <w:rPr>
            <w:noProof/>
            <w:webHidden/>
          </w:rPr>
          <w:fldChar w:fldCharType="end"/>
        </w:r>
      </w:hyperlink>
    </w:p>
    <w:p w14:paraId="4B4C1D32" w14:textId="65253B63" w:rsidR="00000214" w:rsidRDefault="003A2BA4">
      <w:pPr>
        <w:pStyle w:val="TOC1"/>
        <w:rPr>
          <w:rFonts w:asciiTheme="minorHAnsi" w:eastAsiaTheme="minorEastAsia" w:hAnsiTheme="minorHAnsi" w:cstheme="minorBidi"/>
          <w:b w:val="0"/>
          <w:noProof/>
          <w:sz w:val="22"/>
          <w:szCs w:val="22"/>
        </w:rPr>
      </w:pPr>
      <w:hyperlink w:anchor="_Toc98148717" w:history="1">
        <w:r w:rsidR="00000214" w:rsidRPr="00AD4879">
          <w:rPr>
            <w:rStyle w:val="Hyperlink"/>
            <w:noProof/>
          </w:rPr>
          <w:t>XX.</w:t>
        </w:r>
        <w:r w:rsidR="00000214">
          <w:rPr>
            <w:rFonts w:asciiTheme="minorHAnsi" w:eastAsiaTheme="minorEastAsia" w:hAnsiTheme="minorHAnsi" w:cstheme="minorBidi"/>
            <w:b w:val="0"/>
            <w:noProof/>
            <w:sz w:val="22"/>
            <w:szCs w:val="22"/>
          </w:rPr>
          <w:tab/>
        </w:r>
        <w:r w:rsidR="00000214" w:rsidRPr="00AD4879">
          <w:rPr>
            <w:rStyle w:val="Hyperlink"/>
            <w:noProof/>
          </w:rPr>
          <w:t>PROFESSIONAL CERTIFICATION New</w:t>
        </w:r>
        <w:r w:rsidR="00000214">
          <w:rPr>
            <w:noProof/>
            <w:webHidden/>
          </w:rPr>
          <w:tab/>
        </w:r>
        <w:r w:rsidR="00000214">
          <w:rPr>
            <w:noProof/>
            <w:webHidden/>
          </w:rPr>
          <w:fldChar w:fldCharType="begin"/>
        </w:r>
        <w:r w:rsidR="00000214">
          <w:rPr>
            <w:noProof/>
            <w:webHidden/>
          </w:rPr>
          <w:instrText xml:space="preserve"> PAGEREF _Toc98148717 \h </w:instrText>
        </w:r>
        <w:r w:rsidR="00000214">
          <w:rPr>
            <w:noProof/>
            <w:webHidden/>
          </w:rPr>
        </w:r>
        <w:r w:rsidR="00000214">
          <w:rPr>
            <w:noProof/>
            <w:webHidden/>
          </w:rPr>
          <w:fldChar w:fldCharType="separate"/>
        </w:r>
        <w:r w:rsidR="00000214">
          <w:rPr>
            <w:noProof/>
            <w:webHidden/>
          </w:rPr>
          <w:t>13</w:t>
        </w:r>
        <w:r w:rsidR="00000214">
          <w:rPr>
            <w:noProof/>
            <w:webHidden/>
          </w:rPr>
          <w:fldChar w:fldCharType="end"/>
        </w:r>
      </w:hyperlink>
    </w:p>
    <w:p w14:paraId="4208D77D" w14:textId="456CDDF9" w:rsidR="00000214" w:rsidRDefault="003A2BA4">
      <w:pPr>
        <w:pStyle w:val="TOC1"/>
        <w:rPr>
          <w:rFonts w:asciiTheme="minorHAnsi" w:eastAsiaTheme="minorEastAsia" w:hAnsiTheme="minorHAnsi" w:cstheme="minorBidi"/>
          <w:b w:val="0"/>
          <w:noProof/>
          <w:sz w:val="22"/>
          <w:szCs w:val="22"/>
        </w:rPr>
      </w:pPr>
      <w:hyperlink w:anchor="_Toc98148718" w:history="1">
        <w:r w:rsidR="00000214" w:rsidRPr="00AD4879">
          <w:rPr>
            <w:rStyle w:val="Hyperlink"/>
            <w:noProof/>
          </w:rPr>
          <w:t>XXI.</w:t>
        </w:r>
        <w:r w:rsidR="00000214">
          <w:rPr>
            <w:rFonts w:asciiTheme="minorHAnsi" w:eastAsiaTheme="minorEastAsia" w:hAnsiTheme="minorHAnsi" w:cstheme="minorBidi"/>
            <w:b w:val="0"/>
            <w:noProof/>
            <w:sz w:val="22"/>
            <w:szCs w:val="22"/>
          </w:rPr>
          <w:tab/>
        </w:r>
        <w:r w:rsidR="00000214" w:rsidRPr="00AD4879">
          <w:rPr>
            <w:rStyle w:val="Hyperlink"/>
            <w:noProof/>
          </w:rPr>
          <w:t>PROCEDURES FOR POST-CERTIFICATION SUBMITTALS Replaced Condition III. General Conditions, paragraph F. Certification – General Conditions, 18, and paragraph H. Procedures for Post-Certification Submittals</w:t>
        </w:r>
        <w:r w:rsidR="00000214">
          <w:rPr>
            <w:noProof/>
            <w:webHidden/>
          </w:rPr>
          <w:tab/>
        </w:r>
        <w:r w:rsidR="00000214">
          <w:rPr>
            <w:noProof/>
            <w:webHidden/>
          </w:rPr>
          <w:fldChar w:fldCharType="begin"/>
        </w:r>
        <w:r w:rsidR="00000214">
          <w:rPr>
            <w:noProof/>
            <w:webHidden/>
          </w:rPr>
          <w:instrText xml:space="preserve"> PAGEREF _Toc98148718 \h </w:instrText>
        </w:r>
        <w:r w:rsidR="00000214">
          <w:rPr>
            <w:noProof/>
            <w:webHidden/>
          </w:rPr>
        </w:r>
        <w:r w:rsidR="00000214">
          <w:rPr>
            <w:noProof/>
            <w:webHidden/>
          </w:rPr>
          <w:fldChar w:fldCharType="separate"/>
        </w:r>
        <w:r w:rsidR="00000214">
          <w:rPr>
            <w:noProof/>
            <w:webHidden/>
          </w:rPr>
          <w:t>13</w:t>
        </w:r>
        <w:r w:rsidR="00000214">
          <w:rPr>
            <w:noProof/>
            <w:webHidden/>
          </w:rPr>
          <w:fldChar w:fldCharType="end"/>
        </w:r>
      </w:hyperlink>
    </w:p>
    <w:p w14:paraId="683FA575" w14:textId="34965C7E" w:rsidR="00000214" w:rsidRDefault="003A2BA4">
      <w:pPr>
        <w:pStyle w:val="TOC2"/>
        <w:rPr>
          <w:rFonts w:asciiTheme="minorHAnsi" w:eastAsiaTheme="minorEastAsia" w:hAnsiTheme="minorHAnsi" w:cstheme="minorBidi"/>
          <w:noProof/>
          <w:sz w:val="22"/>
          <w:szCs w:val="22"/>
        </w:rPr>
      </w:pPr>
      <w:hyperlink w:anchor="_Toc98148719" w:history="1">
        <w:r w:rsidR="00000214" w:rsidRPr="00AD4879">
          <w:rPr>
            <w:rStyle w:val="Hyperlink"/>
            <w:noProof/>
          </w:rPr>
          <w:t>A.</w:t>
        </w:r>
        <w:r w:rsidR="00000214">
          <w:rPr>
            <w:rFonts w:asciiTheme="minorHAnsi" w:eastAsiaTheme="minorEastAsia" w:hAnsiTheme="minorHAnsi" w:cstheme="minorBidi"/>
            <w:noProof/>
            <w:sz w:val="22"/>
            <w:szCs w:val="22"/>
          </w:rPr>
          <w:tab/>
        </w:r>
        <w:r w:rsidR="00000214" w:rsidRPr="00AD4879">
          <w:rPr>
            <w:rStyle w:val="Hyperlink"/>
            <w:noProof/>
          </w:rPr>
          <w:t>Purpose of Submittals</w:t>
        </w:r>
        <w:r w:rsidR="00000214">
          <w:rPr>
            <w:noProof/>
            <w:webHidden/>
          </w:rPr>
          <w:tab/>
        </w:r>
        <w:r w:rsidR="00000214">
          <w:rPr>
            <w:noProof/>
            <w:webHidden/>
          </w:rPr>
          <w:fldChar w:fldCharType="begin"/>
        </w:r>
        <w:r w:rsidR="00000214">
          <w:rPr>
            <w:noProof/>
            <w:webHidden/>
          </w:rPr>
          <w:instrText xml:space="preserve"> PAGEREF _Toc98148719 \h </w:instrText>
        </w:r>
        <w:r w:rsidR="00000214">
          <w:rPr>
            <w:noProof/>
            <w:webHidden/>
          </w:rPr>
        </w:r>
        <w:r w:rsidR="00000214">
          <w:rPr>
            <w:noProof/>
            <w:webHidden/>
          </w:rPr>
          <w:fldChar w:fldCharType="separate"/>
        </w:r>
        <w:r w:rsidR="00000214">
          <w:rPr>
            <w:noProof/>
            <w:webHidden/>
          </w:rPr>
          <w:t>13</w:t>
        </w:r>
        <w:r w:rsidR="00000214">
          <w:rPr>
            <w:noProof/>
            <w:webHidden/>
          </w:rPr>
          <w:fldChar w:fldCharType="end"/>
        </w:r>
      </w:hyperlink>
    </w:p>
    <w:p w14:paraId="6CBB6B8B" w14:textId="02860164" w:rsidR="00000214" w:rsidRDefault="003A2BA4">
      <w:pPr>
        <w:pStyle w:val="TOC2"/>
        <w:rPr>
          <w:rFonts w:asciiTheme="minorHAnsi" w:eastAsiaTheme="minorEastAsia" w:hAnsiTheme="minorHAnsi" w:cstheme="minorBidi"/>
          <w:noProof/>
          <w:sz w:val="22"/>
          <w:szCs w:val="22"/>
        </w:rPr>
      </w:pPr>
      <w:hyperlink w:anchor="_Toc98148720" w:history="1">
        <w:r w:rsidR="00000214" w:rsidRPr="00AD4879">
          <w:rPr>
            <w:rStyle w:val="Hyperlink"/>
            <w:noProof/>
          </w:rPr>
          <w:t>B.</w:t>
        </w:r>
        <w:r w:rsidR="00000214">
          <w:rPr>
            <w:rFonts w:asciiTheme="minorHAnsi" w:eastAsiaTheme="minorEastAsia" w:hAnsiTheme="minorHAnsi" w:cstheme="minorBidi"/>
            <w:noProof/>
            <w:sz w:val="22"/>
            <w:szCs w:val="22"/>
          </w:rPr>
          <w:tab/>
        </w:r>
        <w:r w:rsidR="00000214" w:rsidRPr="00AD4879">
          <w:rPr>
            <w:rStyle w:val="Hyperlink"/>
            <w:noProof/>
          </w:rPr>
          <w:t>Filings</w:t>
        </w:r>
        <w:r w:rsidR="00000214">
          <w:rPr>
            <w:noProof/>
            <w:webHidden/>
          </w:rPr>
          <w:tab/>
        </w:r>
        <w:r w:rsidR="00000214">
          <w:rPr>
            <w:noProof/>
            <w:webHidden/>
          </w:rPr>
          <w:fldChar w:fldCharType="begin"/>
        </w:r>
        <w:r w:rsidR="00000214">
          <w:rPr>
            <w:noProof/>
            <w:webHidden/>
          </w:rPr>
          <w:instrText xml:space="preserve"> PAGEREF _Toc98148720 \h </w:instrText>
        </w:r>
        <w:r w:rsidR="00000214">
          <w:rPr>
            <w:noProof/>
            <w:webHidden/>
          </w:rPr>
        </w:r>
        <w:r w:rsidR="00000214">
          <w:rPr>
            <w:noProof/>
            <w:webHidden/>
          </w:rPr>
          <w:fldChar w:fldCharType="separate"/>
        </w:r>
        <w:r w:rsidR="00000214">
          <w:rPr>
            <w:noProof/>
            <w:webHidden/>
          </w:rPr>
          <w:t>14</w:t>
        </w:r>
        <w:r w:rsidR="00000214">
          <w:rPr>
            <w:noProof/>
            <w:webHidden/>
          </w:rPr>
          <w:fldChar w:fldCharType="end"/>
        </w:r>
      </w:hyperlink>
    </w:p>
    <w:p w14:paraId="6D199EDE" w14:textId="6F2AEE17" w:rsidR="00000214" w:rsidRDefault="003A2BA4">
      <w:pPr>
        <w:pStyle w:val="TOC2"/>
        <w:rPr>
          <w:rFonts w:asciiTheme="minorHAnsi" w:eastAsiaTheme="minorEastAsia" w:hAnsiTheme="minorHAnsi" w:cstheme="minorBidi"/>
          <w:noProof/>
          <w:sz w:val="22"/>
          <w:szCs w:val="22"/>
        </w:rPr>
      </w:pPr>
      <w:hyperlink w:anchor="_Toc98148721" w:history="1">
        <w:r w:rsidR="00000214" w:rsidRPr="00AD4879">
          <w:rPr>
            <w:rStyle w:val="Hyperlink"/>
            <w:noProof/>
          </w:rPr>
          <w:t>C.</w:t>
        </w:r>
        <w:r w:rsidR="00000214">
          <w:rPr>
            <w:rFonts w:asciiTheme="minorHAnsi" w:eastAsiaTheme="minorEastAsia" w:hAnsiTheme="minorHAnsi" w:cstheme="minorBidi"/>
            <w:noProof/>
            <w:sz w:val="22"/>
            <w:szCs w:val="22"/>
          </w:rPr>
          <w:tab/>
        </w:r>
        <w:r w:rsidR="00000214" w:rsidRPr="00AD4879">
          <w:rPr>
            <w:rStyle w:val="Hyperlink"/>
            <w:noProof/>
          </w:rPr>
          <w:t>Completeness</w:t>
        </w:r>
        <w:r w:rsidR="00000214">
          <w:rPr>
            <w:noProof/>
            <w:webHidden/>
          </w:rPr>
          <w:tab/>
        </w:r>
        <w:r w:rsidR="00000214">
          <w:rPr>
            <w:noProof/>
            <w:webHidden/>
          </w:rPr>
          <w:fldChar w:fldCharType="begin"/>
        </w:r>
        <w:r w:rsidR="00000214">
          <w:rPr>
            <w:noProof/>
            <w:webHidden/>
          </w:rPr>
          <w:instrText xml:space="preserve"> PAGEREF _Toc98148721 \h </w:instrText>
        </w:r>
        <w:r w:rsidR="00000214">
          <w:rPr>
            <w:noProof/>
            <w:webHidden/>
          </w:rPr>
        </w:r>
        <w:r w:rsidR="00000214">
          <w:rPr>
            <w:noProof/>
            <w:webHidden/>
          </w:rPr>
          <w:fldChar w:fldCharType="separate"/>
        </w:r>
        <w:r w:rsidR="00000214">
          <w:rPr>
            <w:noProof/>
            <w:webHidden/>
          </w:rPr>
          <w:t>14</w:t>
        </w:r>
        <w:r w:rsidR="00000214">
          <w:rPr>
            <w:noProof/>
            <w:webHidden/>
          </w:rPr>
          <w:fldChar w:fldCharType="end"/>
        </w:r>
      </w:hyperlink>
    </w:p>
    <w:p w14:paraId="0AF08FBB" w14:textId="347F34D6" w:rsidR="00000214" w:rsidRDefault="003A2BA4">
      <w:pPr>
        <w:pStyle w:val="TOC2"/>
        <w:rPr>
          <w:rFonts w:asciiTheme="minorHAnsi" w:eastAsiaTheme="minorEastAsia" w:hAnsiTheme="minorHAnsi" w:cstheme="minorBidi"/>
          <w:noProof/>
          <w:sz w:val="22"/>
          <w:szCs w:val="22"/>
        </w:rPr>
      </w:pPr>
      <w:hyperlink w:anchor="_Toc98148722" w:history="1">
        <w:r w:rsidR="00000214" w:rsidRPr="00AD4879">
          <w:rPr>
            <w:rStyle w:val="Hyperlink"/>
            <w:noProof/>
          </w:rPr>
          <w:t>D.</w:t>
        </w:r>
        <w:r w:rsidR="00000214">
          <w:rPr>
            <w:rFonts w:asciiTheme="minorHAnsi" w:eastAsiaTheme="minorEastAsia" w:hAnsiTheme="minorHAnsi" w:cstheme="minorBidi"/>
            <w:noProof/>
            <w:sz w:val="22"/>
            <w:szCs w:val="22"/>
          </w:rPr>
          <w:tab/>
        </w:r>
        <w:r w:rsidR="00000214" w:rsidRPr="00AD4879">
          <w:rPr>
            <w:rStyle w:val="Hyperlink"/>
            <w:noProof/>
          </w:rPr>
          <w:t>Interagency Meetings</w:t>
        </w:r>
        <w:r w:rsidR="00000214">
          <w:rPr>
            <w:noProof/>
            <w:webHidden/>
          </w:rPr>
          <w:tab/>
        </w:r>
        <w:r w:rsidR="00000214">
          <w:rPr>
            <w:noProof/>
            <w:webHidden/>
          </w:rPr>
          <w:fldChar w:fldCharType="begin"/>
        </w:r>
        <w:r w:rsidR="00000214">
          <w:rPr>
            <w:noProof/>
            <w:webHidden/>
          </w:rPr>
          <w:instrText xml:space="preserve"> PAGEREF _Toc98148722 \h </w:instrText>
        </w:r>
        <w:r w:rsidR="00000214">
          <w:rPr>
            <w:noProof/>
            <w:webHidden/>
          </w:rPr>
        </w:r>
        <w:r w:rsidR="00000214">
          <w:rPr>
            <w:noProof/>
            <w:webHidden/>
          </w:rPr>
          <w:fldChar w:fldCharType="separate"/>
        </w:r>
        <w:r w:rsidR="00000214">
          <w:rPr>
            <w:noProof/>
            <w:webHidden/>
          </w:rPr>
          <w:t>14</w:t>
        </w:r>
        <w:r w:rsidR="00000214">
          <w:rPr>
            <w:noProof/>
            <w:webHidden/>
          </w:rPr>
          <w:fldChar w:fldCharType="end"/>
        </w:r>
      </w:hyperlink>
    </w:p>
    <w:p w14:paraId="49C6ADC2" w14:textId="4F561F4D" w:rsidR="00000214" w:rsidRDefault="003A2BA4">
      <w:pPr>
        <w:pStyle w:val="TOC2"/>
        <w:rPr>
          <w:rFonts w:asciiTheme="minorHAnsi" w:eastAsiaTheme="minorEastAsia" w:hAnsiTheme="minorHAnsi" w:cstheme="minorBidi"/>
          <w:noProof/>
          <w:sz w:val="22"/>
          <w:szCs w:val="22"/>
        </w:rPr>
      </w:pPr>
      <w:hyperlink w:anchor="_Toc98148723" w:history="1">
        <w:r w:rsidR="00000214" w:rsidRPr="00AD4879">
          <w:rPr>
            <w:rStyle w:val="Hyperlink"/>
            <w:noProof/>
          </w:rPr>
          <w:t>E.</w:t>
        </w:r>
        <w:r w:rsidR="00000214">
          <w:rPr>
            <w:rFonts w:asciiTheme="minorHAnsi" w:eastAsiaTheme="minorEastAsia" w:hAnsiTheme="minorHAnsi" w:cstheme="minorBidi"/>
            <w:noProof/>
            <w:sz w:val="22"/>
            <w:szCs w:val="22"/>
          </w:rPr>
          <w:tab/>
        </w:r>
        <w:r w:rsidR="00000214" w:rsidRPr="00AD4879">
          <w:rPr>
            <w:rStyle w:val="Hyperlink"/>
            <w:noProof/>
          </w:rPr>
          <w:t>Determination of Compliance</w:t>
        </w:r>
        <w:r w:rsidR="00000214">
          <w:rPr>
            <w:noProof/>
            <w:webHidden/>
          </w:rPr>
          <w:tab/>
        </w:r>
        <w:r w:rsidR="00000214">
          <w:rPr>
            <w:noProof/>
            <w:webHidden/>
          </w:rPr>
          <w:fldChar w:fldCharType="begin"/>
        </w:r>
        <w:r w:rsidR="00000214">
          <w:rPr>
            <w:noProof/>
            <w:webHidden/>
          </w:rPr>
          <w:instrText xml:space="preserve"> PAGEREF _Toc98148723 \h </w:instrText>
        </w:r>
        <w:r w:rsidR="00000214">
          <w:rPr>
            <w:noProof/>
            <w:webHidden/>
          </w:rPr>
        </w:r>
        <w:r w:rsidR="00000214">
          <w:rPr>
            <w:noProof/>
            <w:webHidden/>
          </w:rPr>
          <w:fldChar w:fldCharType="separate"/>
        </w:r>
        <w:r w:rsidR="00000214">
          <w:rPr>
            <w:noProof/>
            <w:webHidden/>
          </w:rPr>
          <w:t>14</w:t>
        </w:r>
        <w:r w:rsidR="00000214">
          <w:rPr>
            <w:noProof/>
            <w:webHidden/>
          </w:rPr>
          <w:fldChar w:fldCharType="end"/>
        </w:r>
      </w:hyperlink>
    </w:p>
    <w:p w14:paraId="6604C77D" w14:textId="583D5C5D" w:rsidR="00000214" w:rsidRDefault="003A2BA4">
      <w:pPr>
        <w:pStyle w:val="TOC2"/>
        <w:rPr>
          <w:rFonts w:asciiTheme="minorHAnsi" w:eastAsiaTheme="minorEastAsia" w:hAnsiTheme="minorHAnsi" w:cstheme="minorBidi"/>
          <w:noProof/>
          <w:sz w:val="22"/>
          <w:szCs w:val="22"/>
        </w:rPr>
      </w:pPr>
      <w:hyperlink w:anchor="_Toc98148724" w:history="1">
        <w:r w:rsidR="00000214" w:rsidRPr="00AD4879">
          <w:rPr>
            <w:rStyle w:val="Hyperlink"/>
            <w:noProof/>
          </w:rPr>
          <w:t>F.</w:t>
        </w:r>
        <w:r w:rsidR="00000214">
          <w:rPr>
            <w:rFonts w:asciiTheme="minorHAnsi" w:eastAsiaTheme="minorEastAsia" w:hAnsiTheme="minorHAnsi" w:cstheme="minorBidi"/>
            <w:noProof/>
            <w:sz w:val="22"/>
            <w:szCs w:val="22"/>
          </w:rPr>
          <w:tab/>
        </w:r>
        <w:r w:rsidR="00000214" w:rsidRPr="00AD4879">
          <w:rPr>
            <w:rStyle w:val="Hyperlink"/>
            <w:noProof/>
          </w:rPr>
          <w:t>Commencement of Construction</w:t>
        </w:r>
        <w:r w:rsidR="00000214">
          <w:rPr>
            <w:noProof/>
            <w:webHidden/>
          </w:rPr>
          <w:tab/>
        </w:r>
        <w:r w:rsidR="00000214">
          <w:rPr>
            <w:noProof/>
            <w:webHidden/>
          </w:rPr>
          <w:fldChar w:fldCharType="begin"/>
        </w:r>
        <w:r w:rsidR="00000214">
          <w:rPr>
            <w:noProof/>
            <w:webHidden/>
          </w:rPr>
          <w:instrText xml:space="preserve"> PAGEREF _Toc98148724 \h </w:instrText>
        </w:r>
        <w:r w:rsidR="00000214">
          <w:rPr>
            <w:noProof/>
            <w:webHidden/>
          </w:rPr>
        </w:r>
        <w:r w:rsidR="00000214">
          <w:rPr>
            <w:noProof/>
            <w:webHidden/>
          </w:rPr>
          <w:fldChar w:fldCharType="separate"/>
        </w:r>
        <w:r w:rsidR="00000214">
          <w:rPr>
            <w:noProof/>
            <w:webHidden/>
          </w:rPr>
          <w:t>15</w:t>
        </w:r>
        <w:r w:rsidR="00000214">
          <w:rPr>
            <w:noProof/>
            <w:webHidden/>
          </w:rPr>
          <w:fldChar w:fldCharType="end"/>
        </w:r>
      </w:hyperlink>
    </w:p>
    <w:p w14:paraId="6065E258" w14:textId="5E42E87C" w:rsidR="00000214" w:rsidRDefault="003A2BA4">
      <w:pPr>
        <w:pStyle w:val="TOC2"/>
        <w:rPr>
          <w:rFonts w:asciiTheme="minorHAnsi" w:eastAsiaTheme="minorEastAsia" w:hAnsiTheme="minorHAnsi" w:cstheme="minorBidi"/>
          <w:noProof/>
          <w:sz w:val="22"/>
          <w:szCs w:val="22"/>
        </w:rPr>
      </w:pPr>
      <w:hyperlink w:anchor="_Toc98148725" w:history="1">
        <w:r w:rsidR="00000214" w:rsidRPr="00AD4879">
          <w:rPr>
            <w:rStyle w:val="Hyperlink"/>
            <w:noProof/>
          </w:rPr>
          <w:t>G.</w:t>
        </w:r>
        <w:r w:rsidR="00000214">
          <w:rPr>
            <w:rFonts w:asciiTheme="minorHAnsi" w:eastAsiaTheme="minorEastAsia" w:hAnsiTheme="minorHAnsi" w:cstheme="minorBidi"/>
            <w:noProof/>
            <w:sz w:val="22"/>
            <w:szCs w:val="22"/>
          </w:rPr>
          <w:tab/>
        </w:r>
        <w:r w:rsidR="00000214" w:rsidRPr="00AD4879">
          <w:rPr>
            <w:rStyle w:val="Hyperlink"/>
            <w:noProof/>
          </w:rPr>
          <w:t>Revisions to Design Previously Reviewed for Compliance</w:t>
        </w:r>
        <w:r w:rsidR="00000214">
          <w:rPr>
            <w:noProof/>
            <w:webHidden/>
          </w:rPr>
          <w:tab/>
        </w:r>
        <w:r w:rsidR="00000214">
          <w:rPr>
            <w:noProof/>
            <w:webHidden/>
          </w:rPr>
          <w:fldChar w:fldCharType="begin"/>
        </w:r>
        <w:r w:rsidR="00000214">
          <w:rPr>
            <w:noProof/>
            <w:webHidden/>
          </w:rPr>
          <w:instrText xml:space="preserve"> PAGEREF _Toc98148725 \h </w:instrText>
        </w:r>
        <w:r w:rsidR="00000214">
          <w:rPr>
            <w:noProof/>
            <w:webHidden/>
          </w:rPr>
        </w:r>
        <w:r w:rsidR="00000214">
          <w:rPr>
            <w:noProof/>
            <w:webHidden/>
          </w:rPr>
          <w:fldChar w:fldCharType="separate"/>
        </w:r>
        <w:r w:rsidR="00000214">
          <w:rPr>
            <w:noProof/>
            <w:webHidden/>
          </w:rPr>
          <w:t>15</w:t>
        </w:r>
        <w:r w:rsidR="00000214">
          <w:rPr>
            <w:noProof/>
            <w:webHidden/>
          </w:rPr>
          <w:fldChar w:fldCharType="end"/>
        </w:r>
      </w:hyperlink>
    </w:p>
    <w:p w14:paraId="3FA9454D" w14:textId="240DA1C3" w:rsidR="00000214" w:rsidRDefault="003A2BA4">
      <w:pPr>
        <w:pStyle w:val="TOC2"/>
        <w:rPr>
          <w:rFonts w:asciiTheme="minorHAnsi" w:eastAsiaTheme="minorEastAsia" w:hAnsiTheme="minorHAnsi" w:cstheme="minorBidi"/>
          <w:noProof/>
          <w:sz w:val="22"/>
          <w:szCs w:val="22"/>
        </w:rPr>
      </w:pPr>
      <w:hyperlink w:anchor="_Toc98148726" w:history="1">
        <w:r w:rsidR="00000214" w:rsidRPr="00AD4879">
          <w:rPr>
            <w:rStyle w:val="Hyperlink"/>
            <w:noProof/>
          </w:rPr>
          <w:t xml:space="preserve">H. </w:t>
        </w:r>
        <w:r w:rsidR="00000214">
          <w:rPr>
            <w:rFonts w:asciiTheme="minorHAnsi" w:eastAsiaTheme="minorEastAsia" w:hAnsiTheme="minorHAnsi" w:cstheme="minorBidi"/>
            <w:noProof/>
            <w:sz w:val="22"/>
            <w:szCs w:val="22"/>
          </w:rPr>
          <w:tab/>
        </w:r>
        <w:r w:rsidR="00000214" w:rsidRPr="00AD4879">
          <w:rPr>
            <w:rStyle w:val="Hyperlink"/>
            <w:noProof/>
          </w:rPr>
          <w:t>Variation to Submittal Requirements</w:t>
        </w:r>
        <w:r w:rsidR="00000214">
          <w:rPr>
            <w:noProof/>
            <w:webHidden/>
          </w:rPr>
          <w:tab/>
        </w:r>
        <w:r w:rsidR="00000214">
          <w:rPr>
            <w:noProof/>
            <w:webHidden/>
          </w:rPr>
          <w:fldChar w:fldCharType="begin"/>
        </w:r>
        <w:r w:rsidR="00000214">
          <w:rPr>
            <w:noProof/>
            <w:webHidden/>
          </w:rPr>
          <w:instrText xml:space="preserve"> PAGEREF _Toc98148726 \h </w:instrText>
        </w:r>
        <w:r w:rsidR="00000214">
          <w:rPr>
            <w:noProof/>
            <w:webHidden/>
          </w:rPr>
        </w:r>
        <w:r w:rsidR="00000214">
          <w:rPr>
            <w:noProof/>
            <w:webHidden/>
          </w:rPr>
          <w:fldChar w:fldCharType="separate"/>
        </w:r>
        <w:r w:rsidR="00000214">
          <w:rPr>
            <w:noProof/>
            <w:webHidden/>
          </w:rPr>
          <w:t>15</w:t>
        </w:r>
        <w:r w:rsidR="00000214">
          <w:rPr>
            <w:noProof/>
            <w:webHidden/>
          </w:rPr>
          <w:fldChar w:fldCharType="end"/>
        </w:r>
      </w:hyperlink>
    </w:p>
    <w:p w14:paraId="5BD47410" w14:textId="42B00277" w:rsidR="00000214" w:rsidRDefault="003A2BA4">
      <w:pPr>
        <w:pStyle w:val="TOC1"/>
        <w:rPr>
          <w:rFonts w:asciiTheme="minorHAnsi" w:eastAsiaTheme="minorEastAsia" w:hAnsiTheme="minorHAnsi" w:cstheme="minorBidi"/>
          <w:b w:val="0"/>
          <w:noProof/>
          <w:sz w:val="22"/>
          <w:szCs w:val="22"/>
        </w:rPr>
      </w:pPr>
      <w:hyperlink w:anchor="_Toc98148727" w:history="1">
        <w:r w:rsidR="00000214" w:rsidRPr="00AD4879">
          <w:rPr>
            <w:rStyle w:val="Hyperlink"/>
            <w:noProof/>
          </w:rPr>
          <w:t>XXII.</w:t>
        </w:r>
        <w:r w:rsidR="00000214">
          <w:rPr>
            <w:rFonts w:asciiTheme="minorHAnsi" w:eastAsiaTheme="minorEastAsia" w:hAnsiTheme="minorHAnsi" w:cstheme="minorBidi"/>
            <w:b w:val="0"/>
            <w:noProof/>
            <w:sz w:val="22"/>
            <w:szCs w:val="22"/>
          </w:rPr>
          <w:tab/>
        </w:r>
        <w:r w:rsidR="00000214" w:rsidRPr="00AD4879">
          <w:rPr>
            <w:rStyle w:val="Hyperlink"/>
            <w:noProof/>
          </w:rPr>
          <w:t>POST-CERTIFICATION SUBMITTAL REQUIREMENTS SUMMARY New</w:t>
        </w:r>
        <w:r w:rsidR="00000214">
          <w:rPr>
            <w:noProof/>
            <w:webHidden/>
          </w:rPr>
          <w:tab/>
        </w:r>
        <w:r w:rsidR="00000214">
          <w:rPr>
            <w:noProof/>
            <w:webHidden/>
          </w:rPr>
          <w:fldChar w:fldCharType="begin"/>
        </w:r>
        <w:r w:rsidR="00000214">
          <w:rPr>
            <w:noProof/>
            <w:webHidden/>
          </w:rPr>
          <w:instrText xml:space="preserve"> PAGEREF _Toc98148727 \h </w:instrText>
        </w:r>
        <w:r w:rsidR="00000214">
          <w:rPr>
            <w:noProof/>
            <w:webHidden/>
          </w:rPr>
        </w:r>
        <w:r w:rsidR="00000214">
          <w:rPr>
            <w:noProof/>
            <w:webHidden/>
          </w:rPr>
          <w:fldChar w:fldCharType="separate"/>
        </w:r>
        <w:r w:rsidR="00000214">
          <w:rPr>
            <w:noProof/>
            <w:webHidden/>
          </w:rPr>
          <w:t>15</w:t>
        </w:r>
        <w:r w:rsidR="00000214">
          <w:rPr>
            <w:noProof/>
            <w:webHidden/>
          </w:rPr>
          <w:fldChar w:fldCharType="end"/>
        </w:r>
      </w:hyperlink>
    </w:p>
    <w:p w14:paraId="00756288" w14:textId="6C3A8266" w:rsidR="00000214" w:rsidRDefault="003A2BA4">
      <w:pPr>
        <w:pStyle w:val="TOC1"/>
        <w:rPr>
          <w:rFonts w:asciiTheme="minorHAnsi" w:eastAsiaTheme="minorEastAsia" w:hAnsiTheme="minorHAnsi" w:cstheme="minorBidi"/>
          <w:b w:val="0"/>
          <w:noProof/>
          <w:sz w:val="22"/>
          <w:szCs w:val="22"/>
        </w:rPr>
      </w:pPr>
      <w:hyperlink w:anchor="_Toc98148728" w:history="1">
        <w:r w:rsidR="00000214" w:rsidRPr="00AD4879">
          <w:rPr>
            <w:rStyle w:val="Hyperlink"/>
            <w:noProof/>
          </w:rPr>
          <w:t>XXIII.</w:t>
        </w:r>
        <w:r w:rsidR="00000214">
          <w:rPr>
            <w:rFonts w:asciiTheme="minorHAnsi" w:eastAsiaTheme="minorEastAsia" w:hAnsiTheme="minorHAnsi" w:cstheme="minorBidi"/>
            <w:b w:val="0"/>
            <w:noProof/>
            <w:sz w:val="22"/>
            <w:szCs w:val="22"/>
          </w:rPr>
          <w:tab/>
        </w:r>
        <w:r w:rsidR="00000214" w:rsidRPr="00AD4879">
          <w:rPr>
            <w:rStyle w:val="Hyperlink"/>
            <w:noProof/>
          </w:rPr>
          <w:t>POST-CERTIFICATION AMENDMENTS New</w:t>
        </w:r>
        <w:r w:rsidR="00000214">
          <w:rPr>
            <w:noProof/>
            <w:webHidden/>
          </w:rPr>
          <w:tab/>
        </w:r>
        <w:r w:rsidR="00000214">
          <w:rPr>
            <w:noProof/>
            <w:webHidden/>
          </w:rPr>
          <w:fldChar w:fldCharType="begin"/>
        </w:r>
        <w:r w:rsidR="00000214">
          <w:rPr>
            <w:noProof/>
            <w:webHidden/>
          </w:rPr>
          <w:instrText xml:space="preserve"> PAGEREF _Toc98148728 \h </w:instrText>
        </w:r>
        <w:r w:rsidR="00000214">
          <w:rPr>
            <w:noProof/>
            <w:webHidden/>
          </w:rPr>
        </w:r>
        <w:r w:rsidR="00000214">
          <w:rPr>
            <w:noProof/>
            <w:webHidden/>
          </w:rPr>
          <w:fldChar w:fldCharType="separate"/>
        </w:r>
        <w:r w:rsidR="00000214">
          <w:rPr>
            <w:noProof/>
            <w:webHidden/>
          </w:rPr>
          <w:t>16</w:t>
        </w:r>
        <w:r w:rsidR="00000214">
          <w:rPr>
            <w:noProof/>
            <w:webHidden/>
          </w:rPr>
          <w:fldChar w:fldCharType="end"/>
        </w:r>
      </w:hyperlink>
    </w:p>
    <w:p w14:paraId="3251B148" w14:textId="5D8E0119" w:rsidR="00000214" w:rsidRDefault="003A2BA4">
      <w:pPr>
        <w:pStyle w:val="TOC1"/>
        <w:rPr>
          <w:rFonts w:asciiTheme="minorHAnsi" w:eastAsiaTheme="minorEastAsia" w:hAnsiTheme="minorHAnsi" w:cstheme="minorBidi"/>
          <w:b w:val="0"/>
          <w:noProof/>
          <w:sz w:val="22"/>
          <w:szCs w:val="22"/>
        </w:rPr>
      </w:pPr>
      <w:hyperlink w:anchor="_Toc98148729" w:history="1">
        <w:r w:rsidR="00000214" w:rsidRPr="00AD4879">
          <w:rPr>
            <w:rStyle w:val="Hyperlink"/>
            <w:noProof/>
          </w:rPr>
          <w:t>XXIV.</w:t>
        </w:r>
        <w:r w:rsidR="00000214">
          <w:rPr>
            <w:rFonts w:asciiTheme="minorHAnsi" w:eastAsiaTheme="minorEastAsia" w:hAnsiTheme="minorHAnsi" w:cstheme="minorBidi"/>
            <w:b w:val="0"/>
            <w:noProof/>
            <w:sz w:val="22"/>
            <w:szCs w:val="22"/>
          </w:rPr>
          <w:tab/>
        </w:r>
        <w:r w:rsidR="00000214" w:rsidRPr="00AD4879">
          <w:rPr>
            <w:rStyle w:val="Hyperlink"/>
            <w:noProof/>
          </w:rPr>
          <w:t>MODIFICATION OF CERTIFICATION Replaced Conditions II. Change in Discharge, III. General Conditions, paragraph F. 9 and XI. Modification of Conditions</w:t>
        </w:r>
        <w:r w:rsidR="00000214">
          <w:rPr>
            <w:noProof/>
            <w:webHidden/>
          </w:rPr>
          <w:tab/>
        </w:r>
        <w:r w:rsidR="00000214">
          <w:rPr>
            <w:noProof/>
            <w:webHidden/>
          </w:rPr>
          <w:fldChar w:fldCharType="begin"/>
        </w:r>
        <w:r w:rsidR="00000214">
          <w:rPr>
            <w:noProof/>
            <w:webHidden/>
          </w:rPr>
          <w:instrText xml:space="preserve"> PAGEREF _Toc98148729 \h </w:instrText>
        </w:r>
        <w:r w:rsidR="00000214">
          <w:rPr>
            <w:noProof/>
            <w:webHidden/>
          </w:rPr>
        </w:r>
        <w:r w:rsidR="00000214">
          <w:rPr>
            <w:noProof/>
            <w:webHidden/>
          </w:rPr>
          <w:fldChar w:fldCharType="separate"/>
        </w:r>
        <w:r w:rsidR="00000214">
          <w:rPr>
            <w:noProof/>
            <w:webHidden/>
          </w:rPr>
          <w:t>16</w:t>
        </w:r>
        <w:r w:rsidR="00000214">
          <w:rPr>
            <w:noProof/>
            <w:webHidden/>
          </w:rPr>
          <w:fldChar w:fldCharType="end"/>
        </w:r>
      </w:hyperlink>
    </w:p>
    <w:p w14:paraId="030AE1A4" w14:textId="204D04E8" w:rsidR="00000214" w:rsidRDefault="003A2BA4">
      <w:pPr>
        <w:pStyle w:val="TOC1"/>
        <w:rPr>
          <w:rFonts w:asciiTheme="minorHAnsi" w:eastAsiaTheme="minorEastAsia" w:hAnsiTheme="minorHAnsi" w:cstheme="minorBidi"/>
          <w:b w:val="0"/>
          <w:noProof/>
          <w:sz w:val="22"/>
          <w:szCs w:val="22"/>
        </w:rPr>
      </w:pPr>
      <w:hyperlink w:anchor="_Toc98148730" w:history="1">
        <w:r w:rsidR="00000214" w:rsidRPr="00AD4879">
          <w:rPr>
            <w:rStyle w:val="Hyperlink"/>
            <w:noProof/>
          </w:rPr>
          <w:t>XXV.</w:t>
        </w:r>
        <w:r w:rsidR="00000214">
          <w:rPr>
            <w:rFonts w:asciiTheme="minorHAnsi" w:eastAsiaTheme="minorEastAsia" w:hAnsiTheme="minorHAnsi" w:cstheme="minorBidi"/>
            <w:b w:val="0"/>
            <w:noProof/>
            <w:sz w:val="22"/>
            <w:szCs w:val="22"/>
          </w:rPr>
          <w:tab/>
        </w:r>
        <w:r w:rsidR="00000214" w:rsidRPr="00AD4879">
          <w:rPr>
            <w:rStyle w:val="Hyperlink"/>
            <w:noProof/>
          </w:rPr>
          <w:t>COASTAL ZONE CONSISTENCY New</w:t>
        </w:r>
        <w:r w:rsidR="00000214">
          <w:rPr>
            <w:noProof/>
            <w:webHidden/>
          </w:rPr>
          <w:tab/>
        </w:r>
        <w:r w:rsidR="00000214">
          <w:rPr>
            <w:noProof/>
            <w:webHidden/>
          </w:rPr>
          <w:fldChar w:fldCharType="begin"/>
        </w:r>
        <w:r w:rsidR="00000214">
          <w:rPr>
            <w:noProof/>
            <w:webHidden/>
          </w:rPr>
          <w:instrText xml:space="preserve"> PAGEREF _Toc98148730 \h </w:instrText>
        </w:r>
        <w:r w:rsidR="00000214">
          <w:rPr>
            <w:noProof/>
            <w:webHidden/>
          </w:rPr>
        </w:r>
        <w:r w:rsidR="00000214">
          <w:rPr>
            <w:noProof/>
            <w:webHidden/>
          </w:rPr>
          <w:fldChar w:fldCharType="separate"/>
        </w:r>
        <w:r w:rsidR="00000214">
          <w:rPr>
            <w:noProof/>
            <w:webHidden/>
          </w:rPr>
          <w:t>17</w:t>
        </w:r>
        <w:r w:rsidR="00000214">
          <w:rPr>
            <w:noProof/>
            <w:webHidden/>
          </w:rPr>
          <w:fldChar w:fldCharType="end"/>
        </w:r>
      </w:hyperlink>
    </w:p>
    <w:p w14:paraId="537EFE52" w14:textId="248403B1" w:rsidR="00000214" w:rsidRDefault="003A2BA4">
      <w:pPr>
        <w:pStyle w:val="TOC1"/>
        <w:rPr>
          <w:rFonts w:asciiTheme="minorHAnsi" w:eastAsiaTheme="minorEastAsia" w:hAnsiTheme="minorHAnsi" w:cstheme="minorBidi"/>
          <w:b w:val="0"/>
          <w:noProof/>
          <w:sz w:val="22"/>
          <w:szCs w:val="22"/>
        </w:rPr>
      </w:pPr>
      <w:hyperlink w:anchor="_Toc98148731" w:history="1">
        <w:r w:rsidR="00000214" w:rsidRPr="00AD4879">
          <w:rPr>
            <w:rStyle w:val="Hyperlink"/>
            <w:noProof/>
          </w:rPr>
          <w:t>XXVI.</w:t>
        </w:r>
        <w:r w:rsidR="00000214">
          <w:rPr>
            <w:rFonts w:asciiTheme="minorHAnsi" w:eastAsiaTheme="minorEastAsia" w:hAnsiTheme="minorHAnsi" w:cstheme="minorBidi"/>
            <w:b w:val="0"/>
            <w:noProof/>
            <w:sz w:val="22"/>
            <w:szCs w:val="22"/>
          </w:rPr>
          <w:tab/>
        </w:r>
        <w:r w:rsidR="00000214" w:rsidRPr="00AD4879">
          <w:rPr>
            <w:rStyle w:val="Hyperlink"/>
            <w:noProof/>
          </w:rPr>
          <w:t>WATER QUALITY CERTIFICATION New</w:t>
        </w:r>
        <w:r w:rsidR="00000214">
          <w:rPr>
            <w:noProof/>
            <w:webHidden/>
          </w:rPr>
          <w:tab/>
        </w:r>
        <w:r w:rsidR="00000214">
          <w:rPr>
            <w:noProof/>
            <w:webHidden/>
          </w:rPr>
          <w:fldChar w:fldCharType="begin"/>
        </w:r>
        <w:r w:rsidR="00000214">
          <w:rPr>
            <w:noProof/>
            <w:webHidden/>
          </w:rPr>
          <w:instrText xml:space="preserve"> PAGEREF _Toc98148731 \h </w:instrText>
        </w:r>
        <w:r w:rsidR="00000214">
          <w:rPr>
            <w:noProof/>
            <w:webHidden/>
          </w:rPr>
        </w:r>
        <w:r w:rsidR="00000214">
          <w:rPr>
            <w:noProof/>
            <w:webHidden/>
          </w:rPr>
          <w:fldChar w:fldCharType="separate"/>
        </w:r>
        <w:r w:rsidR="00000214">
          <w:rPr>
            <w:noProof/>
            <w:webHidden/>
          </w:rPr>
          <w:t>17</w:t>
        </w:r>
        <w:r w:rsidR="00000214">
          <w:rPr>
            <w:noProof/>
            <w:webHidden/>
          </w:rPr>
          <w:fldChar w:fldCharType="end"/>
        </w:r>
      </w:hyperlink>
    </w:p>
    <w:p w14:paraId="49EF78A7" w14:textId="74175A96" w:rsidR="00000214" w:rsidRDefault="003A2BA4">
      <w:pPr>
        <w:pStyle w:val="TOC1"/>
        <w:rPr>
          <w:rFonts w:asciiTheme="minorHAnsi" w:eastAsiaTheme="minorEastAsia" w:hAnsiTheme="minorHAnsi" w:cstheme="minorBidi"/>
          <w:b w:val="0"/>
          <w:noProof/>
          <w:sz w:val="22"/>
          <w:szCs w:val="22"/>
        </w:rPr>
      </w:pPr>
      <w:hyperlink w:anchor="_Toc98148732" w:history="1">
        <w:r w:rsidR="00000214" w:rsidRPr="00AD4879">
          <w:rPr>
            <w:rStyle w:val="Hyperlink"/>
            <w:noProof/>
          </w:rPr>
          <w:t>XXVII.</w:t>
        </w:r>
        <w:r w:rsidR="00000214">
          <w:rPr>
            <w:rFonts w:asciiTheme="minorHAnsi" w:eastAsiaTheme="minorEastAsia" w:hAnsiTheme="minorHAnsi" w:cstheme="minorBidi"/>
            <w:b w:val="0"/>
            <w:noProof/>
            <w:sz w:val="22"/>
            <w:szCs w:val="22"/>
          </w:rPr>
          <w:tab/>
        </w:r>
        <w:r w:rsidR="00000214" w:rsidRPr="00AD4879">
          <w:rPr>
            <w:rStyle w:val="Hyperlink"/>
            <w:noProof/>
          </w:rPr>
          <w:t>TRANSFER OF CERTIFICATION New</w:t>
        </w:r>
        <w:r w:rsidR="00000214">
          <w:rPr>
            <w:noProof/>
            <w:webHidden/>
          </w:rPr>
          <w:tab/>
        </w:r>
        <w:r w:rsidR="00000214">
          <w:rPr>
            <w:noProof/>
            <w:webHidden/>
          </w:rPr>
          <w:fldChar w:fldCharType="begin"/>
        </w:r>
        <w:r w:rsidR="00000214">
          <w:rPr>
            <w:noProof/>
            <w:webHidden/>
          </w:rPr>
          <w:instrText xml:space="preserve"> PAGEREF _Toc98148732 \h </w:instrText>
        </w:r>
        <w:r w:rsidR="00000214">
          <w:rPr>
            <w:noProof/>
            <w:webHidden/>
          </w:rPr>
        </w:r>
        <w:r w:rsidR="00000214">
          <w:rPr>
            <w:noProof/>
            <w:webHidden/>
          </w:rPr>
          <w:fldChar w:fldCharType="separate"/>
        </w:r>
        <w:r w:rsidR="00000214">
          <w:rPr>
            <w:noProof/>
            <w:webHidden/>
          </w:rPr>
          <w:t>17</w:t>
        </w:r>
        <w:r w:rsidR="00000214">
          <w:rPr>
            <w:noProof/>
            <w:webHidden/>
          </w:rPr>
          <w:fldChar w:fldCharType="end"/>
        </w:r>
      </w:hyperlink>
    </w:p>
    <w:p w14:paraId="02F48433" w14:textId="5A3CBD8B" w:rsidR="00000214" w:rsidRDefault="003A2BA4">
      <w:pPr>
        <w:pStyle w:val="TOC1"/>
        <w:rPr>
          <w:rFonts w:asciiTheme="minorHAnsi" w:eastAsiaTheme="minorEastAsia" w:hAnsiTheme="minorHAnsi" w:cstheme="minorBidi"/>
          <w:b w:val="0"/>
          <w:noProof/>
          <w:sz w:val="22"/>
          <w:szCs w:val="22"/>
        </w:rPr>
      </w:pPr>
      <w:hyperlink w:anchor="_Toc98148733" w:history="1">
        <w:r w:rsidR="00000214" w:rsidRPr="00AD4879">
          <w:rPr>
            <w:rStyle w:val="Hyperlink"/>
            <w:noProof/>
          </w:rPr>
          <w:t xml:space="preserve">XXVIII. </w:t>
        </w:r>
        <w:r w:rsidR="00000214">
          <w:rPr>
            <w:rFonts w:asciiTheme="minorHAnsi" w:eastAsiaTheme="minorEastAsia" w:hAnsiTheme="minorHAnsi" w:cstheme="minorBidi"/>
            <w:b w:val="0"/>
            <w:noProof/>
            <w:sz w:val="22"/>
            <w:szCs w:val="22"/>
          </w:rPr>
          <w:tab/>
        </w:r>
        <w:r w:rsidR="00000214" w:rsidRPr="00AD4879">
          <w:rPr>
            <w:rStyle w:val="Hyperlink"/>
            <w:noProof/>
          </w:rPr>
          <w:t>LABORATORIES AND QUALITY ASSURANCE Replaced Condition III. General Condition, paragraph G. Laboratories and Quality Assurance</w:t>
        </w:r>
        <w:r w:rsidR="00000214">
          <w:rPr>
            <w:noProof/>
            <w:webHidden/>
          </w:rPr>
          <w:tab/>
        </w:r>
        <w:r w:rsidR="00000214">
          <w:rPr>
            <w:noProof/>
            <w:webHidden/>
          </w:rPr>
          <w:fldChar w:fldCharType="begin"/>
        </w:r>
        <w:r w:rsidR="00000214">
          <w:rPr>
            <w:noProof/>
            <w:webHidden/>
          </w:rPr>
          <w:instrText xml:space="preserve"> PAGEREF _Toc98148733 \h </w:instrText>
        </w:r>
        <w:r w:rsidR="00000214">
          <w:rPr>
            <w:noProof/>
            <w:webHidden/>
          </w:rPr>
        </w:r>
        <w:r w:rsidR="00000214">
          <w:rPr>
            <w:noProof/>
            <w:webHidden/>
          </w:rPr>
          <w:fldChar w:fldCharType="separate"/>
        </w:r>
        <w:r w:rsidR="00000214">
          <w:rPr>
            <w:noProof/>
            <w:webHidden/>
          </w:rPr>
          <w:t>17</w:t>
        </w:r>
        <w:r w:rsidR="00000214">
          <w:rPr>
            <w:noProof/>
            <w:webHidden/>
          </w:rPr>
          <w:fldChar w:fldCharType="end"/>
        </w:r>
      </w:hyperlink>
    </w:p>
    <w:p w14:paraId="798050B8" w14:textId="629FDD68" w:rsidR="00000214" w:rsidRDefault="003A2BA4">
      <w:pPr>
        <w:pStyle w:val="TOC1"/>
        <w:rPr>
          <w:rFonts w:asciiTheme="minorHAnsi" w:eastAsiaTheme="minorEastAsia" w:hAnsiTheme="minorHAnsi" w:cstheme="minorBidi"/>
          <w:b w:val="0"/>
          <w:noProof/>
          <w:sz w:val="22"/>
          <w:szCs w:val="22"/>
        </w:rPr>
      </w:pPr>
      <w:hyperlink w:anchor="_Toc98148734" w:history="1">
        <w:r w:rsidR="00000214" w:rsidRPr="00AD4879">
          <w:rPr>
            <w:rStyle w:val="Hyperlink"/>
            <w:noProof/>
          </w:rPr>
          <w:t>XXIX.</w:t>
        </w:r>
        <w:r w:rsidR="00000214">
          <w:rPr>
            <w:rFonts w:asciiTheme="minorHAnsi" w:eastAsiaTheme="minorEastAsia" w:hAnsiTheme="minorHAnsi" w:cstheme="minorBidi"/>
            <w:b w:val="0"/>
            <w:noProof/>
            <w:sz w:val="22"/>
            <w:szCs w:val="22"/>
          </w:rPr>
          <w:tab/>
        </w:r>
        <w:r w:rsidR="00000214" w:rsidRPr="00AD4879">
          <w:rPr>
            <w:rStyle w:val="Hyperlink"/>
            <w:noProof/>
          </w:rPr>
          <w:t>ENVIRONMENTAL RESOURCES New</w:t>
        </w:r>
        <w:r w:rsidR="00000214">
          <w:rPr>
            <w:noProof/>
            <w:webHidden/>
          </w:rPr>
          <w:tab/>
        </w:r>
        <w:r w:rsidR="00000214">
          <w:rPr>
            <w:noProof/>
            <w:webHidden/>
          </w:rPr>
          <w:fldChar w:fldCharType="begin"/>
        </w:r>
        <w:r w:rsidR="00000214">
          <w:rPr>
            <w:noProof/>
            <w:webHidden/>
          </w:rPr>
          <w:instrText xml:space="preserve"> PAGEREF _Toc98148734 \h </w:instrText>
        </w:r>
        <w:r w:rsidR="00000214">
          <w:rPr>
            <w:noProof/>
            <w:webHidden/>
          </w:rPr>
        </w:r>
        <w:r w:rsidR="00000214">
          <w:rPr>
            <w:noProof/>
            <w:webHidden/>
          </w:rPr>
          <w:fldChar w:fldCharType="separate"/>
        </w:r>
        <w:r w:rsidR="00000214">
          <w:rPr>
            <w:noProof/>
            <w:webHidden/>
          </w:rPr>
          <w:t>18</w:t>
        </w:r>
        <w:r w:rsidR="00000214">
          <w:rPr>
            <w:noProof/>
            <w:webHidden/>
          </w:rPr>
          <w:fldChar w:fldCharType="end"/>
        </w:r>
      </w:hyperlink>
    </w:p>
    <w:p w14:paraId="4AA5ABE4" w14:textId="4733F289" w:rsidR="00000214" w:rsidRDefault="003A2BA4">
      <w:pPr>
        <w:pStyle w:val="TOC2"/>
        <w:rPr>
          <w:rFonts w:asciiTheme="minorHAnsi" w:eastAsiaTheme="minorEastAsia" w:hAnsiTheme="minorHAnsi" w:cstheme="minorBidi"/>
          <w:noProof/>
          <w:sz w:val="22"/>
          <w:szCs w:val="22"/>
        </w:rPr>
      </w:pPr>
      <w:hyperlink w:anchor="_Toc98148735" w:history="1">
        <w:r w:rsidR="00000214" w:rsidRPr="00AD4879">
          <w:rPr>
            <w:rStyle w:val="Hyperlink"/>
            <w:noProof/>
          </w:rPr>
          <w:t>A.</w:t>
        </w:r>
        <w:r w:rsidR="00000214">
          <w:rPr>
            <w:rFonts w:asciiTheme="minorHAnsi" w:eastAsiaTheme="minorEastAsia" w:hAnsiTheme="minorHAnsi" w:cstheme="minorBidi"/>
            <w:noProof/>
            <w:sz w:val="22"/>
            <w:szCs w:val="22"/>
          </w:rPr>
          <w:tab/>
        </w:r>
        <w:r w:rsidR="00000214" w:rsidRPr="00AD4879">
          <w:rPr>
            <w:rStyle w:val="Hyperlink"/>
            <w:noProof/>
          </w:rPr>
          <w:t>General</w:t>
        </w:r>
        <w:r w:rsidR="00000214">
          <w:rPr>
            <w:noProof/>
            <w:webHidden/>
          </w:rPr>
          <w:tab/>
        </w:r>
        <w:r w:rsidR="00000214">
          <w:rPr>
            <w:noProof/>
            <w:webHidden/>
          </w:rPr>
          <w:fldChar w:fldCharType="begin"/>
        </w:r>
        <w:r w:rsidR="00000214">
          <w:rPr>
            <w:noProof/>
            <w:webHidden/>
          </w:rPr>
          <w:instrText xml:space="preserve"> PAGEREF _Toc98148735 \h </w:instrText>
        </w:r>
        <w:r w:rsidR="00000214">
          <w:rPr>
            <w:noProof/>
            <w:webHidden/>
          </w:rPr>
        </w:r>
        <w:r w:rsidR="00000214">
          <w:rPr>
            <w:noProof/>
            <w:webHidden/>
          </w:rPr>
          <w:fldChar w:fldCharType="separate"/>
        </w:r>
        <w:r w:rsidR="00000214">
          <w:rPr>
            <w:noProof/>
            <w:webHidden/>
          </w:rPr>
          <w:t>18</w:t>
        </w:r>
        <w:r w:rsidR="00000214">
          <w:rPr>
            <w:noProof/>
            <w:webHidden/>
          </w:rPr>
          <w:fldChar w:fldCharType="end"/>
        </w:r>
      </w:hyperlink>
    </w:p>
    <w:p w14:paraId="50C01CC6" w14:textId="1352DE40" w:rsidR="00000214" w:rsidRDefault="003A2BA4">
      <w:pPr>
        <w:pStyle w:val="TOC2"/>
        <w:rPr>
          <w:rFonts w:asciiTheme="minorHAnsi" w:eastAsiaTheme="minorEastAsia" w:hAnsiTheme="minorHAnsi" w:cstheme="minorBidi"/>
          <w:noProof/>
          <w:sz w:val="22"/>
          <w:szCs w:val="22"/>
        </w:rPr>
      </w:pPr>
      <w:hyperlink w:anchor="_Toc98148736" w:history="1">
        <w:r w:rsidR="00000214" w:rsidRPr="00AD4879">
          <w:rPr>
            <w:rStyle w:val="Hyperlink"/>
            <w:noProof/>
          </w:rPr>
          <w:t>B.</w:t>
        </w:r>
        <w:r w:rsidR="00000214">
          <w:rPr>
            <w:rFonts w:asciiTheme="minorHAnsi" w:eastAsiaTheme="minorEastAsia" w:hAnsiTheme="minorHAnsi" w:cstheme="minorBidi"/>
            <w:noProof/>
            <w:sz w:val="22"/>
            <w:szCs w:val="22"/>
          </w:rPr>
          <w:tab/>
        </w:r>
        <w:r w:rsidR="00000214" w:rsidRPr="00AD4879">
          <w:rPr>
            <w:rStyle w:val="Hyperlink"/>
            <w:noProof/>
          </w:rPr>
          <w:t>Surface Water Management Systems Replaced Condition XIV. Water Resources Management, paragraph A. Stormwater Discharge, 3.</w:t>
        </w:r>
        <w:r w:rsidR="00000214">
          <w:rPr>
            <w:noProof/>
            <w:webHidden/>
          </w:rPr>
          <w:tab/>
        </w:r>
        <w:r w:rsidR="00000214">
          <w:rPr>
            <w:noProof/>
            <w:webHidden/>
          </w:rPr>
          <w:fldChar w:fldCharType="begin"/>
        </w:r>
        <w:r w:rsidR="00000214">
          <w:rPr>
            <w:noProof/>
            <w:webHidden/>
          </w:rPr>
          <w:instrText xml:space="preserve"> PAGEREF _Toc98148736 \h </w:instrText>
        </w:r>
        <w:r w:rsidR="00000214">
          <w:rPr>
            <w:noProof/>
            <w:webHidden/>
          </w:rPr>
        </w:r>
        <w:r w:rsidR="00000214">
          <w:rPr>
            <w:noProof/>
            <w:webHidden/>
          </w:rPr>
          <w:fldChar w:fldCharType="separate"/>
        </w:r>
        <w:r w:rsidR="00000214">
          <w:rPr>
            <w:noProof/>
            <w:webHidden/>
          </w:rPr>
          <w:t>19</w:t>
        </w:r>
        <w:r w:rsidR="00000214">
          <w:rPr>
            <w:noProof/>
            <w:webHidden/>
          </w:rPr>
          <w:fldChar w:fldCharType="end"/>
        </w:r>
      </w:hyperlink>
    </w:p>
    <w:p w14:paraId="751CB4B0" w14:textId="0F4BC5A0" w:rsidR="00000214" w:rsidRDefault="003A2BA4">
      <w:pPr>
        <w:pStyle w:val="TOC2"/>
        <w:rPr>
          <w:rFonts w:asciiTheme="minorHAnsi" w:eastAsiaTheme="minorEastAsia" w:hAnsiTheme="minorHAnsi" w:cstheme="minorBidi"/>
          <w:noProof/>
          <w:sz w:val="22"/>
          <w:szCs w:val="22"/>
        </w:rPr>
      </w:pPr>
      <w:hyperlink w:anchor="_Toc98148737" w:history="1">
        <w:r w:rsidR="00000214" w:rsidRPr="00AD4879">
          <w:rPr>
            <w:rStyle w:val="Hyperlink"/>
            <w:noProof/>
          </w:rPr>
          <w:t>C.</w:t>
        </w:r>
        <w:r w:rsidR="00000214">
          <w:rPr>
            <w:rFonts w:asciiTheme="minorHAnsi" w:eastAsiaTheme="minorEastAsia" w:hAnsiTheme="minorHAnsi" w:cstheme="minorBidi"/>
            <w:noProof/>
            <w:sz w:val="22"/>
            <w:szCs w:val="22"/>
          </w:rPr>
          <w:tab/>
        </w:r>
        <w:r w:rsidR="00000214" w:rsidRPr="00AD4879">
          <w:rPr>
            <w:rStyle w:val="Hyperlink"/>
            <w:noProof/>
          </w:rPr>
          <w:t>Wetland and Other Surface Water Impacts</w:t>
        </w:r>
        <w:r w:rsidR="00000214">
          <w:rPr>
            <w:noProof/>
            <w:webHidden/>
          </w:rPr>
          <w:tab/>
        </w:r>
        <w:r w:rsidR="00000214">
          <w:rPr>
            <w:noProof/>
            <w:webHidden/>
          </w:rPr>
          <w:fldChar w:fldCharType="begin"/>
        </w:r>
        <w:r w:rsidR="00000214">
          <w:rPr>
            <w:noProof/>
            <w:webHidden/>
          </w:rPr>
          <w:instrText xml:space="preserve"> PAGEREF _Toc98148737 \h </w:instrText>
        </w:r>
        <w:r w:rsidR="00000214">
          <w:rPr>
            <w:noProof/>
            <w:webHidden/>
          </w:rPr>
        </w:r>
        <w:r w:rsidR="00000214">
          <w:rPr>
            <w:noProof/>
            <w:webHidden/>
          </w:rPr>
          <w:fldChar w:fldCharType="separate"/>
        </w:r>
        <w:r w:rsidR="00000214">
          <w:rPr>
            <w:noProof/>
            <w:webHidden/>
          </w:rPr>
          <w:t>21</w:t>
        </w:r>
        <w:r w:rsidR="00000214">
          <w:rPr>
            <w:noProof/>
            <w:webHidden/>
          </w:rPr>
          <w:fldChar w:fldCharType="end"/>
        </w:r>
      </w:hyperlink>
    </w:p>
    <w:p w14:paraId="694CBF31" w14:textId="1ADD0EEB" w:rsidR="00000214" w:rsidRDefault="003A2BA4">
      <w:pPr>
        <w:pStyle w:val="TOC1"/>
        <w:rPr>
          <w:rFonts w:asciiTheme="minorHAnsi" w:eastAsiaTheme="minorEastAsia" w:hAnsiTheme="minorHAnsi" w:cstheme="minorBidi"/>
          <w:b w:val="0"/>
          <w:noProof/>
          <w:sz w:val="22"/>
          <w:szCs w:val="22"/>
        </w:rPr>
      </w:pPr>
      <w:hyperlink w:anchor="_Toc98148738" w:history="1">
        <w:r w:rsidR="00000214" w:rsidRPr="00AD4879">
          <w:rPr>
            <w:rStyle w:val="Hyperlink"/>
            <w:noProof/>
          </w:rPr>
          <w:t>XXXI.</w:t>
        </w:r>
        <w:r w:rsidR="00000214">
          <w:rPr>
            <w:rFonts w:asciiTheme="minorHAnsi" w:eastAsiaTheme="minorEastAsia" w:hAnsiTheme="minorHAnsi" w:cstheme="minorBidi"/>
            <w:b w:val="0"/>
            <w:noProof/>
            <w:sz w:val="22"/>
            <w:szCs w:val="22"/>
          </w:rPr>
          <w:tab/>
        </w:r>
        <w:r w:rsidR="00000214" w:rsidRPr="00AD4879">
          <w:rPr>
            <w:rStyle w:val="Hyperlink"/>
            <w:noProof/>
          </w:rPr>
          <w:t>THIRD PARTY IMPACTS New</w:t>
        </w:r>
        <w:r w:rsidR="00000214">
          <w:rPr>
            <w:noProof/>
            <w:webHidden/>
          </w:rPr>
          <w:tab/>
        </w:r>
        <w:r w:rsidR="00000214">
          <w:rPr>
            <w:noProof/>
            <w:webHidden/>
          </w:rPr>
          <w:fldChar w:fldCharType="begin"/>
        </w:r>
        <w:r w:rsidR="00000214">
          <w:rPr>
            <w:noProof/>
            <w:webHidden/>
          </w:rPr>
          <w:instrText xml:space="preserve"> PAGEREF _Toc98148738 \h </w:instrText>
        </w:r>
        <w:r w:rsidR="00000214">
          <w:rPr>
            <w:noProof/>
            <w:webHidden/>
          </w:rPr>
        </w:r>
        <w:r w:rsidR="00000214">
          <w:rPr>
            <w:noProof/>
            <w:webHidden/>
          </w:rPr>
          <w:fldChar w:fldCharType="separate"/>
        </w:r>
        <w:r w:rsidR="00000214">
          <w:rPr>
            <w:noProof/>
            <w:webHidden/>
          </w:rPr>
          <w:t>21</w:t>
        </w:r>
        <w:r w:rsidR="00000214">
          <w:rPr>
            <w:noProof/>
            <w:webHidden/>
          </w:rPr>
          <w:fldChar w:fldCharType="end"/>
        </w:r>
      </w:hyperlink>
    </w:p>
    <w:p w14:paraId="404FB35C" w14:textId="47EB9CDF" w:rsidR="00000214" w:rsidRDefault="003A2BA4">
      <w:pPr>
        <w:pStyle w:val="TOC1"/>
        <w:rPr>
          <w:rFonts w:asciiTheme="minorHAnsi" w:eastAsiaTheme="minorEastAsia" w:hAnsiTheme="minorHAnsi" w:cstheme="minorBidi"/>
          <w:b w:val="0"/>
          <w:noProof/>
          <w:sz w:val="22"/>
          <w:szCs w:val="22"/>
        </w:rPr>
      </w:pPr>
      <w:hyperlink w:anchor="_Toc98148739" w:history="1">
        <w:r w:rsidR="00000214" w:rsidRPr="00AD4879">
          <w:rPr>
            <w:rStyle w:val="Hyperlink"/>
            <w:noProof/>
          </w:rPr>
          <w:t>XXXII.</w:t>
        </w:r>
        <w:r w:rsidR="00000214">
          <w:rPr>
            <w:rFonts w:asciiTheme="minorHAnsi" w:eastAsiaTheme="minorEastAsia" w:hAnsiTheme="minorHAnsi" w:cstheme="minorBidi"/>
            <w:b w:val="0"/>
            <w:noProof/>
            <w:sz w:val="22"/>
            <w:szCs w:val="22"/>
          </w:rPr>
          <w:tab/>
        </w:r>
        <w:r w:rsidR="00000214" w:rsidRPr="00AD4879">
          <w:rPr>
            <w:rStyle w:val="Hyperlink"/>
            <w:noProof/>
          </w:rPr>
          <w:t>FACILITY OPERATION Replaced Conditions III. General Conditions, paragraphs A. Facilities Operation; IV. Adverse Impact</w:t>
        </w:r>
        <w:r w:rsidR="00000214">
          <w:rPr>
            <w:noProof/>
            <w:webHidden/>
          </w:rPr>
          <w:tab/>
        </w:r>
        <w:r w:rsidR="00000214">
          <w:rPr>
            <w:noProof/>
            <w:webHidden/>
          </w:rPr>
          <w:fldChar w:fldCharType="begin"/>
        </w:r>
        <w:r w:rsidR="00000214">
          <w:rPr>
            <w:noProof/>
            <w:webHidden/>
          </w:rPr>
          <w:instrText xml:space="preserve"> PAGEREF _Toc98148739 \h </w:instrText>
        </w:r>
        <w:r w:rsidR="00000214">
          <w:rPr>
            <w:noProof/>
            <w:webHidden/>
          </w:rPr>
        </w:r>
        <w:r w:rsidR="00000214">
          <w:rPr>
            <w:noProof/>
            <w:webHidden/>
          </w:rPr>
          <w:fldChar w:fldCharType="separate"/>
        </w:r>
        <w:r w:rsidR="00000214">
          <w:rPr>
            <w:noProof/>
            <w:webHidden/>
          </w:rPr>
          <w:t>21</w:t>
        </w:r>
        <w:r w:rsidR="00000214">
          <w:rPr>
            <w:noProof/>
            <w:webHidden/>
          </w:rPr>
          <w:fldChar w:fldCharType="end"/>
        </w:r>
      </w:hyperlink>
    </w:p>
    <w:p w14:paraId="4CA0B43A" w14:textId="76DB2090" w:rsidR="00000214" w:rsidRDefault="003A2BA4">
      <w:pPr>
        <w:pStyle w:val="TOC1"/>
        <w:rPr>
          <w:rFonts w:asciiTheme="minorHAnsi" w:eastAsiaTheme="minorEastAsia" w:hAnsiTheme="minorHAnsi" w:cstheme="minorBidi"/>
          <w:b w:val="0"/>
          <w:noProof/>
          <w:sz w:val="22"/>
          <w:szCs w:val="22"/>
        </w:rPr>
      </w:pPr>
      <w:hyperlink w:anchor="_Toc98148740" w:history="1">
        <w:r w:rsidR="00000214" w:rsidRPr="00AD4879">
          <w:rPr>
            <w:rStyle w:val="Hyperlink"/>
            <w:noProof/>
          </w:rPr>
          <w:t>XXXIII.</w:t>
        </w:r>
        <w:r w:rsidR="00000214">
          <w:rPr>
            <w:rFonts w:asciiTheme="minorHAnsi" w:eastAsiaTheme="minorEastAsia" w:hAnsiTheme="minorHAnsi" w:cstheme="minorBidi"/>
            <w:b w:val="0"/>
            <w:noProof/>
            <w:sz w:val="22"/>
            <w:szCs w:val="22"/>
          </w:rPr>
          <w:tab/>
        </w:r>
        <w:r w:rsidR="00000214" w:rsidRPr="00AD4879">
          <w:rPr>
            <w:rStyle w:val="Hyperlink"/>
            <w:noProof/>
          </w:rPr>
          <w:t>RECORDS MAINTAINED AT THE FACILITY Replaced Condition III. General Conditions, paragraph F. Certification – General Conditions, 7 and 8.</w:t>
        </w:r>
        <w:r w:rsidR="00000214">
          <w:rPr>
            <w:noProof/>
            <w:webHidden/>
          </w:rPr>
          <w:tab/>
        </w:r>
        <w:r w:rsidR="00000214">
          <w:rPr>
            <w:noProof/>
            <w:webHidden/>
          </w:rPr>
          <w:fldChar w:fldCharType="begin"/>
        </w:r>
        <w:r w:rsidR="00000214">
          <w:rPr>
            <w:noProof/>
            <w:webHidden/>
          </w:rPr>
          <w:instrText xml:space="preserve"> PAGEREF _Toc98148740 \h </w:instrText>
        </w:r>
        <w:r w:rsidR="00000214">
          <w:rPr>
            <w:noProof/>
            <w:webHidden/>
          </w:rPr>
        </w:r>
        <w:r w:rsidR="00000214">
          <w:rPr>
            <w:noProof/>
            <w:webHidden/>
          </w:rPr>
          <w:fldChar w:fldCharType="separate"/>
        </w:r>
        <w:r w:rsidR="00000214">
          <w:rPr>
            <w:noProof/>
            <w:webHidden/>
          </w:rPr>
          <w:t>21</w:t>
        </w:r>
        <w:r w:rsidR="00000214">
          <w:rPr>
            <w:noProof/>
            <w:webHidden/>
          </w:rPr>
          <w:fldChar w:fldCharType="end"/>
        </w:r>
      </w:hyperlink>
    </w:p>
    <w:p w14:paraId="4C2EECD0" w14:textId="6BE549E5" w:rsidR="00000214" w:rsidRDefault="003A2BA4">
      <w:pPr>
        <w:pStyle w:val="TOC1"/>
        <w:rPr>
          <w:rFonts w:asciiTheme="minorHAnsi" w:eastAsiaTheme="minorEastAsia" w:hAnsiTheme="minorHAnsi" w:cstheme="minorBidi"/>
          <w:b w:val="0"/>
          <w:noProof/>
          <w:sz w:val="22"/>
          <w:szCs w:val="22"/>
        </w:rPr>
      </w:pPr>
      <w:hyperlink w:anchor="_Toc98148741" w:history="1">
        <w:r w:rsidR="00000214" w:rsidRPr="00AD4879">
          <w:rPr>
            <w:rStyle w:val="Hyperlink"/>
            <w:noProof/>
          </w:rPr>
          <w:t>XXXIV.</w:t>
        </w:r>
        <w:r w:rsidR="00000214">
          <w:rPr>
            <w:rFonts w:asciiTheme="minorHAnsi" w:eastAsiaTheme="minorEastAsia" w:hAnsiTheme="minorHAnsi" w:cstheme="minorBidi"/>
            <w:b w:val="0"/>
            <w:noProof/>
            <w:sz w:val="22"/>
            <w:szCs w:val="22"/>
          </w:rPr>
          <w:tab/>
        </w:r>
        <w:r w:rsidR="00000214" w:rsidRPr="00AD4879">
          <w:rPr>
            <w:rStyle w:val="Hyperlink"/>
            <w:noProof/>
          </w:rPr>
          <w:t>WATER DISCHARGES Replaced Conditions II. Change in Discharge and III. General Conditions, paragraph C. Safety, 2.</w:t>
        </w:r>
        <w:r w:rsidR="00000214">
          <w:rPr>
            <w:noProof/>
            <w:webHidden/>
          </w:rPr>
          <w:tab/>
        </w:r>
        <w:r w:rsidR="00000214">
          <w:rPr>
            <w:noProof/>
            <w:webHidden/>
          </w:rPr>
          <w:fldChar w:fldCharType="begin"/>
        </w:r>
        <w:r w:rsidR="00000214">
          <w:rPr>
            <w:noProof/>
            <w:webHidden/>
          </w:rPr>
          <w:instrText xml:space="preserve"> PAGEREF _Toc98148741 \h </w:instrText>
        </w:r>
        <w:r w:rsidR="00000214">
          <w:rPr>
            <w:noProof/>
            <w:webHidden/>
          </w:rPr>
        </w:r>
        <w:r w:rsidR="00000214">
          <w:rPr>
            <w:noProof/>
            <w:webHidden/>
          </w:rPr>
          <w:fldChar w:fldCharType="separate"/>
        </w:r>
        <w:r w:rsidR="00000214">
          <w:rPr>
            <w:noProof/>
            <w:webHidden/>
          </w:rPr>
          <w:t>22</w:t>
        </w:r>
        <w:r w:rsidR="00000214">
          <w:rPr>
            <w:noProof/>
            <w:webHidden/>
          </w:rPr>
          <w:fldChar w:fldCharType="end"/>
        </w:r>
      </w:hyperlink>
    </w:p>
    <w:p w14:paraId="3F3FB5F0" w14:textId="67B08BCC" w:rsidR="00000214" w:rsidRDefault="003A2BA4">
      <w:pPr>
        <w:pStyle w:val="TOC2"/>
        <w:rPr>
          <w:rFonts w:asciiTheme="minorHAnsi" w:eastAsiaTheme="minorEastAsia" w:hAnsiTheme="minorHAnsi" w:cstheme="minorBidi"/>
          <w:noProof/>
          <w:sz w:val="22"/>
          <w:szCs w:val="22"/>
        </w:rPr>
      </w:pPr>
      <w:hyperlink w:anchor="_Toc98148742" w:history="1">
        <w:r w:rsidR="00000214" w:rsidRPr="00AD4879">
          <w:rPr>
            <w:rStyle w:val="Hyperlink"/>
            <w:noProof/>
          </w:rPr>
          <w:t>A.</w:t>
        </w:r>
        <w:r w:rsidR="00000214">
          <w:rPr>
            <w:rFonts w:asciiTheme="minorHAnsi" w:eastAsiaTheme="minorEastAsia" w:hAnsiTheme="minorHAnsi" w:cstheme="minorBidi"/>
            <w:noProof/>
            <w:sz w:val="22"/>
            <w:szCs w:val="22"/>
          </w:rPr>
          <w:tab/>
        </w:r>
        <w:r w:rsidR="00000214" w:rsidRPr="00AD4879">
          <w:rPr>
            <w:rStyle w:val="Hyperlink"/>
            <w:noProof/>
          </w:rPr>
          <w:t>Discharges</w:t>
        </w:r>
        <w:r w:rsidR="00000214">
          <w:rPr>
            <w:noProof/>
            <w:webHidden/>
          </w:rPr>
          <w:tab/>
        </w:r>
        <w:r w:rsidR="00000214">
          <w:rPr>
            <w:noProof/>
            <w:webHidden/>
          </w:rPr>
          <w:fldChar w:fldCharType="begin"/>
        </w:r>
        <w:r w:rsidR="00000214">
          <w:rPr>
            <w:noProof/>
            <w:webHidden/>
          </w:rPr>
          <w:instrText xml:space="preserve"> PAGEREF _Toc98148742 \h </w:instrText>
        </w:r>
        <w:r w:rsidR="00000214">
          <w:rPr>
            <w:noProof/>
            <w:webHidden/>
          </w:rPr>
        </w:r>
        <w:r w:rsidR="00000214">
          <w:rPr>
            <w:noProof/>
            <w:webHidden/>
          </w:rPr>
          <w:fldChar w:fldCharType="separate"/>
        </w:r>
        <w:r w:rsidR="00000214">
          <w:rPr>
            <w:noProof/>
            <w:webHidden/>
          </w:rPr>
          <w:t>22</w:t>
        </w:r>
        <w:r w:rsidR="00000214">
          <w:rPr>
            <w:noProof/>
            <w:webHidden/>
          </w:rPr>
          <w:fldChar w:fldCharType="end"/>
        </w:r>
      </w:hyperlink>
    </w:p>
    <w:p w14:paraId="0A3391E1" w14:textId="05E1FD75" w:rsidR="00000214" w:rsidRDefault="003A2BA4">
      <w:pPr>
        <w:pStyle w:val="TOC2"/>
        <w:rPr>
          <w:rFonts w:asciiTheme="minorHAnsi" w:eastAsiaTheme="minorEastAsia" w:hAnsiTheme="minorHAnsi" w:cstheme="minorBidi"/>
          <w:noProof/>
          <w:sz w:val="22"/>
          <w:szCs w:val="22"/>
        </w:rPr>
      </w:pPr>
      <w:hyperlink w:anchor="_Toc98148743" w:history="1">
        <w:r w:rsidR="00000214" w:rsidRPr="00AD4879">
          <w:rPr>
            <w:rStyle w:val="Hyperlink"/>
            <w:noProof/>
          </w:rPr>
          <w:t>B.</w:t>
        </w:r>
        <w:r w:rsidR="00000214">
          <w:rPr>
            <w:rFonts w:asciiTheme="minorHAnsi" w:eastAsiaTheme="minorEastAsia" w:hAnsiTheme="minorHAnsi" w:cstheme="minorBidi"/>
            <w:noProof/>
            <w:sz w:val="22"/>
            <w:szCs w:val="22"/>
          </w:rPr>
          <w:tab/>
        </w:r>
        <w:r w:rsidR="00000214" w:rsidRPr="00AD4879">
          <w:rPr>
            <w:rStyle w:val="Hyperlink"/>
            <w:noProof/>
          </w:rPr>
          <w:t>Wastewater Incident Reporting</w:t>
        </w:r>
        <w:r w:rsidR="00000214">
          <w:rPr>
            <w:noProof/>
            <w:webHidden/>
          </w:rPr>
          <w:tab/>
        </w:r>
        <w:r w:rsidR="00000214">
          <w:rPr>
            <w:noProof/>
            <w:webHidden/>
          </w:rPr>
          <w:fldChar w:fldCharType="begin"/>
        </w:r>
        <w:r w:rsidR="00000214">
          <w:rPr>
            <w:noProof/>
            <w:webHidden/>
          </w:rPr>
          <w:instrText xml:space="preserve"> PAGEREF _Toc98148743 \h </w:instrText>
        </w:r>
        <w:r w:rsidR="00000214">
          <w:rPr>
            <w:noProof/>
            <w:webHidden/>
          </w:rPr>
        </w:r>
        <w:r w:rsidR="00000214">
          <w:rPr>
            <w:noProof/>
            <w:webHidden/>
          </w:rPr>
          <w:fldChar w:fldCharType="separate"/>
        </w:r>
        <w:r w:rsidR="00000214">
          <w:rPr>
            <w:noProof/>
            <w:webHidden/>
          </w:rPr>
          <w:t>23</w:t>
        </w:r>
        <w:r w:rsidR="00000214">
          <w:rPr>
            <w:noProof/>
            <w:webHidden/>
          </w:rPr>
          <w:fldChar w:fldCharType="end"/>
        </w:r>
      </w:hyperlink>
    </w:p>
    <w:p w14:paraId="77702878" w14:textId="1E82910F" w:rsidR="00000214" w:rsidRDefault="003A2BA4">
      <w:pPr>
        <w:pStyle w:val="TOC2"/>
        <w:rPr>
          <w:rFonts w:asciiTheme="minorHAnsi" w:eastAsiaTheme="minorEastAsia" w:hAnsiTheme="minorHAnsi" w:cstheme="minorBidi"/>
          <w:noProof/>
          <w:sz w:val="22"/>
          <w:szCs w:val="22"/>
        </w:rPr>
      </w:pPr>
      <w:hyperlink w:anchor="_Toc98148744" w:history="1">
        <w:r w:rsidR="00000214" w:rsidRPr="00AD4879">
          <w:rPr>
            <w:rStyle w:val="Hyperlink"/>
            <w:noProof/>
          </w:rPr>
          <w:t>C.</w:t>
        </w:r>
        <w:r w:rsidR="00000214">
          <w:rPr>
            <w:rFonts w:asciiTheme="minorHAnsi" w:eastAsiaTheme="minorEastAsia" w:hAnsiTheme="minorHAnsi" w:cstheme="minorBidi"/>
            <w:noProof/>
            <w:sz w:val="22"/>
            <w:szCs w:val="22"/>
          </w:rPr>
          <w:tab/>
        </w:r>
        <w:r w:rsidR="00000214" w:rsidRPr="00AD4879">
          <w:rPr>
            <w:rStyle w:val="Hyperlink"/>
            <w:noProof/>
          </w:rPr>
          <w:t>Bypass Provisions</w:t>
        </w:r>
        <w:r w:rsidR="00000214">
          <w:rPr>
            <w:noProof/>
            <w:webHidden/>
          </w:rPr>
          <w:tab/>
        </w:r>
        <w:r w:rsidR="00000214">
          <w:rPr>
            <w:noProof/>
            <w:webHidden/>
          </w:rPr>
          <w:fldChar w:fldCharType="begin"/>
        </w:r>
        <w:r w:rsidR="00000214">
          <w:rPr>
            <w:noProof/>
            <w:webHidden/>
          </w:rPr>
          <w:instrText xml:space="preserve"> PAGEREF _Toc98148744 \h </w:instrText>
        </w:r>
        <w:r w:rsidR="00000214">
          <w:rPr>
            <w:noProof/>
            <w:webHidden/>
          </w:rPr>
        </w:r>
        <w:r w:rsidR="00000214">
          <w:rPr>
            <w:noProof/>
            <w:webHidden/>
          </w:rPr>
          <w:fldChar w:fldCharType="separate"/>
        </w:r>
        <w:r w:rsidR="00000214">
          <w:rPr>
            <w:noProof/>
            <w:webHidden/>
          </w:rPr>
          <w:t>25</w:t>
        </w:r>
        <w:r w:rsidR="00000214">
          <w:rPr>
            <w:noProof/>
            <w:webHidden/>
          </w:rPr>
          <w:fldChar w:fldCharType="end"/>
        </w:r>
      </w:hyperlink>
    </w:p>
    <w:p w14:paraId="24CD8B97" w14:textId="5C3EDCB5" w:rsidR="00000214" w:rsidRDefault="003A2BA4">
      <w:pPr>
        <w:pStyle w:val="TOC2"/>
        <w:rPr>
          <w:rFonts w:asciiTheme="minorHAnsi" w:eastAsiaTheme="minorEastAsia" w:hAnsiTheme="minorHAnsi" w:cstheme="minorBidi"/>
          <w:noProof/>
          <w:sz w:val="22"/>
          <w:szCs w:val="22"/>
        </w:rPr>
      </w:pPr>
      <w:hyperlink w:anchor="_Toc98148745" w:history="1">
        <w:r w:rsidR="00000214" w:rsidRPr="00AD4879">
          <w:rPr>
            <w:rStyle w:val="Hyperlink"/>
            <w:noProof/>
          </w:rPr>
          <w:t>D.</w:t>
        </w:r>
        <w:r w:rsidR="00000214">
          <w:rPr>
            <w:rFonts w:asciiTheme="minorHAnsi" w:eastAsiaTheme="minorEastAsia" w:hAnsiTheme="minorHAnsi" w:cstheme="minorBidi"/>
            <w:noProof/>
            <w:sz w:val="22"/>
            <w:szCs w:val="22"/>
          </w:rPr>
          <w:tab/>
        </w:r>
        <w:r w:rsidR="00000214" w:rsidRPr="00AD4879">
          <w:rPr>
            <w:rStyle w:val="Hyperlink"/>
            <w:noProof/>
          </w:rPr>
          <w:t>Upset Provisions</w:t>
        </w:r>
        <w:r w:rsidR="00000214">
          <w:rPr>
            <w:noProof/>
            <w:webHidden/>
          </w:rPr>
          <w:tab/>
        </w:r>
        <w:r w:rsidR="00000214">
          <w:rPr>
            <w:noProof/>
            <w:webHidden/>
          </w:rPr>
          <w:fldChar w:fldCharType="begin"/>
        </w:r>
        <w:r w:rsidR="00000214">
          <w:rPr>
            <w:noProof/>
            <w:webHidden/>
          </w:rPr>
          <w:instrText xml:space="preserve"> PAGEREF _Toc98148745 \h </w:instrText>
        </w:r>
        <w:r w:rsidR="00000214">
          <w:rPr>
            <w:noProof/>
            <w:webHidden/>
          </w:rPr>
        </w:r>
        <w:r w:rsidR="00000214">
          <w:rPr>
            <w:noProof/>
            <w:webHidden/>
          </w:rPr>
          <w:fldChar w:fldCharType="separate"/>
        </w:r>
        <w:r w:rsidR="00000214">
          <w:rPr>
            <w:noProof/>
            <w:webHidden/>
          </w:rPr>
          <w:t>25</w:t>
        </w:r>
        <w:r w:rsidR="00000214">
          <w:rPr>
            <w:noProof/>
            <w:webHidden/>
          </w:rPr>
          <w:fldChar w:fldCharType="end"/>
        </w:r>
      </w:hyperlink>
    </w:p>
    <w:p w14:paraId="7C70ED67" w14:textId="159E5B64" w:rsidR="00000214" w:rsidRDefault="003A2BA4">
      <w:pPr>
        <w:pStyle w:val="TOC1"/>
        <w:rPr>
          <w:rFonts w:asciiTheme="minorHAnsi" w:eastAsiaTheme="minorEastAsia" w:hAnsiTheme="minorHAnsi" w:cstheme="minorBidi"/>
          <w:b w:val="0"/>
          <w:noProof/>
          <w:sz w:val="22"/>
          <w:szCs w:val="22"/>
        </w:rPr>
      </w:pPr>
      <w:hyperlink w:anchor="_Toc98148746" w:history="1">
        <w:r w:rsidR="00000214" w:rsidRPr="00AD4879">
          <w:rPr>
            <w:rStyle w:val="Hyperlink"/>
            <w:noProof/>
          </w:rPr>
          <w:t>XXXV.</w:t>
        </w:r>
        <w:r w:rsidR="00000214">
          <w:rPr>
            <w:rFonts w:asciiTheme="minorHAnsi" w:eastAsiaTheme="minorEastAsia" w:hAnsiTheme="minorHAnsi" w:cstheme="minorBidi"/>
            <w:b w:val="0"/>
            <w:noProof/>
            <w:sz w:val="22"/>
            <w:szCs w:val="22"/>
          </w:rPr>
          <w:tab/>
        </w:r>
        <w:r w:rsidR="00000214" w:rsidRPr="00AD4879">
          <w:rPr>
            <w:rStyle w:val="Hyperlink"/>
            <w:noProof/>
          </w:rPr>
          <w:t>SOLID AND HAZARDOUS WASTE New</w:t>
        </w:r>
        <w:r w:rsidR="00000214">
          <w:rPr>
            <w:noProof/>
            <w:webHidden/>
          </w:rPr>
          <w:tab/>
        </w:r>
        <w:r w:rsidR="00000214">
          <w:rPr>
            <w:noProof/>
            <w:webHidden/>
          </w:rPr>
          <w:fldChar w:fldCharType="begin"/>
        </w:r>
        <w:r w:rsidR="00000214">
          <w:rPr>
            <w:noProof/>
            <w:webHidden/>
          </w:rPr>
          <w:instrText xml:space="preserve"> PAGEREF _Toc98148746 \h </w:instrText>
        </w:r>
        <w:r w:rsidR="00000214">
          <w:rPr>
            <w:noProof/>
            <w:webHidden/>
          </w:rPr>
        </w:r>
        <w:r w:rsidR="00000214">
          <w:rPr>
            <w:noProof/>
            <w:webHidden/>
          </w:rPr>
          <w:fldChar w:fldCharType="separate"/>
        </w:r>
        <w:r w:rsidR="00000214">
          <w:rPr>
            <w:noProof/>
            <w:webHidden/>
          </w:rPr>
          <w:t>26</w:t>
        </w:r>
        <w:r w:rsidR="00000214">
          <w:rPr>
            <w:noProof/>
            <w:webHidden/>
          </w:rPr>
          <w:fldChar w:fldCharType="end"/>
        </w:r>
      </w:hyperlink>
    </w:p>
    <w:p w14:paraId="1350888C" w14:textId="3D52AA4D" w:rsidR="00000214" w:rsidRDefault="003A2BA4">
      <w:pPr>
        <w:pStyle w:val="TOC2"/>
        <w:rPr>
          <w:rFonts w:asciiTheme="minorHAnsi" w:eastAsiaTheme="minorEastAsia" w:hAnsiTheme="minorHAnsi" w:cstheme="minorBidi"/>
          <w:noProof/>
          <w:sz w:val="22"/>
          <w:szCs w:val="22"/>
        </w:rPr>
      </w:pPr>
      <w:hyperlink w:anchor="_Toc98148747" w:history="1">
        <w:r w:rsidR="00000214" w:rsidRPr="00AD4879">
          <w:rPr>
            <w:rStyle w:val="Hyperlink"/>
            <w:noProof/>
          </w:rPr>
          <w:t>A.</w:t>
        </w:r>
        <w:r w:rsidR="00000214">
          <w:rPr>
            <w:rFonts w:asciiTheme="minorHAnsi" w:eastAsiaTheme="minorEastAsia" w:hAnsiTheme="minorHAnsi" w:cstheme="minorBidi"/>
            <w:noProof/>
            <w:sz w:val="22"/>
            <w:szCs w:val="22"/>
          </w:rPr>
          <w:tab/>
        </w:r>
        <w:r w:rsidR="00000214" w:rsidRPr="00AD4879">
          <w:rPr>
            <w:rStyle w:val="Hyperlink"/>
            <w:noProof/>
          </w:rPr>
          <w:t>Solid Waste</w:t>
        </w:r>
        <w:r w:rsidR="00000214">
          <w:rPr>
            <w:noProof/>
            <w:webHidden/>
          </w:rPr>
          <w:tab/>
        </w:r>
        <w:r w:rsidR="00000214">
          <w:rPr>
            <w:noProof/>
            <w:webHidden/>
          </w:rPr>
          <w:fldChar w:fldCharType="begin"/>
        </w:r>
        <w:r w:rsidR="00000214">
          <w:rPr>
            <w:noProof/>
            <w:webHidden/>
          </w:rPr>
          <w:instrText xml:space="preserve"> PAGEREF _Toc98148747 \h </w:instrText>
        </w:r>
        <w:r w:rsidR="00000214">
          <w:rPr>
            <w:noProof/>
            <w:webHidden/>
          </w:rPr>
        </w:r>
        <w:r w:rsidR="00000214">
          <w:rPr>
            <w:noProof/>
            <w:webHidden/>
          </w:rPr>
          <w:fldChar w:fldCharType="separate"/>
        </w:r>
        <w:r w:rsidR="00000214">
          <w:rPr>
            <w:noProof/>
            <w:webHidden/>
          </w:rPr>
          <w:t>26</w:t>
        </w:r>
        <w:r w:rsidR="00000214">
          <w:rPr>
            <w:noProof/>
            <w:webHidden/>
          </w:rPr>
          <w:fldChar w:fldCharType="end"/>
        </w:r>
      </w:hyperlink>
    </w:p>
    <w:p w14:paraId="13932DB7" w14:textId="00C38F41" w:rsidR="00000214" w:rsidRDefault="003A2BA4">
      <w:pPr>
        <w:pStyle w:val="TOC2"/>
        <w:rPr>
          <w:rFonts w:asciiTheme="minorHAnsi" w:eastAsiaTheme="minorEastAsia" w:hAnsiTheme="minorHAnsi" w:cstheme="minorBidi"/>
          <w:noProof/>
          <w:sz w:val="22"/>
          <w:szCs w:val="22"/>
        </w:rPr>
      </w:pPr>
      <w:hyperlink w:anchor="_Toc98148748" w:history="1">
        <w:r w:rsidR="00000214" w:rsidRPr="00AD4879">
          <w:rPr>
            <w:rStyle w:val="Hyperlink"/>
            <w:noProof/>
          </w:rPr>
          <w:t>B.</w:t>
        </w:r>
        <w:r w:rsidR="00000214">
          <w:rPr>
            <w:rFonts w:asciiTheme="minorHAnsi" w:eastAsiaTheme="minorEastAsia" w:hAnsiTheme="minorHAnsi" w:cstheme="minorBidi"/>
            <w:noProof/>
            <w:sz w:val="22"/>
            <w:szCs w:val="22"/>
          </w:rPr>
          <w:tab/>
        </w:r>
        <w:r w:rsidR="00000214" w:rsidRPr="00AD4879">
          <w:rPr>
            <w:rStyle w:val="Hyperlink"/>
            <w:noProof/>
          </w:rPr>
          <w:t>Hazardous Waste, Used Oil, Petroleum Contact Water, and Spent Mercury</w:t>
        </w:r>
        <w:r w:rsidR="00000214">
          <w:rPr>
            <w:noProof/>
            <w:webHidden/>
          </w:rPr>
          <w:tab/>
        </w:r>
        <w:r w:rsidR="00000214">
          <w:rPr>
            <w:noProof/>
            <w:webHidden/>
          </w:rPr>
          <w:fldChar w:fldCharType="begin"/>
        </w:r>
        <w:r w:rsidR="00000214">
          <w:rPr>
            <w:noProof/>
            <w:webHidden/>
          </w:rPr>
          <w:instrText xml:space="preserve"> PAGEREF _Toc98148748 \h </w:instrText>
        </w:r>
        <w:r w:rsidR="00000214">
          <w:rPr>
            <w:noProof/>
            <w:webHidden/>
          </w:rPr>
        </w:r>
        <w:r w:rsidR="00000214">
          <w:rPr>
            <w:noProof/>
            <w:webHidden/>
          </w:rPr>
          <w:fldChar w:fldCharType="separate"/>
        </w:r>
        <w:r w:rsidR="00000214">
          <w:rPr>
            <w:noProof/>
            <w:webHidden/>
          </w:rPr>
          <w:t>26</w:t>
        </w:r>
        <w:r w:rsidR="00000214">
          <w:rPr>
            <w:noProof/>
            <w:webHidden/>
          </w:rPr>
          <w:fldChar w:fldCharType="end"/>
        </w:r>
      </w:hyperlink>
    </w:p>
    <w:p w14:paraId="104D8A91" w14:textId="229FB8A0" w:rsidR="00000214" w:rsidRDefault="003A2BA4">
      <w:pPr>
        <w:pStyle w:val="TOC2"/>
        <w:rPr>
          <w:rFonts w:asciiTheme="minorHAnsi" w:eastAsiaTheme="minorEastAsia" w:hAnsiTheme="minorHAnsi" w:cstheme="minorBidi"/>
          <w:noProof/>
          <w:sz w:val="22"/>
          <w:szCs w:val="22"/>
        </w:rPr>
      </w:pPr>
      <w:hyperlink w:anchor="_Toc98148749" w:history="1">
        <w:r w:rsidR="00000214" w:rsidRPr="00AD4879">
          <w:rPr>
            <w:rStyle w:val="Hyperlink"/>
            <w:noProof/>
          </w:rPr>
          <w:t>C.</w:t>
        </w:r>
        <w:r w:rsidR="00000214">
          <w:rPr>
            <w:rFonts w:asciiTheme="minorHAnsi" w:eastAsiaTheme="minorEastAsia" w:hAnsiTheme="minorHAnsi" w:cstheme="minorBidi"/>
            <w:noProof/>
            <w:sz w:val="22"/>
            <w:szCs w:val="22"/>
          </w:rPr>
          <w:tab/>
        </w:r>
        <w:r w:rsidR="00000214" w:rsidRPr="00AD4879">
          <w:rPr>
            <w:rStyle w:val="Hyperlink"/>
            <w:noProof/>
          </w:rPr>
          <w:t>Hazardous Substance Release Notification</w:t>
        </w:r>
        <w:r w:rsidR="00000214">
          <w:rPr>
            <w:noProof/>
            <w:webHidden/>
          </w:rPr>
          <w:tab/>
        </w:r>
        <w:r w:rsidR="00000214">
          <w:rPr>
            <w:noProof/>
            <w:webHidden/>
          </w:rPr>
          <w:fldChar w:fldCharType="begin"/>
        </w:r>
        <w:r w:rsidR="00000214">
          <w:rPr>
            <w:noProof/>
            <w:webHidden/>
          </w:rPr>
          <w:instrText xml:space="preserve"> PAGEREF _Toc98148749 \h </w:instrText>
        </w:r>
        <w:r w:rsidR="00000214">
          <w:rPr>
            <w:noProof/>
            <w:webHidden/>
          </w:rPr>
        </w:r>
        <w:r w:rsidR="00000214">
          <w:rPr>
            <w:noProof/>
            <w:webHidden/>
          </w:rPr>
          <w:fldChar w:fldCharType="separate"/>
        </w:r>
        <w:r w:rsidR="00000214">
          <w:rPr>
            <w:noProof/>
            <w:webHidden/>
          </w:rPr>
          <w:t>26</w:t>
        </w:r>
        <w:r w:rsidR="00000214">
          <w:rPr>
            <w:noProof/>
            <w:webHidden/>
          </w:rPr>
          <w:fldChar w:fldCharType="end"/>
        </w:r>
      </w:hyperlink>
    </w:p>
    <w:p w14:paraId="09C9A24A" w14:textId="6C02BA9D" w:rsidR="00000214" w:rsidRDefault="003A2BA4">
      <w:pPr>
        <w:pStyle w:val="TOC2"/>
        <w:rPr>
          <w:rFonts w:asciiTheme="minorHAnsi" w:eastAsiaTheme="minorEastAsia" w:hAnsiTheme="minorHAnsi" w:cstheme="minorBidi"/>
          <w:noProof/>
          <w:sz w:val="22"/>
          <w:szCs w:val="22"/>
        </w:rPr>
      </w:pPr>
      <w:hyperlink w:anchor="_Toc98148750" w:history="1">
        <w:r w:rsidR="00000214" w:rsidRPr="00AD4879">
          <w:rPr>
            <w:rStyle w:val="Hyperlink"/>
            <w:noProof/>
          </w:rPr>
          <w:t>D.</w:t>
        </w:r>
        <w:r w:rsidR="00000214">
          <w:rPr>
            <w:rFonts w:asciiTheme="minorHAnsi" w:eastAsiaTheme="minorEastAsia" w:hAnsiTheme="minorHAnsi" w:cstheme="minorBidi"/>
            <w:noProof/>
            <w:sz w:val="22"/>
            <w:szCs w:val="22"/>
          </w:rPr>
          <w:tab/>
        </w:r>
        <w:r w:rsidR="00000214" w:rsidRPr="00AD4879">
          <w:rPr>
            <w:rStyle w:val="Hyperlink"/>
            <w:noProof/>
          </w:rPr>
          <w:t>Contaminated Site Cleanup</w:t>
        </w:r>
        <w:r w:rsidR="00000214">
          <w:rPr>
            <w:noProof/>
            <w:webHidden/>
          </w:rPr>
          <w:tab/>
        </w:r>
        <w:r w:rsidR="00000214">
          <w:rPr>
            <w:noProof/>
            <w:webHidden/>
          </w:rPr>
          <w:fldChar w:fldCharType="begin"/>
        </w:r>
        <w:r w:rsidR="00000214">
          <w:rPr>
            <w:noProof/>
            <w:webHidden/>
          </w:rPr>
          <w:instrText xml:space="preserve"> PAGEREF _Toc98148750 \h </w:instrText>
        </w:r>
        <w:r w:rsidR="00000214">
          <w:rPr>
            <w:noProof/>
            <w:webHidden/>
          </w:rPr>
        </w:r>
        <w:r w:rsidR="00000214">
          <w:rPr>
            <w:noProof/>
            <w:webHidden/>
          </w:rPr>
          <w:fldChar w:fldCharType="separate"/>
        </w:r>
        <w:r w:rsidR="00000214">
          <w:rPr>
            <w:noProof/>
            <w:webHidden/>
          </w:rPr>
          <w:t>27</w:t>
        </w:r>
        <w:r w:rsidR="00000214">
          <w:rPr>
            <w:noProof/>
            <w:webHidden/>
          </w:rPr>
          <w:fldChar w:fldCharType="end"/>
        </w:r>
      </w:hyperlink>
    </w:p>
    <w:p w14:paraId="17639A8C" w14:textId="642B0323" w:rsidR="00000214" w:rsidRDefault="003A2BA4">
      <w:pPr>
        <w:pStyle w:val="TOC1"/>
        <w:rPr>
          <w:rFonts w:asciiTheme="minorHAnsi" w:eastAsiaTheme="minorEastAsia" w:hAnsiTheme="minorHAnsi" w:cstheme="minorBidi"/>
          <w:b w:val="0"/>
          <w:noProof/>
          <w:sz w:val="22"/>
          <w:szCs w:val="22"/>
        </w:rPr>
      </w:pPr>
      <w:hyperlink w:anchor="_Toc98148751" w:history="1">
        <w:r w:rsidR="00000214" w:rsidRPr="00AD4879">
          <w:rPr>
            <w:rStyle w:val="Hyperlink"/>
            <w:noProof/>
          </w:rPr>
          <w:t>XXXVI.</w:t>
        </w:r>
        <w:r w:rsidR="00000214">
          <w:rPr>
            <w:rFonts w:asciiTheme="minorHAnsi" w:eastAsiaTheme="minorEastAsia" w:hAnsiTheme="minorHAnsi" w:cstheme="minorBidi"/>
            <w:b w:val="0"/>
            <w:noProof/>
            <w:sz w:val="22"/>
            <w:szCs w:val="22"/>
          </w:rPr>
          <w:tab/>
        </w:r>
        <w:r w:rsidR="00000214" w:rsidRPr="00AD4879">
          <w:rPr>
            <w:rStyle w:val="Hyperlink"/>
            <w:noProof/>
          </w:rPr>
          <w:t>STORAGE TANK SYSTEMS New</w:t>
        </w:r>
        <w:r w:rsidR="00000214">
          <w:rPr>
            <w:noProof/>
            <w:webHidden/>
          </w:rPr>
          <w:tab/>
        </w:r>
        <w:r w:rsidR="00000214">
          <w:rPr>
            <w:noProof/>
            <w:webHidden/>
          </w:rPr>
          <w:fldChar w:fldCharType="begin"/>
        </w:r>
        <w:r w:rsidR="00000214">
          <w:rPr>
            <w:noProof/>
            <w:webHidden/>
          </w:rPr>
          <w:instrText xml:space="preserve"> PAGEREF _Toc98148751 \h </w:instrText>
        </w:r>
        <w:r w:rsidR="00000214">
          <w:rPr>
            <w:noProof/>
            <w:webHidden/>
          </w:rPr>
        </w:r>
        <w:r w:rsidR="00000214">
          <w:rPr>
            <w:noProof/>
            <w:webHidden/>
          </w:rPr>
          <w:fldChar w:fldCharType="separate"/>
        </w:r>
        <w:r w:rsidR="00000214">
          <w:rPr>
            <w:noProof/>
            <w:webHidden/>
          </w:rPr>
          <w:t>27</w:t>
        </w:r>
        <w:r w:rsidR="00000214">
          <w:rPr>
            <w:noProof/>
            <w:webHidden/>
          </w:rPr>
          <w:fldChar w:fldCharType="end"/>
        </w:r>
      </w:hyperlink>
    </w:p>
    <w:p w14:paraId="632CA009" w14:textId="0BC2E26A" w:rsidR="00000214" w:rsidRDefault="003A2BA4">
      <w:pPr>
        <w:pStyle w:val="TOC2"/>
        <w:rPr>
          <w:rFonts w:asciiTheme="minorHAnsi" w:eastAsiaTheme="minorEastAsia" w:hAnsiTheme="minorHAnsi" w:cstheme="minorBidi"/>
          <w:noProof/>
          <w:sz w:val="22"/>
          <w:szCs w:val="22"/>
        </w:rPr>
      </w:pPr>
      <w:hyperlink w:anchor="_Toc98148752" w:history="1">
        <w:r w:rsidR="00000214" w:rsidRPr="00AD4879">
          <w:rPr>
            <w:rStyle w:val="Hyperlink"/>
            <w:noProof/>
          </w:rPr>
          <w:t>A.</w:t>
        </w:r>
        <w:r w:rsidR="00000214">
          <w:rPr>
            <w:rFonts w:asciiTheme="minorHAnsi" w:eastAsiaTheme="minorEastAsia" w:hAnsiTheme="minorHAnsi" w:cstheme="minorBidi"/>
            <w:noProof/>
            <w:sz w:val="22"/>
            <w:szCs w:val="22"/>
          </w:rPr>
          <w:tab/>
        </w:r>
        <w:r w:rsidR="00000214" w:rsidRPr="00AD4879">
          <w:rPr>
            <w:rStyle w:val="Hyperlink"/>
            <w:noProof/>
          </w:rPr>
          <w:t>Incident Notification Requirements.</w:t>
        </w:r>
        <w:r w:rsidR="00000214">
          <w:rPr>
            <w:noProof/>
            <w:webHidden/>
          </w:rPr>
          <w:tab/>
        </w:r>
        <w:r w:rsidR="00000214">
          <w:rPr>
            <w:noProof/>
            <w:webHidden/>
          </w:rPr>
          <w:fldChar w:fldCharType="begin"/>
        </w:r>
        <w:r w:rsidR="00000214">
          <w:rPr>
            <w:noProof/>
            <w:webHidden/>
          </w:rPr>
          <w:instrText xml:space="preserve"> PAGEREF _Toc98148752 \h </w:instrText>
        </w:r>
        <w:r w:rsidR="00000214">
          <w:rPr>
            <w:noProof/>
            <w:webHidden/>
          </w:rPr>
        </w:r>
        <w:r w:rsidR="00000214">
          <w:rPr>
            <w:noProof/>
            <w:webHidden/>
          </w:rPr>
          <w:fldChar w:fldCharType="separate"/>
        </w:r>
        <w:r w:rsidR="00000214">
          <w:rPr>
            <w:noProof/>
            <w:webHidden/>
          </w:rPr>
          <w:t>27</w:t>
        </w:r>
        <w:r w:rsidR="00000214">
          <w:rPr>
            <w:noProof/>
            <w:webHidden/>
          </w:rPr>
          <w:fldChar w:fldCharType="end"/>
        </w:r>
      </w:hyperlink>
    </w:p>
    <w:p w14:paraId="4204556E" w14:textId="599DE9D5" w:rsidR="00000214" w:rsidRDefault="003A2BA4">
      <w:pPr>
        <w:pStyle w:val="TOC2"/>
        <w:rPr>
          <w:rFonts w:asciiTheme="minorHAnsi" w:eastAsiaTheme="minorEastAsia" w:hAnsiTheme="minorHAnsi" w:cstheme="minorBidi"/>
          <w:noProof/>
          <w:sz w:val="22"/>
          <w:szCs w:val="22"/>
        </w:rPr>
      </w:pPr>
      <w:hyperlink w:anchor="_Toc98148753" w:history="1">
        <w:r w:rsidR="00000214" w:rsidRPr="00AD4879">
          <w:rPr>
            <w:rStyle w:val="Hyperlink"/>
            <w:noProof/>
          </w:rPr>
          <w:t>B.</w:t>
        </w:r>
        <w:r w:rsidR="00000214">
          <w:rPr>
            <w:rFonts w:asciiTheme="minorHAnsi" w:eastAsiaTheme="minorEastAsia" w:hAnsiTheme="minorHAnsi" w:cstheme="minorBidi"/>
            <w:noProof/>
            <w:sz w:val="22"/>
            <w:szCs w:val="22"/>
          </w:rPr>
          <w:tab/>
        </w:r>
        <w:r w:rsidR="00000214" w:rsidRPr="00AD4879">
          <w:rPr>
            <w:rStyle w:val="Hyperlink"/>
            <w:noProof/>
          </w:rPr>
          <w:t>Discharge Reporting Requirements</w:t>
        </w:r>
        <w:r w:rsidR="00000214">
          <w:rPr>
            <w:noProof/>
            <w:webHidden/>
          </w:rPr>
          <w:tab/>
        </w:r>
        <w:r w:rsidR="00000214">
          <w:rPr>
            <w:noProof/>
            <w:webHidden/>
          </w:rPr>
          <w:fldChar w:fldCharType="begin"/>
        </w:r>
        <w:r w:rsidR="00000214">
          <w:rPr>
            <w:noProof/>
            <w:webHidden/>
          </w:rPr>
          <w:instrText xml:space="preserve"> PAGEREF _Toc98148753 \h </w:instrText>
        </w:r>
        <w:r w:rsidR="00000214">
          <w:rPr>
            <w:noProof/>
            <w:webHidden/>
          </w:rPr>
        </w:r>
        <w:r w:rsidR="00000214">
          <w:rPr>
            <w:noProof/>
            <w:webHidden/>
          </w:rPr>
          <w:fldChar w:fldCharType="separate"/>
        </w:r>
        <w:r w:rsidR="00000214">
          <w:rPr>
            <w:noProof/>
            <w:webHidden/>
          </w:rPr>
          <w:t>27</w:t>
        </w:r>
        <w:r w:rsidR="00000214">
          <w:rPr>
            <w:noProof/>
            <w:webHidden/>
          </w:rPr>
          <w:fldChar w:fldCharType="end"/>
        </w:r>
      </w:hyperlink>
    </w:p>
    <w:p w14:paraId="3B4E46D6" w14:textId="0B1CA0A1" w:rsidR="00000214" w:rsidRDefault="003A2BA4">
      <w:pPr>
        <w:pStyle w:val="TOC2"/>
        <w:rPr>
          <w:rFonts w:asciiTheme="minorHAnsi" w:eastAsiaTheme="minorEastAsia" w:hAnsiTheme="minorHAnsi" w:cstheme="minorBidi"/>
          <w:noProof/>
          <w:sz w:val="22"/>
          <w:szCs w:val="22"/>
        </w:rPr>
      </w:pPr>
      <w:hyperlink w:anchor="_Toc98148754" w:history="1">
        <w:r w:rsidR="00000214" w:rsidRPr="00AD4879">
          <w:rPr>
            <w:rStyle w:val="Hyperlink"/>
            <w:noProof/>
          </w:rPr>
          <w:t>C.</w:t>
        </w:r>
        <w:r w:rsidR="00000214">
          <w:rPr>
            <w:rFonts w:asciiTheme="minorHAnsi" w:eastAsiaTheme="minorEastAsia" w:hAnsiTheme="minorHAnsi" w:cstheme="minorBidi"/>
            <w:noProof/>
            <w:sz w:val="22"/>
            <w:szCs w:val="22"/>
          </w:rPr>
          <w:tab/>
        </w:r>
        <w:r w:rsidR="00000214" w:rsidRPr="00AD4879">
          <w:rPr>
            <w:rStyle w:val="Hyperlink"/>
            <w:noProof/>
          </w:rPr>
          <w:t>Discharge Cleanup</w:t>
        </w:r>
        <w:r w:rsidR="00000214">
          <w:rPr>
            <w:noProof/>
            <w:webHidden/>
          </w:rPr>
          <w:tab/>
        </w:r>
        <w:r w:rsidR="00000214">
          <w:rPr>
            <w:noProof/>
            <w:webHidden/>
          </w:rPr>
          <w:fldChar w:fldCharType="begin"/>
        </w:r>
        <w:r w:rsidR="00000214">
          <w:rPr>
            <w:noProof/>
            <w:webHidden/>
          </w:rPr>
          <w:instrText xml:space="preserve"> PAGEREF _Toc98148754 \h </w:instrText>
        </w:r>
        <w:r w:rsidR="00000214">
          <w:rPr>
            <w:noProof/>
            <w:webHidden/>
          </w:rPr>
        </w:r>
        <w:r w:rsidR="00000214">
          <w:rPr>
            <w:noProof/>
            <w:webHidden/>
          </w:rPr>
          <w:fldChar w:fldCharType="separate"/>
        </w:r>
        <w:r w:rsidR="00000214">
          <w:rPr>
            <w:noProof/>
            <w:webHidden/>
          </w:rPr>
          <w:t>27</w:t>
        </w:r>
        <w:r w:rsidR="00000214">
          <w:rPr>
            <w:noProof/>
            <w:webHidden/>
          </w:rPr>
          <w:fldChar w:fldCharType="end"/>
        </w:r>
      </w:hyperlink>
    </w:p>
    <w:p w14:paraId="45004C78" w14:textId="2BA74971" w:rsidR="00000214" w:rsidRDefault="003A2BA4">
      <w:pPr>
        <w:pStyle w:val="TOC2"/>
        <w:rPr>
          <w:rFonts w:asciiTheme="minorHAnsi" w:eastAsiaTheme="minorEastAsia" w:hAnsiTheme="minorHAnsi" w:cstheme="minorBidi"/>
          <w:noProof/>
          <w:sz w:val="22"/>
          <w:szCs w:val="22"/>
        </w:rPr>
      </w:pPr>
      <w:hyperlink w:anchor="_Toc98148755" w:history="1">
        <w:r w:rsidR="00000214" w:rsidRPr="00AD4879">
          <w:rPr>
            <w:rStyle w:val="Hyperlink"/>
            <w:noProof/>
          </w:rPr>
          <w:t>D.</w:t>
        </w:r>
        <w:r w:rsidR="00000214">
          <w:rPr>
            <w:rFonts w:asciiTheme="minorHAnsi" w:eastAsiaTheme="minorEastAsia" w:hAnsiTheme="minorHAnsi" w:cstheme="minorBidi"/>
            <w:noProof/>
            <w:sz w:val="22"/>
            <w:szCs w:val="22"/>
          </w:rPr>
          <w:tab/>
        </w:r>
        <w:r w:rsidR="00000214" w:rsidRPr="00AD4879">
          <w:rPr>
            <w:rStyle w:val="Hyperlink"/>
            <w:noProof/>
          </w:rPr>
          <w:t>Out of Service and Closure Requirements</w:t>
        </w:r>
        <w:r w:rsidR="00000214">
          <w:rPr>
            <w:noProof/>
            <w:webHidden/>
          </w:rPr>
          <w:tab/>
        </w:r>
        <w:r w:rsidR="00000214">
          <w:rPr>
            <w:noProof/>
            <w:webHidden/>
          </w:rPr>
          <w:fldChar w:fldCharType="begin"/>
        </w:r>
        <w:r w:rsidR="00000214">
          <w:rPr>
            <w:noProof/>
            <w:webHidden/>
          </w:rPr>
          <w:instrText xml:space="preserve"> PAGEREF _Toc98148755 \h </w:instrText>
        </w:r>
        <w:r w:rsidR="00000214">
          <w:rPr>
            <w:noProof/>
            <w:webHidden/>
          </w:rPr>
        </w:r>
        <w:r w:rsidR="00000214">
          <w:rPr>
            <w:noProof/>
            <w:webHidden/>
          </w:rPr>
          <w:fldChar w:fldCharType="separate"/>
        </w:r>
        <w:r w:rsidR="00000214">
          <w:rPr>
            <w:noProof/>
            <w:webHidden/>
          </w:rPr>
          <w:t>28</w:t>
        </w:r>
        <w:r w:rsidR="00000214">
          <w:rPr>
            <w:noProof/>
            <w:webHidden/>
          </w:rPr>
          <w:fldChar w:fldCharType="end"/>
        </w:r>
      </w:hyperlink>
    </w:p>
    <w:p w14:paraId="3782716F" w14:textId="76DC5354" w:rsidR="00000214" w:rsidRDefault="003A2BA4">
      <w:pPr>
        <w:pStyle w:val="TOC1"/>
        <w:tabs>
          <w:tab w:val="left" w:pos="1760"/>
        </w:tabs>
        <w:rPr>
          <w:rFonts w:asciiTheme="minorHAnsi" w:eastAsiaTheme="minorEastAsia" w:hAnsiTheme="minorHAnsi" w:cstheme="minorBidi"/>
          <w:b w:val="0"/>
          <w:noProof/>
          <w:sz w:val="22"/>
          <w:szCs w:val="22"/>
        </w:rPr>
      </w:pPr>
      <w:hyperlink w:anchor="_Toc98148756" w:history="1">
        <w:r w:rsidR="00000214" w:rsidRPr="00AD4879">
          <w:rPr>
            <w:rStyle w:val="Hyperlink"/>
            <w:noProof/>
          </w:rPr>
          <w:t>SECTION B.</w:t>
        </w:r>
        <w:r w:rsidR="00000214">
          <w:rPr>
            <w:rFonts w:asciiTheme="minorHAnsi" w:eastAsiaTheme="minorEastAsia" w:hAnsiTheme="minorHAnsi" w:cstheme="minorBidi"/>
            <w:b w:val="0"/>
            <w:noProof/>
            <w:sz w:val="22"/>
            <w:szCs w:val="22"/>
          </w:rPr>
          <w:tab/>
        </w:r>
        <w:r w:rsidR="00000214" w:rsidRPr="00AD4879">
          <w:rPr>
            <w:rStyle w:val="Hyperlink"/>
            <w:noProof/>
          </w:rPr>
          <w:t>SPECIFIC CONDITIONS</w:t>
        </w:r>
        <w:r w:rsidR="00000214">
          <w:rPr>
            <w:noProof/>
            <w:webHidden/>
          </w:rPr>
          <w:tab/>
        </w:r>
        <w:r w:rsidR="00000214">
          <w:rPr>
            <w:noProof/>
            <w:webHidden/>
          </w:rPr>
          <w:fldChar w:fldCharType="begin"/>
        </w:r>
        <w:r w:rsidR="00000214">
          <w:rPr>
            <w:noProof/>
            <w:webHidden/>
          </w:rPr>
          <w:instrText xml:space="preserve"> PAGEREF _Toc98148756 \h </w:instrText>
        </w:r>
        <w:r w:rsidR="00000214">
          <w:rPr>
            <w:noProof/>
            <w:webHidden/>
          </w:rPr>
        </w:r>
        <w:r w:rsidR="00000214">
          <w:rPr>
            <w:noProof/>
            <w:webHidden/>
          </w:rPr>
          <w:fldChar w:fldCharType="separate"/>
        </w:r>
        <w:r w:rsidR="00000214">
          <w:rPr>
            <w:noProof/>
            <w:webHidden/>
          </w:rPr>
          <w:t>29</w:t>
        </w:r>
        <w:r w:rsidR="00000214">
          <w:rPr>
            <w:noProof/>
            <w:webHidden/>
          </w:rPr>
          <w:fldChar w:fldCharType="end"/>
        </w:r>
      </w:hyperlink>
    </w:p>
    <w:p w14:paraId="22468100" w14:textId="29769977" w:rsidR="00000214" w:rsidRDefault="003A2BA4">
      <w:pPr>
        <w:pStyle w:val="TOC1"/>
        <w:rPr>
          <w:rFonts w:asciiTheme="minorHAnsi" w:eastAsiaTheme="minorEastAsia" w:hAnsiTheme="minorHAnsi" w:cstheme="minorBidi"/>
          <w:b w:val="0"/>
          <w:noProof/>
          <w:sz w:val="22"/>
          <w:szCs w:val="22"/>
        </w:rPr>
      </w:pPr>
      <w:hyperlink w:anchor="_Toc98148757" w:history="1">
        <w:r w:rsidR="00000214" w:rsidRPr="00AD4879">
          <w:rPr>
            <w:rStyle w:val="Hyperlink"/>
            <w:noProof/>
          </w:rPr>
          <w:t>I.</w:t>
        </w:r>
        <w:r w:rsidR="00000214">
          <w:rPr>
            <w:rFonts w:asciiTheme="minorHAnsi" w:eastAsiaTheme="minorEastAsia" w:hAnsiTheme="minorHAnsi" w:cstheme="minorBidi"/>
            <w:b w:val="0"/>
            <w:noProof/>
            <w:sz w:val="22"/>
            <w:szCs w:val="22"/>
          </w:rPr>
          <w:tab/>
        </w:r>
        <w:r w:rsidR="00000214" w:rsidRPr="00AD4879">
          <w:rPr>
            <w:rStyle w:val="Hyperlink"/>
            <w:noProof/>
          </w:rPr>
          <w:t>DEPARTMENT OF ENVIRONMENTAL PROTECTION</w:t>
        </w:r>
        <w:r w:rsidR="00000214">
          <w:rPr>
            <w:noProof/>
            <w:webHidden/>
          </w:rPr>
          <w:tab/>
        </w:r>
        <w:r w:rsidR="00000214">
          <w:rPr>
            <w:noProof/>
            <w:webHidden/>
          </w:rPr>
          <w:fldChar w:fldCharType="begin"/>
        </w:r>
        <w:r w:rsidR="00000214">
          <w:rPr>
            <w:noProof/>
            <w:webHidden/>
          </w:rPr>
          <w:instrText xml:space="preserve"> PAGEREF _Toc98148757 \h </w:instrText>
        </w:r>
        <w:r w:rsidR="00000214">
          <w:rPr>
            <w:noProof/>
            <w:webHidden/>
          </w:rPr>
        </w:r>
        <w:r w:rsidR="00000214">
          <w:rPr>
            <w:noProof/>
            <w:webHidden/>
          </w:rPr>
          <w:fldChar w:fldCharType="separate"/>
        </w:r>
        <w:r w:rsidR="00000214">
          <w:rPr>
            <w:noProof/>
            <w:webHidden/>
          </w:rPr>
          <w:t>29</w:t>
        </w:r>
        <w:r w:rsidR="00000214">
          <w:rPr>
            <w:noProof/>
            <w:webHidden/>
          </w:rPr>
          <w:fldChar w:fldCharType="end"/>
        </w:r>
      </w:hyperlink>
    </w:p>
    <w:p w14:paraId="05CF9008" w14:textId="3F87571C" w:rsidR="00000214" w:rsidRDefault="003A2BA4">
      <w:pPr>
        <w:pStyle w:val="TOC2"/>
        <w:rPr>
          <w:rFonts w:asciiTheme="minorHAnsi" w:eastAsiaTheme="minorEastAsia" w:hAnsiTheme="minorHAnsi" w:cstheme="minorBidi"/>
          <w:noProof/>
          <w:sz w:val="22"/>
          <w:szCs w:val="22"/>
        </w:rPr>
      </w:pPr>
      <w:hyperlink w:anchor="_Toc98148758" w:history="1">
        <w:r w:rsidR="00000214" w:rsidRPr="00AD4879">
          <w:rPr>
            <w:rStyle w:val="Hyperlink"/>
            <w:noProof/>
          </w:rPr>
          <w:t>A.</w:t>
        </w:r>
        <w:r w:rsidR="00000214">
          <w:rPr>
            <w:rFonts w:asciiTheme="minorHAnsi" w:eastAsiaTheme="minorEastAsia" w:hAnsiTheme="minorHAnsi" w:cstheme="minorBidi"/>
            <w:noProof/>
            <w:sz w:val="22"/>
            <w:szCs w:val="22"/>
          </w:rPr>
          <w:tab/>
        </w:r>
        <w:r w:rsidR="00000214" w:rsidRPr="00AD4879">
          <w:rPr>
            <w:rStyle w:val="Hyperlink"/>
            <w:noProof/>
          </w:rPr>
          <w:t>On-Site Sewage Treatment and Disposal Moved from Condition XIV Water Resources Management, paragraph B. Domestic Wastewater Treatment and Disposal</w:t>
        </w:r>
        <w:r w:rsidR="00000214">
          <w:rPr>
            <w:noProof/>
            <w:webHidden/>
          </w:rPr>
          <w:tab/>
        </w:r>
        <w:r w:rsidR="00000214">
          <w:rPr>
            <w:noProof/>
            <w:webHidden/>
          </w:rPr>
          <w:tab/>
        </w:r>
        <w:r w:rsidR="00000214">
          <w:rPr>
            <w:noProof/>
            <w:webHidden/>
          </w:rPr>
          <w:tab/>
        </w:r>
        <w:r w:rsidR="00000214">
          <w:rPr>
            <w:noProof/>
            <w:webHidden/>
          </w:rPr>
          <w:fldChar w:fldCharType="begin"/>
        </w:r>
        <w:r w:rsidR="00000214">
          <w:rPr>
            <w:noProof/>
            <w:webHidden/>
          </w:rPr>
          <w:instrText xml:space="preserve"> PAGEREF _Toc98148758 \h </w:instrText>
        </w:r>
        <w:r w:rsidR="00000214">
          <w:rPr>
            <w:noProof/>
            <w:webHidden/>
          </w:rPr>
        </w:r>
        <w:r w:rsidR="00000214">
          <w:rPr>
            <w:noProof/>
            <w:webHidden/>
          </w:rPr>
          <w:fldChar w:fldCharType="separate"/>
        </w:r>
        <w:r w:rsidR="00000214">
          <w:rPr>
            <w:noProof/>
            <w:webHidden/>
          </w:rPr>
          <w:t>29</w:t>
        </w:r>
        <w:r w:rsidR="00000214">
          <w:rPr>
            <w:noProof/>
            <w:webHidden/>
          </w:rPr>
          <w:fldChar w:fldCharType="end"/>
        </w:r>
      </w:hyperlink>
    </w:p>
    <w:p w14:paraId="06D52AC6" w14:textId="694572F7" w:rsidR="00000214" w:rsidRDefault="003A2BA4">
      <w:pPr>
        <w:pStyle w:val="TOC2"/>
        <w:rPr>
          <w:rFonts w:asciiTheme="minorHAnsi" w:eastAsiaTheme="minorEastAsia" w:hAnsiTheme="minorHAnsi" w:cstheme="minorBidi"/>
          <w:noProof/>
          <w:sz w:val="22"/>
          <w:szCs w:val="22"/>
        </w:rPr>
      </w:pPr>
      <w:hyperlink w:anchor="_Toc98148759" w:history="1">
        <w:r w:rsidR="00000214" w:rsidRPr="00AD4879">
          <w:rPr>
            <w:rStyle w:val="Hyperlink"/>
            <w:noProof/>
          </w:rPr>
          <w:t>B.</w:t>
        </w:r>
        <w:r w:rsidR="00000214">
          <w:rPr>
            <w:rFonts w:asciiTheme="minorHAnsi" w:eastAsiaTheme="minorEastAsia" w:hAnsiTheme="minorHAnsi" w:cstheme="minorBidi"/>
            <w:noProof/>
            <w:sz w:val="22"/>
            <w:szCs w:val="22"/>
          </w:rPr>
          <w:tab/>
        </w:r>
        <w:r w:rsidR="00000214" w:rsidRPr="00AD4879">
          <w:rPr>
            <w:rStyle w:val="Hyperlink"/>
            <w:noProof/>
          </w:rPr>
          <w:t>Potable Water Supply Moved from Condition XIV Water Resources Management, paragraph C. Potable Water Supply</w:t>
        </w:r>
        <w:r w:rsidR="00000214">
          <w:rPr>
            <w:noProof/>
            <w:webHidden/>
          </w:rPr>
          <w:tab/>
        </w:r>
        <w:r w:rsidR="00000214">
          <w:rPr>
            <w:noProof/>
            <w:webHidden/>
          </w:rPr>
          <w:fldChar w:fldCharType="begin"/>
        </w:r>
        <w:r w:rsidR="00000214">
          <w:rPr>
            <w:noProof/>
            <w:webHidden/>
          </w:rPr>
          <w:instrText xml:space="preserve"> PAGEREF _Toc98148759 \h </w:instrText>
        </w:r>
        <w:r w:rsidR="00000214">
          <w:rPr>
            <w:noProof/>
            <w:webHidden/>
          </w:rPr>
        </w:r>
        <w:r w:rsidR="00000214">
          <w:rPr>
            <w:noProof/>
            <w:webHidden/>
          </w:rPr>
          <w:fldChar w:fldCharType="separate"/>
        </w:r>
        <w:r w:rsidR="00000214">
          <w:rPr>
            <w:noProof/>
            <w:webHidden/>
          </w:rPr>
          <w:t>29</w:t>
        </w:r>
        <w:r w:rsidR="00000214">
          <w:rPr>
            <w:noProof/>
            <w:webHidden/>
          </w:rPr>
          <w:fldChar w:fldCharType="end"/>
        </w:r>
      </w:hyperlink>
    </w:p>
    <w:p w14:paraId="3AD69352" w14:textId="40CED59D" w:rsidR="00000214" w:rsidRDefault="003A2BA4">
      <w:pPr>
        <w:pStyle w:val="TOC2"/>
        <w:rPr>
          <w:rFonts w:asciiTheme="minorHAnsi" w:eastAsiaTheme="minorEastAsia" w:hAnsiTheme="minorHAnsi" w:cstheme="minorBidi"/>
          <w:noProof/>
          <w:sz w:val="22"/>
          <w:szCs w:val="22"/>
        </w:rPr>
      </w:pPr>
      <w:hyperlink w:anchor="_Toc98148760" w:history="1">
        <w:r w:rsidR="00000214" w:rsidRPr="00AD4879">
          <w:rPr>
            <w:rStyle w:val="Hyperlink"/>
            <w:noProof/>
          </w:rPr>
          <w:t>C.</w:t>
        </w:r>
        <w:r w:rsidR="00000214">
          <w:rPr>
            <w:rFonts w:asciiTheme="minorHAnsi" w:eastAsiaTheme="minorEastAsia" w:hAnsiTheme="minorHAnsi" w:cstheme="minorBidi"/>
            <w:noProof/>
            <w:sz w:val="22"/>
            <w:szCs w:val="22"/>
          </w:rPr>
          <w:tab/>
        </w:r>
        <w:r w:rsidR="00000214" w:rsidRPr="00AD4879">
          <w:rPr>
            <w:rStyle w:val="Hyperlink"/>
            <w:noProof/>
          </w:rPr>
          <w:t>Industrial Wastewater</w:t>
        </w:r>
        <w:r w:rsidR="00000214">
          <w:rPr>
            <w:noProof/>
            <w:webHidden/>
          </w:rPr>
          <w:tab/>
        </w:r>
        <w:r w:rsidR="00000214">
          <w:rPr>
            <w:noProof/>
            <w:webHidden/>
          </w:rPr>
          <w:fldChar w:fldCharType="begin"/>
        </w:r>
        <w:r w:rsidR="00000214">
          <w:rPr>
            <w:noProof/>
            <w:webHidden/>
          </w:rPr>
          <w:instrText xml:space="preserve"> PAGEREF _Toc98148760 \h </w:instrText>
        </w:r>
        <w:r w:rsidR="00000214">
          <w:rPr>
            <w:noProof/>
            <w:webHidden/>
          </w:rPr>
        </w:r>
        <w:r w:rsidR="00000214">
          <w:rPr>
            <w:noProof/>
            <w:webHidden/>
          </w:rPr>
          <w:fldChar w:fldCharType="separate"/>
        </w:r>
        <w:r w:rsidR="00000214">
          <w:rPr>
            <w:noProof/>
            <w:webHidden/>
          </w:rPr>
          <w:t>29</w:t>
        </w:r>
        <w:r w:rsidR="00000214">
          <w:rPr>
            <w:noProof/>
            <w:webHidden/>
          </w:rPr>
          <w:fldChar w:fldCharType="end"/>
        </w:r>
      </w:hyperlink>
    </w:p>
    <w:p w14:paraId="54DE7CC4" w14:textId="66B1EFA7" w:rsidR="00000214" w:rsidRDefault="003A2BA4">
      <w:pPr>
        <w:pStyle w:val="TOC2"/>
        <w:rPr>
          <w:rFonts w:asciiTheme="minorHAnsi" w:eastAsiaTheme="minorEastAsia" w:hAnsiTheme="minorHAnsi" w:cstheme="minorBidi"/>
          <w:noProof/>
          <w:sz w:val="22"/>
          <w:szCs w:val="22"/>
        </w:rPr>
      </w:pPr>
      <w:hyperlink w:anchor="_Toc98148761" w:history="1">
        <w:r w:rsidR="00000214" w:rsidRPr="00AD4879">
          <w:rPr>
            <w:rStyle w:val="Hyperlink"/>
            <w:noProof/>
          </w:rPr>
          <w:t>D.</w:t>
        </w:r>
        <w:r w:rsidR="00000214">
          <w:rPr>
            <w:rFonts w:asciiTheme="minorHAnsi" w:eastAsiaTheme="minorEastAsia" w:hAnsiTheme="minorHAnsi" w:cstheme="minorBidi"/>
            <w:noProof/>
            <w:sz w:val="22"/>
            <w:szCs w:val="22"/>
          </w:rPr>
          <w:tab/>
        </w:r>
        <w:r w:rsidR="00000214" w:rsidRPr="00AD4879">
          <w:rPr>
            <w:rStyle w:val="Hyperlink"/>
            <w:noProof/>
          </w:rPr>
          <w:t>Waste Management Moved from Condition XV Solid and Hazardous Waste Management</w:t>
        </w:r>
        <w:r w:rsidR="00000214">
          <w:rPr>
            <w:noProof/>
            <w:webHidden/>
          </w:rPr>
          <w:tab/>
        </w:r>
        <w:r w:rsidR="00000214">
          <w:rPr>
            <w:noProof/>
            <w:webHidden/>
          </w:rPr>
          <w:fldChar w:fldCharType="begin"/>
        </w:r>
        <w:r w:rsidR="00000214">
          <w:rPr>
            <w:noProof/>
            <w:webHidden/>
          </w:rPr>
          <w:instrText xml:space="preserve"> PAGEREF _Toc98148761 \h </w:instrText>
        </w:r>
        <w:r w:rsidR="00000214">
          <w:rPr>
            <w:noProof/>
            <w:webHidden/>
          </w:rPr>
        </w:r>
        <w:r w:rsidR="00000214">
          <w:rPr>
            <w:noProof/>
            <w:webHidden/>
          </w:rPr>
          <w:fldChar w:fldCharType="separate"/>
        </w:r>
        <w:r w:rsidR="00000214">
          <w:rPr>
            <w:noProof/>
            <w:webHidden/>
          </w:rPr>
          <w:t>30</w:t>
        </w:r>
        <w:r w:rsidR="00000214">
          <w:rPr>
            <w:noProof/>
            <w:webHidden/>
          </w:rPr>
          <w:fldChar w:fldCharType="end"/>
        </w:r>
      </w:hyperlink>
    </w:p>
    <w:p w14:paraId="76654C15" w14:textId="781D2258" w:rsidR="00000214" w:rsidRDefault="003A2BA4">
      <w:pPr>
        <w:pStyle w:val="TOC2"/>
        <w:rPr>
          <w:rFonts w:asciiTheme="minorHAnsi" w:eastAsiaTheme="minorEastAsia" w:hAnsiTheme="minorHAnsi" w:cstheme="minorBidi"/>
          <w:noProof/>
          <w:sz w:val="22"/>
          <w:szCs w:val="22"/>
        </w:rPr>
      </w:pPr>
      <w:hyperlink w:anchor="_Toc98148762" w:history="1">
        <w:r w:rsidR="00000214" w:rsidRPr="00AD4879">
          <w:rPr>
            <w:rStyle w:val="Hyperlink"/>
            <w:noProof/>
          </w:rPr>
          <w:t>E.</w:t>
        </w:r>
        <w:r w:rsidR="00000214">
          <w:rPr>
            <w:rFonts w:asciiTheme="minorHAnsi" w:eastAsiaTheme="minorEastAsia" w:hAnsiTheme="minorHAnsi" w:cstheme="minorBidi"/>
            <w:noProof/>
            <w:sz w:val="22"/>
            <w:szCs w:val="22"/>
          </w:rPr>
          <w:tab/>
        </w:r>
        <w:r w:rsidR="00000214" w:rsidRPr="00AD4879">
          <w:rPr>
            <w:rStyle w:val="Hyperlink"/>
            <w:noProof/>
          </w:rPr>
          <w:t>Wastewater Facility Moved from Condition III. General Conditions, paragraph F. Certification – General Conditions, 15.</w:t>
        </w:r>
        <w:r w:rsidR="00000214">
          <w:rPr>
            <w:noProof/>
            <w:webHidden/>
          </w:rPr>
          <w:tab/>
        </w:r>
        <w:r w:rsidR="00000214">
          <w:rPr>
            <w:noProof/>
            <w:webHidden/>
          </w:rPr>
          <w:fldChar w:fldCharType="begin"/>
        </w:r>
        <w:r w:rsidR="00000214">
          <w:rPr>
            <w:noProof/>
            <w:webHidden/>
          </w:rPr>
          <w:instrText xml:space="preserve"> PAGEREF _Toc98148762 \h </w:instrText>
        </w:r>
        <w:r w:rsidR="00000214">
          <w:rPr>
            <w:noProof/>
            <w:webHidden/>
          </w:rPr>
        </w:r>
        <w:r w:rsidR="00000214">
          <w:rPr>
            <w:noProof/>
            <w:webHidden/>
          </w:rPr>
          <w:fldChar w:fldCharType="separate"/>
        </w:r>
        <w:r w:rsidR="00000214">
          <w:rPr>
            <w:noProof/>
            <w:webHidden/>
          </w:rPr>
          <w:t>30</w:t>
        </w:r>
        <w:r w:rsidR="00000214">
          <w:rPr>
            <w:noProof/>
            <w:webHidden/>
          </w:rPr>
          <w:fldChar w:fldCharType="end"/>
        </w:r>
      </w:hyperlink>
    </w:p>
    <w:p w14:paraId="2724BC83" w14:textId="523FE087" w:rsidR="00000214" w:rsidRDefault="003A2BA4">
      <w:pPr>
        <w:pStyle w:val="TOC1"/>
        <w:rPr>
          <w:rFonts w:asciiTheme="minorHAnsi" w:eastAsiaTheme="minorEastAsia" w:hAnsiTheme="minorHAnsi" w:cstheme="minorBidi"/>
          <w:b w:val="0"/>
          <w:noProof/>
          <w:sz w:val="22"/>
          <w:szCs w:val="22"/>
        </w:rPr>
      </w:pPr>
      <w:hyperlink w:anchor="_Toc98148763" w:history="1">
        <w:r w:rsidR="00000214" w:rsidRPr="00AD4879">
          <w:rPr>
            <w:rStyle w:val="Hyperlink"/>
            <w:noProof/>
          </w:rPr>
          <w:t>II.</w:t>
        </w:r>
        <w:r w:rsidR="00000214">
          <w:rPr>
            <w:rFonts w:asciiTheme="minorHAnsi" w:eastAsiaTheme="minorEastAsia" w:hAnsiTheme="minorHAnsi" w:cstheme="minorBidi"/>
            <w:b w:val="0"/>
            <w:noProof/>
            <w:sz w:val="22"/>
            <w:szCs w:val="22"/>
          </w:rPr>
          <w:tab/>
        </w:r>
        <w:r w:rsidR="00000214" w:rsidRPr="00AD4879">
          <w:rPr>
            <w:rStyle w:val="Hyperlink"/>
            <w:noProof/>
          </w:rPr>
          <w:t>SOUTHWEST FLORIDA WATER MANAGEMENT DISTRICT(S) Moved with revisions from Condition XIV Water Resources Management, paragraph D. Groundwater Management</w:t>
        </w:r>
        <w:r w:rsidR="00000214">
          <w:rPr>
            <w:noProof/>
            <w:webHidden/>
          </w:rPr>
          <w:tab/>
        </w:r>
        <w:r w:rsidR="00000214">
          <w:rPr>
            <w:noProof/>
            <w:webHidden/>
          </w:rPr>
          <w:fldChar w:fldCharType="begin"/>
        </w:r>
        <w:r w:rsidR="00000214">
          <w:rPr>
            <w:noProof/>
            <w:webHidden/>
          </w:rPr>
          <w:instrText xml:space="preserve"> PAGEREF _Toc98148763 \h </w:instrText>
        </w:r>
        <w:r w:rsidR="00000214">
          <w:rPr>
            <w:noProof/>
            <w:webHidden/>
          </w:rPr>
        </w:r>
        <w:r w:rsidR="00000214">
          <w:rPr>
            <w:noProof/>
            <w:webHidden/>
          </w:rPr>
          <w:fldChar w:fldCharType="separate"/>
        </w:r>
        <w:r w:rsidR="00000214">
          <w:rPr>
            <w:noProof/>
            <w:webHidden/>
          </w:rPr>
          <w:t>30</w:t>
        </w:r>
        <w:r w:rsidR="00000214">
          <w:rPr>
            <w:noProof/>
            <w:webHidden/>
          </w:rPr>
          <w:fldChar w:fldCharType="end"/>
        </w:r>
      </w:hyperlink>
    </w:p>
    <w:p w14:paraId="4760C33C" w14:textId="6EA3750E" w:rsidR="00000214" w:rsidRDefault="003A2BA4">
      <w:pPr>
        <w:pStyle w:val="TOC2"/>
        <w:rPr>
          <w:rFonts w:asciiTheme="minorHAnsi" w:eastAsiaTheme="minorEastAsia" w:hAnsiTheme="minorHAnsi" w:cstheme="minorBidi"/>
          <w:noProof/>
          <w:sz w:val="22"/>
          <w:szCs w:val="22"/>
        </w:rPr>
      </w:pPr>
      <w:hyperlink w:anchor="_Toc98148764" w:history="1">
        <w:r w:rsidR="00000214" w:rsidRPr="00AD4879">
          <w:rPr>
            <w:rStyle w:val="Hyperlink"/>
            <w:noProof/>
          </w:rPr>
          <w:t>A.</w:t>
        </w:r>
        <w:r w:rsidR="00000214">
          <w:rPr>
            <w:rFonts w:asciiTheme="minorHAnsi" w:eastAsiaTheme="minorEastAsia" w:hAnsiTheme="minorHAnsi" w:cstheme="minorBidi"/>
            <w:noProof/>
            <w:sz w:val="22"/>
            <w:szCs w:val="22"/>
          </w:rPr>
          <w:tab/>
        </w:r>
        <w:r w:rsidR="00000214" w:rsidRPr="00AD4879">
          <w:rPr>
            <w:rStyle w:val="Hyperlink"/>
            <w:noProof/>
          </w:rPr>
          <w:t>Authorized Groundwater Withdrawal Amount</w:t>
        </w:r>
        <w:r w:rsidR="00000214">
          <w:rPr>
            <w:noProof/>
            <w:webHidden/>
          </w:rPr>
          <w:tab/>
        </w:r>
        <w:r w:rsidR="00000214">
          <w:rPr>
            <w:noProof/>
            <w:webHidden/>
          </w:rPr>
          <w:fldChar w:fldCharType="begin"/>
        </w:r>
        <w:r w:rsidR="00000214">
          <w:rPr>
            <w:noProof/>
            <w:webHidden/>
          </w:rPr>
          <w:instrText xml:space="preserve"> PAGEREF _Toc98148764 \h </w:instrText>
        </w:r>
        <w:r w:rsidR="00000214">
          <w:rPr>
            <w:noProof/>
            <w:webHidden/>
          </w:rPr>
        </w:r>
        <w:r w:rsidR="00000214">
          <w:rPr>
            <w:noProof/>
            <w:webHidden/>
          </w:rPr>
          <w:fldChar w:fldCharType="separate"/>
        </w:r>
        <w:r w:rsidR="00000214">
          <w:rPr>
            <w:noProof/>
            <w:webHidden/>
          </w:rPr>
          <w:t>30</w:t>
        </w:r>
        <w:r w:rsidR="00000214">
          <w:rPr>
            <w:noProof/>
            <w:webHidden/>
          </w:rPr>
          <w:fldChar w:fldCharType="end"/>
        </w:r>
      </w:hyperlink>
    </w:p>
    <w:p w14:paraId="662E9FDF" w14:textId="217F02C5" w:rsidR="00000214" w:rsidRDefault="003A2BA4">
      <w:pPr>
        <w:pStyle w:val="TOC2"/>
        <w:rPr>
          <w:rFonts w:asciiTheme="minorHAnsi" w:eastAsiaTheme="minorEastAsia" w:hAnsiTheme="minorHAnsi" w:cstheme="minorBidi"/>
          <w:noProof/>
          <w:sz w:val="22"/>
          <w:szCs w:val="22"/>
        </w:rPr>
      </w:pPr>
      <w:hyperlink w:anchor="_Toc98148765" w:history="1">
        <w:r w:rsidR="00000214" w:rsidRPr="00AD4879">
          <w:rPr>
            <w:rStyle w:val="Hyperlink"/>
            <w:noProof/>
          </w:rPr>
          <w:t>B.</w:t>
        </w:r>
        <w:r w:rsidR="00000214">
          <w:rPr>
            <w:rFonts w:asciiTheme="minorHAnsi" w:eastAsiaTheme="minorEastAsia" w:hAnsiTheme="minorHAnsi" w:cstheme="minorBidi"/>
            <w:noProof/>
            <w:sz w:val="22"/>
            <w:szCs w:val="22"/>
          </w:rPr>
          <w:tab/>
        </w:r>
        <w:r w:rsidR="00000214" w:rsidRPr="00AD4879">
          <w:rPr>
            <w:rStyle w:val="Hyperlink"/>
            <w:noProof/>
          </w:rPr>
          <w:t>Reporting Requirements</w:t>
        </w:r>
        <w:r w:rsidR="00000214">
          <w:rPr>
            <w:noProof/>
            <w:webHidden/>
          </w:rPr>
          <w:tab/>
        </w:r>
        <w:r w:rsidR="00000214">
          <w:rPr>
            <w:noProof/>
            <w:webHidden/>
          </w:rPr>
          <w:fldChar w:fldCharType="begin"/>
        </w:r>
        <w:r w:rsidR="00000214">
          <w:rPr>
            <w:noProof/>
            <w:webHidden/>
          </w:rPr>
          <w:instrText xml:space="preserve"> PAGEREF _Toc98148765 \h </w:instrText>
        </w:r>
        <w:r w:rsidR="00000214">
          <w:rPr>
            <w:noProof/>
            <w:webHidden/>
          </w:rPr>
        </w:r>
        <w:r w:rsidR="00000214">
          <w:rPr>
            <w:noProof/>
            <w:webHidden/>
          </w:rPr>
          <w:fldChar w:fldCharType="separate"/>
        </w:r>
        <w:r w:rsidR="00000214">
          <w:rPr>
            <w:noProof/>
            <w:webHidden/>
          </w:rPr>
          <w:t>31</w:t>
        </w:r>
        <w:r w:rsidR="00000214">
          <w:rPr>
            <w:noProof/>
            <w:webHidden/>
          </w:rPr>
          <w:fldChar w:fldCharType="end"/>
        </w:r>
      </w:hyperlink>
    </w:p>
    <w:p w14:paraId="25B82E5E" w14:textId="19FDEB1B" w:rsidR="00000214" w:rsidRDefault="003A2BA4">
      <w:pPr>
        <w:pStyle w:val="TOC2"/>
        <w:rPr>
          <w:rFonts w:asciiTheme="minorHAnsi" w:eastAsiaTheme="minorEastAsia" w:hAnsiTheme="minorHAnsi" w:cstheme="minorBidi"/>
          <w:noProof/>
          <w:sz w:val="22"/>
          <w:szCs w:val="22"/>
        </w:rPr>
      </w:pPr>
      <w:hyperlink w:anchor="_Toc98148766" w:history="1">
        <w:r w:rsidR="00000214" w:rsidRPr="00AD4879">
          <w:rPr>
            <w:rStyle w:val="Hyperlink"/>
            <w:noProof/>
          </w:rPr>
          <w:t>C.</w:t>
        </w:r>
        <w:r w:rsidR="00000214">
          <w:rPr>
            <w:rFonts w:asciiTheme="minorHAnsi" w:eastAsiaTheme="minorEastAsia" w:hAnsiTheme="minorHAnsi" w:cstheme="minorBidi"/>
            <w:noProof/>
            <w:sz w:val="22"/>
            <w:szCs w:val="22"/>
          </w:rPr>
          <w:tab/>
        </w:r>
        <w:r w:rsidR="00000214" w:rsidRPr="00AD4879">
          <w:rPr>
            <w:rStyle w:val="Hyperlink"/>
            <w:noProof/>
          </w:rPr>
          <w:t>Meter Readings</w:t>
        </w:r>
        <w:r w:rsidR="00000214">
          <w:rPr>
            <w:noProof/>
            <w:webHidden/>
          </w:rPr>
          <w:tab/>
        </w:r>
        <w:r w:rsidR="00000214">
          <w:rPr>
            <w:noProof/>
            <w:webHidden/>
          </w:rPr>
          <w:fldChar w:fldCharType="begin"/>
        </w:r>
        <w:r w:rsidR="00000214">
          <w:rPr>
            <w:noProof/>
            <w:webHidden/>
          </w:rPr>
          <w:instrText xml:space="preserve"> PAGEREF _Toc98148766 \h </w:instrText>
        </w:r>
        <w:r w:rsidR="00000214">
          <w:rPr>
            <w:noProof/>
            <w:webHidden/>
          </w:rPr>
        </w:r>
        <w:r w:rsidR="00000214">
          <w:rPr>
            <w:noProof/>
            <w:webHidden/>
          </w:rPr>
          <w:fldChar w:fldCharType="separate"/>
        </w:r>
        <w:r w:rsidR="00000214">
          <w:rPr>
            <w:noProof/>
            <w:webHidden/>
          </w:rPr>
          <w:t>31</w:t>
        </w:r>
        <w:r w:rsidR="00000214">
          <w:rPr>
            <w:noProof/>
            <w:webHidden/>
          </w:rPr>
          <w:fldChar w:fldCharType="end"/>
        </w:r>
      </w:hyperlink>
    </w:p>
    <w:p w14:paraId="25D78565" w14:textId="20BE36C3" w:rsidR="00000214" w:rsidRDefault="003A2BA4">
      <w:pPr>
        <w:pStyle w:val="TOC2"/>
        <w:rPr>
          <w:rFonts w:asciiTheme="minorHAnsi" w:eastAsiaTheme="minorEastAsia" w:hAnsiTheme="minorHAnsi" w:cstheme="minorBidi"/>
          <w:noProof/>
          <w:sz w:val="22"/>
          <w:szCs w:val="22"/>
        </w:rPr>
      </w:pPr>
      <w:hyperlink w:anchor="_Toc98148767" w:history="1">
        <w:r w:rsidR="00000214" w:rsidRPr="00AD4879">
          <w:rPr>
            <w:rStyle w:val="Hyperlink"/>
            <w:noProof/>
          </w:rPr>
          <w:t>D.</w:t>
        </w:r>
        <w:r w:rsidR="00000214">
          <w:rPr>
            <w:rFonts w:asciiTheme="minorHAnsi" w:eastAsiaTheme="minorEastAsia" w:hAnsiTheme="minorHAnsi" w:cstheme="minorBidi"/>
            <w:noProof/>
            <w:sz w:val="22"/>
            <w:szCs w:val="22"/>
          </w:rPr>
          <w:tab/>
        </w:r>
        <w:r w:rsidR="00000214" w:rsidRPr="00AD4879">
          <w:rPr>
            <w:rStyle w:val="Hyperlink"/>
            <w:noProof/>
          </w:rPr>
          <w:t>Water Quality Sampling</w:t>
        </w:r>
        <w:r w:rsidR="00000214">
          <w:rPr>
            <w:noProof/>
            <w:webHidden/>
          </w:rPr>
          <w:tab/>
        </w:r>
        <w:r w:rsidR="00000214">
          <w:rPr>
            <w:noProof/>
            <w:webHidden/>
          </w:rPr>
          <w:fldChar w:fldCharType="begin"/>
        </w:r>
        <w:r w:rsidR="00000214">
          <w:rPr>
            <w:noProof/>
            <w:webHidden/>
          </w:rPr>
          <w:instrText xml:space="preserve"> PAGEREF _Toc98148767 \h </w:instrText>
        </w:r>
        <w:r w:rsidR="00000214">
          <w:rPr>
            <w:noProof/>
            <w:webHidden/>
          </w:rPr>
        </w:r>
        <w:r w:rsidR="00000214">
          <w:rPr>
            <w:noProof/>
            <w:webHidden/>
          </w:rPr>
          <w:fldChar w:fldCharType="separate"/>
        </w:r>
        <w:r w:rsidR="00000214">
          <w:rPr>
            <w:noProof/>
            <w:webHidden/>
          </w:rPr>
          <w:t>31</w:t>
        </w:r>
        <w:r w:rsidR="00000214">
          <w:rPr>
            <w:noProof/>
            <w:webHidden/>
          </w:rPr>
          <w:fldChar w:fldCharType="end"/>
        </w:r>
      </w:hyperlink>
    </w:p>
    <w:p w14:paraId="582544D6" w14:textId="3CDADFC5" w:rsidR="00000214" w:rsidRDefault="003A2BA4">
      <w:pPr>
        <w:pStyle w:val="TOC2"/>
        <w:rPr>
          <w:rFonts w:asciiTheme="minorHAnsi" w:eastAsiaTheme="minorEastAsia" w:hAnsiTheme="minorHAnsi" w:cstheme="minorBidi"/>
          <w:noProof/>
          <w:sz w:val="22"/>
          <w:szCs w:val="22"/>
        </w:rPr>
      </w:pPr>
      <w:hyperlink w:anchor="_Toc98148768" w:history="1">
        <w:r w:rsidR="00000214" w:rsidRPr="00AD4879">
          <w:rPr>
            <w:rStyle w:val="Hyperlink"/>
            <w:noProof/>
          </w:rPr>
          <w:t>E.</w:t>
        </w:r>
        <w:r w:rsidR="00000214">
          <w:rPr>
            <w:rFonts w:asciiTheme="minorHAnsi" w:eastAsiaTheme="minorEastAsia" w:hAnsiTheme="minorHAnsi" w:cstheme="minorBidi"/>
            <w:noProof/>
            <w:sz w:val="22"/>
            <w:szCs w:val="22"/>
          </w:rPr>
          <w:tab/>
        </w:r>
        <w:r w:rsidR="00000214" w:rsidRPr="00AD4879">
          <w:rPr>
            <w:rStyle w:val="Hyperlink"/>
            <w:noProof/>
          </w:rPr>
          <w:t>Well Construction</w:t>
        </w:r>
        <w:r w:rsidR="00000214">
          <w:rPr>
            <w:noProof/>
            <w:webHidden/>
          </w:rPr>
          <w:tab/>
        </w:r>
        <w:r w:rsidR="00000214">
          <w:rPr>
            <w:noProof/>
            <w:webHidden/>
          </w:rPr>
          <w:fldChar w:fldCharType="begin"/>
        </w:r>
        <w:r w:rsidR="00000214">
          <w:rPr>
            <w:noProof/>
            <w:webHidden/>
          </w:rPr>
          <w:instrText xml:space="preserve"> PAGEREF _Toc98148768 \h </w:instrText>
        </w:r>
        <w:r w:rsidR="00000214">
          <w:rPr>
            <w:noProof/>
            <w:webHidden/>
          </w:rPr>
        </w:r>
        <w:r w:rsidR="00000214">
          <w:rPr>
            <w:noProof/>
            <w:webHidden/>
          </w:rPr>
          <w:fldChar w:fldCharType="separate"/>
        </w:r>
        <w:r w:rsidR="00000214">
          <w:rPr>
            <w:noProof/>
            <w:webHidden/>
          </w:rPr>
          <w:t>32</w:t>
        </w:r>
        <w:r w:rsidR="00000214">
          <w:rPr>
            <w:noProof/>
            <w:webHidden/>
          </w:rPr>
          <w:fldChar w:fldCharType="end"/>
        </w:r>
      </w:hyperlink>
    </w:p>
    <w:p w14:paraId="28CEBB15" w14:textId="7873B902" w:rsidR="00000214" w:rsidRDefault="003A2BA4">
      <w:pPr>
        <w:pStyle w:val="TOC2"/>
        <w:rPr>
          <w:rFonts w:asciiTheme="minorHAnsi" w:eastAsiaTheme="minorEastAsia" w:hAnsiTheme="minorHAnsi" w:cstheme="minorBidi"/>
          <w:noProof/>
          <w:sz w:val="22"/>
          <w:szCs w:val="22"/>
        </w:rPr>
      </w:pPr>
      <w:hyperlink w:anchor="_Toc98148769" w:history="1">
        <w:r w:rsidR="00000214" w:rsidRPr="00AD4879">
          <w:rPr>
            <w:rStyle w:val="Hyperlink"/>
            <w:noProof/>
          </w:rPr>
          <w:t>F.</w:t>
        </w:r>
        <w:r w:rsidR="00000214">
          <w:rPr>
            <w:rFonts w:asciiTheme="minorHAnsi" w:eastAsiaTheme="minorEastAsia" w:hAnsiTheme="minorHAnsi" w:cstheme="minorBidi"/>
            <w:noProof/>
            <w:sz w:val="22"/>
            <w:szCs w:val="22"/>
          </w:rPr>
          <w:tab/>
        </w:r>
        <w:r w:rsidR="00000214" w:rsidRPr="00AD4879">
          <w:rPr>
            <w:rStyle w:val="Hyperlink"/>
            <w:noProof/>
          </w:rPr>
          <w:t>Other Specific Conditions</w:t>
        </w:r>
        <w:r w:rsidR="00000214">
          <w:rPr>
            <w:noProof/>
            <w:webHidden/>
          </w:rPr>
          <w:tab/>
        </w:r>
        <w:r w:rsidR="00000214">
          <w:rPr>
            <w:noProof/>
            <w:webHidden/>
          </w:rPr>
          <w:fldChar w:fldCharType="begin"/>
        </w:r>
        <w:r w:rsidR="00000214">
          <w:rPr>
            <w:noProof/>
            <w:webHidden/>
          </w:rPr>
          <w:instrText xml:space="preserve"> PAGEREF _Toc98148769 \h </w:instrText>
        </w:r>
        <w:r w:rsidR="00000214">
          <w:rPr>
            <w:noProof/>
            <w:webHidden/>
          </w:rPr>
        </w:r>
        <w:r w:rsidR="00000214">
          <w:rPr>
            <w:noProof/>
            <w:webHidden/>
          </w:rPr>
          <w:fldChar w:fldCharType="separate"/>
        </w:r>
        <w:r w:rsidR="00000214">
          <w:rPr>
            <w:noProof/>
            <w:webHidden/>
          </w:rPr>
          <w:t>33</w:t>
        </w:r>
        <w:r w:rsidR="00000214">
          <w:rPr>
            <w:noProof/>
            <w:webHidden/>
          </w:rPr>
          <w:fldChar w:fldCharType="end"/>
        </w:r>
      </w:hyperlink>
    </w:p>
    <w:p w14:paraId="1DEBD957" w14:textId="27270466" w:rsidR="00000214" w:rsidRDefault="003A2BA4">
      <w:pPr>
        <w:pStyle w:val="TOC2"/>
        <w:rPr>
          <w:rFonts w:asciiTheme="minorHAnsi" w:eastAsiaTheme="minorEastAsia" w:hAnsiTheme="minorHAnsi" w:cstheme="minorBidi"/>
          <w:noProof/>
          <w:sz w:val="22"/>
          <w:szCs w:val="22"/>
        </w:rPr>
      </w:pPr>
      <w:hyperlink w:anchor="_Toc98148770" w:history="1">
        <w:r w:rsidR="00000214" w:rsidRPr="00AD4879">
          <w:rPr>
            <w:rStyle w:val="Hyperlink"/>
            <w:noProof/>
          </w:rPr>
          <w:t>G.</w:t>
        </w:r>
        <w:r w:rsidR="00000214">
          <w:rPr>
            <w:rFonts w:asciiTheme="minorHAnsi" w:eastAsiaTheme="minorEastAsia" w:hAnsiTheme="minorHAnsi" w:cstheme="minorBidi"/>
            <w:noProof/>
            <w:sz w:val="22"/>
            <w:szCs w:val="22"/>
          </w:rPr>
          <w:tab/>
        </w:r>
        <w:r w:rsidR="00000214" w:rsidRPr="00AD4879">
          <w:rPr>
            <w:rStyle w:val="Hyperlink"/>
            <w:noProof/>
          </w:rPr>
          <w:t>Transfer of authorized Upper Floridan aquifer groundwater withdrawal to DEF’s Hines Energy Complex.</w:t>
        </w:r>
        <w:r w:rsidR="00000214">
          <w:rPr>
            <w:noProof/>
            <w:webHidden/>
          </w:rPr>
          <w:tab/>
        </w:r>
        <w:r w:rsidR="00000214">
          <w:rPr>
            <w:noProof/>
            <w:webHidden/>
          </w:rPr>
          <w:fldChar w:fldCharType="begin"/>
        </w:r>
        <w:r w:rsidR="00000214">
          <w:rPr>
            <w:noProof/>
            <w:webHidden/>
          </w:rPr>
          <w:instrText xml:space="preserve"> PAGEREF _Toc98148770 \h </w:instrText>
        </w:r>
        <w:r w:rsidR="00000214">
          <w:rPr>
            <w:noProof/>
            <w:webHidden/>
          </w:rPr>
        </w:r>
        <w:r w:rsidR="00000214">
          <w:rPr>
            <w:noProof/>
            <w:webHidden/>
          </w:rPr>
          <w:fldChar w:fldCharType="separate"/>
        </w:r>
        <w:r w:rsidR="00000214">
          <w:rPr>
            <w:noProof/>
            <w:webHidden/>
          </w:rPr>
          <w:t>33</w:t>
        </w:r>
        <w:r w:rsidR="00000214">
          <w:rPr>
            <w:noProof/>
            <w:webHidden/>
          </w:rPr>
          <w:fldChar w:fldCharType="end"/>
        </w:r>
      </w:hyperlink>
    </w:p>
    <w:p w14:paraId="7BFDA7BB" w14:textId="050423CA" w:rsidR="00000214" w:rsidRDefault="003A2BA4">
      <w:pPr>
        <w:pStyle w:val="TOC1"/>
        <w:rPr>
          <w:rFonts w:asciiTheme="minorHAnsi" w:eastAsiaTheme="minorEastAsia" w:hAnsiTheme="minorHAnsi" w:cstheme="minorBidi"/>
          <w:b w:val="0"/>
          <w:noProof/>
          <w:sz w:val="22"/>
          <w:szCs w:val="22"/>
        </w:rPr>
      </w:pPr>
      <w:hyperlink w:anchor="_Toc98148771" w:history="1">
        <w:r w:rsidR="00000214" w:rsidRPr="00AD4879">
          <w:rPr>
            <w:rStyle w:val="Hyperlink"/>
            <w:noProof/>
          </w:rPr>
          <w:t>III.</w:t>
        </w:r>
        <w:r w:rsidR="00000214">
          <w:rPr>
            <w:rFonts w:asciiTheme="minorHAnsi" w:eastAsiaTheme="minorEastAsia" w:hAnsiTheme="minorHAnsi" w:cstheme="minorBidi"/>
            <w:b w:val="0"/>
            <w:noProof/>
            <w:sz w:val="22"/>
            <w:szCs w:val="22"/>
          </w:rPr>
          <w:tab/>
        </w:r>
        <w:r w:rsidR="00000214" w:rsidRPr="00AD4879">
          <w:rPr>
            <w:rStyle w:val="Hyperlink"/>
            <w:noProof/>
          </w:rPr>
          <w:t>FLORIDA FISH AND WILDLIFE CONSERVATION COMMISSION New</w:t>
        </w:r>
        <w:r w:rsidR="00000214">
          <w:rPr>
            <w:noProof/>
            <w:webHidden/>
          </w:rPr>
          <w:tab/>
        </w:r>
        <w:r w:rsidR="00000214">
          <w:rPr>
            <w:noProof/>
            <w:webHidden/>
          </w:rPr>
          <w:fldChar w:fldCharType="begin"/>
        </w:r>
        <w:r w:rsidR="00000214">
          <w:rPr>
            <w:noProof/>
            <w:webHidden/>
          </w:rPr>
          <w:instrText xml:space="preserve"> PAGEREF _Toc98148771 \h </w:instrText>
        </w:r>
        <w:r w:rsidR="00000214">
          <w:rPr>
            <w:noProof/>
            <w:webHidden/>
          </w:rPr>
        </w:r>
        <w:r w:rsidR="00000214">
          <w:rPr>
            <w:noProof/>
            <w:webHidden/>
          </w:rPr>
          <w:fldChar w:fldCharType="separate"/>
        </w:r>
        <w:r w:rsidR="00000214">
          <w:rPr>
            <w:noProof/>
            <w:webHidden/>
          </w:rPr>
          <w:t>34</w:t>
        </w:r>
        <w:r w:rsidR="00000214">
          <w:rPr>
            <w:noProof/>
            <w:webHidden/>
          </w:rPr>
          <w:fldChar w:fldCharType="end"/>
        </w:r>
      </w:hyperlink>
    </w:p>
    <w:p w14:paraId="4D18BBED" w14:textId="088304E5" w:rsidR="00000214" w:rsidRDefault="003A2BA4">
      <w:pPr>
        <w:pStyle w:val="TOC2"/>
        <w:rPr>
          <w:rFonts w:asciiTheme="minorHAnsi" w:eastAsiaTheme="minorEastAsia" w:hAnsiTheme="minorHAnsi" w:cstheme="minorBidi"/>
          <w:noProof/>
          <w:sz w:val="22"/>
          <w:szCs w:val="22"/>
        </w:rPr>
      </w:pPr>
      <w:hyperlink w:anchor="_Toc98148772" w:history="1">
        <w:r w:rsidR="00000214" w:rsidRPr="00AD4879">
          <w:rPr>
            <w:rStyle w:val="Hyperlink"/>
            <w:noProof/>
          </w:rPr>
          <w:t>A.</w:t>
        </w:r>
        <w:r w:rsidR="00000214">
          <w:rPr>
            <w:rFonts w:asciiTheme="minorHAnsi" w:eastAsiaTheme="minorEastAsia" w:hAnsiTheme="minorHAnsi" w:cstheme="minorBidi"/>
            <w:noProof/>
            <w:sz w:val="22"/>
            <w:szCs w:val="22"/>
          </w:rPr>
          <w:tab/>
        </w:r>
        <w:r w:rsidR="00000214" w:rsidRPr="00AD4879">
          <w:rPr>
            <w:rStyle w:val="Hyperlink"/>
            <w:noProof/>
          </w:rPr>
          <w:t>General Listed Species Surveys</w:t>
        </w:r>
        <w:r w:rsidR="00000214">
          <w:rPr>
            <w:noProof/>
            <w:webHidden/>
          </w:rPr>
          <w:tab/>
        </w:r>
        <w:r w:rsidR="00000214">
          <w:rPr>
            <w:noProof/>
            <w:webHidden/>
          </w:rPr>
          <w:fldChar w:fldCharType="begin"/>
        </w:r>
        <w:r w:rsidR="00000214">
          <w:rPr>
            <w:noProof/>
            <w:webHidden/>
          </w:rPr>
          <w:instrText xml:space="preserve"> PAGEREF _Toc98148772 \h </w:instrText>
        </w:r>
        <w:r w:rsidR="00000214">
          <w:rPr>
            <w:noProof/>
            <w:webHidden/>
          </w:rPr>
        </w:r>
        <w:r w:rsidR="00000214">
          <w:rPr>
            <w:noProof/>
            <w:webHidden/>
          </w:rPr>
          <w:fldChar w:fldCharType="separate"/>
        </w:r>
        <w:r w:rsidR="00000214">
          <w:rPr>
            <w:noProof/>
            <w:webHidden/>
          </w:rPr>
          <w:t>34</w:t>
        </w:r>
        <w:r w:rsidR="00000214">
          <w:rPr>
            <w:noProof/>
            <w:webHidden/>
          </w:rPr>
          <w:fldChar w:fldCharType="end"/>
        </w:r>
      </w:hyperlink>
    </w:p>
    <w:p w14:paraId="48EE4AD7" w14:textId="79CF69DD" w:rsidR="00000214" w:rsidRDefault="003A2BA4">
      <w:pPr>
        <w:pStyle w:val="TOC2"/>
        <w:rPr>
          <w:rFonts w:asciiTheme="minorHAnsi" w:eastAsiaTheme="minorEastAsia" w:hAnsiTheme="minorHAnsi" w:cstheme="minorBidi"/>
          <w:noProof/>
          <w:sz w:val="22"/>
          <w:szCs w:val="22"/>
        </w:rPr>
      </w:pPr>
      <w:hyperlink w:anchor="_Toc98148773" w:history="1">
        <w:r w:rsidR="00000214" w:rsidRPr="00AD4879">
          <w:rPr>
            <w:rStyle w:val="Hyperlink"/>
            <w:noProof/>
          </w:rPr>
          <w:t>B.</w:t>
        </w:r>
        <w:r w:rsidR="00000214">
          <w:rPr>
            <w:rFonts w:asciiTheme="minorHAnsi" w:eastAsiaTheme="minorEastAsia" w:hAnsiTheme="minorHAnsi" w:cstheme="minorBidi"/>
            <w:noProof/>
            <w:sz w:val="22"/>
            <w:szCs w:val="22"/>
          </w:rPr>
          <w:tab/>
        </w:r>
        <w:r w:rsidR="00000214" w:rsidRPr="00AD4879">
          <w:rPr>
            <w:rStyle w:val="Hyperlink"/>
            <w:noProof/>
          </w:rPr>
          <w:t>Specific Listed Species Surveys</w:t>
        </w:r>
        <w:r w:rsidR="00000214">
          <w:rPr>
            <w:noProof/>
            <w:webHidden/>
          </w:rPr>
          <w:tab/>
        </w:r>
        <w:r w:rsidR="00000214">
          <w:rPr>
            <w:noProof/>
            <w:webHidden/>
          </w:rPr>
          <w:fldChar w:fldCharType="begin"/>
        </w:r>
        <w:r w:rsidR="00000214">
          <w:rPr>
            <w:noProof/>
            <w:webHidden/>
          </w:rPr>
          <w:instrText xml:space="preserve"> PAGEREF _Toc98148773 \h </w:instrText>
        </w:r>
        <w:r w:rsidR="00000214">
          <w:rPr>
            <w:noProof/>
            <w:webHidden/>
          </w:rPr>
        </w:r>
        <w:r w:rsidR="00000214">
          <w:rPr>
            <w:noProof/>
            <w:webHidden/>
          </w:rPr>
          <w:fldChar w:fldCharType="separate"/>
        </w:r>
        <w:r w:rsidR="00000214">
          <w:rPr>
            <w:noProof/>
            <w:webHidden/>
          </w:rPr>
          <w:t>34</w:t>
        </w:r>
        <w:r w:rsidR="00000214">
          <w:rPr>
            <w:noProof/>
            <w:webHidden/>
          </w:rPr>
          <w:fldChar w:fldCharType="end"/>
        </w:r>
      </w:hyperlink>
    </w:p>
    <w:p w14:paraId="78B9E87A" w14:textId="4AD4B9E7" w:rsidR="00000214" w:rsidRDefault="003A2BA4">
      <w:pPr>
        <w:pStyle w:val="TOC2"/>
        <w:rPr>
          <w:rFonts w:asciiTheme="minorHAnsi" w:eastAsiaTheme="minorEastAsia" w:hAnsiTheme="minorHAnsi" w:cstheme="minorBidi"/>
          <w:noProof/>
          <w:sz w:val="22"/>
          <w:szCs w:val="22"/>
        </w:rPr>
      </w:pPr>
      <w:hyperlink w:anchor="_Toc98148774" w:history="1">
        <w:r w:rsidR="00000214" w:rsidRPr="00AD4879">
          <w:rPr>
            <w:rStyle w:val="Hyperlink"/>
            <w:noProof/>
          </w:rPr>
          <w:t>C.</w:t>
        </w:r>
        <w:r w:rsidR="00000214">
          <w:rPr>
            <w:rFonts w:asciiTheme="minorHAnsi" w:eastAsiaTheme="minorEastAsia" w:hAnsiTheme="minorHAnsi" w:cstheme="minorBidi"/>
            <w:noProof/>
            <w:sz w:val="22"/>
            <w:szCs w:val="22"/>
          </w:rPr>
          <w:tab/>
        </w:r>
        <w:r w:rsidR="00000214" w:rsidRPr="00AD4879">
          <w:rPr>
            <w:rStyle w:val="Hyperlink"/>
            <w:noProof/>
          </w:rPr>
          <w:t>Listed Species Locations</w:t>
        </w:r>
        <w:r w:rsidR="00000214">
          <w:rPr>
            <w:noProof/>
            <w:webHidden/>
          </w:rPr>
          <w:tab/>
        </w:r>
        <w:r w:rsidR="00000214">
          <w:rPr>
            <w:noProof/>
            <w:webHidden/>
          </w:rPr>
          <w:fldChar w:fldCharType="begin"/>
        </w:r>
        <w:r w:rsidR="00000214">
          <w:rPr>
            <w:noProof/>
            <w:webHidden/>
          </w:rPr>
          <w:instrText xml:space="preserve"> PAGEREF _Toc98148774 \h </w:instrText>
        </w:r>
        <w:r w:rsidR="00000214">
          <w:rPr>
            <w:noProof/>
            <w:webHidden/>
          </w:rPr>
        </w:r>
        <w:r w:rsidR="00000214">
          <w:rPr>
            <w:noProof/>
            <w:webHidden/>
          </w:rPr>
          <w:fldChar w:fldCharType="separate"/>
        </w:r>
        <w:r w:rsidR="00000214">
          <w:rPr>
            <w:noProof/>
            <w:webHidden/>
          </w:rPr>
          <w:t>35</w:t>
        </w:r>
        <w:r w:rsidR="00000214">
          <w:rPr>
            <w:noProof/>
            <w:webHidden/>
          </w:rPr>
          <w:fldChar w:fldCharType="end"/>
        </w:r>
      </w:hyperlink>
    </w:p>
    <w:p w14:paraId="0F189060" w14:textId="1AEC1196" w:rsidR="00000214" w:rsidRDefault="003A2BA4">
      <w:pPr>
        <w:pStyle w:val="TOC2"/>
        <w:rPr>
          <w:rFonts w:asciiTheme="minorHAnsi" w:eastAsiaTheme="minorEastAsia" w:hAnsiTheme="minorHAnsi" w:cstheme="minorBidi"/>
          <w:noProof/>
          <w:sz w:val="22"/>
          <w:szCs w:val="22"/>
        </w:rPr>
      </w:pPr>
      <w:hyperlink w:anchor="_Toc98148775" w:history="1">
        <w:r w:rsidR="00000214" w:rsidRPr="00AD4879">
          <w:rPr>
            <w:rStyle w:val="Hyperlink"/>
            <w:noProof/>
          </w:rPr>
          <w:t>D.</w:t>
        </w:r>
        <w:r w:rsidR="00000214">
          <w:rPr>
            <w:rFonts w:asciiTheme="minorHAnsi" w:eastAsiaTheme="minorEastAsia" w:hAnsiTheme="minorHAnsi" w:cstheme="minorBidi"/>
            <w:noProof/>
            <w:sz w:val="22"/>
            <w:szCs w:val="22"/>
          </w:rPr>
          <w:tab/>
        </w:r>
        <w:r w:rsidR="00000214" w:rsidRPr="00AD4879">
          <w:rPr>
            <w:rStyle w:val="Hyperlink"/>
            <w:noProof/>
          </w:rPr>
          <w:t>Gopher Tortoise</w:t>
        </w:r>
        <w:r w:rsidR="00000214">
          <w:rPr>
            <w:noProof/>
            <w:webHidden/>
          </w:rPr>
          <w:tab/>
        </w:r>
        <w:r w:rsidR="00000214">
          <w:rPr>
            <w:noProof/>
            <w:webHidden/>
          </w:rPr>
          <w:fldChar w:fldCharType="begin"/>
        </w:r>
        <w:r w:rsidR="00000214">
          <w:rPr>
            <w:noProof/>
            <w:webHidden/>
          </w:rPr>
          <w:instrText xml:space="preserve"> PAGEREF _Toc98148775 \h </w:instrText>
        </w:r>
        <w:r w:rsidR="00000214">
          <w:rPr>
            <w:noProof/>
            <w:webHidden/>
          </w:rPr>
        </w:r>
        <w:r w:rsidR="00000214">
          <w:rPr>
            <w:noProof/>
            <w:webHidden/>
          </w:rPr>
          <w:fldChar w:fldCharType="separate"/>
        </w:r>
        <w:r w:rsidR="00000214">
          <w:rPr>
            <w:noProof/>
            <w:webHidden/>
          </w:rPr>
          <w:t>35</w:t>
        </w:r>
        <w:r w:rsidR="00000214">
          <w:rPr>
            <w:noProof/>
            <w:webHidden/>
          </w:rPr>
          <w:fldChar w:fldCharType="end"/>
        </w:r>
      </w:hyperlink>
    </w:p>
    <w:p w14:paraId="3C6776B0" w14:textId="4D4EBD53" w:rsidR="00000214" w:rsidRDefault="003A2BA4">
      <w:pPr>
        <w:pStyle w:val="TOC1"/>
        <w:rPr>
          <w:rFonts w:asciiTheme="minorHAnsi" w:eastAsiaTheme="minorEastAsia" w:hAnsiTheme="minorHAnsi" w:cstheme="minorBidi"/>
          <w:b w:val="0"/>
          <w:noProof/>
          <w:sz w:val="22"/>
          <w:szCs w:val="22"/>
        </w:rPr>
      </w:pPr>
      <w:hyperlink w:anchor="_Toc98148776" w:history="1">
        <w:r w:rsidR="00000214" w:rsidRPr="00AD4879">
          <w:rPr>
            <w:rStyle w:val="Hyperlink"/>
            <w:noProof/>
          </w:rPr>
          <w:t>IV.</w:t>
        </w:r>
        <w:r w:rsidR="00000214">
          <w:rPr>
            <w:rFonts w:asciiTheme="minorHAnsi" w:eastAsiaTheme="minorEastAsia" w:hAnsiTheme="minorHAnsi" w:cstheme="minorBidi"/>
            <w:b w:val="0"/>
            <w:noProof/>
            <w:sz w:val="22"/>
            <w:szCs w:val="22"/>
          </w:rPr>
          <w:tab/>
        </w:r>
        <w:r w:rsidR="00000214" w:rsidRPr="00AD4879">
          <w:rPr>
            <w:rStyle w:val="Hyperlink"/>
            <w:noProof/>
          </w:rPr>
          <w:t>DEPARTMENT OF STATE – DIVISION OF HISTORICAL RESOURCES New</w:t>
        </w:r>
        <w:r w:rsidR="00000214">
          <w:rPr>
            <w:noProof/>
            <w:webHidden/>
          </w:rPr>
          <w:tab/>
        </w:r>
        <w:r w:rsidR="00000214">
          <w:rPr>
            <w:noProof/>
            <w:webHidden/>
          </w:rPr>
          <w:fldChar w:fldCharType="begin"/>
        </w:r>
        <w:r w:rsidR="00000214">
          <w:rPr>
            <w:noProof/>
            <w:webHidden/>
          </w:rPr>
          <w:instrText xml:space="preserve"> PAGEREF _Toc98148776 \h </w:instrText>
        </w:r>
        <w:r w:rsidR="00000214">
          <w:rPr>
            <w:noProof/>
            <w:webHidden/>
          </w:rPr>
        </w:r>
        <w:r w:rsidR="00000214">
          <w:rPr>
            <w:noProof/>
            <w:webHidden/>
          </w:rPr>
          <w:fldChar w:fldCharType="separate"/>
        </w:r>
        <w:r w:rsidR="00000214">
          <w:rPr>
            <w:noProof/>
            <w:webHidden/>
          </w:rPr>
          <w:t>36</w:t>
        </w:r>
        <w:r w:rsidR="00000214">
          <w:rPr>
            <w:noProof/>
            <w:webHidden/>
          </w:rPr>
          <w:fldChar w:fldCharType="end"/>
        </w:r>
      </w:hyperlink>
    </w:p>
    <w:p w14:paraId="6841002C" w14:textId="24FC58B6" w:rsidR="00000214" w:rsidRDefault="003A2BA4">
      <w:pPr>
        <w:pStyle w:val="TOC1"/>
        <w:rPr>
          <w:rFonts w:asciiTheme="minorHAnsi" w:eastAsiaTheme="minorEastAsia" w:hAnsiTheme="minorHAnsi" w:cstheme="minorBidi"/>
          <w:b w:val="0"/>
          <w:noProof/>
          <w:sz w:val="22"/>
          <w:szCs w:val="22"/>
        </w:rPr>
      </w:pPr>
      <w:hyperlink w:anchor="_Toc98148777" w:history="1">
        <w:r w:rsidR="00000214" w:rsidRPr="00AD4879">
          <w:rPr>
            <w:rStyle w:val="Hyperlink"/>
            <w:noProof/>
          </w:rPr>
          <w:t>V.</w:t>
        </w:r>
        <w:r w:rsidR="00000214">
          <w:rPr>
            <w:rFonts w:asciiTheme="minorHAnsi" w:eastAsiaTheme="minorEastAsia" w:hAnsiTheme="minorHAnsi" w:cstheme="minorBidi"/>
            <w:b w:val="0"/>
            <w:noProof/>
            <w:sz w:val="22"/>
            <w:szCs w:val="22"/>
          </w:rPr>
          <w:tab/>
        </w:r>
        <w:r w:rsidR="00000214" w:rsidRPr="00AD4879">
          <w:rPr>
            <w:rStyle w:val="Hyperlink"/>
            <w:noProof/>
          </w:rPr>
          <w:t>DEPARTMENT OF AGRICULTURE AND CONSUMER SERVICES New</w:t>
        </w:r>
        <w:r w:rsidR="00000214">
          <w:rPr>
            <w:noProof/>
            <w:webHidden/>
          </w:rPr>
          <w:tab/>
        </w:r>
        <w:r w:rsidR="00000214">
          <w:rPr>
            <w:noProof/>
            <w:webHidden/>
          </w:rPr>
          <w:fldChar w:fldCharType="begin"/>
        </w:r>
        <w:r w:rsidR="00000214">
          <w:rPr>
            <w:noProof/>
            <w:webHidden/>
          </w:rPr>
          <w:instrText xml:space="preserve"> PAGEREF _Toc98148777 \h </w:instrText>
        </w:r>
        <w:r w:rsidR="00000214">
          <w:rPr>
            <w:noProof/>
            <w:webHidden/>
          </w:rPr>
        </w:r>
        <w:r w:rsidR="00000214">
          <w:rPr>
            <w:noProof/>
            <w:webHidden/>
          </w:rPr>
          <w:fldChar w:fldCharType="separate"/>
        </w:r>
        <w:r w:rsidR="00000214">
          <w:rPr>
            <w:noProof/>
            <w:webHidden/>
          </w:rPr>
          <w:t>36</w:t>
        </w:r>
        <w:r w:rsidR="00000214">
          <w:rPr>
            <w:noProof/>
            <w:webHidden/>
          </w:rPr>
          <w:fldChar w:fldCharType="end"/>
        </w:r>
      </w:hyperlink>
    </w:p>
    <w:p w14:paraId="20B087B4" w14:textId="66125C16" w:rsidR="00000214" w:rsidRDefault="003A2BA4">
      <w:pPr>
        <w:pStyle w:val="TOC1"/>
        <w:rPr>
          <w:rFonts w:asciiTheme="minorHAnsi" w:eastAsiaTheme="minorEastAsia" w:hAnsiTheme="minorHAnsi" w:cstheme="minorBidi"/>
          <w:b w:val="0"/>
          <w:noProof/>
          <w:sz w:val="22"/>
          <w:szCs w:val="22"/>
        </w:rPr>
      </w:pPr>
      <w:hyperlink w:anchor="_Toc98148778" w:history="1">
        <w:r w:rsidR="00000214" w:rsidRPr="00AD4879">
          <w:rPr>
            <w:rStyle w:val="Hyperlink"/>
            <w:noProof/>
          </w:rPr>
          <w:t>HISTORY Moved from History</w:t>
        </w:r>
        <w:r w:rsidR="00000214">
          <w:rPr>
            <w:noProof/>
            <w:webHidden/>
          </w:rPr>
          <w:tab/>
        </w:r>
        <w:r w:rsidR="00000214">
          <w:rPr>
            <w:noProof/>
            <w:webHidden/>
          </w:rPr>
          <w:fldChar w:fldCharType="begin"/>
        </w:r>
        <w:r w:rsidR="00000214">
          <w:rPr>
            <w:noProof/>
            <w:webHidden/>
          </w:rPr>
          <w:instrText xml:space="preserve"> PAGEREF _Toc98148778 \h </w:instrText>
        </w:r>
        <w:r w:rsidR="00000214">
          <w:rPr>
            <w:noProof/>
            <w:webHidden/>
          </w:rPr>
        </w:r>
        <w:r w:rsidR="00000214">
          <w:rPr>
            <w:noProof/>
            <w:webHidden/>
          </w:rPr>
          <w:fldChar w:fldCharType="separate"/>
        </w:r>
        <w:r w:rsidR="00000214">
          <w:rPr>
            <w:noProof/>
            <w:webHidden/>
          </w:rPr>
          <w:t>36</w:t>
        </w:r>
        <w:r w:rsidR="00000214">
          <w:rPr>
            <w:noProof/>
            <w:webHidden/>
          </w:rPr>
          <w:fldChar w:fldCharType="end"/>
        </w:r>
      </w:hyperlink>
    </w:p>
    <w:p w14:paraId="0A8A0AF6" w14:textId="2F52D790" w:rsidR="005E0C9D" w:rsidRDefault="007C314F" w:rsidP="005E0C9D">
      <w:r>
        <w:fldChar w:fldCharType="end"/>
      </w:r>
      <w:bookmarkStart w:id="0" w:name="_Toc230150046"/>
      <w:bookmarkStart w:id="1" w:name="_Toc230150230"/>
      <w:bookmarkStart w:id="2" w:name="_Toc230582301"/>
      <w:bookmarkStart w:id="3" w:name="_Toc230585900"/>
      <w:bookmarkStart w:id="4" w:name="_Toc231293750"/>
      <w:bookmarkStart w:id="5" w:name="_Toc231723185"/>
      <w:bookmarkStart w:id="6" w:name="_Toc232217217"/>
      <w:bookmarkStart w:id="7" w:name="_Toc232231294"/>
    </w:p>
    <w:p w14:paraId="76F63266" w14:textId="77777777" w:rsidR="00DC7B06" w:rsidRDefault="00DC7B06" w:rsidP="005F6B79">
      <w:pPr>
        <w:jc w:val="center"/>
        <w:rPr>
          <w:b/>
        </w:rPr>
      </w:pPr>
    </w:p>
    <w:p w14:paraId="6CD34725" w14:textId="4E10D633" w:rsidR="0060070C" w:rsidRPr="005E0C9D" w:rsidRDefault="0060070C" w:rsidP="005F6B79">
      <w:pPr>
        <w:jc w:val="center"/>
        <w:rPr>
          <w:b/>
        </w:rPr>
      </w:pPr>
      <w:r w:rsidRPr="005E0C9D">
        <w:rPr>
          <w:b/>
        </w:rPr>
        <w:t xml:space="preserve">ATTACHMENTS </w:t>
      </w:r>
      <w:bookmarkEnd w:id="0"/>
      <w:bookmarkEnd w:id="1"/>
      <w:bookmarkEnd w:id="2"/>
      <w:bookmarkEnd w:id="3"/>
      <w:bookmarkEnd w:id="4"/>
      <w:bookmarkEnd w:id="5"/>
      <w:bookmarkEnd w:id="6"/>
      <w:bookmarkEnd w:id="7"/>
    </w:p>
    <w:p w14:paraId="005D5719" w14:textId="4183CF39" w:rsidR="0060070C" w:rsidRDefault="0060070C" w:rsidP="00686ADE">
      <w:pPr>
        <w:pStyle w:val="TOC2"/>
      </w:pPr>
      <w:r>
        <w:t>Attachment A</w:t>
      </w:r>
      <w:r w:rsidR="000056B3">
        <w:tab/>
      </w:r>
      <w:r w:rsidR="00B4335A">
        <w:t>Certified Site</w:t>
      </w:r>
      <w:r w:rsidR="00617319">
        <w:t>/</w:t>
      </w:r>
      <w:r w:rsidR="00B4335A">
        <w:t>Facilities Delineation</w:t>
      </w:r>
      <w:r w:rsidR="00B14C21">
        <w:t xml:space="preserve"> Map</w:t>
      </w:r>
      <w:r w:rsidR="00054D6D">
        <w:t>(</w:t>
      </w:r>
      <w:r w:rsidR="00B14C21">
        <w:t>s</w:t>
      </w:r>
      <w:r w:rsidR="00054D6D">
        <w:t>)</w:t>
      </w:r>
    </w:p>
    <w:p w14:paraId="17E308EA" w14:textId="349FD5FC" w:rsidR="004F5AD8" w:rsidRDefault="004F5AD8" w:rsidP="00686ADE">
      <w:pPr>
        <w:pStyle w:val="TOC2"/>
      </w:pPr>
      <w:r>
        <w:lastRenderedPageBreak/>
        <w:t>Attachment B</w:t>
      </w:r>
      <w:r>
        <w:tab/>
        <w:t>S</w:t>
      </w:r>
      <w:r w:rsidR="00F30DC6">
        <w:t xml:space="preserve">urface Water </w:t>
      </w:r>
      <w:r>
        <w:t xml:space="preserve">Management System </w:t>
      </w:r>
      <w:r w:rsidR="007D53D6">
        <w:t>Requirement</w:t>
      </w:r>
      <w:r w:rsidR="00054D6D">
        <w:t>(</w:t>
      </w:r>
      <w:r>
        <w:t>s</w:t>
      </w:r>
      <w:r w:rsidR="00054D6D">
        <w:t>)</w:t>
      </w:r>
    </w:p>
    <w:p w14:paraId="7BD9C0A3" w14:textId="692CA44E" w:rsidR="0060070C" w:rsidRDefault="0060070C" w:rsidP="00686ADE">
      <w:pPr>
        <w:pStyle w:val="TOC2"/>
      </w:pPr>
      <w:r>
        <w:t xml:space="preserve">Attachment </w:t>
      </w:r>
      <w:r w:rsidR="004F5AD8">
        <w:t>C</w:t>
      </w:r>
      <w:r w:rsidR="000056B3">
        <w:tab/>
      </w:r>
      <w:r>
        <w:t>Mitigation Plan</w:t>
      </w:r>
      <w:r w:rsidR="00054D6D">
        <w:t>(</w:t>
      </w:r>
      <w:r w:rsidR="00E627D6">
        <w:t>s</w:t>
      </w:r>
      <w:r w:rsidR="00054D6D">
        <w:t>)</w:t>
      </w:r>
      <w:r w:rsidR="00A85742">
        <w:t xml:space="preserve"> (if applicable)</w:t>
      </w:r>
    </w:p>
    <w:p w14:paraId="0AF6DBA0" w14:textId="45F1E757" w:rsidR="002F320C" w:rsidRDefault="00F175B0" w:rsidP="002F320C">
      <w:pPr>
        <w:pStyle w:val="TOC2"/>
      </w:pPr>
      <w:r>
        <w:t>Attachment D</w:t>
      </w:r>
      <w:r>
        <w:tab/>
        <w:t>Groundwater Monitoring Requirement</w:t>
      </w:r>
      <w:r w:rsidR="00A85742">
        <w:t xml:space="preserve"> (if applicable)</w:t>
      </w:r>
    </w:p>
    <w:p w14:paraId="2CBC2E0E" w14:textId="77777777" w:rsidR="002F320C" w:rsidRDefault="002F320C" w:rsidP="002F320C"/>
    <w:p w14:paraId="6160A01D" w14:textId="3B545135" w:rsidR="002F320C" w:rsidRPr="002F320C" w:rsidRDefault="002F320C" w:rsidP="002F320C">
      <w:pPr>
        <w:sectPr w:rsidR="002F320C" w:rsidRPr="002F320C" w:rsidSect="002F320C">
          <w:headerReference w:type="default" r:id="rId9"/>
          <w:footerReference w:type="default" r:id="rId10"/>
          <w:pgSz w:w="12240" w:h="15840"/>
          <w:pgMar w:top="1440" w:right="1440" w:bottom="1440" w:left="1440" w:header="720" w:footer="536" w:gutter="0"/>
          <w:pgNumType w:fmt="lowerRoman" w:start="1"/>
          <w:cols w:space="720"/>
          <w:docGrid w:linePitch="360"/>
        </w:sectPr>
      </w:pPr>
    </w:p>
    <w:p w14:paraId="725AD094" w14:textId="05B8D37A" w:rsidR="00D63C6A" w:rsidRDefault="00D63C6A" w:rsidP="00A76943">
      <w:pPr>
        <w:pStyle w:val="Heading1"/>
      </w:pPr>
      <w:bookmarkStart w:id="8" w:name="_Toc98148687"/>
      <w:bookmarkStart w:id="9" w:name="_Hlk28339150"/>
      <w:r>
        <w:lastRenderedPageBreak/>
        <w:t>SECTION A:</w:t>
      </w:r>
      <w:r w:rsidR="007D43DE">
        <w:tab/>
      </w:r>
      <w:r>
        <w:t>GENERAL CONDITIONS</w:t>
      </w:r>
      <w:bookmarkEnd w:id="8"/>
    </w:p>
    <w:p w14:paraId="2100AD43" w14:textId="3D604A2A" w:rsidR="00AC5DF0" w:rsidRPr="005032F8" w:rsidRDefault="00AC5DF0" w:rsidP="00A76943">
      <w:pPr>
        <w:pStyle w:val="Heading1"/>
        <w:rPr>
          <w:color w:val="FF0000"/>
        </w:rPr>
      </w:pPr>
      <w:bookmarkStart w:id="10" w:name="_Toc98148688"/>
      <w:r w:rsidRPr="000E0EB8">
        <w:t>I.</w:t>
      </w:r>
      <w:r w:rsidRPr="000E0EB8">
        <w:tab/>
      </w:r>
      <w:r w:rsidR="00F27142">
        <w:t>SCOPE</w:t>
      </w:r>
      <w:r w:rsidR="005032F8">
        <w:t xml:space="preserve"> </w:t>
      </w:r>
      <w:r w:rsidR="005032F8">
        <w:rPr>
          <w:color w:val="FF0000"/>
        </w:rPr>
        <w:t>Replaced Condition I. General</w:t>
      </w:r>
      <w:bookmarkEnd w:id="10"/>
    </w:p>
    <w:p w14:paraId="3203A19B" w14:textId="75C6EA2E" w:rsidR="00CB30D6" w:rsidRDefault="00AC5DF0" w:rsidP="004247B9">
      <w:pPr>
        <w:pStyle w:val="1Normal"/>
      </w:pPr>
      <w:r w:rsidRPr="000E0EB8">
        <w:t>A.</w:t>
      </w:r>
      <w:r w:rsidRPr="000E0EB8">
        <w:tab/>
        <w:t>Pursuant to the Florida Electrical Power Plant Siting Act</w:t>
      </w:r>
      <w:r w:rsidR="003D123A">
        <w:t xml:space="preserve"> (PPSA)</w:t>
      </w:r>
      <w:r w:rsidR="000D30BA">
        <w:t>,</w:t>
      </w:r>
      <w:r w:rsidR="000D30BA" w:rsidRPr="000D30BA">
        <w:t xml:space="preserve"> </w:t>
      </w:r>
      <w:r w:rsidR="000D30BA">
        <w:t>Sections</w:t>
      </w:r>
      <w:r w:rsidR="000D30BA" w:rsidRPr="000E0EB8">
        <w:t xml:space="preserve"> 403.501-</w:t>
      </w:r>
      <w:r w:rsidR="00AC261A">
        <w:t>.</w:t>
      </w:r>
      <w:r w:rsidR="000D30BA" w:rsidRPr="000E0EB8">
        <w:t>518, F</w:t>
      </w:r>
      <w:r w:rsidR="000D30BA">
        <w:t xml:space="preserve">lorida </w:t>
      </w:r>
      <w:r w:rsidR="000D30BA" w:rsidRPr="000E0EB8">
        <w:t>S</w:t>
      </w:r>
      <w:r w:rsidR="000D30BA">
        <w:t>tatutes (F.S.)</w:t>
      </w:r>
      <w:r w:rsidR="002F41AE">
        <w:t>, and Chapter 62-17, Florida Administrative Code (F.A.C</w:t>
      </w:r>
      <w:r w:rsidR="00753301">
        <w:t>.</w:t>
      </w:r>
      <w:r w:rsidR="002F41AE">
        <w:t>)</w:t>
      </w:r>
      <w:r w:rsidR="00A11CC7">
        <w:t xml:space="preserve">, </w:t>
      </w:r>
      <w:r w:rsidRPr="000E0EB8">
        <w:t xml:space="preserve">this </w:t>
      </w:r>
      <w:r w:rsidR="00AC261A">
        <w:t>C</w:t>
      </w:r>
      <w:r w:rsidRPr="000E0EB8">
        <w:t xml:space="preserve">ertification is issued to </w:t>
      </w:r>
      <w:r w:rsidR="00DC7B06">
        <w:t>Duke Energy Florida</w:t>
      </w:r>
      <w:r w:rsidR="00204723">
        <w:t>, LLC</w:t>
      </w:r>
      <w:r w:rsidR="00DC7B06">
        <w:t xml:space="preserve"> (DEF)</w:t>
      </w:r>
      <w:r w:rsidRPr="000E0EB8">
        <w:t xml:space="preserve"> as owner/operator </w:t>
      </w:r>
      <w:r w:rsidR="00A5225E">
        <w:t xml:space="preserve">and Licensee </w:t>
      </w:r>
      <w:r w:rsidRPr="000E0EB8">
        <w:t xml:space="preserve">of </w:t>
      </w:r>
      <w:r w:rsidR="00DC7B06">
        <w:t>the Tiger Bay Cogeneration Facility (Tiger Bay)</w:t>
      </w:r>
      <w:r w:rsidRPr="000E0EB8">
        <w:t xml:space="preserve">.  </w:t>
      </w:r>
      <w:r w:rsidR="00D63418">
        <w:t xml:space="preserve">Subject to the requirements contained in </w:t>
      </w:r>
      <w:r w:rsidRPr="000E0EB8">
        <w:t xml:space="preserve">these Conditions of Certification </w:t>
      </w:r>
      <w:r w:rsidR="00D63418">
        <w:t>(</w:t>
      </w:r>
      <w:r w:rsidR="004749A8">
        <w:t>C</w:t>
      </w:r>
      <w:r w:rsidR="00EC5F74">
        <w:t>onditions</w:t>
      </w:r>
      <w:r w:rsidR="00D63418">
        <w:t>)</w:t>
      </w:r>
      <w:r w:rsidR="004749A8">
        <w:t>,</w:t>
      </w:r>
      <w:r w:rsidR="00D63418">
        <w:t xml:space="preserve"> </w:t>
      </w:r>
      <w:r w:rsidR="00DC7B06">
        <w:t>DEF</w:t>
      </w:r>
      <w:r w:rsidRPr="000E0EB8">
        <w:t xml:space="preserve"> will </w:t>
      </w:r>
      <w:r w:rsidR="00B378A8">
        <w:t xml:space="preserve">construct, </w:t>
      </w:r>
      <w:r w:rsidRPr="000E0EB8">
        <w:t>operate</w:t>
      </w:r>
      <w:r w:rsidR="00B378A8">
        <w:t>, and maintain</w:t>
      </w:r>
      <w:r w:rsidRPr="000E0EB8">
        <w:t xml:space="preserve"> a </w:t>
      </w:r>
      <w:r w:rsidR="00AE659B">
        <w:t xml:space="preserve">nominal </w:t>
      </w:r>
      <w:r w:rsidR="00DC7B06">
        <w:t>27</w:t>
      </w:r>
      <w:r w:rsidR="00204723">
        <w:t>8-</w:t>
      </w:r>
      <w:r w:rsidR="00DC7B06">
        <w:t>Megawatt (MW)</w:t>
      </w:r>
      <w:r w:rsidRPr="00400468">
        <w:t xml:space="preserve"> facility</w:t>
      </w:r>
      <w:r w:rsidR="00DC7B06">
        <w:t xml:space="preserve"> consisting of</w:t>
      </w:r>
      <w:r w:rsidRPr="00400468">
        <w:t xml:space="preserve"> </w:t>
      </w:r>
      <w:r w:rsidR="00DC7B06">
        <w:t>one combustion turbine generator (</w:t>
      </w:r>
      <w:r w:rsidR="00204723">
        <w:t xml:space="preserve">Nameplate </w:t>
      </w:r>
      <w:r w:rsidR="00DC7B06">
        <w:t>1</w:t>
      </w:r>
      <w:r w:rsidR="00204723">
        <w:t>95</w:t>
      </w:r>
      <w:r w:rsidR="00DC7B06">
        <w:t xml:space="preserve"> MW)</w:t>
      </w:r>
      <w:r w:rsidR="00AE659B">
        <w:t xml:space="preserve">, </w:t>
      </w:r>
      <w:r w:rsidR="00DC7B06">
        <w:t>one heat recovery steam turbine generator (</w:t>
      </w:r>
      <w:r w:rsidR="00204723">
        <w:t xml:space="preserve">Nameplate </w:t>
      </w:r>
      <w:r w:rsidR="00DC7B06">
        <w:t>8</w:t>
      </w:r>
      <w:r w:rsidR="00204723">
        <w:t>3</w:t>
      </w:r>
      <w:r w:rsidR="00DC7B06">
        <w:t xml:space="preserve"> MW), </w:t>
      </w:r>
      <w:r w:rsidR="00AE659B">
        <w:t xml:space="preserve">and </w:t>
      </w:r>
      <w:r w:rsidR="00551012">
        <w:t>A</w:t>
      </w:r>
      <w:r w:rsidR="00AE659B">
        <w:t xml:space="preserve">ssociated facilities as described in the </w:t>
      </w:r>
      <w:r w:rsidR="00AC261A">
        <w:t>S</w:t>
      </w:r>
      <w:r w:rsidR="00AE659B">
        <w:t xml:space="preserve">ite </w:t>
      </w:r>
      <w:r w:rsidR="00AC261A">
        <w:t>C</w:t>
      </w:r>
      <w:r w:rsidR="00AE659B">
        <w:t xml:space="preserve">ertification </w:t>
      </w:r>
      <w:r w:rsidR="00AC261A">
        <w:t>A</w:t>
      </w:r>
      <w:r w:rsidR="00AE659B">
        <w:t>pplication (SCA).  The electric generating</w:t>
      </w:r>
      <w:r w:rsidRPr="00400468">
        <w:t xml:space="preserve"> units </w:t>
      </w:r>
      <w:r w:rsidR="00AE659B">
        <w:t xml:space="preserve">and </w:t>
      </w:r>
      <w:r w:rsidRPr="00400468">
        <w:t>ar</w:t>
      </w:r>
      <w:r w:rsidR="00AE659B">
        <w:t xml:space="preserve">e located on </w:t>
      </w:r>
      <w:r w:rsidR="00A61912">
        <w:t>approximate</w:t>
      </w:r>
      <w:r w:rsidR="00496054">
        <w:t>ly</w:t>
      </w:r>
      <w:r w:rsidR="00AE659B">
        <w:t xml:space="preserve"> </w:t>
      </w:r>
      <w:r w:rsidR="001D75EC">
        <w:t>six</w:t>
      </w:r>
      <w:r w:rsidR="00496054">
        <w:t xml:space="preserve"> </w:t>
      </w:r>
      <w:r w:rsidR="00AE659B">
        <w:t>acre</w:t>
      </w:r>
      <w:r w:rsidR="00496054">
        <w:t>s</w:t>
      </w:r>
      <w:r w:rsidRPr="00400468">
        <w:t xml:space="preserve"> </w:t>
      </w:r>
      <w:r w:rsidR="00AE659B">
        <w:t xml:space="preserve">at </w:t>
      </w:r>
      <w:r w:rsidR="000C5F51" w:rsidRPr="00221E0C">
        <w:rPr>
          <w:szCs w:val="22"/>
        </w:rPr>
        <w:t>3219 State Road 630 West</w:t>
      </w:r>
      <w:r w:rsidR="000C5F51">
        <w:t xml:space="preserve"> </w:t>
      </w:r>
      <w:r w:rsidR="00DC7B06">
        <w:t xml:space="preserve">near Fort Meade </w:t>
      </w:r>
      <w:r w:rsidRPr="00400468">
        <w:t xml:space="preserve">in </w:t>
      </w:r>
      <w:r w:rsidR="00DC7B06">
        <w:t>Polk County</w:t>
      </w:r>
      <w:r w:rsidRPr="00400468">
        <w:t xml:space="preserve">, Florida.  </w:t>
      </w:r>
      <w:r w:rsidR="000C5F51" w:rsidRPr="00221E0C">
        <w:rPr>
          <w:szCs w:val="22"/>
        </w:rPr>
        <w:t xml:space="preserve">The UTM coordinates are:  Zone 17, 416.2 </w:t>
      </w:r>
      <w:r w:rsidR="000C5F51">
        <w:rPr>
          <w:szCs w:val="22"/>
        </w:rPr>
        <w:t>kilometers (</w:t>
      </w:r>
      <w:r w:rsidR="000C5F51" w:rsidRPr="00221E0C">
        <w:rPr>
          <w:szCs w:val="22"/>
        </w:rPr>
        <w:t>km</w:t>
      </w:r>
      <w:r w:rsidR="000C5F51">
        <w:rPr>
          <w:szCs w:val="22"/>
        </w:rPr>
        <w:t>)</w:t>
      </w:r>
      <w:r w:rsidR="000C5F51" w:rsidRPr="00221E0C">
        <w:rPr>
          <w:szCs w:val="22"/>
        </w:rPr>
        <w:t xml:space="preserve"> East and 306</w:t>
      </w:r>
      <w:r w:rsidR="000C5F51">
        <w:rPr>
          <w:szCs w:val="22"/>
        </w:rPr>
        <w:t>9.22 km North; Latitude:  27</w:t>
      </w:r>
      <w:r w:rsidR="000C5F51" w:rsidRPr="00221E0C">
        <w:rPr>
          <w:szCs w:val="22"/>
        </w:rPr>
        <w:sym w:font="Symbol" w:char="F0B0"/>
      </w:r>
      <w:r w:rsidR="000C5F51">
        <w:rPr>
          <w:szCs w:val="22"/>
        </w:rPr>
        <w:t xml:space="preserve"> 44’ </w:t>
      </w:r>
      <w:r w:rsidR="00204723">
        <w:rPr>
          <w:szCs w:val="22"/>
        </w:rPr>
        <w:t>4</w:t>
      </w:r>
      <w:r w:rsidR="000C5F51">
        <w:rPr>
          <w:szCs w:val="22"/>
        </w:rPr>
        <w:t>6</w:t>
      </w:r>
      <w:r w:rsidR="00204723">
        <w:rPr>
          <w:szCs w:val="22"/>
        </w:rPr>
        <w:t>.5</w:t>
      </w:r>
      <w:r w:rsidR="000C5F51" w:rsidRPr="00221E0C">
        <w:rPr>
          <w:szCs w:val="22"/>
        </w:rPr>
        <w:t>” North and Longitude:  81</w:t>
      </w:r>
      <w:r w:rsidR="000C5F51" w:rsidRPr="00221E0C">
        <w:rPr>
          <w:szCs w:val="22"/>
        </w:rPr>
        <w:sym w:font="Symbol" w:char="F0B0"/>
      </w:r>
      <w:r w:rsidR="000C5F51" w:rsidRPr="00221E0C">
        <w:rPr>
          <w:szCs w:val="22"/>
        </w:rPr>
        <w:t xml:space="preserve"> 5</w:t>
      </w:r>
      <w:r w:rsidR="00204723">
        <w:rPr>
          <w:szCs w:val="22"/>
        </w:rPr>
        <w:t>0</w:t>
      </w:r>
      <w:r w:rsidR="000C5F51" w:rsidRPr="00221E0C">
        <w:rPr>
          <w:szCs w:val="22"/>
        </w:rPr>
        <w:t>’</w:t>
      </w:r>
      <w:r w:rsidR="00204723">
        <w:rPr>
          <w:szCs w:val="22"/>
        </w:rPr>
        <w:t>58.5</w:t>
      </w:r>
      <w:r w:rsidR="000C5F51" w:rsidRPr="00221E0C">
        <w:rPr>
          <w:szCs w:val="22"/>
        </w:rPr>
        <w:t>” West.</w:t>
      </w:r>
    </w:p>
    <w:p w14:paraId="505B8EF9" w14:textId="432C4AD1" w:rsidR="00963318" w:rsidRPr="00F0715B" w:rsidRDefault="00963318" w:rsidP="00963318">
      <w:pPr>
        <w:pStyle w:val="1Normal"/>
      </w:pPr>
      <w:r>
        <w:t>B</w:t>
      </w:r>
      <w:r w:rsidRPr="004604A2">
        <w:t>.</w:t>
      </w:r>
      <w:r w:rsidRPr="005F0FC3">
        <w:tab/>
      </w:r>
      <w:r>
        <w:t xml:space="preserve">The </w:t>
      </w:r>
      <w:r w:rsidR="00B378A8">
        <w:t>c</w:t>
      </w:r>
      <w:r w:rsidR="00832572">
        <w:t xml:space="preserve">ertified </w:t>
      </w:r>
      <w:r w:rsidR="00551012">
        <w:t>f</w:t>
      </w:r>
      <w:r w:rsidR="00832572">
        <w:t>acility</w:t>
      </w:r>
      <w:r w:rsidRPr="004604A2">
        <w:t xml:space="preserve"> includes</w:t>
      </w:r>
      <w:r>
        <w:t xml:space="preserve"> but is not limited to</w:t>
      </w:r>
      <w:r w:rsidRPr="004604A2">
        <w:t xml:space="preserve"> the following major associated</w:t>
      </w:r>
      <w:r>
        <w:t xml:space="preserve"> facilities</w:t>
      </w:r>
      <w:r w:rsidR="00AC261A">
        <w:t>:</w:t>
      </w:r>
    </w:p>
    <w:p w14:paraId="6D3B47FA" w14:textId="77777777" w:rsidR="001D75EC" w:rsidRDefault="001D75EC" w:rsidP="001D75EC">
      <w:pPr>
        <w:pStyle w:val="2Normal"/>
        <w:spacing w:after="0"/>
        <w:ind w:firstLine="1627"/>
      </w:pPr>
      <w:r>
        <w:t>Combustion turbine</w:t>
      </w:r>
    </w:p>
    <w:p w14:paraId="27E479C6" w14:textId="3A4B8E9E" w:rsidR="001D75EC" w:rsidRDefault="001D75EC" w:rsidP="00A61912">
      <w:pPr>
        <w:pStyle w:val="2Normal"/>
        <w:spacing w:after="0"/>
        <w:ind w:firstLine="1627"/>
      </w:pPr>
      <w:r>
        <w:t>Steam turbine generator</w:t>
      </w:r>
    </w:p>
    <w:p w14:paraId="1BA5DC1F" w14:textId="2048B9AF" w:rsidR="00A61912" w:rsidRDefault="00A61912" w:rsidP="00A61912">
      <w:pPr>
        <w:pStyle w:val="2Normal"/>
        <w:spacing w:after="0"/>
        <w:ind w:firstLine="1627"/>
      </w:pPr>
      <w:r>
        <w:t>Heat recovery Steam generator</w:t>
      </w:r>
    </w:p>
    <w:p w14:paraId="210824D3" w14:textId="203720C8" w:rsidR="00A61912" w:rsidRDefault="00A61912" w:rsidP="00A61912">
      <w:pPr>
        <w:pStyle w:val="2Normal"/>
        <w:spacing w:after="0"/>
        <w:ind w:firstLine="1627"/>
      </w:pPr>
      <w:r>
        <w:t>Fuel storage tank</w:t>
      </w:r>
    </w:p>
    <w:p w14:paraId="7DF15E26" w14:textId="580675EE" w:rsidR="00A61912" w:rsidRDefault="00A61912" w:rsidP="00A61912">
      <w:pPr>
        <w:pStyle w:val="2Normal"/>
        <w:spacing w:after="0"/>
        <w:ind w:firstLine="1627"/>
      </w:pPr>
      <w:r>
        <w:t>Cooling Tower</w:t>
      </w:r>
    </w:p>
    <w:p w14:paraId="0AE70228" w14:textId="6A518E67" w:rsidR="00A61912" w:rsidRDefault="00A61912" w:rsidP="00A61912">
      <w:pPr>
        <w:pStyle w:val="2Normal"/>
        <w:spacing w:after="0"/>
        <w:ind w:firstLine="1627"/>
      </w:pPr>
      <w:r>
        <w:t>Potable water system</w:t>
      </w:r>
    </w:p>
    <w:p w14:paraId="55D0EB2B" w14:textId="5B135643" w:rsidR="00A61912" w:rsidRDefault="00A61912" w:rsidP="00A61912">
      <w:pPr>
        <w:pStyle w:val="2Normal"/>
        <w:spacing w:after="0"/>
        <w:ind w:firstLine="1627"/>
      </w:pPr>
      <w:r>
        <w:t>Septic Tank system</w:t>
      </w:r>
    </w:p>
    <w:p w14:paraId="0FE13836" w14:textId="6B12D23B" w:rsidR="00A61912" w:rsidRDefault="00A61912" w:rsidP="00A61912">
      <w:pPr>
        <w:pStyle w:val="2Normal"/>
        <w:spacing w:after="0"/>
        <w:ind w:firstLine="1627"/>
      </w:pPr>
      <w:r>
        <w:t>Switchyard</w:t>
      </w:r>
    </w:p>
    <w:p w14:paraId="4C181473" w14:textId="1569A604" w:rsidR="00496054" w:rsidRDefault="00496054" w:rsidP="00A61912">
      <w:pPr>
        <w:pStyle w:val="2Normal"/>
        <w:spacing w:after="0"/>
        <w:ind w:firstLine="1627"/>
      </w:pPr>
      <w:r>
        <w:t>Wastewater process system (includes 1.4 m gallon holding tank)</w:t>
      </w:r>
    </w:p>
    <w:p w14:paraId="7DA24466" w14:textId="77777777" w:rsidR="00A61912" w:rsidRDefault="00A61912" w:rsidP="00A61912">
      <w:pPr>
        <w:pStyle w:val="2Normal"/>
        <w:spacing w:after="0"/>
        <w:ind w:firstLine="1627"/>
      </w:pPr>
    </w:p>
    <w:p w14:paraId="1A03B306" w14:textId="49525DF0" w:rsidR="00527D00" w:rsidRDefault="00963318" w:rsidP="004247B9">
      <w:pPr>
        <w:pStyle w:val="1Normal"/>
      </w:pPr>
      <w:r>
        <w:t>C</w:t>
      </w:r>
      <w:r w:rsidR="00AC5DF0" w:rsidRPr="000E0EB8">
        <w:t>.</w:t>
      </w:r>
      <w:r w:rsidR="00AC5DF0" w:rsidRPr="000E0EB8">
        <w:tab/>
      </w:r>
      <w:r w:rsidR="00527D00" w:rsidRPr="00836DE9">
        <w:t xml:space="preserve">These </w:t>
      </w:r>
      <w:r w:rsidR="00EC5F74">
        <w:t>Conditions</w:t>
      </w:r>
      <w:r w:rsidR="00527D00" w:rsidRPr="00836DE9">
        <w:t>, unless specifically amended or modified, are</w:t>
      </w:r>
      <w:r w:rsidR="00400468" w:rsidRPr="00836DE9">
        <w:t xml:space="preserve"> binding upon </w:t>
      </w:r>
      <w:r w:rsidR="004749A8">
        <w:t xml:space="preserve">the </w:t>
      </w:r>
      <w:r w:rsidR="00BC7B81">
        <w:t>Licensee</w:t>
      </w:r>
      <w:r w:rsidR="00400468" w:rsidRPr="00836DE9">
        <w:t xml:space="preserve"> </w:t>
      </w:r>
      <w:r w:rsidR="00527D00" w:rsidRPr="00836DE9">
        <w:t>and shall apply to the construction, operation</w:t>
      </w:r>
      <w:r w:rsidR="00874C7E">
        <w:t>,</w:t>
      </w:r>
      <w:r w:rsidR="00527D00" w:rsidRPr="00836DE9">
        <w:t xml:space="preserve"> and maintenance of the </w:t>
      </w:r>
      <w:r w:rsidR="00782AEB">
        <w:t>c</w:t>
      </w:r>
      <w:r w:rsidR="00832572">
        <w:t xml:space="preserve">ertified </w:t>
      </w:r>
      <w:r w:rsidR="00551012">
        <w:t>f</w:t>
      </w:r>
      <w:r w:rsidR="00832572">
        <w:t>acility</w:t>
      </w:r>
      <w:r w:rsidR="00527D00" w:rsidRPr="00750CDD">
        <w:t xml:space="preserve">.  If a conflict should occur between the design criteria of this </w:t>
      </w:r>
      <w:r w:rsidR="00782AEB">
        <w:t>c</w:t>
      </w:r>
      <w:r w:rsidR="00B378A8">
        <w:t>ertified</w:t>
      </w:r>
      <w:r w:rsidR="00832572">
        <w:t xml:space="preserve"> </w:t>
      </w:r>
      <w:r w:rsidR="00551012">
        <w:t>f</w:t>
      </w:r>
      <w:r w:rsidR="00832572">
        <w:t>acility</w:t>
      </w:r>
      <w:r w:rsidR="00527D00" w:rsidRPr="00750CDD">
        <w:t xml:space="preserve"> and the </w:t>
      </w:r>
      <w:r w:rsidR="00EC5F74">
        <w:t>Conditions</w:t>
      </w:r>
      <w:r w:rsidR="00527D00" w:rsidRPr="00750CDD">
        <w:t xml:space="preserve">, the </w:t>
      </w:r>
      <w:r w:rsidR="00EC5F74">
        <w:t>Conditions</w:t>
      </w:r>
      <w:r w:rsidR="00527D00" w:rsidRPr="00750CDD">
        <w:t xml:space="preserve"> shall prevail unless amended or modified.  In any conflict between any of these </w:t>
      </w:r>
      <w:r w:rsidR="00EC5F74">
        <w:t>Conditions</w:t>
      </w:r>
      <w:r w:rsidR="00527D00" w:rsidRPr="00750CDD">
        <w:t>, the more specific condition governs.</w:t>
      </w:r>
    </w:p>
    <w:p w14:paraId="1AF7A90D" w14:textId="61F75DB0" w:rsidR="00530326" w:rsidRPr="00E214CE" w:rsidRDefault="00530326" w:rsidP="00530326">
      <w:pPr>
        <w:pStyle w:val="1Normal"/>
      </w:pPr>
      <w:r w:rsidRPr="004D0A2A">
        <w:t>D.</w:t>
      </w:r>
      <w:r w:rsidRPr="004D0A2A">
        <w:tab/>
        <w:t xml:space="preserve">Within 60 days after completion of construction of the </w:t>
      </w:r>
      <w:r>
        <w:t xml:space="preserve">electrical power </w:t>
      </w:r>
      <w:r w:rsidRPr="004D0A2A">
        <w:t>plant</w:t>
      </w:r>
      <w:r>
        <w:t xml:space="preserve"> </w:t>
      </w:r>
      <w:r w:rsidR="00E214CE">
        <w:t xml:space="preserve">as defined by </w:t>
      </w:r>
      <w:r w:rsidR="00AC261A">
        <w:t xml:space="preserve">Section </w:t>
      </w:r>
      <w:r w:rsidR="00E214CE">
        <w:t>403.503(14), F.S.</w:t>
      </w:r>
      <w:r w:rsidRPr="004D0A2A">
        <w:t>,</w:t>
      </w:r>
      <w:r>
        <w:t xml:space="preserve"> but excluding off-</w:t>
      </w:r>
      <w:r w:rsidR="00AE659B">
        <w:t>s</w:t>
      </w:r>
      <w:r>
        <w:t>ite line</w:t>
      </w:r>
      <w:r w:rsidRPr="00E214CE">
        <w:t>ar</w:t>
      </w:r>
      <w:r w:rsidR="00024C2E" w:rsidRPr="00E214CE">
        <w:t xml:space="preserve"> and non-linear </w:t>
      </w:r>
      <w:r w:rsidR="00551012">
        <w:t>A</w:t>
      </w:r>
      <w:r w:rsidR="00024C2E" w:rsidRPr="00E214CE">
        <w:t xml:space="preserve">ssociated </w:t>
      </w:r>
      <w:r w:rsidR="00E214CE" w:rsidRPr="00E214CE">
        <w:t>facilities</w:t>
      </w:r>
      <w:r w:rsidRPr="00E214CE">
        <w:t xml:space="preserve">, </w:t>
      </w:r>
      <w:r w:rsidR="00024C2E" w:rsidRPr="00E214CE">
        <w:t xml:space="preserve">the </w:t>
      </w:r>
      <w:r w:rsidRPr="00E214CE">
        <w:t xml:space="preserve">Licensee shall provide to the Department in </w:t>
      </w:r>
      <w:r w:rsidR="008C3C9C">
        <w:t>.</w:t>
      </w:r>
      <w:r w:rsidRPr="00E214CE">
        <w:t xml:space="preserve">pdf format:  a survey map signed by a professional land surveyor, or acceptable equivalent documentation such as an official legal description, delineating the boundaries of the </w:t>
      </w:r>
      <w:r w:rsidR="001E78DC" w:rsidRPr="00E214CE">
        <w:t>s</w:t>
      </w:r>
      <w:r w:rsidRPr="00E214CE">
        <w:t xml:space="preserve">ite as defined by Section 403.503(28), F.S., and an aerial photograph delineating the boundaries of the </w:t>
      </w:r>
      <w:r w:rsidR="002E5500" w:rsidRPr="00E214CE">
        <w:t>s</w:t>
      </w:r>
      <w:r w:rsidRPr="00E214CE">
        <w:t>ite.  The survey</w:t>
      </w:r>
      <w:r w:rsidR="00024C2E" w:rsidRPr="00E214CE">
        <w:t xml:space="preserve"> map</w:t>
      </w:r>
      <w:r w:rsidRPr="00E214CE">
        <w:t xml:space="preserve"> and aerial photograph shall be </w:t>
      </w:r>
      <w:r w:rsidR="007E23F5">
        <w:t>labelled</w:t>
      </w:r>
      <w:r w:rsidR="007E23F5" w:rsidRPr="00E214CE">
        <w:t xml:space="preserve"> </w:t>
      </w:r>
      <w:r w:rsidR="001E78DC" w:rsidRPr="00E214CE">
        <w:t xml:space="preserve">as </w:t>
      </w:r>
      <w:r w:rsidR="00E6184A" w:rsidRPr="00E214CE">
        <w:t xml:space="preserve">the </w:t>
      </w:r>
      <w:r w:rsidR="007E23F5">
        <w:t>“</w:t>
      </w:r>
      <w:r w:rsidR="00715326" w:rsidRPr="00E214CE">
        <w:t>S</w:t>
      </w:r>
      <w:r w:rsidR="001E78DC" w:rsidRPr="00E214CE">
        <w:t xml:space="preserve">ite </w:t>
      </w:r>
      <w:r w:rsidR="00715326" w:rsidRPr="00E214CE">
        <w:t>D</w:t>
      </w:r>
      <w:r w:rsidRPr="00E214CE">
        <w:t xml:space="preserve">elineation </w:t>
      </w:r>
      <w:r w:rsidR="007E23F5">
        <w:t xml:space="preserve">Map” </w:t>
      </w:r>
      <w:r w:rsidRPr="00E214CE">
        <w:t>and attached hereto as part of Attachment A</w:t>
      </w:r>
      <w:r w:rsidR="007E23F5">
        <w:t>.</w:t>
      </w:r>
      <w:r w:rsidR="00E31291">
        <w:t xml:space="preserve"> </w:t>
      </w:r>
    </w:p>
    <w:p w14:paraId="2A1D1038" w14:textId="0557FF22" w:rsidR="00530326" w:rsidRPr="00E214CE" w:rsidRDefault="007E23F5" w:rsidP="00A6640F">
      <w:pPr>
        <w:pStyle w:val="1Normal"/>
      </w:pPr>
      <w:r>
        <w:t>E.</w:t>
      </w:r>
      <w:r>
        <w:tab/>
      </w:r>
      <w:r w:rsidR="00530326" w:rsidRPr="002119C5">
        <w:t xml:space="preserve">The Licensee shall notify the Department of any change to the </w:t>
      </w:r>
      <w:r w:rsidR="00AE659B" w:rsidRPr="002119C5">
        <w:t>s</w:t>
      </w:r>
      <w:r w:rsidR="00530326" w:rsidRPr="002119C5">
        <w:t xml:space="preserve">ite boundary depicted in </w:t>
      </w:r>
      <w:r w:rsidR="00617319" w:rsidRPr="002119C5">
        <w:t>the Site D</w:t>
      </w:r>
      <w:r w:rsidR="00530326" w:rsidRPr="002119C5">
        <w:t xml:space="preserve">elineation </w:t>
      </w:r>
      <w:r>
        <w:t xml:space="preserve">Map </w:t>
      </w:r>
      <w:r w:rsidR="00530326" w:rsidRPr="002119C5">
        <w:t>in Attachment A.  The</w:t>
      </w:r>
      <w:r w:rsidR="00530326" w:rsidRPr="00E214CE">
        <w:t xml:space="preserve"> notification shall be accompanied by an updated survey</w:t>
      </w:r>
      <w:r w:rsidR="00024C2E" w:rsidRPr="00E214CE">
        <w:t xml:space="preserve"> map</w:t>
      </w:r>
      <w:r w:rsidR="00530326" w:rsidRPr="00E214CE">
        <w:t xml:space="preserve"> or legal description and aerial photograph delineating the new boundaries of the </w:t>
      </w:r>
      <w:r w:rsidR="00232B8E">
        <w:t>s</w:t>
      </w:r>
      <w:r w:rsidR="00E6184A" w:rsidRPr="00E214CE">
        <w:t>ite</w:t>
      </w:r>
      <w:r w:rsidR="00530326" w:rsidRPr="00E214CE">
        <w:t xml:space="preserve"> for review by the Department.  </w:t>
      </w:r>
      <w:r w:rsidR="002C0F3A">
        <w:t xml:space="preserve">Such changes may constitute a modification and may require additional </w:t>
      </w:r>
      <w:r>
        <w:t xml:space="preserve">land use </w:t>
      </w:r>
      <w:r w:rsidR="002C0F3A">
        <w:t xml:space="preserve">and </w:t>
      </w:r>
      <w:r>
        <w:t xml:space="preserve">zoning </w:t>
      </w:r>
      <w:r w:rsidR="002C0F3A">
        <w:t>review</w:t>
      </w:r>
      <w:r>
        <w:t>s</w:t>
      </w:r>
      <w:r w:rsidR="002C0F3A">
        <w:t xml:space="preserve"> by the local government. If a modification is required, it will be processed pursuant to Section 403.516, F.S.</w:t>
      </w:r>
    </w:p>
    <w:p w14:paraId="38040C89" w14:textId="2DF3BB87" w:rsidR="00530326" w:rsidRPr="00E214CE" w:rsidRDefault="007E23F5" w:rsidP="00530326">
      <w:pPr>
        <w:pStyle w:val="1Normal"/>
      </w:pPr>
      <w:r>
        <w:lastRenderedPageBreak/>
        <w:t>F</w:t>
      </w:r>
      <w:r w:rsidR="00530326" w:rsidRPr="00E214CE">
        <w:t>.</w:t>
      </w:r>
      <w:r w:rsidR="00530326" w:rsidRPr="00E214CE">
        <w:tab/>
        <w:t>If both certified and un</w:t>
      </w:r>
      <w:r w:rsidR="004D78C2">
        <w:t>c</w:t>
      </w:r>
      <w:r w:rsidR="00832572">
        <w:t xml:space="preserve">ertified </w:t>
      </w:r>
      <w:r>
        <w:t>facilities</w:t>
      </w:r>
      <w:r w:rsidRPr="00E214CE">
        <w:t xml:space="preserve"> </w:t>
      </w:r>
      <w:r w:rsidR="00530326" w:rsidRPr="00E214CE">
        <w:t xml:space="preserve">lie within the boundaries of the </w:t>
      </w:r>
      <w:r w:rsidR="00232B8E">
        <w:t>s</w:t>
      </w:r>
      <w:r w:rsidR="00E6184A" w:rsidRPr="00E214CE">
        <w:t>ite</w:t>
      </w:r>
      <w:r w:rsidR="00530326" w:rsidRPr="00E214CE">
        <w:t>, the Licensee shall also comply with the requirements of this paragraph.  Within 60 days after completion of construction of the plant and on-</w:t>
      </w:r>
      <w:r w:rsidR="00232B8E">
        <w:t>s</w:t>
      </w:r>
      <w:r w:rsidR="00530326" w:rsidRPr="00E214CE">
        <w:t>ite associated facilities, but excluding off-</w:t>
      </w:r>
      <w:r w:rsidR="00232B8E">
        <w:t>s</w:t>
      </w:r>
      <w:r w:rsidR="00530326" w:rsidRPr="00E214CE">
        <w:t xml:space="preserve">ite linear </w:t>
      </w:r>
      <w:r w:rsidR="00024C2E" w:rsidRPr="00E214CE">
        <w:t xml:space="preserve">and non-linear associated </w:t>
      </w:r>
      <w:r w:rsidR="00530326" w:rsidRPr="00E214CE">
        <w:t xml:space="preserve">facilities, the Licensee shall provide to the Department in </w:t>
      </w:r>
      <w:r w:rsidR="00FB2433" w:rsidRPr="00E214CE">
        <w:t xml:space="preserve">.pdf format acceptable </w:t>
      </w:r>
      <w:r w:rsidR="00FB2433" w:rsidRPr="004D0A2A">
        <w:t>documentation</w:t>
      </w:r>
      <w:r w:rsidR="00FB2433">
        <w:t xml:space="preserve"> identifying</w:t>
      </w:r>
      <w:r w:rsidR="00FB2433" w:rsidRPr="004D0A2A">
        <w:t xml:space="preserve"> the </w:t>
      </w:r>
      <w:r w:rsidR="00FB2433">
        <w:t xml:space="preserve">certified </w:t>
      </w:r>
      <w:r w:rsidR="00116E86">
        <w:t xml:space="preserve">and non-certified </w:t>
      </w:r>
      <w:r w:rsidR="00FB2433">
        <w:t>facilities within the site such as</w:t>
      </w:r>
      <w:r w:rsidR="00FB2433" w:rsidRPr="004D0A2A">
        <w:t xml:space="preserve"> an aerial photograph.  </w:t>
      </w:r>
      <w:r w:rsidR="00FB2433">
        <w:t xml:space="preserve">Certified facilities identified within the site shall include both the certified electrical power plant’s generating </w:t>
      </w:r>
      <w:r w:rsidR="00FB2433" w:rsidRPr="00E214CE">
        <w:t>and its on-</w:t>
      </w:r>
      <w:r w:rsidR="00FB2433">
        <w:t>s</w:t>
      </w:r>
      <w:r w:rsidR="00FB2433" w:rsidRPr="00E214CE">
        <w:t xml:space="preserve">ite certified associated facilities </w:t>
      </w:r>
      <w:r w:rsidR="00FB2433">
        <w:t>(including on-s</w:t>
      </w:r>
      <w:r w:rsidR="00FB2433" w:rsidRPr="00E214CE">
        <w:t xml:space="preserve">ite linear facilities) as defined by Section 403.503(7), F.S.  The </w:t>
      </w:r>
      <w:r w:rsidR="00FB2433">
        <w:t>document</w:t>
      </w:r>
      <w:r w:rsidR="00FB2433" w:rsidRPr="00E214CE">
        <w:t xml:space="preserve"> shall be </w:t>
      </w:r>
      <w:r>
        <w:t>labelled</w:t>
      </w:r>
      <w:r w:rsidRPr="00E214CE">
        <w:t xml:space="preserve"> </w:t>
      </w:r>
      <w:r w:rsidR="00FB2433" w:rsidRPr="00E214CE">
        <w:t xml:space="preserve">as the </w:t>
      </w:r>
      <w:r>
        <w:t>“</w:t>
      </w:r>
      <w:r w:rsidR="00FB2433" w:rsidRPr="00E214CE">
        <w:t xml:space="preserve">Certified </w:t>
      </w:r>
      <w:r w:rsidR="00FB2433">
        <w:t>Facilities Identification</w:t>
      </w:r>
      <w:r>
        <w:t xml:space="preserve"> Map”</w:t>
      </w:r>
      <w:r w:rsidR="00FB2433" w:rsidRPr="00E214CE">
        <w:t xml:space="preserve"> and attached hereto as part of Attachment A</w:t>
      </w:r>
      <w:r w:rsidR="00AC261A">
        <w:t>.</w:t>
      </w:r>
    </w:p>
    <w:p w14:paraId="0E61B598" w14:textId="0ABDF491" w:rsidR="00715326" w:rsidRPr="00E214CE" w:rsidRDefault="007E23F5" w:rsidP="00530326">
      <w:pPr>
        <w:pStyle w:val="1Normal"/>
      </w:pPr>
      <w:r>
        <w:t>G</w:t>
      </w:r>
      <w:r w:rsidR="00530326" w:rsidRPr="00E214CE">
        <w:t>.</w:t>
      </w:r>
      <w:r w:rsidR="00530326" w:rsidRPr="00E214CE">
        <w:tab/>
      </w:r>
      <w:r w:rsidR="00715326" w:rsidRPr="00E214CE">
        <w:t xml:space="preserve">Within 120 days after completion of construction of </w:t>
      </w:r>
      <w:r w:rsidR="00311349">
        <w:t>any</w:t>
      </w:r>
      <w:r w:rsidR="00232B8E">
        <w:t xml:space="preserve"> </w:t>
      </w:r>
      <w:r w:rsidR="00A02795">
        <w:t xml:space="preserve">certified </w:t>
      </w:r>
      <w:r w:rsidR="00232B8E">
        <w:t>off-s</w:t>
      </w:r>
      <w:r w:rsidR="00715326" w:rsidRPr="00E214CE">
        <w:t>ite non-linear</w:t>
      </w:r>
      <w:r w:rsidR="00551012">
        <w:t xml:space="preserve"> </w:t>
      </w:r>
      <w:r w:rsidR="00B378A8">
        <w:t>a</w:t>
      </w:r>
      <w:r w:rsidR="00551012">
        <w:t>ssociated</w:t>
      </w:r>
      <w:r w:rsidR="00715326" w:rsidRPr="00E214CE">
        <w:t xml:space="preserve"> facilities, the Licensee shall provide to the Department in .pdf format; a survey map signed by a professional land surveyor, or acceptable equivalent documentation such as an official legal description, delineating the </w:t>
      </w:r>
      <w:r w:rsidR="00A02795">
        <w:t xml:space="preserve">site </w:t>
      </w:r>
      <w:r w:rsidR="00715326" w:rsidRPr="00E214CE">
        <w:t xml:space="preserve">boundaries </w:t>
      </w:r>
      <w:r w:rsidR="00232B8E">
        <w:t>for each off-s</w:t>
      </w:r>
      <w:r w:rsidR="00715326" w:rsidRPr="00E214CE">
        <w:t xml:space="preserve">ite non-linear </w:t>
      </w:r>
      <w:r w:rsidR="00B378A8">
        <w:t>a</w:t>
      </w:r>
      <w:r w:rsidR="00551012">
        <w:t xml:space="preserve">ssociated </w:t>
      </w:r>
      <w:r w:rsidR="00A02795">
        <w:t>f</w:t>
      </w:r>
      <w:r w:rsidR="00832572">
        <w:t>acility</w:t>
      </w:r>
      <w:r w:rsidR="00AE7B91">
        <w:t xml:space="preserve">. </w:t>
      </w:r>
      <w:r w:rsidR="00AE7B91" w:rsidRPr="00E214CE">
        <w:t xml:space="preserve"> </w:t>
      </w:r>
      <w:r w:rsidR="00715326" w:rsidRPr="00E214CE">
        <w:t>The survey map</w:t>
      </w:r>
      <w:r>
        <w:t xml:space="preserve"> or other document</w:t>
      </w:r>
      <w:r w:rsidR="00715326" w:rsidRPr="00E214CE">
        <w:t xml:space="preserve">s shall be </w:t>
      </w:r>
      <w:r>
        <w:t>labelled</w:t>
      </w:r>
      <w:r w:rsidRPr="00E214CE">
        <w:t xml:space="preserve"> </w:t>
      </w:r>
      <w:r w:rsidR="00715326" w:rsidRPr="00E214CE">
        <w:t xml:space="preserve">as </w:t>
      </w:r>
      <w:r>
        <w:t>the “</w:t>
      </w:r>
      <w:r w:rsidR="00715326" w:rsidRPr="00E214CE">
        <w:t xml:space="preserve">Delineation of the </w:t>
      </w:r>
      <w:r w:rsidR="00A02795">
        <w:t xml:space="preserve">Boundaries of the </w:t>
      </w:r>
      <w:r w:rsidR="00FF788A" w:rsidRPr="00E214CE">
        <w:t xml:space="preserve">Certified </w:t>
      </w:r>
      <w:r w:rsidR="00617319">
        <w:t>Off</w:t>
      </w:r>
      <w:r w:rsidR="003A0891">
        <w:t>-S</w:t>
      </w:r>
      <w:r w:rsidR="00715326" w:rsidRPr="00E214CE">
        <w:t>ite Non-</w:t>
      </w:r>
      <w:r w:rsidR="003A0891">
        <w:t>L</w:t>
      </w:r>
      <w:r w:rsidR="00715326" w:rsidRPr="00E214CE">
        <w:t>inear Facilities</w:t>
      </w:r>
      <w:r>
        <w:t>”</w:t>
      </w:r>
      <w:r w:rsidR="00715326" w:rsidRPr="00E214CE">
        <w:t xml:space="preserve"> and attached hereto as part of Attachment A.</w:t>
      </w:r>
    </w:p>
    <w:p w14:paraId="5580492E" w14:textId="6CB3C4FD" w:rsidR="00E04092" w:rsidRDefault="007E23F5" w:rsidP="00530326">
      <w:pPr>
        <w:pStyle w:val="1Normal"/>
      </w:pPr>
      <w:r>
        <w:t>H</w:t>
      </w:r>
      <w:r w:rsidR="00715326" w:rsidRPr="008C581A">
        <w:t>.</w:t>
      </w:r>
      <w:r w:rsidR="00715326" w:rsidRPr="008C581A">
        <w:tab/>
      </w:r>
      <w:r w:rsidR="00530326" w:rsidRPr="008C581A">
        <w:t xml:space="preserve">Within 180 days after completion of construction of </w:t>
      </w:r>
      <w:r w:rsidR="00C754DB">
        <w:t xml:space="preserve">any new </w:t>
      </w:r>
      <w:r w:rsidR="00530326" w:rsidRPr="008C581A">
        <w:t>off-</w:t>
      </w:r>
      <w:r w:rsidR="002F41AE">
        <w:t>s</w:t>
      </w:r>
      <w:r w:rsidR="00530326" w:rsidRPr="008C581A">
        <w:t xml:space="preserve">ite linear </w:t>
      </w:r>
      <w:r w:rsidR="00B378A8">
        <w:t>a</w:t>
      </w:r>
      <w:r w:rsidR="00551012">
        <w:t xml:space="preserve">ssociated </w:t>
      </w:r>
      <w:r w:rsidR="00530326" w:rsidRPr="008C581A">
        <w:t xml:space="preserve">facilities, as defined </w:t>
      </w:r>
      <w:r>
        <w:t>in</w:t>
      </w:r>
      <w:r w:rsidRPr="008C581A">
        <w:t xml:space="preserve"> </w:t>
      </w:r>
      <w:r w:rsidR="00530326" w:rsidRPr="008C581A">
        <w:t>Section 403.503(7), F</w:t>
      </w:r>
      <w:r w:rsidR="00715326" w:rsidRPr="008C581A">
        <w:t>.S., the Licensee shall provide;</w:t>
      </w:r>
      <w:r w:rsidR="00530326" w:rsidRPr="008C581A">
        <w:t xml:space="preserve"> an aerial photograph</w:t>
      </w:r>
      <w:r>
        <w:t xml:space="preserve"> or </w:t>
      </w:r>
      <w:r w:rsidR="00530326" w:rsidRPr="008C581A">
        <w:t xml:space="preserve">map at a scale of at least 1:400, or acceptable equivalent documentation such as an official legal description or survey map signed by a professional land surveyor, delineating the boundaries of the </w:t>
      </w:r>
      <w:r w:rsidR="002F41AE">
        <w:t xml:space="preserve">certified </w:t>
      </w:r>
      <w:r w:rsidR="00FF3D22">
        <w:t>s</w:t>
      </w:r>
      <w:r w:rsidR="00AC261A">
        <w:t xml:space="preserve">ite </w:t>
      </w:r>
      <w:r w:rsidR="00C754DB">
        <w:t>for the linear</w:t>
      </w:r>
      <w:r w:rsidR="00551012">
        <w:t xml:space="preserve"> </w:t>
      </w:r>
      <w:r w:rsidR="00B378A8">
        <w:t>a</w:t>
      </w:r>
      <w:r w:rsidR="00551012">
        <w:t>ssociated</w:t>
      </w:r>
      <w:r w:rsidR="00C754DB">
        <w:t xml:space="preserve"> facilities</w:t>
      </w:r>
      <w:r w:rsidR="00530326" w:rsidRPr="008C581A">
        <w:t xml:space="preserve">, following acquisition of all necessary property interests and the corridor narrowing as described in </w:t>
      </w:r>
      <w:r w:rsidR="00715326" w:rsidRPr="008C581A">
        <w:t>S</w:t>
      </w:r>
      <w:r w:rsidR="00530326" w:rsidRPr="008C581A">
        <w:t>ection 403.503(11), F.S.</w:t>
      </w:r>
      <w:r>
        <w:t xml:space="preserve">  These documents</w:t>
      </w:r>
      <w:r w:rsidR="00530326" w:rsidRPr="008C581A">
        <w:t xml:space="preserve"> shall be </w:t>
      </w:r>
      <w:r>
        <w:t>labelled</w:t>
      </w:r>
      <w:r w:rsidRPr="008C581A">
        <w:t xml:space="preserve"> </w:t>
      </w:r>
      <w:r w:rsidR="00530326" w:rsidRPr="008C581A">
        <w:t xml:space="preserve">as </w:t>
      </w:r>
      <w:r w:rsidR="00E6184A" w:rsidRPr="008C581A">
        <w:t xml:space="preserve">the </w:t>
      </w:r>
      <w:r>
        <w:t>“</w:t>
      </w:r>
      <w:r w:rsidR="00715326" w:rsidRPr="008C581A">
        <w:t>D</w:t>
      </w:r>
      <w:r w:rsidR="00530326" w:rsidRPr="008C581A">
        <w:t xml:space="preserve">elineation of </w:t>
      </w:r>
      <w:r w:rsidR="00C754DB">
        <w:t xml:space="preserve">Certified </w:t>
      </w:r>
      <w:r w:rsidR="00715326" w:rsidRPr="008C581A">
        <w:t>O</w:t>
      </w:r>
      <w:r w:rsidR="00530326" w:rsidRPr="008C581A">
        <w:t>ff-</w:t>
      </w:r>
      <w:r w:rsidR="00715326" w:rsidRPr="008C581A">
        <w:t>S</w:t>
      </w:r>
      <w:r w:rsidR="00E6184A" w:rsidRPr="008C581A">
        <w:t>ite</w:t>
      </w:r>
      <w:r w:rsidR="00530326" w:rsidRPr="008C581A">
        <w:t xml:space="preserve"> </w:t>
      </w:r>
      <w:r w:rsidR="00715326" w:rsidRPr="008C581A">
        <w:t>L</w:t>
      </w:r>
      <w:r w:rsidR="00530326" w:rsidRPr="008C581A">
        <w:t xml:space="preserve">inear </w:t>
      </w:r>
      <w:r w:rsidR="00715326" w:rsidRPr="008C581A">
        <w:t>F</w:t>
      </w:r>
      <w:r w:rsidR="00530326" w:rsidRPr="008C581A">
        <w:t>acilities</w:t>
      </w:r>
      <w:r>
        <w:t>”</w:t>
      </w:r>
      <w:r w:rsidR="00530326" w:rsidRPr="008C581A">
        <w:t xml:space="preserve"> and attached as part of Attachment A.</w:t>
      </w:r>
    </w:p>
    <w:p w14:paraId="30E649F4" w14:textId="3EA7D6A5" w:rsidR="00530326" w:rsidRPr="00A36E78" w:rsidRDefault="007E23F5" w:rsidP="00DC7B06">
      <w:pPr>
        <w:pStyle w:val="1Normal"/>
      </w:pPr>
      <w:r>
        <w:t>I.</w:t>
      </w:r>
      <w:r>
        <w:tab/>
      </w:r>
      <w:r w:rsidR="00530326" w:rsidRPr="004D0A2A">
        <w:t xml:space="preserve">Following any post-certification approvals that require a change to the boundaries of the </w:t>
      </w:r>
      <w:r w:rsidR="002F41AE">
        <w:t>c</w:t>
      </w:r>
      <w:r w:rsidR="00FF788A">
        <w:t xml:space="preserve">ertified </w:t>
      </w:r>
      <w:r w:rsidR="003A0891">
        <w:t>facilitie</w:t>
      </w:r>
      <w:r w:rsidR="00530326" w:rsidRPr="004D0A2A">
        <w:t xml:space="preserve">s depicted in </w:t>
      </w:r>
      <w:r w:rsidR="00E6184A">
        <w:t xml:space="preserve">the </w:t>
      </w:r>
      <w:r w:rsidR="00715326">
        <w:t>D</w:t>
      </w:r>
      <w:r w:rsidR="00530326">
        <w:t xml:space="preserve">elineation of </w:t>
      </w:r>
      <w:r w:rsidR="00C754DB">
        <w:t xml:space="preserve">Certified </w:t>
      </w:r>
      <w:r w:rsidR="00715326">
        <w:t>O</w:t>
      </w:r>
      <w:r w:rsidR="00530326">
        <w:t>ff-</w:t>
      </w:r>
      <w:r w:rsidR="00715326">
        <w:t>S</w:t>
      </w:r>
      <w:r w:rsidR="00530326">
        <w:t xml:space="preserve">ite </w:t>
      </w:r>
      <w:r w:rsidR="00715326">
        <w:t>L</w:t>
      </w:r>
      <w:r w:rsidR="00530326">
        <w:t xml:space="preserve">inear </w:t>
      </w:r>
      <w:r w:rsidR="00715326">
        <w:t>F</w:t>
      </w:r>
      <w:r w:rsidR="00530326">
        <w:t xml:space="preserve">acilities in </w:t>
      </w:r>
      <w:r w:rsidR="00530326" w:rsidRPr="004D0A2A">
        <w:t xml:space="preserve">Attachment </w:t>
      </w:r>
      <w:r w:rsidR="00530326">
        <w:t>A</w:t>
      </w:r>
      <w:r w:rsidR="00530326" w:rsidRPr="004D0A2A">
        <w:t>, the Licensee shall submit an updated aerial photograph</w:t>
      </w:r>
      <w:r>
        <w:t xml:space="preserve">, </w:t>
      </w:r>
      <w:r w:rsidR="00530326" w:rsidRPr="004D0A2A">
        <w:t>map, survey map</w:t>
      </w:r>
      <w:r w:rsidR="00AC261A">
        <w:t>, or legal description.</w:t>
      </w:r>
    </w:p>
    <w:p w14:paraId="2E611770" w14:textId="7A8B1D85" w:rsidR="00527D00" w:rsidRPr="00F0715B" w:rsidRDefault="00527D00" w:rsidP="004247B9">
      <w:pPr>
        <w:pStyle w:val="Citation1"/>
      </w:pPr>
      <w:bookmarkStart w:id="11" w:name="_Toc119298474"/>
      <w:bookmarkStart w:id="12" w:name="_Toc119298596"/>
      <w:bookmarkStart w:id="13" w:name="_Toc119298827"/>
      <w:r w:rsidRPr="00F0715B">
        <w:t>[Section</w:t>
      </w:r>
      <w:r w:rsidR="00FD583A">
        <w:t>s</w:t>
      </w:r>
      <w:r w:rsidRPr="00F0715B">
        <w:t xml:space="preserve"> 403.511</w:t>
      </w:r>
      <w:r w:rsidR="00400468" w:rsidRPr="00F0715B">
        <w:t>,</w:t>
      </w:r>
      <w:r w:rsidR="001C03B1">
        <w:t xml:space="preserve"> </w:t>
      </w:r>
      <w:r w:rsidR="0041675C">
        <w:t>403.5113,</w:t>
      </w:r>
      <w:r w:rsidR="00C97CDD" w:rsidRPr="00C97CDD">
        <w:t xml:space="preserve"> </w:t>
      </w:r>
      <w:r w:rsidRPr="00F0715B">
        <w:t>F.S.</w:t>
      </w:r>
      <w:bookmarkEnd w:id="11"/>
      <w:bookmarkEnd w:id="12"/>
      <w:bookmarkEnd w:id="13"/>
      <w:r w:rsidR="00FD583A" w:rsidRPr="00F0715B">
        <w:t>;</w:t>
      </w:r>
      <w:r w:rsidR="00FD583A">
        <w:t xml:space="preserve"> </w:t>
      </w:r>
      <w:r w:rsidR="00AC261A">
        <w:t xml:space="preserve">Rules </w:t>
      </w:r>
      <w:r w:rsidR="00131E4F" w:rsidRPr="00F0715B">
        <w:t>62-4.160(</w:t>
      </w:r>
      <w:r w:rsidR="0041675C">
        <w:t>1</w:t>
      </w:r>
      <w:r w:rsidR="00AC261A">
        <w:t>),</w:t>
      </w:r>
      <w:r w:rsidR="00054DCC">
        <w:t xml:space="preserve"> </w:t>
      </w:r>
      <w:r w:rsidR="00AC261A">
        <w:t>(</w:t>
      </w:r>
      <w:r w:rsidR="0041675C">
        <w:t>2</w:t>
      </w:r>
      <w:r w:rsidR="00131E4F" w:rsidRPr="00F0715B">
        <w:t>)</w:t>
      </w:r>
      <w:r w:rsidR="00AC261A">
        <w:t>,</w:t>
      </w:r>
      <w:r w:rsidR="00131E4F" w:rsidRPr="00F0715B">
        <w:t xml:space="preserve"> and </w:t>
      </w:r>
      <w:r w:rsidR="00400468" w:rsidRPr="00F0715B">
        <w:t xml:space="preserve">62-17.205(2), </w:t>
      </w:r>
      <w:r w:rsidR="00FD583A">
        <w:t>F</w:t>
      </w:r>
      <w:r w:rsidR="00400468" w:rsidRPr="00F0715B">
        <w:t>.</w:t>
      </w:r>
      <w:r w:rsidR="00FD583A">
        <w:t>A.</w:t>
      </w:r>
      <w:r w:rsidR="00400468" w:rsidRPr="00F0715B">
        <w:t>C.</w:t>
      </w:r>
      <w:r w:rsidRPr="00F0715B">
        <w:t>]</w:t>
      </w:r>
    </w:p>
    <w:p w14:paraId="5DCCFBF4" w14:textId="00F3C447" w:rsidR="00F23D6C" w:rsidRPr="00066DF1" w:rsidRDefault="00F23D6C" w:rsidP="00A76943">
      <w:pPr>
        <w:pStyle w:val="Heading1"/>
        <w:rPr>
          <w:color w:val="FF0000"/>
        </w:rPr>
      </w:pPr>
      <w:bookmarkStart w:id="14" w:name="_Toc98148689"/>
      <w:bookmarkEnd w:id="9"/>
      <w:r w:rsidRPr="00750CDD">
        <w:t>II.</w:t>
      </w:r>
      <w:r w:rsidRPr="00750CDD">
        <w:tab/>
        <w:t>APPLICABLE</w:t>
      </w:r>
      <w:r w:rsidRPr="00E214CE">
        <w:t xml:space="preserve"> </w:t>
      </w:r>
      <w:r w:rsidR="00715326" w:rsidRPr="00E214CE">
        <w:t xml:space="preserve">DEPARTMENT </w:t>
      </w:r>
      <w:r w:rsidRPr="00E214CE">
        <w:t>RULES</w:t>
      </w:r>
      <w:r w:rsidR="00066DF1">
        <w:t xml:space="preserve"> </w:t>
      </w:r>
      <w:r w:rsidR="00066DF1">
        <w:rPr>
          <w:color w:val="FF0000"/>
        </w:rPr>
        <w:t>Replaced Condition I. General, paragraph B. Applicable Rules</w:t>
      </w:r>
      <w:bookmarkEnd w:id="14"/>
    </w:p>
    <w:p w14:paraId="1BEA986F" w14:textId="65031E40" w:rsidR="00E047C0" w:rsidRDefault="009C5D64" w:rsidP="004247B9">
      <w:pPr>
        <w:pStyle w:val="1Normal"/>
      </w:pPr>
      <w:r>
        <w:t xml:space="preserve">The construction, </w:t>
      </w:r>
      <w:r w:rsidR="00F23D6C" w:rsidRPr="000E5AE8">
        <w:t>operation</w:t>
      </w:r>
      <w:r w:rsidR="00075961">
        <w:t>,</w:t>
      </w:r>
      <w:r>
        <w:t xml:space="preserve"> and maintenance</w:t>
      </w:r>
      <w:r w:rsidR="00F23D6C" w:rsidRPr="000E5AE8">
        <w:t xml:space="preserve"> of the </w:t>
      </w:r>
      <w:r w:rsidR="00B378A8">
        <w:t>c</w:t>
      </w:r>
      <w:r w:rsidR="00832572">
        <w:t xml:space="preserve">ertified </w:t>
      </w:r>
      <w:r w:rsidR="00551012">
        <w:t>f</w:t>
      </w:r>
      <w:r w:rsidR="00832572">
        <w:t>acility</w:t>
      </w:r>
      <w:r w:rsidR="00F23D6C" w:rsidRPr="000E5AE8">
        <w:t xml:space="preserve"> shall be in accordance with all applicable </w:t>
      </w:r>
      <w:bookmarkStart w:id="15" w:name="_Hlk28339321"/>
      <w:r w:rsidR="00F23D6C" w:rsidRPr="000E5AE8">
        <w:t xml:space="preserve">non-procedural provisions of </w:t>
      </w:r>
      <w:r w:rsidR="002F41AE">
        <w:t>Florida Statutes</w:t>
      </w:r>
      <w:r w:rsidR="004749A8">
        <w:t xml:space="preserve"> </w:t>
      </w:r>
      <w:r w:rsidR="00F23D6C" w:rsidRPr="000E5AE8">
        <w:t>and Florida Administrative Code</w:t>
      </w:r>
      <w:r w:rsidR="004749A8">
        <w:t xml:space="preserve">, </w:t>
      </w:r>
      <w:r w:rsidR="00F23D6C" w:rsidRPr="000E5AE8">
        <w:t xml:space="preserve">including, but not limited to, the </w:t>
      </w:r>
      <w:r w:rsidR="00BA7340">
        <w:t xml:space="preserve">applicable </w:t>
      </w:r>
      <w:r w:rsidR="00F23D6C" w:rsidRPr="000E5AE8">
        <w:t xml:space="preserve">non-procedural portions of the following </w:t>
      </w:r>
      <w:r w:rsidR="00E05F7F">
        <w:t xml:space="preserve">Department </w:t>
      </w:r>
      <w:r w:rsidR="00F23D6C" w:rsidRPr="000E5AE8">
        <w:t>regulations, except to the extent a variance, exception, exemption</w:t>
      </w:r>
      <w:r w:rsidR="003A0891">
        <w:t>,</w:t>
      </w:r>
      <w:r w:rsidR="00F23D6C" w:rsidRPr="000E5AE8">
        <w:t xml:space="preserve"> or </w:t>
      </w:r>
      <w:r w:rsidR="00AC261A">
        <w:t xml:space="preserve">other relief is granted in the </w:t>
      </w:r>
      <w:r w:rsidR="00246141">
        <w:t>f</w:t>
      </w:r>
      <w:r w:rsidR="007E23F5">
        <w:t>inal order of certification</w:t>
      </w:r>
      <w:r w:rsidR="00301093">
        <w:t xml:space="preserve"> or in a subsequent modification to the </w:t>
      </w:r>
      <w:r w:rsidR="00EC5F74">
        <w:t>Conditions</w:t>
      </w:r>
      <w:r>
        <w:t>,</w:t>
      </w:r>
      <w:r w:rsidR="007E23F5">
        <w:t xml:space="preserve"> or</w:t>
      </w:r>
      <w:r>
        <w:t xml:space="preserve"> </w:t>
      </w:r>
      <w:r w:rsidRPr="0076600E">
        <w:t>under a federal permit</w:t>
      </w:r>
      <w:r w:rsidR="00075961">
        <w:t>,</w:t>
      </w:r>
      <w:r w:rsidR="007F3686" w:rsidRPr="0076600E">
        <w:t xml:space="preserve"> or as otherwise provided under </w:t>
      </w:r>
      <w:r w:rsidRPr="0076600E">
        <w:t>Chapter 403</w:t>
      </w:r>
      <w:r w:rsidR="00AC261A">
        <w:t>, F.S.</w:t>
      </w:r>
      <w:r w:rsidR="00F23D6C" w:rsidRPr="0076600E">
        <w:t>:</w:t>
      </w:r>
      <w:bookmarkEnd w:id="15"/>
    </w:p>
    <w:p w14:paraId="11E6972B" w14:textId="612E78CC" w:rsidR="00AF4715" w:rsidRPr="00AF4715" w:rsidRDefault="00AF4715" w:rsidP="00AF4715">
      <w:pPr>
        <w:pStyle w:val="1Normal"/>
        <w:spacing w:after="0"/>
        <w:rPr>
          <w:b/>
        </w:rPr>
      </w:pPr>
      <w:bookmarkStart w:id="16" w:name="_Hlk28339940"/>
      <w:r w:rsidRPr="00AF4715">
        <w:rPr>
          <w:b/>
        </w:rPr>
        <w:t>Florida Administrative Code:</w:t>
      </w:r>
    </w:p>
    <w:p w14:paraId="564212FA" w14:textId="77777777" w:rsidR="00D065A1" w:rsidRDefault="00D065A1" w:rsidP="000B5D6E">
      <w:pPr>
        <w:pStyle w:val="1Normal"/>
        <w:spacing w:after="0"/>
      </w:pPr>
      <w:bookmarkStart w:id="17" w:name="_Hlk82604484"/>
      <w:r>
        <w:t>18-2 (Management of Uplands Vested in the Board of Trustees)</w:t>
      </w:r>
    </w:p>
    <w:p w14:paraId="3FDEF02A" w14:textId="77777777" w:rsidR="000B5D6E" w:rsidRDefault="000B5D6E" w:rsidP="000B5D6E">
      <w:pPr>
        <w:pStyle w:val="1Normal"/>
        <w:spacing w:after="0"/>
      </w:pPr>
      <w:r>
        <w:t>18-14 (</w:t>
      </w:r>
      <w:r w:rsidR="005F3E35">
        <w:t>Administrative Fines for Damaging State Lands)</w:t>
      </w:r>
    </w:p>
    <w:p w14:paraId="66B051F3" w14:textId="3456158A" w:rsidR="000B5D6E" w:rsidRDefault="000B5D6E" w:rsidP="000B5D6E">
      <w:pPr>
        <w:pStyle w:val="1Normal"/>
        <w:spacing w:after="0"/>
      </w:pPr>
      <w:r w:rsidRPr="000E5AE8">
        <w:t>18-20 (</w:t>
      </w:r>
      <w:r w:rsidR="0011320B">
        <w:t xml:space="preserve">Florida </w:t>
      </w:r>
      <w:r w:rsidRPr="000E5AE8">
        <w:t>Aquatic Preserves)</w:t>
      </w:r>
    </w:p>
    <w:p w14:paraId="1544B730" w14:textId="54F18330" w:rsidR="000B5D6E" w:rsidRDefault="000B5D6E" w:rsidP="00AF4715">
      <w:pPr>
        <w:pStyle w:val="1Normal"/>
        <w:spacing w:after="0"/>
      </w:pPr>
      <w:r>
        <w:t>18-21 (Sovereign</w:t>
      </w:r>
      <w:r w:rsidR="005A6DB1">
        <w:t>ty</w:t>
      </w:r>
      <w:r>
        <w:t xml:space="preserve"> Submerged Land</w:t>
      </w:r>
      <w:r w:rsidR="005F3E35">
        <w:t>s</w:t>
      </w:r>
      <w:r>
        <w:t xml:space="preserve"> Management</w:t>
      </w:r>
      <w:r w:rsidR="005F3E35">
        <w:t>)</w:t>
      </w:r>
      <w:bookmarkEnd w:id="17"/>
    </w:p>
    <w:p w14:paraId="08347319" w14:textId="7916CABD" w:rsidR="00E047C0" w:rsidRDefault="00BA6B30" w:rsidP="00AF4715">
      <w:pPr>
        <w:pStyle w:val="1Normal"/>
        <w:spacing w:after="0"/>
      </w:pPr>
      <w:bookmarkStart w:id="18" w:name="_Hlk82604613"/>
      <w:r>
        <w:lastRenderedPageBreak/>
        <w:t>62-4 (Permits)</w:t>
      </w:r>
    </w:p>
    <w:p w14:paraId="5F304492" w14:textId="38D9D637" w:rsidR="00E047C0" w:rsidRDefault="00F23D6C" w:rsidP="00AF4715">
      <w:pPr>
        <w:pStyle w:val="1Normal"/>
        <w:spacing w:after="0"/>
      </w:pPr>
      <w:r w:rsidRPr="000E5AE8">
        <w:t>62-17 (Electrical Power Plant Siting)</w:t>
      </w:r>
    </w:p>
    <w:p w14:paraId="3C501F14" w14:textId="77777777" w:rsidR="0075604F" w:rsidRDefault="0075604F" w:rsidP="0022453D">
      <w:pPr>
        <w:pStyle w:val="1Normal"/>
        <w:spacing w:after="0"/>
      </w:pPr>
      <w:r>
        <w:t>62-40 (</w:t>
      </w:r>
      <w:r w:rsidRPr="0022453D">
        <w:t>Water Resource Implementation Rule</w:t>
      </w:r>
      <w:r w:rsidR="00D065A1">
        <w:t>)</w:t>
      </w:r>
    </w:p>
    <w:p w14:paraId="68C52133" w14:textId="77777777" w:rsidR="00D065A1" w:rsidRPr="0022453D" w:rsidRDefault="00D065A1" w:rsidP="0022453D">
      <w:pPr>
        <w:pStyle w:val="1Normal"/>
        <w:spacing w:after="0"/>
      </w:pPr>
      <w:r>
        <w:t>62-150 (</w:t>
      </w:r>
      <w:r w:rsidR="002C6672">
        <w:t>Hazardous Substance Release Notification)</w:t>
      </w:r>
    </w:p>
    <w:p w14:paraId="6D9780AF" w14:textId="77777777" w:rsidR="00D065A1" w:rsidRDefault="00D065A1" w:rsidP="004B4F0F">
      <w:pPr>
        <w:pStyle w:val="1Normal"/>
        <w:spacing w:after="0"/>
      </w:pPr>
      <w:r>
        <w:t>62-160 (</w:t>
      </w:r>
      <w:r w:rsidR="002C6672">
        <w:t>Quality Assurance)</w:t>
      </w:r>
    </w:p>
    <w:p w14:paraId="6830ADA3" w14:textId="77777777" w:rsidR="00D065A1" w:rsidRDefault="00D065A1" w:rsidP="004B4F0F">
      <w:pPr>
        <w:pStyle w:val="1Normal"/>
        <w:spacing w:after="0"/>
      </w:pPr>
      <w:r>
        <w:t>62-204 (</w:t>
      </w:r>
      <w:r w:rsidR="004B4F0F">
        <w:t>Air Pollution Control-General Provisions)</w:t>
      </w:r>
    </w:p>
    <w:p w14:paraId="2E822DFE" w14:textId="77777777" w:rsidR="00D065A1" w:rsidRDefault="00D065A1" w:rsidP="004B4F0F">
      <w:pPr>
        <w:pStyle w:val="1Normal"/>
        <w:spacing w:after="0"/>
      </w:pPr>
      <w:r>
        <w:t>62-210 (</w:t>
      </w:r>
      <w:r w:rsidR="004B4F0F">
        <w:t>Stationary Sources-General Requirements)</w:t>
      </w:r>
    </w:p>
    <w:p w14:paraId="532B32B4" w14:textId="77777777" w:rsidR="004B4F0F" w:rsidRDefault="00D065A1" w:rsidP="004B4F0F">
      <w:pPr>
        <w:pStyle w:val="CommentText"/>
        <w:spacing w:after="0"/>
        <w:ind w:left="360" w:firstLine="720"/>
      </w:pPr>
      <w:r>
        <w:t>62-212 (</w:t>
      </w:r>
      <w:r w:rsidR="004B4F0F">
        <w:t>Stationary Sources-Preconstruction Review)</w:t>
      </w:r>
    </w:p>
    <w:p w14:paraId="3B44FD88" w14:textId="77777777" w:rsidR="00D065A1" w:rsidRDefault="00D065A1" w:rsidP="004B4F0F">
      <w:pPr>
        <w:pStyle w:val="1Normal"/>
        <w:spacing w:after="0"/>
      </w:pPr>
      <w:r>
        <w:t>62-213 (</w:t>
      </w:r>
      <w:r w:rsidR="004B4F0F">
        <w:t>Operation Permits for Major Sources of Air Pollution)</w:t>
      </w:r>
    </w:p>
    <w:p w14:paraId="1D1296C3" w14:textId="3631F1EF" w:rsidR="00E047C0" w:rsidRDefault="00BA6B30" w:rsidP="004B4F0F">
      <w:pPr>
        <w:pStyle w:val="1Normal"/>
        <w:spacing w:after="0"/>
      </w:pPr>
      <w:r>
        <w:t>62-256 (Open Burning)</w:t>
      </w:r>
    </w:p>
    <w:p w14:paraId="6D2E8690" w14:textId="2D013CF1" w:rsidR="00E047C0" w:rsidRDefault="00F23D6C" w:rsidP="004B4F0F">
      <w:pPr>
        <w:pStyle w:val="1Normal"/>
        <w:spacing w:after="0"/>
      </w:pPr>
      <w:r w:rsidRPr="000E5AE8">
        <w:t>62-296 (Station</w:t>
      </w:r>
      <w:r w:rsidR="00BA6B30">
        <w:t>ary Sources-Emission Standards)</w:t>
      </w:r>
    </w:p>
    <w:p w14:paraId="781DE191" w14:textId="77777777" w:rsidR="00D1538E" w:rsidRDefault="00F23D6C" w:rsidP="004C144C">
      <w:pPr>
        <w:pStyle w:val="1Normal"/>
        <w:spacing w:after="0"/>
      </w:pPr>
      <w:r w:rsidRPr="000E5AE8">
        <w:t>62-297 (Stationary Sources-Emission Monitoring)</w:t>
      </w:r>
    </w:p>
    <w:p w14:paraId="5F481644" w14:textId="77777777" w:rsidR="00AA23F6" w:rsidRDefault="00F23D6C" w:rsidP="0071796C">
      <w:pPr>
        <w:pStyle w:val="1Normal"/>
        <w:spacing w:after="0"/>
      </w:pPr>
      <w:r w:rsidRPr="000E5AE8">
        <w:t>62-302 (Surface Water Quality Standards)</w:t>
      </w:r>
    </w:p>
    <w:p w14:paraId="336CE2EC" w14:textId="132BC7EE" w:rsidR="00AA23F6" w:rsidRDefault="00AA23F6" w:rsidP="0071796C">
      <w:pPr>
        <w:pStyle w:val="1Normal"/>
        <w:spacing w:after="0"/>
      </w:pPr>
      <w:r>
        <w:t>62-303 (Identification of Impaired Surface Waters)</w:t>
      </w:r>
    </w:p>
    <w:p w14:paraId="7D5AB5EC" w14:textId="6C89F402" w:rsidR="00E047C0" w:rsidRDefault="000E5AE8" w:rsidP="0071796C">
      <w:pPr>
        <w:pStyle w:val="1Normal"/>
        <w:spacing w:after="0"/>
      </w:pPr>
      <w:r>
        <w:t>62-304 (Total Maximum Daily Loads)</w:t>
      </w:r>
    </w:p>
    <w:p w14:paraId="1C0222C3" w14:textId="3074735C" w:rsidR="00E047C0" w:rsidRDefault="00F23D6C" w:rsidP="00AF4715">
      <w:pPr>
        <w:pStyle w:val="1Normal"/>
        <w:spacing w:after="0"/>
      </w:pPr>
      <w:r w:rsidRPr="000E0EB8">
        <w:t>62-330 (Env</w:t>
      </w:r>
      <w:r w:rsidR="00BA6B30">
        <w:t>ironmental Resource Permitting)</w:t>
      </w:r>
    </w:p>
    <w:p w14:paraId="18FC486B" w14:textId="07904DE2" w:rsidR="00E047C0" w:rsidRDefault="00F23D6C" w:rsidP="00AF4715">
      <w:pPr>
        <w:pStyle w:val="1Normal"/>
        <w:spacing w:after="0"/>
      </w:pPr>
      <w:r w:rsidRPr="000E0EB8">
        <w:t xml:space="preserve">62-340 (Delineation of the Landward Extent </w:t>
      </w:r>
      <w:r w:rsidR="00BA6B30">
        <w:t>of Wetlands and Surface Waters)</w:t>
      </w:r>
    </w:p>
    <w:p w14:paraId="09A0D78A" w14:textId="048F772D" w:rsidR="00291719" w:rsidRDefault="0027455C" w:rsidP="00AF4715">
      <w:pPr>
        <w:pStyle w:val="1Normal"/>
        <w:spacing w:after="0"/>
      </w:pPr>
      <w:r>
        <w:t>62-342 (Mitigation Banks)</w:t>
      </w:r>
    </w:p>
    <w:p w14:paraId="4EF42469" w14:textId="57EBDD4F" w:rsidR="00E047C0" w:rsidRDefault="00F23D6C" w:rsidP="00AF4715">
      <w:pPr>
        <w:pStyle w:val="1Normal"/>
        <w:spacing w:after="0"/>
      </w:pPr>
      <w:r w:rsidRPr="000E0EB8">
        <w:t>62-345 (Uniform Mitigation Assessment Method)</w:t>
      </w:r>
    </w:p>
    <w:p w14:paraId="0725A8DD" w14:textId="5F5562AF" w:rsidR="00E047C0" w:rsidRDefault="00424DB1" w:rsidP="001F0B4E">
      <w:pPr>
        <w:pStyle w:val="1Normal"/>
        <w:spacing w:after="0"/>
      </w:pPr>
      <w:r>
        <w:t>62-520 (Ground</w:t>
      </w:r>
      <w:r w:rsidR="0011320B">
        <w:t xml:space="preserve"> W</w:t>
      </w:r>
      <w:r>
        <w:t>ater Classes</w:t>
      </w:r>
      <w:r w:rsidR="00AD79FC">
        <w:t>,</w:t>
      </w:r>
      <w:r>
        <w:t xml:space="preserve"> Standards</w:t>
      </w:r>
      <w:r w:rsidR="00874C7E">
        <w:t>,</w:t>
      </w:r>
      <w:r w:rsidR="00AD79FC">
        <w:t xml:space="preserve"> and Exemptions</w:t>
      </w:r>
      <w:r>
        <w:t>)</w:t>
      </w:r>
    </w:p>
    <w:p w14:paraId="47BE31D6" w14:textId="62671C44" w:rsidR="004F3186" w:rsidRDefault="004F3186" w:rsidP="00AF4715">
      <w:pPr>
        <w:pStyle w:val="1Normal"/>
        <w:spacing w:after="0"/>
      </w:pPr>
      <w:r>
        <w:t xml:space="preserve">62-528 (Underground Injection </w:t>
      </w:r>
      <w:r w:rsidR="000413C8">
        <w:t>Control</w:t>
      </w:r>
      <w:r>
        <w:t>)</w:t>
      </w:r>
    </w:p>
    <w:p w14:paraId="09C9DB60" w14:textId="45F8C621" w:rsidR="00E047C0" w:rsidRDefault="00F23D6C" w:rsidP="004B4F0F">
      <w:pPr>
        <w:pStyle w:val="1Normal"/>
        <w:spacing w:after="0"/>
      </w:pPr>
      <w:r w:rsidRPr="000E0EB8">
        <w:t>62-531 (Water Well Con</w:t>
      </w:r>
      <w:r w:rsidR="00BA6B30">
        <w:t>tractor Licensing Requirements)</w:t>
      </w:r>
    </w:p>
    <w:p w14:paraId="1FF1BA7C" w14:textId="0D02EAE0" w:rsidR="00E047C0" w:rsidRDefault="00F23D6C" w:rsidP="00AF4715">
      <w:pPr>
        <w:pStyle w:val="1Normal"/>
        <w:spacing w:after="0"/>
      </w:pPr>
      <w:r w:rsidRPr="000E0EB8">
        <w:t>62-532 (Water Well Permitting and Construction Requirements)</w:t>
      </w:r>
    </w:p>
    <w:p w14:paraId="178BDAE6" w14:textId="609136EA" w:rsidR="00E047C0" w:rsidRDefault="00F23D6C" w:rsidP="00AF4715">
      <w:pPr>
        <w:pStyle w:val="1Normal"/>
        <w:spacing w:after="0"/>
      </w:pPr>
      <w:r w:rsidRPr="000E0EB8">
        <w:t>62-550 (Drinking Water Standards, Monitoring</w:t>
      </w:r>
      <w:r w:rsidR="00E05F7F">
        <w:t>,</w:t>
      </w:r>
      <w:r w:rsidRPr="000E0EB8">
        <w:t xml:space="preserve"> and Reporting)</w:t>
      </w:r>
    </w:p>
    <w:p w14:paraId="6B5977B4" w14:textId="35F4DEBE" w:rsidR="00E047C0" w:rsidRDefault="00F23D6C" w:rsidP="00AF4715">
      <w:pPr>
        <w:pStyle w:val="1Normal"/>
        <w:spacing w:after="0"/>
        <w:ind w:left="1620" w:hanging="540"/>
      </w:pPr>
      <w:r w:rsidRPr="000E0EB8">
        <w:t>62-555 (Permitting, Construction, Operation, and Maint</w:t>
      </w:r>
      <w:r w:rsidR="00BA6B30">
        <w:t>enance of Public Water Systems)</w:t>
      </w:r>
    </w:p>
    <w:p w14:paraId="62521F89" w14:textId="74E8655A" w:rsidR="00E047C0" w:rsidRDefault="00F23D6C" w:rsidP="00AF4715">
      <w:pPr>
        <w:pStyle w:val="1Normal"/>
        <w:spacing w:after="0"/>
      </w:pPr>
      <w:r w:rsidRPr="000E0EB8">
        <w:t>62-560 (Requirements for Public Water Syst</w:t>
      </w:r>
      <w:r w:rsidR="00BA6B30">
        <w:t>ems That Are Out of Compliance)</w:t>
      </w:r>
    </w:p>
    <w:p w14:paraId="0390C163" w14:textId="3A9F7E92" w:rsidR="00E047C0" w:rsidRDefault="00F23D6C" w:rsidP="00AF4715">
      <w:pPr>
        <w:pStyle w:val="1Normal"/>
        <w:spacing w:after="0"/>
      </w:pPr>
      <w:r w:rsidRPr="000E0EB8">
        <w:t>62-600 (</w:t>
      </w:r>
      <w:r w:rsidR="00BA6B30">
        <w:t>Domestic Wastewater Facilities)</w:t>
      </w:r>
    </w:p>
    <w:p w14:paraId="31EFCD60" w14:textId="088A938E" w:rsidR="00E047C0" w:rsidRDefault="00F23D6C" w:rsidP="00AF4715">
      <w:pPr>
        <w:pStyle w:val="1Normal"/>
        <w:spacing w:after="0"/>
      </w:pPr>
      <w:r w:rsidRPr="000E0EB8">
        <w:t>62-604 (Collection Syste</w:t>
      </w:r>
      <w:r w:rsidR="00BA6B30">
        <w:t>ms and Transmission Facilities)</w:t>
      </w:r>
    </w:p>
    <w:p w14:paraId="57A6A082" w14:textId="43D5766D" w:rsidR="00E047C0" w:rsidRDefault="00F23D6C" w:rsidP="004B4F0F">
      <w:pPr>
        <w:pStyle w:val="1Normal"/>
        <w:spacing w:after="0"/>
      </w:pPr>
      <w:r w:rsidRPr="000E0EB8">
        <w:t>62-610 (Reuse of Reclai</w:t>
      </w:r>
      <w:r w:rsidR="00BA6B30">
        <w:t>med Water and Land Application)</w:t>
      </w:r>
    </w:p>
    <w:p w14:paraId="2E6883C1" w14:textId="4EF9C708" w:rsidR="004B4F0F" w:rsidRDefault="00F82C07" w:rsidP="004B4F0F">
      <w:pPr>
        <w:pStyle w:val="CommentText"/>
        <w:spacing w:after="0"/>
        <w:ind w:left="360" w:firstLine="720"/>
      </w:pPr>
      <w:r>
        <w:t>62-620 (</w:t>
      </w:r>
      <w:r w:rsidR="004B4F0F">
        <w:t>Wastewater Facilit</w:t>
      </w:r>
      <w:r w:rsidR="0011320B">
        <w:t>ies</w:t>
      </w:r>
      <w:r w:rsidR="004B4F0F">
        <w:t xml:space="preserve"> and Activities Permitting)</w:t>
      </w:r>
    </w:p>
    <w:p w14:paraId="7A93457F" w14:textId="7442800C" w:rsidR="00E047C0" w:rsidRDefault="00BA6B30" w:rsidP="004B4F0F">
      <w:pPr>
        <w:pStyle w:val="1Normal"/>
        <w:spacing w:after="0"/>
      </w:pPr>
      <w:r>
        <w:t>62-621 (Generic Permits)</w:t>
      </w:r>
    </w:p>
    <w:p w14:paraId="7EDE16CA" w14:textId="1EB1F255" w:rsidR="00E047C0" w:rsidRDefault="00F23D6C" w:rsidP="00AF4715">
      <w:pPr>
        <w:pStyle w:val="1Normal"/>
        <w:spacing w:after="0"/>
      </w:pPr>
      <w:r w:rsidRPr="000E0EB8">
        <w:t>62-650 (Water Quality Based Effluent Limitations)</w:t>
      </w:r>
    </w:p>
    <w:p w14:paraId="291D34C0" w14:textId="1B4A5B97" w:rsidR="00E047C0" w:rsidRDefault="00F23D6C" w:rsidP="00AF4715">
      <w:pPr>
        <w:pStyle w:val="1Normal"/>
        <w:spacing w:after="0"/>
      </w:pPr>
      <w:r w:rsidRPr="000E0EB8">
        <w:t>62-660 (Industri</w:t>
      </w:r>
      <w:r w:rsidR="00BA6B30">
        <w:t>al Wastewater Facilities)</w:t>
      </w:r>
    </w:p>
    <w:p w14:paraId="607D7CD8" w14:textId="4D2FEB5F" w:rsidR="00E047C0" w:rsidRDefault="00F23D6C" w:rsidP="00AD2B77">
      <w:pPr>
        <w:pStyle w:val="1Normal"/>
        <w:spacing w:after="0"/>
        <w:ind w:left="1620" w:hanging="540"/>
      </w:pPr>
      <w:r w:rsidRPr="000E0EB8">
        <w:t>62-699 (</w:t>
      </w:r>
      <w:r w:rsidR="007E23F5">
        <w:t xml:space="preserve">Treatment Plan </w:t>
      </w:r>
      <w:r w:rsidRPr="000E0EB8">
        <w:t>Classification and Staffing</w:t>
      </w:r>
      <w:r w:rsidR="00BA6B30">
        <w:t>)</w:t>
      </w:r>
    </w:p>
    <w:p w14:paraId="492B552B" w14:textId="486FF9C5" w:rsidR="00E047C0" w:rsidRDefault="00F23D6C" w:rsidP="002C6672">
      <w:pPr>
        <w:pStyle w:val="1Normal"/>
        <w:spacing w:after="0"/>
      </w:pPr>
      <w:r w:rsidRPr="000E0EB8">
        <w:t>62-701 (Solid Waste Management Facilities)</w:t>
      </w:r>
    </w:p>
    <w:p w14:paraId="0ACDE019" w14:textId="5410291C" w:rsidR="0011320B" w:rsidRDefault="0011320B" w:rsidP="002C6672">
      <w:pPr>
        <w:pStyle w:val="1Normal"/>
        <w:spacing w:after="0"/>
      </w:pPr>
      <w:r>
        <w:t>62-709 (Criteria for Organics Processing and Recycling Facilities)</w:t>
      </w:r>
    </w:p>
    <w:p w14:paraId="1E6F1F46" w14:textId="77777777" w:rsidR="00EA3BBC" w:rsidRDefault="00EA3BBC" w:rsidP="00EA3BBC">
      <w:pPr>
        <w:pStyle w:val="1Normal"/>
        <w:spacing w:after="0"/>
      </w:pPr>
      <w:r>
        <w:t>62-710 (</w:t>
      </w:r>
      <w:r w:rsidRPr="00DD002C">
        <w:t>Used Oil Management</w:t>
      </w:r>
      <w:r>
        <w:t>)</w:t>
      </w:r>
    </w:p>
    <w:p w14:paraId="280F934D" w14:textId="07D032DF" w:rsidR="00E047C0" w:rsidRDefault="005262FE" w:rsidP="002C6672">
      <w:pPr>
        <w:pStyle w:val="1Normal"/>
        <w:spacing w:after="0"/>
      </w:pPr>
      <w:r>
        <w:t>62-730 (Hazardous Waste)</w:t>
      </w:r>
    </w:p>
    <w:p w14:paraId="7892C6C3" w14:textId="7F1E22E0" w:rsidR="00EA3BBC" w:rsidRDefault="00EA3BBC" w:rsidP="00477CA8">
      <w:pPr>
        <w:pStyle w:val="1Normal"/>
        <w:spacing w:after="0"/>
        <w:ind w:left="1620" w:hanging="540"/>
      </w:pPr>
      <w:r>
        <w:t>62-737 (</w:t>
      </w:r>
      <w:r w:rsidR="00DB4DE1">
        <w:t xml:space="preserve">The </w:t>
      </w:r>
      <w:r w:rsidRPr="00DD002C">
        <w:t xml:space="preserve">Management of Spent Mercury-Containing Lamps and Devices Destined </w:t>
      </w:r>
      <w:r w:rsidR="00874C7E">
        <w:t>for</w:t>
      </w:r>
      <w:r w:rsidR="00874C7E" w:rsidRPr="00DD002C">
        <w:t xml:space="preserve"> </w:t>
      </w:r>
      <w:r w:rsidRPr="00DD002C">
        <w:t>Recycling</w:t>
      </w:r>
      <w:r>
        <w:t>)</w:t>
      </w:r>
    </w:p>
    <w:p w14:paraId="31E02638" w14:textId="77777777" w:rsidR="00B918FE" w:rsidRDefault="00B918FE" w:rsidP="00EA3BBC">
      <w:pPr>
        <w:pStyle w:val="1Normal"/>
        <w:spacing w:after="0"/>
        <w:ind w:left="1080" w:firstLine="0"/>
      </w:pPr>
      <w:r>
        <w:t>62-740 (Petroleum Contact Water)</w:t>
      </w:r>
    </w:p>
    <w:p w14:paraId="7F270416" w14:textId="77777777" w:rsidR="004B4F0F" w:rsidRDefault="00F82C07" w:rsidP="002C6672">
      <w:pPr>
        <w:pStyle w:val="CommentText"/>
        <w:spacing w:after="0"/>
        <w:ind w:left="360" w:firstLine="720"/>
      </w:pPr>
      <w:r>
        <w:t>62-761 (</w:t>
      </w:r>
      <w:r w:rsidR="004B4F0F">
        <w:t>Underground Storage Tank Systems)</w:t>
      </w:r>
    </w:p>
    <w:p w14:paraId="16D4C6B7" w14:textId="0296A012" w:rsidR="00E047C0" w:rsidRDefault="00F23D6C" w:rsidP="00AF4715">
      <w:pPr>
        <w:pStyle w:val="1Normal"/>
        <w:spacing w:after="0"/>
      </w:pPr>
      <w:r w:rsidRPr="000E0EB8">
        <w:t>62-762 (Ab</w:t>
      </w:r>
      <w:r w:rsidR="00BA6B30">
        <w:t>oveground Storage Tank Systems)</w:t>
      </w:r>
    </w:p>
    <w:p w14:paraId="2E061A5D" w14:textId="77777777" w:rsidR="00872632" w:rsidRDefault="00872632" w:rsidP="00AF4715">
      <w:pPr>
        <w:pStyle w:val="1Normal"/>
        <w:spacing w:after="0"/>
      </w:pPr>
      <w:r>
        <w:t>62-777 (Contaminant Cleanup Target Levels)</w:t>
      </w:r>
    </w:p>
    <w:p w14:paraId="3B2E2226" w14:textId="52699E81" w:rsidR="00E047C0" w:rsidRDefault="00F23D6C" w:rsidP="00AF4715">
      <w:pPr>
        <w:pStyle w:val="1Normal"/>
        <w:spacing w:after="0"/>
      </w:pPr>
      <w:r w:rsidRPr="000E0EB8">
        <w:t>62-780 (Conta</w:t>
      </w:r>
      <w:r w:rsidR="00BA6B30">
        <w:t>minated Site Clean</w:t>
      </w:r>
      <w:r w:rsidR="0011320B">
        <w:t>u</w:t>
      </w:r>
      <w:r w:rsidR="00BA6B30">
        <w:t>p Criteria)</w:t>
      </w:r>
    </w:p>
    <w:p w14:paraId="1601DAAD" w14:textId="2C761A31" w:rsidR="00CB30D6" w:rsidRDefault="00F23D6C" w:rsidP="001F0B4E">
      <w:pPr>
        <w:pStyle w:val="1Normal"/>
        <w:spacing w:after="240"/>
      </w:pPr>
      <w:r w:rsidRPr="000E0EB8">
        <w:lastRenderedPageBreak/>
        <w:t>62-814</w:t>
      </w:r>
      <w:r w:rsidR="00BA6B30">
        <w:t xml:space="preserve"> (Electric and Magnetic Fields)</w:t>
      </w:r>
      <w:bookmarkEnd w:id="18"/>
    </w:p>
    <w:p w14:paraId="390C1E64" w14:textId="05725CDE" w:rsidR="00582D3B" w:rsidRPr="00066DF1" w:rsidRDefault="00582D3B" w:rsidP="00A76943">
      <w:pPr>
        <w:pStyle w:val="Heading1"/>
        <w:rPr>
          <w:color w:val="FF0000"/>
        </w:rPr>
      </w:pPr>
      <w:bookmarkStart w:id="19" w:name="_Toc98148690"/>
      <w:bookmarkStart w:id="20" w:name="_Hlk82604660"/>
      <w:bookmarkEnd w:id="16"/>
      <w:r>
        <w:t>III</w:t>
      </w:r>
      <w:r w:rsidRPr="001656C1">
        <w:t>.</w:t>
      </w:r>
      <w:r>
        <w:tab/>
      </w:r>
      <w:bookmarkStart w:id="21" w:name="_Hlk28340043"/>
      <w:r>
        <w:t xml:space="preserve">REVISIONS TO </w:t>
      </w:r>
      <w:r w:rsidR="00BC7B81">
        <w:t>DEPARTMENT</w:t>
      </w:r>
      <w:r>
        <w:t xml:space="preserve"> STATUTES AND RULES</w:t>
      </w:r>
      <w:r w:rsidR="00066DF1">
        <w:t xml:space="preserve"> </w:t>
      </w:r>
      <w:r w:rsidR="00066DF1">
        <w:rPr>
          <w:color w:val="FF0000"/>
        </w:rPr>
        <w:t>Replaced Condition III. General Conditions, paragraph F. Certification – General Conditions, 13.</w:t>
      </w:r>
      <w:bookmarkEnd w:id="19"/>
    </w:p>
    <w:p w14:paraId="20F6BD98" w14:textId="75F9AC68" w:rsidR="00582D3B" w:rsidRDefault="00B91407" w:rsidP="004247B9">
      <w:pPr>
        <w:pStyle w:val="1Normal"/>
      </w:pPr>
      <w:r>
        <w:t>A.</w:t>
      </w:r>
      <w:r>
        <w:tab/>
      </w:r>
      <w:r w:rsidR="00040ECE">
        <w:t xml:space="preserve">The </w:t>
      </w:r>
      <w:r w:rsidR="00BC7B81">
        <w:t>Licensee</w:t>
      </w:r>
      <w:r w:rsidR="00040ECE">
        <w:t xml:space="preserve"> </w:t>
      </w:r>
      <w:r w:rsidR="00040ECE" w:rsidRPr="00676274">
        <w:t>shall comply with rules</w:t>
      </w:r>
      <w:r w:rsidR="00040ECE">
        <w:t xml:space="preserve"> </w:t>
      </w:r>
      <w:r w:rsidR="00040ECE" w:rsidRPr="00676274">
        <w:t xml:space="preserve">adopted by the </w:t>
      </w:r>
      <w:r w:rsidR="00BC7B81">
        <w:t>Department</w:t>
      </w:r>
      <w:r w:rsidR="00040ECE" w:rsidRPr="00676274">
        <w:t xml:space="preserve"> subsequent to the issuance of the </w:t>
      </w:r>
      <w:r w:rsidR="007E23F5">
        <w:t>Certification</w:t>
      </w:r>
      <w:r w:rsidR="00D7039B">
        <w:t xml:space="preserve"> </w:t>
      </w:r>
      <w:r w:rsidR="00D7039B" w:rsidRPr="00D70B03">
        <w:t>under the PPSA</w:t>
      </w:r>
      <w:r w:rsidR="00D70B03">
        <w:t xml:space="preserve"> </w:t>
      </w:r>
      <w:r w:rsidR="00040ECE" w:rsidRPr="00676274">
        <w:t>which prescribe new or stricter criteria, to the extent that the rules are applicab</w:t>
      </w:r>
      <w:r w:rsidR="00E97FA3">
        <w:t xml:space="preserve">le to electrical power plants.  </w:t>
      </w:r>
      <w:r w:rsidR="00582D3B" w:rsidRPr="00676274">
        <w:t xml:space="preserve">Except when </w:t>
      </w:r>
      <w:r w:rsidR="00EE792F">
        <w:t>a</w:t>
      </w:r>
      <w:r w:rsidR="00582D3B" w:rsidRPr="00676274">
        <w:t xml:space="preserve"> variance, exception, exemption, or other relief </w:t>
      </w:r>
      <w:r w:rsidR="00EE792F">
        <w:t>has</w:t>
      </w:r>
      <w:r w:rsidR="00582D3B" w:rsidRPr="00676274">
        <w:t xml:space="preserve"> been granted, subsequently adopted </w:t>
      </w:r>
      <w:r w:rsidR="00BC7B81">
        <w:t>Department</w:t>
      </w:r>
      <w:r w:rsidR="007F3686">
        <w:t xml:space="preserve"> </w:t>
      </w:r>
      <w:r w:rsidR="00582D3B" w:rsidRPr="00676274">
        <w:t xml:space="preserve">rules which prescribe new or stricter criteria shall operate as automatic modifications to </w:t>
      </w:r>
      <w:r w:rsidR="0011320B">
        <w:t xml:space="preserve">this </w:t>
      </w:r>
      <w:r w:rsidR="007E23F5">
        <w:t>Certification</w:t>
      </w:r>
      <w:r w:rsidR="00582D3B" w:rsidRPr="00676274">
        <w:t>.</w:t>
      </w:r>
    </w:p>
    <w:p w14:paraId="34D42CD6" w14:textId="299CCC75" w:rsidR="00B91407" w:rsidRDefault="00B91407" w:rsidP="004247B9">
      <w:pPr>
        <w:pStyle w:val="1Normal"/>
      </w:pPr>
      <w:r>
        <w:t>B.</w:t>
      </w:r>
      <w:r>
        <w:tab/>
        <w:t xml:space="preserve">Upon written notification to the </w:t>
      </w:r>
      <w:r w:rsidR="00BC7B81">
        <w:t>Department</w:t>
      </w:r>
      <w:r>
        <w:t xml:space="preserve">, </w:t>
      </w:r>
      <w:r w:rsidR="00715326">
        <w:t>the Licensee</w:t>
      </w:r>
      <w:r>
        <w:t xml:space="preserve"> may choose to operate the certified electrical power plant in compliance with any rule subsequently adopted by the </w:t>
      </w:r>
      <w:r w:rsidR="00BC7B81">
        <w:t>Department</w:t>
      </w:r>
      <w:r>
        <w:t xml:space="preserve"> which prescribes criteria more lenient than the criteria required by the terms and conditions in the </w:t>
      </w:r>
      <w:r w:rsidR="002670D3">
        <w:t>C</w:t>
      </w:r>
      <w:r w:rsidR="007E23F5">
        <w:t>ertification</w:t>
      </w:r>
      <w:r>
        <w:t xml:space="preserve"> which are not site-specific.</w:t>
      </w:r>
    </w:p>
    <w:p w14:paraId="4AC8E58F" w14:textId="17195F6D" w:rsidR="00F57E77" w:rsidRPr="00710453" w:rsidRDefault="00F57E77" w:rsidP="004247B9">
      <w:pPr>
        <w:pStyle w:val="Citation1"/>
        <w:rPr>
          <w:highlight w:val="yellow"/>
        </w:rPr>
      </w:pPr>
      <w:r w:rsidRPr="00676274">
        <w:t>[Section</w:t>
      </w:r>
      <w:r w:rsidR="00E05F7F">
        <w:t>s</w:t>
      </w:r>
      <w:r w:rsidRPr="00676274">
        <w:t xml:space="preserve"> 403.511(5)</w:t>
      </w:r>
      <w:r w:rsidR="0041675C">
        <w:t xml:space="preserve">(a) and </w:t>
      </w:r>
      <w:r w:rsidRPr="00676274">
        <w:t>(</w:t>
      </w:r>
      <w:r w:rsidR="009B35C6">
        <w:t>b</w:t>
      </w:r>
      <w:r w:rsidRPr="00676274">
        <w:t>)</w:t>
      </w:r>
      <w:r w:rsidR="008958F1" w:rsidRPr="00676274">
        <w:t>,</w:t>
      </w:r>
      <w:r w:rsidR="008958F1">
        <w:t xml:space="preserve"> </w:t>
      </w:r>
      <w:r w:rsidRPr="00676274">
        <w:t>F.S</w:t>
      </w:r>
      <w:r w:rsidR="0040544D">
        <w:t>.</w:t>
      </w:r>
      <w:r w:rsidR="00676274" w:rsidRPr="00676274">
        <w:t>;</w:t>
      </w:r>
      <w:r w:rsidR="008958F1">
        <w:t xml:space="preserve"> </w:t>
      </w:r>
      <w:r w:rsidR="00236F80">
        <w:t xml:space="preserve">Rule </w:t>
      </w:r>
      <w:r w:rsidR="00676274" w:rsidRPr="007C3081">
        <w:t>62-4.160(10)</w:t>
      </w:r>
      <w:r w:rsidR="00676274">
        <w:t>,</w:t>
      </w:r>
      <w:r w:rsidR="008958F1">
        <w:t xml:space="preserve"> </w:t>
      </w:r>
      <w:r w:rsidR="00676274">
        <w:t>F.A.C.</w:t>
      </w:r>
      <w:r w:rsidR="00676274" w:rsidRPr="007C3081">
        <w:t>]</w:t>
      </w:r>
    </w:p>
    <w:p w14:paraId="181B744C" w14:textId="49FBBD70" w:rsidR="00402A6A" w:rsidRPr="00A61912" w:rsidRDefault="00AC5DF0" w:rsidP="00A76943">
      <w:pPr>
        <w:pStyle w:val="Heading1"/>
        <w:rPr>
          <w:color w:val="FF0000"/>
        </w:rPr>
      </w:pPr>
      <w:bookmarkStart w:id="22" w:name="_Toc98148691"/>
      <w:bookmarkStart w:id="23" w:name="_Toc139170959"/>
      <w:bookmarkEnd w:id="21"/>
      <w:bookmarkEnd w:id="20"/>
      <w:r w:rsidRPr="004604A2">
        <w:t>I</w:t>
      </w:r>
      <w:r w:rsidR="00582D3B" w:rsidRPr="004604A2">
        <w:t>V</w:t>
      </w:r>
      <w:r w:rsidRPr="004604A2">
        <w:t>.</w:t>
      </w:r>
      <w:r w:rsidRPr="004604A2">
        <w:tab/>
      </w:r>
      <w:r w:rsidR="00402A6A" w:rsidRPr="004604A2">
        <w:t>DEFINITIONS</w:t>
      </w:r>
      <w:r w:rsidR="00A61912">
        <w:t xml:space="preserve"> </w:t>
      </w:r>
      <w:r w:rsidR="00066DF1">
        <w:rPr>
          <w:color w:val="FF0000"/>
        </w:rPr>
        <w:t>Replaced Condition I. General, paragraph A. Definitions</w:t>
      </w:r>
      <w:bookmarkEnd w:id="22"/>
      <w:r w:rsidR="00066DF1">
        <w:rPr>
          <w:color w:val="FF0000"/>
        </w:rPr>
        <w:tab/>
      </w:r>
    </w:p>
    <w:p w14:paraId="704936D0" w14:textId="092DD486" w:rsidR="00402A6A" w:rsidRPr="000E0EB8" w:rsidRDefault="005C244A" w:rsidP="004247B9">
      <w:pPr>
        <w:pStyle w:val="1Normal"/>
      </w:pPr>
      <w:bookmarkStart w:id="24" w:name="_Hlk82605304"/>
      <w:r>
        <w:t>Unless otherwise indicated herein,</w:t>
      </w:r>
      <w:r w:rsidR="006F1E74">
        <w:t xml:space="preserve"> </w:t>
      </w:r>
      <w:r>
        <w:t>t</w:t>
      </w:r>
      <w:bookmarkEnd w:id="24"/>
      <w:r w:rsidR="00402A6A" w:rsidRPr="000E0EB8">
        <w:t>he meaning of terms used herein shall be governed by the</w:t>
      </w:r>
      <w:r w:rsidR="00337282">
        <w:t xml:space="preserve"> applicable</w:t>
      </w:r>
      <w:r w:rsidR="00402A6A" w:rsidRPr="000E0EB8">
        <w:t xml:space="preserve"> definitions contained in Chapters </w:t>
      </w:r>
      <w:r w:rsidR="00FE10E5">
        <w:t xml:space="preserve">253, </w:t>
      </w:r>
      <w:r w:rsidR="00402A6A" w:rsidRPr="000E0EB8">
        <w:t>373</w:t>
      </w:r>
      <w:r w:rsidR="00FE10E5">
        <w:t>, 379</w:t>
      </w:r>
      <w:r w:rsidR="00236F80">
        <w:t>,</w:t>
      </w:r>
      <w:r w:rsidR="00402A6A" w:rsidRPr="000E0EB8">
        <w:t xml:space="preserve"> and 403, F</w:t>
      </w:r>
      <w:r w:rsidR="001572C2">
        <w:t>.</w:t>
      </w:r>
      <w:r w:rsidR="00402A6A" w:rsidRPr="000E0EB8">
        <w:t>S</w:t>
      </w:r>
      <w:r w:rsidR="001572C2">
        <w:t>.</w:t>
      </w:r>
      <w:r w:rsidR="00402A6A" w:rsidRPr="000E0EB8">
        <w:t xml:space="preserve">, and any regulation adopted pursuant thereto.  In the event of any dispute over the meaning of a term used in these </w:t>
      </w:r>
      <w:r w:rsidR="00EC5F74">
        <w:t>Conditions</w:t>
      </w:r>
      <w:r w:rsidR="00402A6A" w:rsidRPr="000E0EB8">
        <w:t xml:space="preserve"> which is not defined in such statutes or regulations, such dispute shall be resolved by reference to the most relevant definitions contained in any other state or federal statute or regulation</w:t>
      </w:r>
      <w:r w:rsidR="00E05F7F">
        <w:t>,</w:t>
      </w:r>
      <w:r w:rsidR="00402A6A" w:rsidRPr="000E0EB8">
        <w:t xml:space="preserve"> or in the alternative</w:t>
      </w:r>
      <w:r w:rsidR="00E05F7F">
        <w:t>,</w:t>
      </w:r>
      <w:r w:rsidR="00402A6A" w:rsidRPr="000E0EB8">
        <w:t xml:space="preserve"> by the use of the commonly accepted meaning.  </w:t>
      </w:r>
      <w:bookmarkStart w:id="25" w:name="_Hlk28340759"/>
      <w:r w:rsidR="00402A6A" w:rsidRPr="000E0EB8">
        <w:t>As used herein, the following shall apply:</w:t>
      </w:r>
      <w:bookmarkEnd w:id="25"/>
    </w:p>
    <w:p w14:paraId="43C8B409" w14:textId="7F0D9808" w:rsidR="00402A6A" w:rsidRPr="000E0EB8" w:rsidRDefault="00402A6A" w:rsidP="004247B9">
      <w:pPr>
        <w:pStyle w:val="1Normal"/>
      </w:pPr>
      <w:r w:rsidRPr="000E0EB8">
        <w:t>A.</w:t>
      </w:r>
      <w:r w:rsidRPr="000E0EB8">
        <w:tab/>
      </w:r>
      <w:r w:rsidR="00D7039B">
        <w:t>“</w:t>
      </w:r>
      <w:r w:rsidR="00676274" w:rsidRPr="007F3FBC">
        <w:t>Application</w:t>
      </w:r>
      <w:r w:rsidR="00D7039B">
        <w:t>”</w:t>
      </w:r>
      <w:r w:rsidR="00676274" w:rsidRPr="007F3FBC">
        <w:t xml:space="preserve"> </w:t>
      </w:r>
      <w:r w:rsidR="007F6506">
        <w:t xml:space="preserve">or “SCA” </w:t>
      </w:r>
      <w:r w:rsidR="005C244A">
        <w:t>i</w:t>
      </w:r>
      <w:r w:rsidR="00B86059">
        <w:t>s defined in Section 403.503(6), F.S</w:t>
      </w:r>
      <w:r w:rsidR="00676274" w:rsidRPr="007F3FBC">
        <w:t>.  For purposes of this license</w:t>
      </w:r>
      <w:r w:rsidR="0041675C">
        <w:t xml:space="preserve">, </w:t>
      </w:r>
      <w:r w:rsidR="00B86059">
        <w:t>“A</w:t>
      </w:r>
      <w:r w:rsidR="00676274" w:rsidRPr="007F3FBC">
        <w:t>pplication</w:t>
      </w:r>
      <w:r w:rsidR="00B86059">
        <w:t>”</w:t>
      </w:r>
      <w:r w:rsidR="00676274" w:rsidRPr="007F3FBC">
        <w:t xml:space="preserve"> shall also include materials submitted for</w:t>
      </w:r>
      <w:r w:rsidR="0041675C">
        <w:t xml:space="preserve"> post-certification</w:t>
      </w:r>
      <w:r w:rsidR="00676274" w:rsidRPr="007F3FBC">
        <w:t xml:space="preserve"> </w:t>
      </w:r>
      <w:r w:rsidR="0041675C">
        <w:t xml:space="preserve">amendments and </w:t>
      </w:r>
      <w:r w:rsidR="00676274" w:rsidRPr="007F3FBC">
        <w:t xml:space="preserve">petitions </w:t>
      </w:r>
      <w:r w:rsidR="007A2F8D" w:rsidRPr="007F3FBC">
        <w:t>for</w:t>
      </w:r>
      <w:r w:rsidR="00676274" w:rsidRPr="007F3FBC">
        <w:t xml:space="preserve"> modification to the </w:t>
      </w:r>
      <w:r w:rsidR="007A2F8D" w:rsidRPr="007F3FBC">
        <w:t>C</w:t>
      </w:r>
      <w:r w:rsidR="00676274" w:rsidRPr="007F3FBC">
        <w:t>onditions of , as well as supplemental applications.</w:t>
      </w:r>
    </w:p>
    <w:p w14:paraId="05AF9B75" w14:textId="3E81B967" w:rsidR="005F722E" w:rsidRDefault="00402A6A" w:rsidP="004247B9">
      <w:pPr>
        <w:pStyle w:val="1Normal"/>
      </w:pPr>
      <w:r w:rsidRPr="000E0EB8">
        <w:t>B.</w:t>
      </w:r>
      <w:r w:rsidRPr="000E0EB8">
        <w:tab/>
      </w:r>
      <w:r w:rsidR="00551012">
        <w:t xml:space="preserve">“Associated facility” or </w:t>
      </w:r>
      <w:r w:rsidR="009A3800">
        <w:t>“</w:t>
      </w:r>
      <w:r w:rsidR="00B27B48">
        <w:t>a</w:t>
      </w:r>
      <w:r w:rsidR="005F722E">
        <w:t xml:space="preserve">ssociated </w:t>
      </w:r>
      <w:r w:rsidR="00551012">
        <w:t>f</w:t>
      </w:r>
      <w:r w:rsidR="005F722E">
        <w:t>acilities</w:t>
      </w:r>
      <w:r w:rsidR="009A3800">
        <w:t>”</w:t>
      </w:r>
      <w:r w:rsidR="005F722E">
        <w:t xml:space="preserve"> </w:t>
      </w:r>
      <w:r w:rsidR="00B86059">
        <w:t>a</w:t>
      </w:r>
      <w:r w:rsidR="00375BE2">
        <w:t xml:space="preserve">s defined by </w:t>
      </w:r>
      <w:r w:rsidR="0029293B">
        <w:t xml:space="preserve">Section </w:t>
      </w:r>
      <w:r w:rsidR="00375BE2">
        <w:t>403.503(7), F.S.</w:t>
      </w:r>
    </w:p>
    <w:p w14:paraId="3519DB85" w14:textId="4E0F6E7E" w:rsidR="00402A6A" w:rsidRPr="000E0EB8" w:rsidRDefault="00E05F7F" w:rsidP="004247B9">
      <w:pPr>
        <w:pStyle w:val="1Normal"/>
      </w:pPr>
      <w:r>
        <w:t>C</w:t>
      </w:r>
      <w:r w:rsidR="007B12C5" w:rsidRPr="004604A2">
        <w:t>.</w:t>
      </w:r>
      <w:r w:rsidR="007B12C5" w:rsidRPr="004604A2">
        <w:tab/>
      </w:r>
      <w:r w:rsidR="00B86059" w:rsidRPr="000E0EB8">
        <w:t>“</w:t>
      </w:r>
      <w:r w:rsidR="00832572">
        <w:t xml:space="preserve">Certified </w:t>
      </w:r>
      <w:r w:rsidR="00F2156A">
        <w:t>f</w:t>
      </w:r>
      <w:r w:rsidR="00832572">
        <w:t>acility</w:t>
      </w:r>
      <w:r w:rsidR="00B86059" w:rsidRPr="00375BE2">
        <w:t>” or “</w:t>
      </w:r>
      <w:r w:rsidR="00B378A8">
        <w:t xml:space="preserve">certified </w:t>
      </w:r>
      <w:r w:rsidR="00F2156A">
        <w:t>f</w:t>
      </w:r>
      <w:r w:rsidR="00832572">
        <w:t>acilities</w:t>
      </w:r>
      <w:r w:rsidR="00B86059" w:rsidRPr="000E0EB8">
        <w:t>” mean</w:t>
      </w:r>
      <w:r w:rsidR="00B86059">
        <w:t>s</w:t>
      </w:r>
      <w:r w:rsidR="00B86059" w:rsidRPr="000E0EB8">
        <w:t xml:space="preserve"> the certified electrical power generation facilities and </w:t>
      </w:r>
      <w:r w:rsidR="00B86059" w:rsidRPr="004604A2">
        <w:t xml:space="preserve">all </w:t>
      </w:r>
      <w:r w:rsidR="009362D6">
        <w:t xml:space="preserve">certified </w:t>
      </w:r>
      <w:r w:rsidR="00B86059" w:rsidRPr="004604A2">
        <w:t xml:space="preserve">on- or off-site </w:t>
      </w:r>
      <w:r w:rsidR="00B0582D">
        <w:t>a</w:t>
      </w:r>
      <w:r w:rsidR="00FF07AD">
        <w:t xml:space="preserve">ssociated </w:t>
      </w:r>
      <w:r w:rsidR="00B0582D">
        <w:t>f</w:t>
      </w:r>
      <w:r w:rsidR="00FF07AD">
        <w:t xml:space="preserve">acilities and </w:t>
      </w:r>
      <w:r w:rsidR="00B86059" w:rsidRPr="000E0EB8">
        <w:t xml:space="preserve">structures </w:t>
      </w:r>
      <w:r w:rsidR="00B86059" w:rsidRPr="00B86059">
        <w:t>identified</w:t>
      </w:r>
      <w:r w:rsidR="005C244A">
        <w:t xml:space="preserve"> or </w:t>
      </w:r>
      <w:r w:rsidR="00B86059" w:rsidRPr="00B86059">
        <w:t xml:space="preserve">described in the Application, in the </w:t>
      </w:r>
      <w:r w:rsidR="00FF07AD">
        <w:t>final order of certification</w:t>
      </w:r>
      <w:r w:rsidR="00B86059" w:rsidRPr="00B86059">
        <w:t>, or in a post-certification amendment or modification.</w:t>
      </w:r>
    </w:p>
    <w:p w14:paraId="3C073AE8" w14:textId="1C537C5F" w:rsidR="00402A6A" w:rsidRDefault="00E05F7F" w:rsidP="004247B9">
      <w:pPr>
        <w:pStyle w:val="1Normal"/>
      </w:pPr>
      <w:r>
        <w:t>D</w:t>
      </w:r>
      <w:r w:rsidR="00402A6A" w:rsidRPr="000E0EB8">
        <w:t>.</w:t>
      </w:r>
      <w:r w:rsidR="00402A6A" w:rsidRPr="000E0EB8">
        <w:tab/>
      </w:r>
      <w:r w:rsidR="00402A6A">
        <w:t>“</w:t>
      </w:r>
      <w:r w:rsidR="00124F16">
        <w:t>DEO</w:t>
      </w:r>
      <w:r w:rsidR="00402A6A">
        <w:t>” mean</w:t>
      </w:r>
      <w:r w:rsidR="00C97CDD">
        <w:t>s</w:t>
      </w:r>
      <w:r w:rsidR="00402A6A">
        <w:t xml:space="preserve"> the </w:t>
      </w:r>
      <w:r w:rsidR="00722439">
        <w:t xml:space="preserve">Florida </w:t>
      </w:r>
      <w:r w:rsidR="00BC7B81">
        <w:t>Department</w:t>
      </w:r>
      <w:r w:rsidR="00402A6A">
        <w:t xml:space="preserve"> of </w:t>
      </w:r>
      <w:r w:rsidR="00124F16">
        <w:t>Economic Opportunity</w:t>
      </w:r>
      <w:r w:rsidR="00402A6A">
        <w:t>.</w:t>
      </w:r>
    </w:p>
    <w:p w14:paraId="7C6BBBF5" w14:textId="49D6F76B" w:rsidR="007150E1" w:rsidRDefault="00E05F7F" w:rsidP="007150E1">
      <w:pPr>
        <w:pStyle w:val="1Normal"/>
      </w:pPr>
      <w:r>
        <w:t>E</w:t>
      </w:r>
      <w:r w:rsidR="00402A6A">
        <w:t>.</w:t>
      </w:r>
      <w:r w:rsidR="00402A6A">
        <w:tab/>
      </w:r>
      <w:r w:rsidR="007150E1">
        <w:t>“DEM” shall mean the Florida Division of Emergency Management.</w:t>
      </w:r>
    </w:p>
    <w:p w14:paraId="4C169280" w14:textId="56DE9278" w:rsidR="00402A6A" w:rsidRPr="000E0EB8" w:rsidRDefault="00E05F7F" w:rsidP="004247B9">
      <w:pPr>
        <w:pStyle w:val="1Normal"/>
      </w:pPr>
      <w:r>
        <w:t>F</w:t>
      </w:r>
      <w:r w:rsidR="007150E1">
        <w:t>.</w:t>
      </w:r>
      <w:r w:rsidR="007150E1">
        <w:tab/>
      </w:r>
      <w:r w:rsidR="009A3800">
        <w:t>“</w:t>
      </w:r>
      <w:r w:rsidR="00402A6A" w:rsidRPr="000E0EB8">
        <w:t>DEP</w:t>
      </w:r>
      <w:r w:rsidR="009A3800">
        <w:t>”</w:t>
      </w:r>
      <w:r w:rsidR="00402A6A" w:rsidRPr="000E0EB8">
        <w:t xml:space="preserve"> or </w:t>
      </w:r>
      <w:r w:rsidR="00722439">
        <w:t>“</w:t>
      </w:r>
      <w:r w:rsidR="00BC7B81">
        <w:t>Department</w:t>
      </w:r>
      <w:r w:rsidR="00722439">
        <w:t>”</w:t>
      </w:r>
      <w:r w:rsidR="00402A6A" w:rsidRPr="000E0EB8">
        <w:t xml:space="preserve"> mean</w:t>
      </w:r>
      <w:r w:rsidR="00C97CDD">
        <w:t>s</w:t>
      </w:r>
      <w:r w:rsidR="00402A6A" w:rsidRPr="000E0EB8">
        <w:t xml:space="preserve"> the Florida </w:t>
      </w:r>
      <w:r w:rsidR="00BC7B81">
        <w:t>Department</w:t>
      </w:r>
      <w:r w:rsidR="00402A6A" w:rsidRPr="000E0EB8">
        <w:t xml:space="preserve"> of Environmental Protection.</w:t>
      </w:r>
    </w:p>
    <w:p w14:paraId="18FF12F1" w14:textId="33A5F430" w:rsidR="00402A6A" w:rsidRDefault="00E05F7F" w:rsidP="004247B9">
      <w:pPr>
        <w:pStyle w:val="1Normal"/>
      </w:pPr>
      <w:r>
        <w:t>G</w:t>
      </w:r>
      <w:r w:rsidR="009A3800">
        <w:t>.</w:t>
      </w:r>
      <w:r w:rsidR="009A3800">
        <w:tab/>
        <w:t>“</w:t>
      </w:r>
      <w:r w:rsidR="00402A6A" w:rsidRPr="000E0EB8">
        <w:t>DHR</w:t>
      </w:r>
      <w:r w:rsidR="009A3800">
        <w:t>”</w:t>
      </w:r>
      <w:r w:rsidR="00402A6A" w:rsidRPr="000E0EB8">
        <w:t xml:space="preserve"> mean</w:t>
      </w:r>
      <w:r w:rsidR="00C97CDD">
        <w:t>s</w:t>
      </w:r>
      <w:r w:rsidR="00402A6A" w:rsidRPr="000E0EB8">
        <w:t xml:space="preserve"> the Florida </w:t>
      </w:r>
      <w:r w:rsidR="00BC7B81">
        <w:t>Department</w:t>
      </w:r>
      <w:r w:rsidR="00402A6A" w:rsidRPr="000E0EB8">
        <w:t xml:space="preserve"> of State, Division of Historical Resources.</w:t>
      </w:r>
    </w:p>
    <w:p w14:paraId="0C86643F" w14:textId="0095B32D" w:rsidR="00402A6A" w:rsidRPr="000E0EB8" w:rsidRDefault="00513043" w:rsidP="004247B9">
      <w:pPr>
        <w:pStyle w:val="1Normal"/>
      </w:pPr>
      <w:r>
        <w:t>H</w:t>
      </w:r>
      <w:r w:rsidR="00402A6A">
        <w:t>.</w:t>
      </w:r>
      <w:r w:rsidR="00402A6A">
        <w:tab/>
        <w:t>“DOT” mean</w:t>
      </w:r>
      <w:r w:rsidR="00C97CDD">
        <w:t>s</w:t>
      </w:r>
      <w:r w:rsidR="00402A6A">
        <w:t xml:space="preserve"> the </w:t>
      </w:r>
      <w:r w:rsidR="00722439">
        <w:t xml:space="preserve">Florida </w:t>
      </w:r>
      <w:r w:rsidR="00BC7B81">
        <w:t>Department</w:t>
      </w:r>
      <w:r w:rsidR="00402A6A">
        <w:t xml:space="preserve"> of Transportation.</w:t>
      </w:r>
    </w:p>
    <w:p w14:paraId="1AC07D4F" w14:textId="0A0781BE" w:rsidR="00402A6A" w:rsidRPr="000E0EB8" w:rsidRDefault="00513043" w:rsidP="004247B9">
      <w:pPr>
        <w:pStyle w:val="1Normal"/>
      </w:pPr>
      <w:r>
        <w:lastRenderedPageBreak/>
        <w:t>I</w:t>
      </w:r>
      <w:r w:rsidR="009A3800">
        <w:t>.</w:t>
      </w:r>
      <w:r w:rsidR="009A3800">
        <w:tab/>
        <w:t>“</w:t>
      </w:r>
      <w:r w:rsidR="00402A6A" w:rsidRPr="000E0EB8">
        <w:t>Emergency conditions</w:t>
      </w:r>
      <w:r w:rsidR="009A3800">
        <w:t>”</w:t>
      </w:r>
      <w:r w:rsidR="00F57E77">
        <w:t xml:space="preserve"> or “Emergency reporting”</w:t>
      </w:r>
      <w:r w:rsidR="00402A6A" w:rsidRPr="000E0EB8">
        <w:t xml:space="preserve"> mean</w:t>
      </w:r>
      <w:r w:rsidR="00C97CDD">
        <w:t>s</w:t>
      </w:r>
      <w:r w:rsidR="00402A6A" w:rsidRPr="000E0EB8">
        <w:t xml:space="preserve"> urgent circumstances involving potential adverse consequences to human life or property as a result of weather conditions or other calamity</w:t>
      </w:r>
      <w:r w:rsidR="00722439">
        <w:t>.</w:t>
      </w:r>
    </w:p>
    <w:p w14:paraId="659410EB" w14:textId="3DCE0608" w:rsidR="00402A6A" w:rsidRPr="000E0EB8" w:rsidRDefault="00513043" w:rsidP="004247B9">
      <w:pPr>
        <w:pStyle w:val="1Normal"/>
      </w:pPr>
      <w:r>
        <w:t>J</w:t>
      </w:r>
      <w:r w:rsidR="00402A6A" w:rsidRPr="000E0EB8">
        <w:t>.</w:t>
      </w:r>
      <w:r w:rsidR="00402A6A" w:rsidRPr="000E0EB8">
        <w:tab/>
      </w:r>
      <w:r w:rsidR="009A3800" w:rsidRPr="00BD641D">
        <w:t>“</w:t>
      </w:r>
      <w:r w:rsidR="00402A6A" w:rsidRPr="00BD641D">
        <w:t>Feasible</w:t>
      </w:r>
      <w:r w:rsidR="009A3800" w:rsidRPr="00BD641D">
        <w:t xml:space="preserve">” </w:t>
      </w:r>
      <w:r w:rsidR="00817F62">
        <w:t>or “</w:t>
      </w:r>
      <w:r w:rsidR="00FF07AD">
        <w:t>P</w:t>
      </w:r>
      <w:r w:rsidR="00817F62">
        <w:t xml:space="preserve">racticable” </w:t>
      </w:r>
      <w:r w:rsidR="00402A6A" w:rsidRPr="000E0EB8">
        <w:t>mean</w:t>
      </w:r>
      <w:r w:rsidR="00C97CDD">
        <w:t>s</w:t>
      </w:r>
      <w:r w:rsidR="00402A6A" w:rsidRPr="000E0EB8">
        <w:t xml:space="preserve"> reasonably achievable considering a balance of land use impacts, environmental impacts, engineering constraints, and costs.</w:t>
      </w:r>
    </w:p>
    <w:p w14:paraId="7C5A03AC" w14:textId="410E7608" w:rsidR="00402A6A" w:rsidRPr="000E0EB8" w:rsidRDefault="00513043" w:rsidP="004247B9">
      <w:pPr>
        <w:pStyle w:val="1Normal"/>
      </w:pPr>
      <w:r>
        <w:t>K</w:t>
      </w:r>
      <w:r w:rsidR="009A3800">
        <w:t>.</w:t>
      </w:r>
      <w:r w:rsidR="009A3800">
        <w:tab/>
        <w:t>“</w:t>
      </w:r>
      <w:r w:rsidR="00402A6A" w:rsidRPr="000E0EB8">
        <w:t>F</w:t>
      </w:r>
      <w:r w:rsidR="00402A6A">
        <w:t>W</w:t>
      </w:r>
      <w:r w:rsidR="00402A6A" w:rsidRPr="000E0EB8">
        <w:t>C</w:t>
      </w:r>
      <w:r w:rsidR="009A3800">
        <w:t>”</w:t>
      </w:r>
      <w:r w:rsidR="00402A6A" w:rsidRPr="000E0EB8">
        <w:t xml:space="preserve"> mean</w:t>
      </w:r>
      <w:r w:rsidR="00C97CDD">
        <w:t>s</w:t>
      </w:r>
      <w:r w:rsidR="00402A6A" w:rsidRPr="000E0EB8">
        <w:t xml:space="preserve"> the Florida Fish and Wildlife Conservation Commission.</w:t>
      </w:r>
    </w:p>
    <w:p w14:paraId="244BEACD" w14:textId="0A1DCD53" w:rsidR="00402A6A" w:rsidRPr="000E0EB8" w:rsidRDefault="00513043" w:rsidP="004247B9">
      <w:pPr>
        <w:pStyle w:val="1Normal"/>
      </w:pPr>
      <w:bookmarkStart w:id="26" w:name="OLE_LINK4"/>
      <w:bookmarkStart w:id="27" w:name="OLE_LINK5"/>
      <w:r>
        <w:t>L</w:t>
      </w:r>
      <w:r w:rsidR="00402A6A" w:rsidRPr="00C757A2">
        <w:t>.</w:t>
      </w:r>
      <w:r w:rsidR="00402A6A" w:rsidRPr="00C757A2">
        <w:tab/>
      </w:r>
      <w:r w:rsidR="009A3800" w:rsidRPr="00C757A2">
        <w:t>“</w:t>
      </w:r>
      <w:r w:rsidR="00BC7B81">
        <w:t>Licensee</w:t>
      </w:r>
      <w:r w:rsidR="009A3800" w:rsidRPr="00C757A2">
        <w:t>”</w:t>
      </w:r>
      <w:r w:rsidR="00402A6A" w:rsidRPr="00C757A2">
        <w:t xml:space="preserve"> </w:t>
      </w:r>
      <w:r w:rsidR="00E75DDF" w:rsidRPr="00C757A2">
        <w:t>mean</w:t>
      </w:r>
      <w:r w:rsidR="00C97CDD" w:rsidRPr="00C757A2">
        <w:t>s</w:t>
      </w:r>
      <w:r w:rsidR="00402A6A" w:rsidRPr="00C757A2">
        <w:t xml:space="preserve"> an applicant that has obtained a certification order for the subject project.</w:t>
      </w:r>
    </w:p>
    <w:bookmarkEnd w:id="26"/>
    <w:bookmarkEnd w:id="27"/>
    <w:p w14:paraId="4DDF4079" w14:textId="410EC219" w:rsidR="00B86059" w:rsidRDefault="00802C76" w:rsidP="004247B9">
      <w:pPr>
        <w:pStyle w:val="1Normal"/>
      </w:pPr>
      <w:r>
        <w:t>M</w:t>
      </w:r>
      <w:r w:rsidR="00402A6A" w:rsidRPr="000E0EB8">
        <w:t>.</w:t>
      </w:r>
      <w:r w:rsidR="00402A6A" w:rsidRPr="000E0EB8">
        <w:tab/>
      </w:r>
      <w:r w:rsidR="004C3189">
        <w:t>“</w:t>
      </w:r>
      <w:r w:rsidR="00B86059" w:rsidRPr="00B86059">
        <w:t xml:space="preserve">Post-certification submittal” shall mean a submittal made by the Licensee pursuant to a Condition of </w:t>
      </w:r>
      <w:r w:rsidR="007E23F5">
        <w:t>certification</w:t>
      </w:r>
      <w:r w:rsidR="00B86059" w:rsidRPr="00B86059">
        <w:t>.</w:t>
      </w:r>
    </w:p>
    <w:p w14:paraId="6501F55D" w14:textId="6E390941" w:rsidR="00F63E9E" w:rsidRDefault="00802C76" w:rsidP="004247B9">
      <w:pPr>
        <w:pStyle w:val="1Normal"/>
      </w:pPr>
      <w:r>
        <w:t>N</w:t>
      </w:r>
      <w:r w:rsidR="00402A6A">
        <w:t>.</w:t>
      </w:r>
      <w:r w:rsidR="00402A6A">
        <w:tab/>
      </w:r>
      <w:r w:rsidR="00FF07AD">
        <w:t xml:space="preserve">“Right-of-Way” or </w:t>
      </w:r>
      <w:r w:rsidR="00F63E9E">
        <w:t>“ROW”</w:t>
      </w:r>
      <w:r w:rsidR="00BA7340">
        <w:t xml:space="preserve"> </w:t>
      </w:r>
      <w:r w:rsidR="005C244A">
        <w:t>i</w:t>
      </w:r>
      <w:r w:rsidR="00445448">
        <w:t>s defined in Section 403.503(27)</w:t>
      </w:r>
      <w:r w:rsidR="00BA7340">
        <w:t>, F.S.</w:t>
      </w:r>
    </w:p>
    <w:p w14:paraId="52490002" w14:textId="1D24EA17" w:rsidR="00802C76" w:rsidRDefault="00802C76" w:rsidP="00802C76">
      <w:pPr>
        <w:pStyle w:val="1Normal"/>
      </w:pPr>
      <w:r>
        <w:t>O.</w:t>
      </w:r>
      <w:r>
        <w:tab/>
        <w:t xml:space="preserve">“SCA” means the Site </w:t>
      </w:r>
      <w:r w:rsidR="007E23F5">
        <w:t xml:space="preserve">certification </w:t>
      </w:r>
      <w:r>
        <w:t>Application (i.e., the Application)</w:t>
      </w:r>
    </w:p>
    <w:p w14:paraId="03F46811" w14:textId="7C51EF66" w:rsidR="00802C76" w:rsidRDefault="00802C76" w:rsidP="004247B9">
      <w:pPr>
        <w:pStyle w:val="1Normal"/>
      </w:pPr>
      <w:r>
        <w:t>P.</w:t>
      </w:r>
      <w:r>
        <w:tab/>
        <w:t>“SCO” means the Department’s Siting Coordination Office.</w:t>
      </w:r>
    </w:p>
    <w:p w14:paraId="172EDC4F" w14:textId="2C35485A" w:rsidR="006113F9" w:rsidRDefault="00802C76" w:rsidP="004247B9">
      <w:pPr>
        <w:pStyle w:val="1Normal"/>
      </w:pPr>
      <w:r>
        <w:t>Q</w:t>
      </w:r>
      <w:r w:rsidR="00402A6A" w:rsidRPr="000E0EB8">
        <w:t>.</w:t>
      </w:r>
      <w:r w:rsidR="00402A6A" w:rsidRPr="000E0EB8">
        <w:tab/>
      </w:r>
      <w:r w:rsidR="0077122E">
        <w:t>“</w:t>
      </w:r>
      <w:r w:rsidR="006113F9">
        <w:t>Site</w:t>
      </w:r>
      <w:r w:rsidR="0077122E">
        <w:t>”</w:t>
      </w:r>
      <w:r w:rsidR="006113F9">
        <w:t xml:space="preserve"> </w:t>
      </w:r>
      <w:r w:rsidR="005C244A">
        <w:t>i</w:t>
      </w:r>
      <w:r w:rsidR="00B86059">
        <w:t>s defined in Section 403.503(28)</w:t>
      </w:r>
      <w:r w:rsidR="00E17F33">
        <w:t>, F.S</w:t>
      </w:r>
      <w:r w:rsidR="00B86059">
        <w:t>.</w:t>
      </w:r>
    </w:p>
    <w:p w14:paraId="7BC68F46" w14:textId="0364CA43" w:rsidR="00D33BA9" w:rsidRDefault="00802C76" w:rsidP="00D33BA9">
      <w:pPr>
        <w:pStyle w:val="1Normal"/>
      </w:pPr>
      <w:r>
        <w:t>R</w:t>
      </w:r>
      <w:r w:rsidR="00D33BA9">
        <w:t>.</w:t>
      </w:r>
      <w:r w:rsidR="00D33BA9">
        <w:tab/>
      </w:r>
      <w:bookmarkStart w:id="28" w:name="_Hlk521932681"/>
      <w:r w:rsidR="00B86059" w:rsidRPr="00B86059">
        <w:t xml:space="preserve">“State </w:t>
      </w:r>
      <w:r w:rsidR="00075961">
        <w:t>W</w:t>
      </w:r>
      <w:r w:rsidR="00B86059" w:rsidRPr="00B86059">
        <w:t xml:space="preserve">ater </w:t>
      </w:r>
      <w:r w:rsidR="00075961">
        <w:t>Q</w:t>
      </w:r>
      <w:r w:rsidR="00B86059" w:rsidRPr="00B86059">
        <w:t xml:space="preserve">uality </w:t>
      </w:r>
      <w:r w:rsidR="00075961">
        <w:t>S</w:t>
      </w:r>
      <w:r w:rsidR="00B86059" w:rsidRPr="00B86059">
        <w:t xml:space="preserve">tandards” shall mean the numerical and narrative criteria applied to specific water uses or classifications set forth in </w:t>
      </w:r>
      <w:r>
        <w:t>Chapters</w:t>
      </w:r>
      <w:r w:rsidRPr="00B86059">
        <w:t xml:space="preserve"> </w:t>
      </w:r>
      <w:r w:rsidR="00B86059" w:rsidRPr="00B86059">
        <w:t xml:space="preserve">62-302 </w:t>
      </w:r>
      <w:r w:rsidR="00075961">
        <w:t xml:space="preserve">and 62-520, </w:t>
      </w:r>
      <w:r w:rsidR="00B86059" w:rsidRPr="00B86059">
        <w:t>F.A.C.</w:t>
      </w:r>
      <w:bookmarkEnd w:id="28"/>
    </w:p>
    <w:p w14:paraId="1CF57DB8" w14:textId="5DFC96BA" w:rsidR="00B86059" w:rsidRDefault="00802C76" w:rsidP="00B86059">
      <w:pPr>
        <w:pStyle w:val="1Normal"/>
      </w:pPr>
      <w:r>
        <w:t>S</w:t>
      </w:r>
      <w:r w:rsidR="00B8700F">
        <w:t>.</w:t>
      </w:r>
      <w:r w:rsidR="00B86059">
        <w:tab/>
        <w:t>“Surface Water Management System”</w:t>
      </w:r>
      <w:r>
        <w:t>, “SWMS”,</w:t>
      </w:r>
      <w:r w:rsidR="00B86059">
        <w:t xml:space="preserve"> or “System” means </w:t>
      </w:r>
      <w:r w:rsidR="00B86059" w:rsidRPr="00D33BA9">
        <w:t xml:space="preserve">a stormwater management system, dam, impoundment, reservoir, appurtenant work, or works, or any combination thereof. </w:t>
      </w:r>
      <w:r w:rsidR="00236F80">
        <w:t xml:space="preserve"> </w:t>
      </w:r>
      <w:r w:rsidR="00B86059" w:rsidRPr="00D33BA9">
        <w:t>The terms “surface water management system”</w:t>
      </w:r>
      <w:r>
        <w:t xml:space="preserve">, “SWMS”, </w:t>
      </w:r>
      <w:r w:rsidR="00B86059" w:rsidRPr="00D33BA9">
        <w:t>or “system” include areas of dredging or filling, as those terms are defined in Sections 373.403(13) and (14), F.S.</w:t>
      </w:r>
    </w:p>
    <w:p w14:paraId="559119EE" w14:textId="13256FED" w:rsidR="00B86059" w:rsidRPr="00D33BA9" w:rsidRDefault="00802C76" w:rsidP="00B86059">
      <w:pPr>
        <w:pStyle w:val="1Normal"/>
      </w:pPr>
      <w:r>
        <w:t>T</w:t>
      </w:r>
      <w:r w:rsidR="00B86059">
        <w:t>.</w:t>
      </w:r>
      <w:r w:rsidR="004C3189">
        <w:tab/>
      </w:r>
      <w:r w:rsidR="00B86059">
        <w:t xml:space="preserve">“NED, NWD, CD, SED, SWD, SD” shall mean the </w:t>
      </w:r>
      <w:r w:rsidR="005C244A">
        <w:t>Northeast, Northwest, Central</w:t>
      </w:r>
      <w:r w:rsidR="004768B8">
        <w:t>,</w:t>
      </w:r>
      <w:r w:rsidR="005C244A">
        <w:t xml:space="preserve"> Southeast, Southwest, and South </w:t>
      </w:r>
      <w:r w:rsidR="00B86059">
        <w:t>DEP district office</w:t>
      </w:r>
      <w:r w:rsidR="005C244A">
        <w:t>s, respectively</w:t>
      </w:r>
      <w:r w:rsidR="00B86059">
        <w:t>.</w:t>
      </w:r>
    </w:p>
    <w:p w14:paraId="0B7362B3" w14:textId="35C9592B" w:rsidR="00402A6A" w:rsidRPr="000E0EB8" w:rsidRDefault="00802C76" w:rsidP="004247B9">
      <w:pPr>
        <w:pStyle w:val="1Normal"/>
      </w:pPr>
      <w:r>
        <w:t>U</w:t>
      </w:r>
      <w:r w:rsidR="006113F9">
        <w:t>.</w:t>
      </w:r>
      <w:r w:rsidR="006113F9">
        <w:tab/>
      </w:r>
      <w:r w:rsidR="0077122E">
        <w:t>“</w:t>
      </w:r>
      <w:r w:rsidR="00B86059">
        <w:t>NWF, SR, SJR, SWF, or SF</w:t>
      </w:r>
      <w:r w:rsidR="00402A6A" w:rsidRPr="000E0EB8">
        <w:t>WMD</w:t>
      </w:r>
      <w:r w:rsidR="0077122E">
        <w:t>”</w:t>
      </w:r>
      <w:r w:rsidR="00402A6A" w:rsidRPr="000E0EB8">
        <w:t xml:space="preserve"> mean</w:t>
      </w:r>
      <w:r w:rsidR="00C97CDD">
        <w:t>s</w:t>
      </w:r>
      <w:r w:rsidR="00402A6A" w:rsidRPr="000E0EB8">
        <w:t xml:space="preserve"> the Northwest Florida, Suwannee River, St. Johns River, Southwest Florida, or South Florida Water Management District</w:t>
      </w:r>
      <w:r w:rsidR="001E78DC">
        <w:t>, respectively.</w:t>
      </w:r>
    </w:p>
    <w:p w14:paraId="5BC7762B" w14:textId="086EA017" w:rsidR="00B86059" w:rsidRDefault="00802C76" w:rsidP="00B86059">
      <w:pPr>
        <w:pStyle w:val="1Normal"/>
      </w:pPr>
      <w:r>
        <w:t>V</w:t>
      </w:r>
      <w:r w:rsidR="00B86059">
        <w:t>.</w:t>
      </w:r>
      <w:r w:rsidR="00B86059">
        <w:tab/>
      </w:r>
      <w:bookmarkStart w:id="29" w:name="_Hlk530058399"/>
      <w:r w:rsidR="00B86059" w:rsidRPr="00B86059">
        <w:t>“Wetlands” shall mean those areas meeting the definition set forth in Section 373.019(27), F.S., as delineated pursuant to Chapter 62-340, F.A.C.</w:t>
      </w:r>
      <w:bookmarkEnd w:id="29"/>
    </w:p>
    <w:p w14:paraId="21578647" w14:textId="19AAAAF0" w:rsidR="00D81A79" w:rsidRPr="00066DF1" w:rsidRDefault="00D81A79" w:rsidP="00A76943">
      <w:pPr>
        <w:pStyle w:val="Heading1"/>
        <w:rPr>
          <w:color w:val="FF0000"/>
        </w:rPr>
      </w:pPr>
      <w:bookmarkStart w:id="30" w:name="_Toc98148692"/>
      <w:bookmarkStart w:id="31" w:name="OLE_LINK6"/>
      <w:bookmarkStart w:id="32" w:name="OLE_LINK7"/>
      <w:bookmarkEnd w:id="23"/>
      <w:r w:rsidRPr="004604A2">
        <w:t>V.</w:t>
      </w:r>
      <w:r w:rsidRPr="004604A2">
        <w:tab/>
      </w:r>
      <w:bookmarkStart w:id="33" w:name="_Hlk530058450"/>
      <w:bookmarkStart w:id="34" w:name="_Hlk523991833"/>
      <w:r w:rsidR="00682D04">
        <w:t xml:space="preserve">FEDERALLY DELEGATED OR APPROVED PERMIT </w:t>
      </w:r>
      <w:bookmarkEnd w:id="33"/>
      <w:r w:rsidR="00682D04">
        <w:t>PROGRAMS</w:t>
      </w:r>
      <w:bookmarkEnd w:id="34"/>
      <w:r w:rsidR="00066DF1">
        <w:t xml:space="preserve"> </w:t>
      </w:r>
      <w:r w:rsidR="00066DF1">
        <w:rPr>
          <w:color w:val="FF0000"/>
        </w:rPr>
        <w:t>Replaced Condition</w:t>
      </w:r>
      <w:r w:rsidR="00C03C4B">
        <w:rPr>
          <w:color w:val="FF0000"/>
        </w:rPr>
        <w:t>s</w:t>
      </w:r>
      <w:r w:rsidR="00066DF1">
        <w:rPr>
          <w:color w:val="FF0000"/>
        </w:rPr>
        <w:t xml:space="preserve"> II. Change in Discharge</w:t>
      </w:r>
      <w:r w:rsidR="00C03C4B">
        <w:rPr>
          <w:color w:val="FF0000"/>
        </w:rPr>
        <w:t>, III. General Conditions, paragraph F. Certification – General Conditions, 16., XI. Modification of Conditions, XIII. Air Resources Management, and XIV. Water Resource Management, paragraph A. Stormwater Discharge, 1.</w:t>
      </w:r>
      <w:bookmarkEnd w:id="30"/>
    </w:p>
    <w:p w14:paraId="1182CF35" w14:textId="4437BF15" w:rsidR="009867F8" w:rsidRDefault="00B2116F" w:rsidP="00682D04">
      <w:pPr>
        <w:pStyle w:val="1Normal"/>
      </w:pPr>
      <w:bookmarkStart w:id="35" w:name="_Hlk521932773"/>
      <w:bookmarkStart w:id="36" w:name="_Hlk523991848"/>
      <w:r w:rsidRPr="00B2116F">
        <w:t xml:space="preserve">Subject to the </w:t>
      </w:r>
      <w:r w:rsidR="005C244A">
        <w:t>C</w:t>
      </w:r>
      <w:r w:rsidRPr="00B2116F">
        <w:t xml:space="preserve">onditions set forth herein, </w:t>
      </w:r>
      <w:r w:rsidR="004B0D4D">
        <w:t>this</w:t>
      </w:r>
      <w:r w:rsidRPr="00B2116F">
        <w:t xml:space="preserve"> certification shall constitute the sole license of the state and any agency as to the approval of the location of the site and any </w:t>
      </w:r>
      <w:r w:rsidR="00F2156A">
        <w:t>A</w:t>
      </w:r>
      <w:r w:rsidRPr="00B2116F">
        <w:t xml:space="preserve">ssociated facility and the construction and operation of the electrical power plant, except for the issuance of </w:t>
      </w:r>
      <w:r w:rsidR="00236F80">
        <w:t>D</w:t>
      </w:r>
      <w:r w:rsidRPr="00B2116F">
        <w:t xml:space="preserve">epartment </w:t>
      </w:r>
      <w:r w:rsidR="00236F80">
        <w:t>L</w:t>
      </w:r>
      <w:r w:rsidRPr="00B2116F">
        <w:t>icenses required under any federally delegated or approved permit program</w:t>
      </w:r>
      <w:r>
        <w:t xml:space="preserve">.  </w:t>
      </w:r>
      <w:r w:rsidRPr="00E214CE">
        <w:t xml:space="preserve">This </w:t>
      </w:r>
      <w:r w:rsidR="007E23F5">
        <w:t>c</w:t>
      </w:r>
      <w:r w:rsidR="007E23F5" w:rsidRPr="00E214CE">
        <w:t xml:space="preserve">ertification </w:t>
      </w:r>
      <w:r w:rsidRPr="00E214CE">
        <w:t xml:space="preserve">is not a waiver of any other Department approval that may be required under federally delegated or approved programs.  </w:t>
      </w:r>
      <w:r w:rsidR="00DD0CAA">
        <w:t xml:space="preserve">In the event of a conflict between the </w:t>
      </w:r>
      <w:r w:rsidR="00DD0CAA">
        <w:lastRenderedPageBreak/>
        <w:t>certification process and federally required procedures, the applicable federal requirements shall control.</w:t>
      </w:r>
      <w:bookmarkEnd w:id="35"/>
    </w:p>
    <w:p w14:paraId="40F3DACA" w14:textId="78C3FB0B" w:rsidR="004B0D4D" w:rsidRPr="00E214CE" w:rsidRDefault="004B0D4D" w:rsidP="009867F8">
      <w:pPr>
        <w:pStyle w:val="Citation1"/>
      </w:pPr>
      <w:bookmarkStart w:id="37" w:name="_Hlk530063779"/>
      <w:r w:rsidRPr="00682D04">
        <w:t>[Section</w:t>
      </w:r>
      <w:r w:rsidR="0040544D">
        <w:t>s</w:t>
      </w:r>
      <w:r w:rsidRPr="00682D04">
        <w:t xml:space="preserve"> </w:t>
      </w:r>
      <w:r>
        <w:t xml:space="preserve">403.5055, </w:t>
      </w:r>
      <w:r w:rsidRPr="00682D04">
        <w:t>403.</w:t>
      </w:r>
      <w:r>
        <w:t>508(8)</w:t>
      </w:r>
      <w:r w:rsidRPr="00682D04">
        <w:t>,</w:t>
      </w:r>
      <w:r>
        <w:t xml:space="preserve"> and 403.511(1),</w:t>
      </w:r>
      <w:r w:rsidRPr="00682D04">
        <w:t xml:space="preserve"> F.S.]</w:t>
      </w:r>
      <w:bookmarkEnd w:id="36"/>
    </w:p>
    <w:p w14:paraId="1E5DF149" w14:textId="5E0E8757" w:rsidR="00F769FE" w:rsidRPr="00C03C4B" w:rsidRDefault="00AC5DF0" w:rsidP="00A76943">
      <w:pPr>
        <w:pStyle w:val="Heading1"/>
        <w:rPr>
          <w:color w:val="FF0000"/>
        </w:rPr>
      </w:pPr>
      <w:bookmarkStart w:id="38" w:name="_Toc139170961"/>
      <w:bookmarkStart w:id="39" w:name="_Toc98148693"/>
      <w:bookmarkEnd w:id="31"/>
      <w:bookmarkEnd w:id="32"/>
      <w:bookmarkEnd w:id="37"/>
      <w:r w:rsidRPr="000E0EB8">
        <w:t>V</w:t>
      </w:r>
      <w:r w:rsidR="00582D3B">
        <w:t>I</w:t>
      </w:r>
      <w:r w:rsidRPr="000E0EB8">
        <w:t>.</w:t>
      </w:r>
      <w:r w:rsidRPr="000E0EB8">
        <w:tab/>
      </w:r>
      <w:bookmarkEnd w:id="38"/>
      <w:r w:rsidR="00F769FE" w:rsidRPr="000E0EB8">
        <w:t>DESIGN AND PERFORMANCE CRITERIA</w:t>
      </w:r>
      <w:bookmarkStart w:id="40" w:name="_Toc139170962"/>
      <w:r w:rsidR="00C03C4B">
        <w:t xml:space="preserve"> </w:t>
      </w:r>
      <w:r w:rsidR="00C03C4B">
        <w:rPr>
          <w:color w:val="FF0000"/>
        </w:rPr>
        <w:t>Replaced Condition III. General Conditions, paragraph E. Design and Performance Criteria</w:t>
      </w:r>
      <w:bookmarkEnd w:id="39"/>
    </w:p>
    <w:p w14:paraId="14FE4946" w14:textId="644EBD75" w:rsidR="00527D00" w:rsidRPr="000E0EB8" w:rsidRDefault="00527D00" w:rsidP="004247B9">
      <w:pPr>
        <w:pStyle w:val="1Normal"/>
      </w:pPr>
      <w:r w:rsidRPr="000E0EB8">
        <w:t xml:space="preserve">Certification, including these </w:t>
      </w:r>
      <w:r w:rsidR="005C244A">
        <w:t>c</w:t>
      </w:r>
      <w:r w:rsidR="00EC5F74">
        <w:t>onditions</w:t>
      </w:r>
      <w:r w:rsidRPr="000E0EB8">
        <w:t>, is predicated upon preliminary design</w:t>
      </w:r>
      <w:r w:rsidR="001D0C72">
        <w:t>s, concepts,</w:t>
      </w:r>
      <w:r w:rsidRPr="000E0EB8">
        <w:t xml:space="preserve"> and performance criteria</w:t>
      </w:r>
      <w:r w:rsidR="007F3686">
        <w:t xml:space="preserve"> described in the </w:t>
      </w:r>
      <w:r w:rsidR="002F41AE">
        <w:t>SCA</w:t>
      </w:r>
      <w:r w:rsidR="007F3686">
        <w:t xml:space="preserve"> or in </w:t>
      </w:r>
      <w:r w:rsidR="00AB537A">
        <w:t xml:space="preserve">testimony and exhibits in </w:t>
      </w:r>
      <w:r w:rsidR="007F3686">
        <w:t xml:space="preserve">support of </w:t>
      </w:r>
      <w:r w:rsidR="007E23F5">
        <w:t>certification</w:t>
      </w:r>
      <w:r w:rsidRPr="000E0EB8">
        <w:t xml:space="preserve">.  </w:t>
      </w:r>
      <w:r w:rsidR="005C244A">
        <w:t>The f</w:t>
      </w:r>
      <w:r w:rsidR="005C244A" w:rsidRPr="000E0EB8">
        <w:t xml:space="preserve">inal </w:t>
      </w:r>
      <w:r w:rsidRPr="000E0EB8">
        <w:t>engineering design</w:t>
      </w:r>
      <w:r w:rsidR="005C244A">
        <w:t xml:space="preserve"> of the </w:t>
      </w:r>
      <w:r w:rsidR="00B378A8">
        <w:t>c</w:t>
      </w:r>
      <w:r w:rsidR="005C244A">
        <w:t xml:space="preserve">ertified </w:t>
      </w:r>
      <w:r w:rsidR="00F2156A">
        <w:t>f</w:t>
      </w:r>
      <w:r w:rsidR="005C244A">
        <w:t>acilities</w:t>
      </w:r>
      <w:r w:rsidRPr="000E0EB8">
        <w:t xml:space="preserve"> will be </w:t>
      </w:r>
      <w:r w:rsidR="00B26817">
        <w:t xml:space="preserve">consistent and in substantial compliance </w:t>
      </w:r>
      <w:r w:rsidRPr="000E0EB8">
        <w:t xml:space="preserve">with the </w:t>
      </w:r>
      <w:r w:rsidR="00B26817">
        <w:t xml:space="preserve">preliminary information </w:t>
      </w:r>
      <w:r w:rsidRPr="000E0EB8">
        <w:t xml:space="preserve">described in the </w:t>
      </w:r>
      <w:r w:rsidR="00CD74FA">
        <w:t>SCA</w:t>
      </w:r>
      <w:r w:rsidRPr="000E0EB8">
        <w:t xml:space="preserve"> </w:t>
      </w:r>
      <w:r w:rsidR="00AB537A">
        <w:t>or as</w:t>
      </w:r>
      <w:r w:rsidRPr="000E0EB8">
        <w:t xml:space="preserve"> explained at the certification hearing</w:t>
      </w:r>
      <w:r w:rsidR="00B26817">
        <w:t xml:space="preserve"> (if any)</w:t>
      </w:r>
      <w:r w:rsidRPr="000E0EB8">
        <w:t>.  Conformance to those criteria, unless specifically modified in accordance with Section</w:t>
      </w:r>
      <w:r w:rsidR="00493990">
        <w:t>s</w:t>
      </w:r>
      <w:r w:rsidRPr="000E0EB8">
        <w:t xml:space="preserve"> 403.516,</w:t>
      </w:r>
      <w:r w:rsidR="00C97CDD">
        <w:t xml:space="preserve"> </w:t>
      </w:r>
      <w:r w:rsidRPr="000E0EB8">
        <w:t xml:space="preserve">F.S., and Rule 62-17.211, F.A.C., is binding upon the </w:t>
      </w:r>
      <w:r w:rsidR="00BC7B81">
        <w:t>Licensee</w:t>
      </w:r>
      <w:r w:rsidRPr="000E0EB8">
        <w:t xml:space="preserve"> in the design, construction, operation</w:t>
      </w:r>
      <w:r w:rsidR="00513043">
        <w:t>,</w:t>
      </w:r>
      <w:r w:rsidRPr="000E0EB8">
        <w:t xml:space="preserve"> and maintenance of the </w:t>
      </w:r>
      <w:r w:rsidR="00B378A8">
        <w:t>c</w:t>
      </w:r>
      <w:r w:rsidR="00832572">
        <w:t xml:space="preserve">ertified </w:t>
      </w:r>
      <w:r w:rsidR="00F2156A">
        <w:t>f</w:t>
      </w:r>
      <w:r w:rsidR="00832572">
        <w:t>acility</w:t>
      </w:r>
      <w:r w:rsidRPr="000E0EB8">
        <w:t>.</w:t>
      </w:r>
    </w:p>
    <w:p w14:paraId="7A4DCE67" w14:textId="608C03CD" w:rsidR="00527D00" w:rsidRPr="007C016E" w:rsidRDefault="00527D00" w:rsidP="004247B9">
      <w:pPr>
        <w:pStyle w:val="Citation1"/>
      </w:pPr>
      <w:r w:rsidRPr="007C016E">
        <w:t>[Section</w:t>
      </w:r>
      <w:r w:rsidR="00A01A92" w:rsidRPr="007C016E">
        <w:t>s</w:t>
      </w:r>
      <w:r w:rsidRPr="007C016E">
        <w:t xml:space="preserve"> </w:t>
      </w:r>
      <w:r w:rsidR="0041675C">
        <w:t>403.511(2)(a)</w:t>
      </w:r>
      <w:r w:rsidR="0041479A">
        <w:t>,</w:t>
      </w:r>
      <w:r w:rsidR="0041675C">
        <w:t xml:space="preserve"> </w:t>
      </w:r>
      <w:r w:rsidR="00C97CDD" w:rsidRPr="007C016E">
        <w:t>403.516</w:t>
      </w:r>
      <w:r w:rsidR="00C97CDD">
        <w:t>,</w:t>
      </w:r>
      <w:r w:rsidR="00C97CDD" w:rsidRPr="007C016E">
        <w:t xml:space="preserve"> </w:t>
      </w:r>
      <w:r w:rsidRPr="007C016E">
        <w:t>F.S.</w:t>
      </w:r>
      <w:r w:rsidR="00C97CDD">
        <w:t>;</w:t>
      </w:r>
      <w:r w:rsidR="00493990">
        <w:t xml:space="preserve"> Rules</w:t>
      </w:r>
      <w:r w:rsidR="00C97CDD">
        <w:t xml:space="preserve"> </w:t>
      </w:r>
      <w:r w:rsidR="0041479A">
        <w:t xml:space="preserve">62-4.160(2), </w:t>
      </w:r>
      <w:r w:rsidR="00C97CDD">
        <w:t xml:space="preserve">62-17.211, </w:t>
      </w:r>
      <w:r w:rsidR="00A01A92" w:rsidRPr="007C016E">
        <w:t>F.A.C.</w:t>
      </w:r>
      <w:r w:rsidRPr="007C016E">
        <w:t>]</w:t>
      </w:r>
    </w:p>
    <w:p w14:paraId="15F44CAB" w14:textId="6CCA74A0" w:rsidR="008F4041" w:rsidRPr="00BF18E5" w:rsidRDefault="008F4041" w:rsidP="00A76943">
      <w:pPr>
        <w:pStyle w:val="Heading1"/>
      </w:pPr>
      <w:bookmarkStart w:id="41" w:name="_Toc98148694"/>
      <w:r w:rsidRPr="00BF18E5">
        <w:t>VI</w:t>
      </w:r>
      <w:r w:rsidR="00D81A79" w:rsidRPr="00BF18E5">
        <w:t>I</w:t>
      </w:r>
      <w:r w:rsidRPr="00BF18E5">
        <w:t>.</w:t>
      </w:r>
      <w:r w:rsidRPr="00BF18E5">
        <w:tab/>
        <w:t>NOTIFICATION</w:t>
      </w:r>
      <w:r w:rsidR="00C03C4B">
        <w:t xml:space="preserve"> </w:t>
      </w:r>
      <w:r w:rsidR="00C03C4B">
        <w:rPr>
          <w:color w:val="FF0000"/>
        </w:rPr>
        <w:t>Replaced Condition III. General Conditions, paragraph B. Non-Compliance Notification, paragraph F. Certification – General Conditions, 12, 17</w:t>
      </w:r>
      <w:r w:rsidR="00FD6CA8">
        <w:rPr>
          <w:color w:val="FF0000"/>
        </w:rPr>
        <w:t>, and 18</w:t>
      </w:r>
      <w:r w:rsidR="00C03C4B">
        <w:rPr>
          <w:color w:val="FF0000"/>
        </w:rPr>
        <w:t>.</w:t>
      </w:r>
      <w:bookmarkEnd w:id="41"/>
    </w:p>
    <w:p w14:paraId="582DEA5A" w14:textId="730D9644" w:rsidR="008F4041" w:rsidRPr="00BF18E5" w:rsidRDefault="00BD641D" w:rsidP="004247B9">
      <w:pPr>
        <w:pStyle w:val="1Normal"/>
      </w:pPr>
      <w:r w:rsidRPr="00BF18E5">
        <w:t>A.</w:t>
      </w:r>
      <w:r w:rsidRPr="00BF18E5">
        <w:tab/>
      </w:r>
      <w:r w:rsidR="008F4041" w:rsidRPr="00BF18E5">
        <w:t xml:space="preserve">If, for any reason, the </w:t>
      </w:r>
      <w:r w:rsidR="00BC7B81" w:rsidRPr="00BF18E5">
        <w:t>Licensee</w:t>
      </w:r>
      <w:r w:rsidR="008F4041" w:rsidRPr="00BF18E5">
        <w:t xml:space="preserve"> does not comply with or will be unable to comply with any condition or limitation specified in this </w:t>
      </w:r>
      <w:r w:rsidR="00236F80">
        <w:t>L</w:t>
      </w:r>
      <w:r w:rsidR="00054994" w:rsidRPr="00BF18E5">
        <w:t>icense</w:t>
      </w:r>
      <w:r w:rsidR="008F4041" w:rsidRPr="00BF18E5">
        <w:t xml:space="preserve">, the </w:t>
      </w:r>
      <w:r w:rsidR="00BC7B81" w:rsidRPr="00BF18E5">
        <w:t>Licensee</w:t>
      </w:r>
      <w:r w:rsidR="008F4041" w:rsidRPr="00BF18E5">
        <w:t xml:space="preserve"> shall provide </w:t>
      </w:r>
      <w:r w:rsidR="00B016AF">
        <w:t xml:space="preserve">the DEP </w:t>
      </w:r>
      <w:r w:rsidR="00180821" w:rsidRPr="00BF18E5">
        <w:t>District</w:t>
      </w:r>
      <w:r w:rsidR="007623AE">
        <w:t xml:space="preserve"> </w:t>
      </w:r>
      <w:r w:rsidR="00180821" w:rsidRPr="00BF18E5">
        <w:t xml:space="preserve">Office </w:t>
      </w:r>
      <w:r w:rsidR="008F4041" w:rsidRPr="00BF18E5">
        <w:t>with the following information:</w:t>
      </w:r>
    </w:p>
    <w:p w14:paraId="74845B4E" w14:textId="77777777" w:rsidR="008F4041" w:rsidRPr="00BF18E5" w:rsidRDefault="007C016E" w:rsidP="00E26384">
      <w:pPr>
        <w:pStyle w:val="2Normal"/>
      </w:pPr>
      <w:r w:rsidRPr="00BF18E5">
        <w:t>1.</w:t>
      </w:r>
      <w:r w:rsidRPr="00BF18E5">
        <w:tab/>
      </w:r>
      <w:r w:rsidR="008F4041" w:rsidRPr="00BF18E5">
        <w:t>A description of and cause of noncompliance; and</w:t>
      </w:r>
    </w:p>
    <w:p w14:paraId="14AFACA9" w14:textId="6B4AAC81" w:rsidR="00E26384" w:rsidRPr="00BF18E5" w:rsidRDefault="00BD641D" w:rsidP="00E26384">
      <w:pPr>
        <w:pStyle w:val="2Normal"/>
      </w:pPr>
      <w:r w:rsidRPr="00BF18E5">
        <w:t>2.</w:t>
      </w:r>
      <w:r w:rsidRPr="00BF18E5">
        <w:tab/>
      </w:r>
      <w:r w:rsidR="008F4041" w:rsidRPr="00BF18E5">
        <w:t xml:space="preserve">The period of noncompliance, including dates and times; or, if not corrected, the anticipated time the noncompliance is expected to continue, and steps being taken to reduce, eliminate, and prevent recurrence of the noncompliance.  The </w:t>
      </w:r>
      <w:r w:rsidR="00BC7B81" w:rsidRPr="00BF18E5">
        <w:t>Licensee</w:t>
      </w:r>
      <w:r w:rsidR="008F4041" w:rsidRPr="00BF18E5">
        <w:t xml:space="preserve"> shall be responsible for any and all damages which may result and may be subject to enforcement action by the </w:t>
      </w:r>
      <w:r w:rsidR="00BC7B81" w:rsidRPr="00BF18E5">
        <w:t>Department</w:t>
      </w:r>
      <w:r w:rsidR="008F4041" w:rsidRPr="00BF18E5">
        <w:t xml:space="preserve"> for penalties or for revocation of this </w:t>
      </w:r>
      <w:r w:rsidR="007E23F5">
        <w:t>c</w:t>
      </w:r>
      <w:r w:rsidR="00D47EE1" w:rsidRPr="00BF18E5">
        <w:t>ertification</w:t>
      </w:r>
      <w:r w:rsidR="008F4041" w:rsidRPr="00BF18E5">
        <w:t>.</w:t>
      </w:r>
    </w:p>
    <w:p w14:paraId="327F8379" w14:textId="5F1636DC" w:rsidR="00BF18E5" w:rsidRPr="00BF18E5" w:rsidRDefault="005C244A" w:rsidP="009D06C3">
      <w:pPr>
        <w:pStyle w:val="2Normal"/>
      </w:pPr>
      <w:r>
        <w:t>3.</w:t>
      </w:r>
      <w:r>
        <w:tab/>
      </w:r>
      <w:r w:rsidR="00BF18E5" w:rsidRPr="00BF18E5">
        <w:t xml:space="preserve">All notifications which are made in writing shall additionally be provided to the </w:t>
      </w:r>
      <w:r w:rsidR="00100759">
        <w:t xml:space="preserve">SCO </w:t>
      </w:r>
      <w:r w:rsidR="00BF18E5" w:rsidRPr="00BF18E5">
        <w:t xml:space="preserve">via email to </w:t>
      </w:r>
      <w:hyperlink r:id="rId11" w:history="1">
        <w:r w:rsidR="00BF18E5" w:rsidRPr="00BF18E5">
          <w:rPr>
            <w:rStyle w:val="Hyperlink"/>
            <w:u w:val="none"/>
          </w:rPr>
          <w:t>SCO@dep.state.fl.us</w:t>
        </w:r>
      </w:hyperlink>
      <w:r w:rsidR="00BF18E5" w:rsidRPr="00BF18E5">
        <w:t>.</w:t>
      </w:r>
    </w:p>
    <w:p w14:paraId="60E375A6" w14:textId="6FF79654" w:rsidR="00BD641D" w:rsidRPr="00BF18E5" w:rsidRDefault="00BD641D" w:rsidP="00BF18E5">
      <w:pPr>
        <w:pStyle w:val="Citation2"/>
      </w:pPr>
      <w:r w:rsidRPr="00BF18E5">
        <w:t>[</w:t>
      </w:r>
      <w:r w:rsidR="00236F80">
        <w:t>Rule</w:t>
      </w:r>
      <w:r w:rsidR="00236F80" w:rsidRPr="00BF18E5">
        <w:t xml:space="preserve"> </w:t>
      </w:r>
      <w:r w:rsidRPr="00BF18E5">
        <w:t>62-4.160(8)</w:t>
      </w:r>
      <w:r w:rsidR="00BD20F5" w:rsidRPr="00BF18E5">
        <w:t>, F.A.C.</w:t>
      </w:r>
      <w:r w:rsidRPr="00BF18E5">
        <w:t>]</w:t>
      </w:r>
    </w:p>
    <w:p w14:paraId="11254018" w14:textId="74E6CC79" w:rsidR="00BD641D" w:rsidRPr="00BF18E5" w:rsidRDefault="00BD641D" w:rsidP="004247B9">
      <w:pPr>
        <w:pStyle w:val="1Normal"/>
      </w:pPr>
      <w:r w:rsidRPr="00BF18E5">
        <w:t>B.</w:t>
      </w:r>
      <w:r w:rsidRPr="00BF18E5">
        <w:tab/>
        <w:t xml:space="preserve">The </w:t>
      </w:r>
      <w:r w:rsidR="00BC7B81" w:rsidRPr="00BF18E5">
        <w:t>Licensee</w:t>
      </w:r>
      <w:r w:rsidRPr="00BF18E5">
        <w:t xml:space="preserve"> shall </w:t>
      </w:r>
      <w:r w:rsidR="00AB537A" w:rsidRPr="00BF18E5">
        <w:t>promptly</w:t>
      </w:r>
      <w:r w:rsidRPr="00BF18E5">
        <w:t xml:space="preserve"> notify the </w:t>
      </w:r>
      <w:r w:rsidR="00D574B0">
        <w:t>SCO</w:t>
      </w:r>
      <w:r w:rsidRPr="00BF18E5">
        <w:t xml:space="preserve"> in writing</w:t>
      </w:r>
      <w:r w:rsidR="00C5069B">
        <w:t xml:space="preserve"> (email acceptable) </w:t>
      </w:r>
      <w:r w:rsidRPr="00BF18E5">
        <w:t xml:space="preserve">of any previously submitted information </w:t>
      </w:r>
      <w:r w:rsidR="0006185F" w:rsidRPr="00BF18E5">
        <w:t xml:space="preserve">concerning the </w:t>
      </w:r>
      <w:r w:rsidR="00B378A8">
        <w:t>c</w:t>
      </w:r>
      <w:r w:rsidR="00832572">
        <w:t xml:space="preserve">ertified </w:t>
      </w:r>
      <w:r w:rsidR="00F2156A">
        <w:t>f</w:t>
      </w:r>
      <w:r w:rsidR="00832572">
        <w:t>acility</w:t>
      </w:r>
      <w:r w:rsidR="00ED6CEE" w:rsidRPr="00BF18E5">
        <w:t xml:space="preserve"> </w:t>
      </w:r>
      <w:r w:rsidRPr="00BF18E5">
        <w:t>that is later discovered to be inaccurate.</w:t>
      </w:r>
    </w:p>
    <w:p w14:paraId="5D188394" w14:textId="69E1B42C" w:rsidR="00BD641D" w:rsidRDefault="00BD641D" w:rsidP="00DD2728">
      <w:pPr>
        <w:pStyle w:val="Citation2"/>
      </w:pPr>
      <w:r w:rsidRPr="00BF18E5">
        <w:t>[</w:t>
      </w:r>
      <w:r w:rsidR="003A35BB">
        <w:t>Rule</w:t>
      </w:r>
      <w:r w:rsidR="003A35BB" w:rsidRPr="00BF18E5">
        <w:t xml:space="preserve"> </w:t>
      </w:r>
      <w:r w:rsidRPr="00BF18E5">
        <w:t>62-</w:t>
      </w:r>
      <w:r w:rsidR="002269C3" w:rsidRPr="00BF18E5">
        <w:t>4.160(15)</w:t>
      </w:r>
      <w:r w:rsidRPr="00BF18E5">
        <w:t>, F.A.C.]</w:t>
      </w:r>
    </w:p>
    <w:p w14:paraId="6A388AF8" w14:textId="77777777" w:rsidR="000569F1" w:rsidRPr="00245834" w:rsidRDefault="000569F1" w:rsidP="000569F1">
      <w:pPr>
        <w:pStyle w:val="1Normal"/>
      </w:pPr>
      <w:r>
        <w:t>C.</w:t>
      </w:r>
      <w:r>
        <w:tab/>
      </w:r>
      <w:r w:rsidRPr="00245834">
        <w:rPr>
          <w:color w:val="000000"/>
        </w:rPr>
        <w:t>Any owner or operator of a facility who has knowledge of any incident reportable to the State Watch Office regarding a certified facility shall notify the State Watch Office at (800) 320-0519</w:t>
      </w:r>
      <w:r w:rsidRPr="00245834">
        <w:t xml:space="preserve"> </w:t>
      </w:r>
      <w:r w:rsidRPr="00245834">
        <w:rPr>
          <w:color w:val="000000"/>
        </w:rPr>
        <w:t>as soon as possible, but not later than 24 hours after discovery of the incident</w:t>
      </w:r>
      <w:r w:rsidRPr="00245834">
        <w:t>.</w:t>
      </w:r>
    </w:p>
    <w:p w14:paraId="16383B11" w14:textId="77777777" w:rsidR="000569F1" w:rsidRPr="00245834" w:rsidRDefault="000569F1" w:rsidP="000569F1">
      <w:pPr>
        <w:pStyle w:val="1Normal"/>
      </w:pPr>
      <w:r w:rsidRPr="00245834">
        <w:t>D.</w:t>
      </w:r>
      <w:r w:rsidRPr="00245834">
        <w:tab/>
      </w:r>
      <w:r w:rsidRPr="00245834">
        <w:rPr>
          <w:color w:val="000000"/>
        </w:rPr>
        <w:t xml:space="preserve">Any owner or operator of a facility who has knowledge of any reportable pollution release shall submit a Public Notice of Pollution by following the instructions at </w:t>
      </w:r>
      <w:hyperlink r:id="rId12" w:history="1">
        <w:r w:rsidRPr="00245834">
          <w:rPr>
            <w:rStyle w:val="Hyperlink"/>
          </w:rPr>
          <w:t>https://prodenv.dep.state.fl.us/DepPNP/user/pnpRequest</w:t>
        </w:r>
      </w:hyperlink>
      <w:r w:rsidRPr="00245834">
        <w:rPr>
          <w:color w:val="000000"/>
        </w:rPr>
        <w:t>, as soon as possible, but not later than 24 hours after discovery of the release</w:t>
      </w:r>
      <w:r w:rsidRPr="00245834">
        <w:t>.</w:t>
      </w:r>
    </w:p>
    <w:p w14:paraId="12C9FE96" w14:textId="063EAF08" w:rsidR="000569F1" w:rsidRDefault="000569F1" w:rsidP="000569F1">
      <w:pPr>
        <w:pStyle w:val="Citation2"/>
      </w:pPr>
      <w:r w:rsidRPr="00245834">
        <w:lastRenderedPageBreak/>
        <w:t>[Section 403.077, F.S.]</w:t>
      </w:r>
    </w:p>
    <w:p w14:paraId="107C9AB6" w14:textId="57E0E5EE" w:rsidR="00966B28" w:rsidRPr="00966B28" w:rsidRDefault="000569F1" w:rsidP="00966B28">
      <w:pPr>
        <w:pStyle w:val="1Normal"/>
      </w:pPr>
      <w:r>
        <w:t>E</w:t>
      </w:r>
      <w:r w:rsidR="00966B28" w:rsidRPr="00966B28">
        <w:t>.</w:t>
      </w:r>
      <w:r w:rsidR="00966B28" w:rsidRPr="00966B28">
        <w:tab/>
        <w:t xml:space="preserve">Within 60 days after certification of a linear </w:t>
      </w:r>
      <w:r w:rsidR="00F2156A">
        <w:t xml:space="preserve">Associated </w:t>
      </w:r>
      <w:r w:rsidR="000662E9">
        <w:t xml:space="preserve">facility </w:t>
      </w:r>
      <w:r w:rsidR="00966B28" w:rsidRPr="00966B28">
        <w:t xml:space="preserve">the Licensee shall file a notice of the certified route with the </w:t>
      </w:r>
      <w:r w:rsidR="00966B28" w:rsidRPr="00214CDF">
        <w:t>Department</w:t>
      </w:r>
      <w:r w:rsidR="00075961" w:rsidRPr="00214CDF">
        <w:t>’s</w:t>
      </w:r>
      <w:r w:rsidR="006F0DDC" w:rsidRPr="00214CDF">
        <w:t xml:space="preserve"> clerk </w:t>
      </w:r>
      <w:r w:rsidR="005C244A">
        <w:t>(</w:t>
      </w:r>
      <w:r w:rsidR="00075961" w:rsidRPr="00214CDF">
        <w:t>Office of General Counsel</w:t>
      </w:r>
      <w:r w:rsidR="005C244A">
        <w:t>)</w:t>
      </w:r>
      <w:r w:rsidR="00966B28" w:rsidRPr="00966B28">
        <w:t xml:space="preserve"> and the clerk of the circuit court for each county through which the corridor will pass.</w:t>
      </w:r>
    </w:p>
    <w:p w14:paraId="1747F8B5" w14:textId="767AAA95" w:rsidR="00966B28" w:rsidRPr="00966B28" w:rsidRDefault="00966B28" w:rsidP="000662E9">
      <w:pPr>
        <w:pStyle w:val="2Normal"/>
      </w:pPr>
      <w:r w:rsidRPr="00966B28">
        <w:t xml:space="preserve">The notice shall consist of maps or aerial photographs in the scale of 1:24,000 which clearly show the location of the certified route and shall state that the certification of the corridor will result in the acquisition of rights-of-way within the corridor.  </w:t>
      </w:r>
    </w:p>
    <w:p w14:paraId="3F1D0142" w14:textId="5AEF1189" w:rsidR="00966B28" w:rsidRDefault="00966B28" w:rsidP="00B763CC">
      <w:pPr>
        <w:pStyle w:val="Citation2"/>
      </w:pPr>
      <w:r w:rsidRPr="00966B28">
        <w:t>[Section 403.5112, F.S</w:t>
      </w:r>
      <w:r w:rsidRPr="00AA0AB6">
        <w:rPr>
          <w:iCs/>
          <w:color w:val="76923C" w:themeColor="accent3" w:themeShade="BF"/>
        </w:rPr>
        <w:t>.</w:t>
      </w:r>
      <w:r w:rsidRPr="00966B28">
        <w:t>]</w:t>
      </w:r>
    </w:p>
    <w:p w14:paraId="56C62215" w14:textId="5C6BD8CC" w:rsidR="00280B11" w:rsidRPr="00C03C4B" w:rsidRDefault="00FB07AC" w:rsidP="00A76943">
      <w:pPr>
        <w:pStyle w:val="Heading1"/>
        <w:rPr>
          <w:color w:val="FF0000"/>
        </w:rPr>
      </w:pPr>
      <w:bookmarkStart w:id="42" w:name="_Toc98148695"/>
      <w:bookmarkStart w:id="43" w:name="OLE_LINK1"/>
      <w:bookmarkStart w:id="44" w:name="OLE_LINK3"/>
      <w:r>
        <w:t>VIII</w:t>
      </w:r>
      <w:r w:rsidR="00280B11" w:rsidRPr="00C64144">
        <w:t>.</w:t>
      </w:r>
      <w:r w:rsidR="00280B11" w:rsidRPr="00C64144">
        <w:tab/>
      </w:r>
      <w:r w:rsidR="00BB1651" w:rsidRPr="0007239F">
        <w:t>EMERGENCY</w:t>
      </w:r>
      <w:r w:rsidR="00BB1651">
        <w:t xml:space="preserve"> CONDITION</w:t>
      </w:r>
      <w:r w:rsidR="000C594B">
        <w:t xml:space="preserve"> NOTIFICATION AND RESTORATION</w:t>
      </w:r>
      <w:r w:rsidR="00C03C4B">
        <w:t xml:space="preserve"> </w:t>
      </w:r>
      <w:r w:rsidR="00C03C4B">
        <w:rPr>
          <w:color w:val="FF0000"/>
        </w:rPr>
        <w:t>New</w:t>
      </w:r>
      <w:bookmarkEnd w:id="42"/>
    </w:p>
    <w:p w14:paraId="18C9075E" w14:textId="42BFA5AF" w:rsidR="00B16935" w:rsidRDefault="000C594B" w:rsidP="004247B9">
      <w:pPr>
        <w:pStyle w:val="1Normal"/>
      </w:pPr>
      <w:bookmarkStart w:id="45" w:name="_Hlk82606589"/>
      <w:bookmarkStart w:id="46" w:name="_Hlk480800539"/>
      <w:r w:rsidRPr="000C594B">
        <w:t xml:space="preserve">If the </w:t>
      </w:r>
      <w:r>
        <w:t>Licensee</w:t>
      </w:r>
      <w:r w:rsidRPr="000C594B">
        <w:t xml:space="preserve"> is temporarily unable to comply with any of the conditions of the </w:t>
      </w:r>
      <w:r>
        <w:t>License</w:t>
      </w:r>
      <w:r w:rsidRPr="000C594B">
        <w:t xml:space="preserve"> due to breakdown of equipment or destruction by hazard of fire, wind</w:t>
      </w:r>
      <w:r w:rsidR="003A35BB">
        <w:t>,</w:t>
      </w:r>
      <w:r w:rsidRPr="000C594B">
        <w:t xml:space="preserve"> or </w:t>
      </w:r>
      <w:r w:rsidR="005C244A">
        <w:t>other cause, such as</w:t>
      </w:r>
      <w:r w:rsidR="005C244A" w:rsidRPr="000B1B91">
        <w:t xml:space="preserve"> </w:t>
      </w:r>
      <w:r w:rsidR="007D4099" w:rsidRPr="000B1B91">
        <w:t>an emergency as defined by Sections 252.34</w:t>
      </w:r>
      <w:r w:rsidR="00B86059">
        <w:t>(</w:t>
      </w:r>
      <w:r w:rsidR="00663D02">
        <w:t>4</w:t>
      </w:r>
      <w:r w:rsidR="00B86059">
        <w:t xml:space="preserve">), </w:t>
      </w:r>
      <w:r w:rsidR="007D4099" w:rsidRPr="000B1B91">
        <w:t>(</w:t>
      </w:r>
      <w:r w:rsidR="00663D02">
        <w:t>7</w:t>
      </w:r>
      <w:r w:rsidR="007D4099" w:rsidRPr="000B1B91">
        <w:t>), (</w:t>
      </w:r>
      <w:r w:rsidR="00663D02">
        <w:t>8)</w:t>
      </w:r>
      <w:r w:rsidR="00513043">
        <w:t>,</w:t>
      </w:r>
      <w:r w:rsidR="00663D02">
        <w:t xml:space="preserve"> or (10</w:t>
      </w:r>
      <w:r w:rsidR="007D4099" w:rsidRPr="000B1B91">
        <w:t>), F.S.,</w:t>
      </w:r>
      <w:r w:rsidR="007D4099" w:rsidRPr="004944C5">
        <w:rPr>
          <w:color w:val="9BBB59" w:themeColor="accent3"/>
        </w:rPr>
        <w:t xml:space="preserve"> </w:t>
      </w:r>
      <w:r w:rsidRPr="000C594B">
        <w:t xml:space="preserve">the </w:t>
      </w:r>
      <w:r>
        <w:t>Licensee</w:t>
      </w:r>
      <w:r w:rsidRPr="000C594B">
        <w:t xml:space="preserve"> shall immediately notify the Department. </w:t>
      </w:r>
      <w:r>
        <w:t xml:space="preserve"> </w:t>
      </w:r>
      <w:r w:rsidRPr="000C594B">
        <w:t xml:space="preserve">Notification shall include pertinent information as to the cause of the problem, and what steps are being taken to correct the problem and to prevent its recurrence, and where applicable, the owner's intent toward reconstruction of destroyed facilities. Such notification does not release the </w:t>
      </w:r>
      <w:r>
        <w:t>Licensee</w:t>
      </w:r>
      <w:r w:rsidRPr="000C594B">
        <w:t xml:space="preserve"> from any liability for failure to comply with Department rules</w:t>
      </w:r>
      <w:r>
        <w:t>.</w:t>
      </w:r>
      <w:r w:rsidR="00C826C1">
        <w:t xml:space="preserve"> </w:t>
      </w:r>
      <w:r w:rsidR="00131E6E">
        <w:t xml:space="preserve"> </w:t>
      </w:r>
      <w:r w:rsidR="00B16935" w:rsidRPr="00B16935">
        <w:t>Any exceedances</w:t>
      </w:r>
      <w:r w:rsidR="00C826C1">
        <w:t xml:space="preserve"> and/or violations</w:t>
      </w:r>
      <w:r w:rsidR="00B16935" w:rsidRPr="00B16935">
        <w:t xml:space="preserve"> </w:t>
      </w:r>
      <w:r w:rsidR="00034132">
        <w:t>recorded during emergency conditions</w:t>
      </w:r>
      <w:r w:rsidR="00B16935" w:rsidRPr="00B16935">
        <w:t xml:space="preserve"> shall be reported as </w:t>
      </w:r>
      <w:r w:rsidR="00C826C1">
        <w:t>such</w:t>
      </w:r>
      <w:r w:rsidR="00D47EE1">
        <w:t>, but</w:t>
      </w:r>
      <w:r w:rsidR="00B16935" w:rsidRPr="00B16935">
        <w:t xml:space="preserve"> the </w:t>
      </w:r>
      <w:r w:rsidR="00BC7B81">
        <w:t>Department</w:t>
      </w:r>
      <w:r w:rsidR="00B16935" w:rsidRPr="00B16935">
        <w:t xml:space="preserve"> </w:t>
      </w:r>
      <w:r w:rsidR="00D47EE1">
        <w:t xml:space="preserve">acknowledges that it intends to </w:t>
      </w:r>
      <w:r w:rsidR="00B16935" w:rsidRPr="00B16935">
        <w:t>use its enforcement discretion during this timeframe.</w:t>
      </w:r>
      <w:r w:rsidR="00BB108D">
        <w:t xml:space="preserve"> </w:t>
      </w:r>
      <w:r w:rsidR="00131E6E">
        <w:t xml:space="preserve"> </w:t>
      </w:r>
      <w:r w:rsidR="00BB108D">
        <w:t xml:space="preserve">This </w:t>
      </w:r>
      <w:r w:rsidR="00D47EE1">
        <w:t xml:space="preserve">acknowledgement by the </w:t>
      </w:r>
      <w:r w:rsidR="00BC7B81">
        <w:t>Department</w:t>
      </w:r>
      <w:r w:rsidR="000027BF">
        <w:t xml:space="preserve"> </w:t>
      </w:r>
      <w:r w:rsidR="00BB108D">
        <w:t xml:space="preserve">does not </w:t>
      </w:r>
      <w:r w:rsidR="00D47EE1">
        <w:t xml:space="preserve">constitute a waiver or variance from any </w:t>
      </w:r>
      <w:r w:rsidR="00BB108D">
        <w:t>requirements</w:t>
      </w:r>
      <w:r w:rsidR="00034132">
        <w:t xml:space="preserve"> of any federal permit</w:t>
      </w:r>
      <w:r w:rsidR="00BB108D">
        <w:t xml:space="preserve">. </w:t>
      </w:r>
      <w:r w:rsidR="00D61AE1">
        <w:t xml:space="preserve"> </w:t>
      </w:r>
      <w:r w:rsidR="00D47EE1">
        <w:t xml:space="preserve">Relief </w:t>
      </w:r>
      <w:r w:rsidR="00BB108D">
        <w:t>from any federal agency must be separately</w:t>
      </w:r>
      <w:r w:rsidR="00034132">
        <w:t xml:space="preserve"> sought</w:t>
      </w:r>
      <w:r w:rsidR="00BB108D">
        <w:t>.</w:t>
      </w:r>
      <w:bookmarkEnd w:id="45"/>
    </w:p>
    <w:p w14:paraId="6CEF6DFC" w14:textId="38D64319" w:rsidR="000C594B" w:rsidRPr="000C594B" w:rsidRDefault="000C594B" w:rsidP="007B65D4">
      <w:pPr>
        <w:pStyle w:val="Citation1"/>
      </w:pPr>
      <w:r>
        <w:t>[</w:t>
      </w:r>
      <w:r w:rsidR="003A35BB">
        <w:t xml:space="preserve">Rule </w:t>
      </w:r>
      <w:r>
        <w:t>62-4.130, F.A.C.]</w:t>
      </w:r>
      <w:bookmarkEnd w:id="46"/>
    </w:p>
    <w:p w14:paraId="0A6BE51F" w14:textId="167C32C0" w:rsidR="00FB512F" w:rsidRPr="00DE176E" w:rsidRDefault="00FB07AC" w:rsidP="00A76943">
      <w:pPr>
        <w:pStyle w:val="Heading1"/>
      </w:pPr>
      <w:bookmarkStart w:id="47" w:name="_Toc98148696"/>
      <w:bookmarkEnd w:id="43"/>
      <w:bookmarkEnd w:id="44"/>
      <w:r>
        <w:t>I</w:t>
      </w:r>
      <w:r w:rsidR="00D81A79" w:rsidRPr="00DE176E">
        <w:t>X</w:t>
      </w:r>
      <w:r w:rsidR="00F769FE" w:rsidRPr="00DE176E">
        <w:t>.</w:t>
      </w:r>
      <w:r w:rsidR="00F769FE" w:rsidRPr="00DE176E">
        <w:tab/>
      </w:r>
      <w:bookmarkEnd w:id="40"/>
      <w:r w:rsidR="00FB512F" w:rsidRPr="00DE176E">
        <w:t>CONSTRUCTION PRACTICES</w:t>
      </w:r>
      <w:r w:rsidR="000E0F03">
        <w:t xml:space="preserve"> </w:t>
      </w:r>
      <w:bookmarkEnd w:id="47"/>
      <w:r w:rsidR="00B368C0">
        <w:rPr>
          <w:color w:val="FF0000"/>
        </w:rPr>
        <w:t>Replaced Condition XII. Construction</w:t>
      </w:r>
    </w:p>
    <w:p w14:paraId="68419E6A" w14:textId="37A65FB6" w:rsidR="0099234C" w:rsidRPr="00A85742" w:rsidRDefault="0099234C" w:rsidP="00DD2728">
      <w:pPr>
        <w:pStyle w:val="Heading2"/>
      </w:pPr>
      <w:bookmarkStart w:id="48" w:name="_Toc98148697"/>
      <w:bookmarkStart w:id="49" w:name="_Toc121723586"/>
      <w:bookmarkStart w:id="50" w:name="_Toc121882951"/>
      <w:bookmarkStart w:id="51" w:name="_Toc121894780"/>
      <w:bookmarkStart w:id="52" w:name="_Toc165103473"/>
      <w:bookmarkStart w:id="53" w:name="_Toc165195578"/>
      <w:bookmarkStart w:id="54" w:name="_Toc165352639"/>
      <w:bookmarkStart w:id="55" w:name="_Toc176054544"/>
      <w:bookmarkStart w:id="56" w:name="_Toc176676886"/>
      <w:bookmarkStart w:id="57" w:name="_Toc176677008"/>
      <w:bookmarkStart w:id="58" w:name="_Toc176685913"/>
      <w:bookmarkStart w:id="59" w:name="_Toc176686048"/>
      <w:bookmarkStart w:id="60" w:name="_Toc176688310"/>
      <w:bookmarkStart w:id="61" w:name="_Toc176929396"/>
      <w:bookmarkStart w:id="62" w:name="_Toc222826551"/>
      <w:bookmarkStart w:id="63" w:name="_Toc225145657"/>
      <w:r w:rsidRPr="00DE176E">
        <w:t>A.</w:t>
      </w:r>
      <w:r w:rsidRPr="00DE176E">
        <w:tab/>
        <w:t xml:space="preserve">Local </w:t>
      </w:r>
      <w:r w:rsidR="00E92DD4" w:rsidRPr="00DE176E">
        <w:t>Building Codes</w:t>
      </w:r>
      <w:bookmarkEnd w:id="48"/>
    </w:p>
    <w:p w14:paraId="386745A4" w14:textId="4D52A8E8" w:rsidR="008E6AE4" w:rsidRDefault="008E6AE4" w:rsidP="008E6AE4">
      <w:pPr>
        <w:pStyle w:val="2Normal"/>
      </w:pPr>
      <w:bookmarkStart w:id="64" w:name="_Toc199902347"/>
      <w:bookmarkStart w:id="65" w:name="_Toc121723583"/>
      <w:bookmarkStart w:id="66" w:name="_Toc121882948"/>
      <w:bookmarkStart w:id="67" w:name="_Toc121894777"/>
      <w:bookmarkStart w:id="68" w:name="_Toc165103470"/>
      <w:bookmarkStart w:id="69" w:name="_Toc165195574"/>
      <w:bookmarkStart w:id="70" w:name="_Toc165352635"/>
      <w:bookmarkStart w:id="71" w:name="_Toc176054542"/>
      <w:bookmarkStart w:id="72" w:name="_Toc176676884"/>
      <w:bookmarkStart w:id="73" w:name="_Toc176677006"/>
      <w:bookmarkStart w:id="74" w:name="_Toc176685911"/>
      <w:bookmarkStart w:id="75" w:name="_Toc176686046"/>
      <w:bookmarkStart w:id="76" w:name="_Toc176688308"/>
      <w:bookmarkStart w:id="77" w:name="_Toc176929394"/>
      <w:bookmarkStart w:id="78" w:name="_Toc195678326"/>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AF71D2">
        <w:t xml:space="preserve">Subject to the conditions set forth herein, this </w:t>
      </w:r>
      <w:r w:rsidR="007E23F5">
        <w:t>c</w:t>
      </w:r>
      <w:r w:rsidRPr="00AF71D2">
        <w:t xml:space="preserve">ertification constitutes the sole license of the state and any agency as to the approval of the location of the site and any </w:t>
      </w:r>
      <w:r w:rsidR="00F2156A">
        <w:t>A</w:t>
      </w:r>
      <w:r w:rsidRPr="00AF71D2">
        <w:t>ssociated facility and the construction and opera</w:t>
      </w:r>
      <w:r>
        <w:t xml:space="preserve">tion of any </w:t>
      </w:r>
      <w:r w:rsidR="00B378A8">
        <w:t>c</w:t>
      </w:r>
      <w:r w:rsidR="00832572">
        <w:t xml:space="preserve">ertified </w:t>
      </w:r>
      <w:r w:rsidR="00F2156A">
        <w:t>f</w:t>
      </w:r>
      <w:r w:rsidR="00832572">
        <w:t>acility</w:t>
      </w:r>
      <w:r>
        <w:t xml:space="preserve">. </w:t>
      </w:r>
      <w:r w:rsidR="003F541C">
        <w:t xml:space="preserve"> The L</w:t>
      </w:r>
      <w:r w:rsidRPr="00AF71D2">
        <w:t xml:space="preserve">icensee is not required to obtain building permits for </w:t>
      </w:r>
      <w:r w:rsidR="00B378A8">
        <w:t>c</w:t>
      </w:r>
      <w:r w:rsidR="00832572">
        <w:t xml:space="preserve">ertified </w:t>
      </w:r>
      <w:r w:rsidR="00F2156A">
        <w:t>f</w:t>
      </w:r>
      <w:r w:rsidR="00832572">
        <w:t>acilities</w:t>
      </w:r>
      <w:r>
        <w:t xml:space="preserve">. </w:t>
      </w:r>
      <w:r w:rsidRPr="00AF71D2">
        <w:t xml:space="preserve"> </w:t>
      </w:r>
      <w:r>
        <w:t>H</w:t>
      </w:r>
      <w:r w:rsidRPr="00AF71D2">
        <w:t xml:space="preserve">owever, this </w:t>
      </w:r>
      <w:r w:rsidR="007E23F5">
        <w:t>c</w:t>
      </w:r>
      <w:r w:rsidRPr="00AF71D2">
        <w:t>ertification shall not affect in any way the right of any local government to charge appropriate fees or require that constructio</w:t>
      </w:r>
      <w:r w:rsidRPr="00763AC7">
        <w:t xml:space="preserve">n of </w:t>
      </w:r>
      <w:r w:rsidR="005C244A">
        <w:t>structures</w:t>
      </w:r>
      <w:r w:rsidR="005C244A" w:rsidRPr="00763AC7">
        <w:t xml:space="preserve"> </w:t>
      </w:r>
      <w:r w:rsidRPr="00763AC7">
        <w:t>used by the electric</w:t>
      </w:r>
      <w:r w:rsidR="005C244A">
        <w:t>al power plant</w:t>
      </w:r>
      <w:r w:rsidRPr="00763AC7">
        <w:t xml:space="preserve"> that are not an integral part of a generating plant, substation, or control center (such as</w:t>
      </w:r>
      <w:r w:rsidR="00075961">
        <w:t>,</w:t>
      </w:r>
      <w:r w:rsidRPr="00763AC7">
        <w:t xml:space="preserve"> office buildings, warehouses, garages, machine shops, and recreational buildings) be i</w:t>
      </w:r>
      <w:r w:rsidRPr="00AF71D2">
        <w:t>n compliance with applicab</w:t>
      </w:r>
      <w:r w:rsidR="003A35BB">
        <w:t>le building construction codes.</w:t>
      </w:r>
    </w:p>
    <w:p w14:paraId="6CE76517" w14:textId="77777777" w:rsidR="002904EB" w:rsidRPr="002269C3" w:rsidRDefault="002269C3" w:rsidP="008E6AE4">
      <w:pPr>
        <w:pStyle w:val="Citation2"/>
      </w:pPr>
      <w:r>
        <w:t>[</w:t>
      </w:r>
      <w:r w:rsidR="002904EB" w:rsidRPr="002269C3">
        <w:t>Section 403.5</w:t>
      </w:r>
      <w:r w:rsidR="003B4248">
        <w:t>1</w:t>
      </w:r>
      <w:r w:rsidR="002904EB" w:rsidRPr="002269C3">
        <w:t>1(4), F.S.</w:t>
      </w:r>
      <w:r>
        <w:t>]</w:t>
      </w:r>
    </w:p>
    <w:p w14:paraId="2CE56728" w14:textId="00BEED68" w:rsidR="00FB512F" w:rsidRPr="00A85742" w:rsidRDefault="00E214CE" w:rsidP="00DD2728">
      <w:pPr>
        <w:pStyle w:val="Heading2"/>
      </w:pPr>
      <w:bookmarkStart w:id="79" w:name="_Toc98148698"/>
      <w:bookmarkStart w:id="80" w:name="OLE_LINK8"/>
      <w:bookmarkStart w:id="81" w:name="OLE_LINK9"/>
      <w:r>
        <w:t>B</w:t>
      </w:r>
      <w:r w:rsidR="00FB512F" w:rsidRPr="000E0EB8">
        <w:t>.</w:t>
      </w:r>
      <w:r w:rsidR="00FB512F" w:rsidRPr="000E0EB8">
        <w:tab/>
        <w:t>Open Burning</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79"/>
      <w:r w:rsidR="00FB512F" w:rsidRPr="000E0EB8">
        <w:t xml:space="preserve"> </w:t>
      </w:r>
    </w:p>
    <w:p w14:paraId="77B33654" w14:textId="13141D66" w:rsidR="00FB512F" w:rsidRPr="000E0EB8" w:rsidRDefault="00D93335" w:rsidP="00DD2728">
      <w:pPr>
        <w:pStyle w:val="2Normal"/>
        <w:rPr>
          <w:sz w:val="20"/>
          <w:szCs w:val="20"/>
        </w:rPr>
      </w:pPr>
      <w:r w:rsidRPr="00D93335">
        <w:t xml:space="preserve">Prior to open burning in connection with land clearing, the Licensee shall seek </w:t>
      </w:r>
      <w:r>
        <w:t>authorization</w:t>
      </w:r>
      <w:r w:rsidRPr="00D93335">
        <w:t xml:space="preserve"> from the Florida Forest Service in accordance with the requirements of Chapters 62-256 and 5I-2, F.A.C.</w:t>
      </w:r>
    </w:p>
    <w:p w14:paraId="31383BB0" w14:textId="6647C8A5" w:rsidR="00FB512F" w:rsidRPr="00DE176E" w:rsidRDefault="00FB512F" w:rsidP="00DD2728">
      <w:pPr>
        <w:pStyle w:val="Citation2"/>
      </w:pPr>
      <w:r w:rsidRPr="00DE176E">
        <w:t>[</w:t>
      </w:r>
      <w:r w:rsidR="00493990">
        <w:t>Chapter</w:t>
      </w:r>
      <w:r w:rsidR="00493990" w:rsidRPr="00DE176E">
        <w:t xml:space="preserve">s </w:t>
      </w:r>
      <w:r w:rsidRPr="00DE176E">
        <w:t>5</w:t>
      </w:r>
      <w:r w:rsidR="00533DC3">
        <w:t>I</w:t>
      </w:r>
      <w:r w:rsidRPr="00DE176E">
        <w:t>-2 and 62-256, F.A.C.]</w:t>
      </w:r>
    </w:p>
    <w:p w14:paraId="7BD7260C" w14:textId="1263A203" w:rsidR="00FB512F" w:rsidRPr="00040ECE" w:rsidRDefault="008A4B88" w:rsidP="00DD2728">
      <w:pPr>
        <w:pStyle w:val="Heading2"/>
      </w:pPr>
      <w:bookmarkStart w:id="82" w:name="_Toc98148699"/>
      <w:bookmarkEnd w:id="80"/>
      <w:bookmarkEnd w:id="81"/>
      <w:r>
        <w:lastRenderedPageBreak/>
        <w:t>C</w:t>
      </w:r>
      <w:r w:rsidR="00FB512F" w:rsidRPr="00040ECE">
        <w:t>.</w:t>
      </w:r>
      <w:r w:rsidR="00FB512F" w:rsidRPr="00040ECE">
        <w:tab/>
        <w:t>Vegetation</w:t>
      </w:r>
      <w:bookmarkEnd w:id="82"/>
    </w:p>
    <w:p w14:paraId="748C7676" w14:textId="1BDF89BA" w:rsidR="003A35BB" w:rsidRPr="00152401" w:rsidRDefault="002269C3" w:rsidP="003A35BB">
      <w:pPr>
        <w:pStyle w:val="2Normal"/>
      </w:pPr>
      <w:r w:rsidRPr="00BE5770">
        <w:t xml:space="preserve">For areas located in </w:t>
      </w:r>
      <w:r w:rsidR="0006185F">
        <w:t xml:space="preserve">any </w:t>
      </w:r>
      <w:r w:rsidRPr="00BE5770">
        <w:t xml:space="preserve">Florida </w:t>
      </w:r>
      <w:r w:rsidR="00BC7B81">
        <w:t>Department</w:t>
      </w:r>
      <w:r w:rsidR="0006185F">
        <w:t xml:space="preserve"> of Transportation (DOT) ROW,</w:t>
      </w:r>
      <w:r w:rsidRPr="00BE5770">
        <w:t xml:space="preserve"> Chapter </w:t>
      </w:r>
      <w:r w:rsidR="00973920">
        <w:t>3.18</w:t>
      </w:r>
      <w:r w:rsidR="00973920" w:rsidRPr="00BE5770">
        <w:t xml:space="preserve"> </w:t>
      </w:r>
      <w:r w:rsidRPr="00BE5770">
        <w:t xml:space="preserve">of the </w:t>
      </w:r>
      <w:r w:rsidR="00973920">
        <w:t xml:space="preserve">2017 </w:t>
      </w:r>
      <w:r w:rsidR="003A35BB" w:rsidRPr="00152401">
        <w:t xml:space="preserve">Florida DOT </w:t>
      </w:r>
      <w:r w:rsidR="003A35BB" w:rsidRPr="00152401">
        <w:rPr>
          <w:i/>
        </w:rPr>
        <w:t xml:space="preserve">Utility Accommodation Manual </w:t>
      </w:r>
      <w:bookmarkStart w:id="83" w:name="_Hlk528923127"/>
      <w:r w:rsidR="003A35BB" w:rsidRPr="00152401">
        <w:t xml:space="preserve">available on the DOT website </w:t>
      </w:r>
      <w:r w:rsidR="005C244A">
        <w:t xml:space="preserve">at </w:t>
      </w:r>
      <w:bookmarkStart w:id="84" w:name="_Hlk7448173"/>
      <w:bookmarkStart w:id="85" w:name="_Hlk82607230"/>
      <w:r w:rsidR="005C244A">
        <w:fldChar w:fldCharType="begin"/>
      </w:r>
      <w:r w:rsidR="005C244A">
        <w:instrText xml:space="preserve"> HYPERLINK "</w:instrText>
      </w:r>
      <w:r w:rsidR="005C244A" w:rsidRPr="00572F22">
        <w:instrText>https://www.fdot.gov/programmanagement/utilities/default.shtm</w:instrText>
      </w:r>
      <w:r w:rsidR="005C244A">
        <w:instrText xml:space="preserve">" </w:instrText>
      </w:r>
      <w:r w:rsidR="005C244A">
        <w:fldChar w:fldCharType="separate"/>
      </w:r>
      <w:r w:rsidR="005C244A" w:rsidRPr="005C244A">
        <w:rPr>
          <w:rStyle w:val="Hyperlink"/>
        </w:rPr>
        <w:t>https://www.fdot.gov/programmanagement/utilities/default.shtm</w:t>
      </w:r>
      <w:bookmarkEnd w:id="84"/>
      <w:r w:rsidR="005C244A">
        <w:fldChar w:fldCharType="end"/>
      </w:r>
      <w:bookmarkEnd w:id="85"/>
      <w:bookmarkEnd w:id="83"/>
      <w:r w:rsidR="003A35BB" w:rsidRPr="00152401">
        <w:t xml:space="preserve"> shall serve as guidelines for best management</w:t>
      </w:r>
      <w:r w:rsidR="003A35BB" w:rsidRPr="00152401">
        <w:rPr>
          <w:spacing w:val="-9"/>
        </w:rPr>
        <w:t xml:space="preserve"> </w:t>
      </w:r>
      <w:r w:rsidR="003A35BB" w:rsidRPr="00152401">
        <w:t>practices.</w:t>
      </w:r>
    </w:p>
    <w:p w14:paraId="4D90C657" w14:textId="4D0299C9" w:rsidR="00FB512F" w:rsidRPr="00A60D0C" w:rsidRDefault="008A4B88" w:rsidP="00DD2728">
      <w:pPr>
        <w:pStyle w:val="Heading2"/>
      </w:pPr>
      <w:bookmarkStart w:id="86" w:name="_Toc98148700"/>
      <w:r>
        <w:t>D</w:t>
      </w:r>
      <w:r w:rsidR="00FB512F">
        <w:t>.</w:t>
      </w:r>
      <w:r w:rsidR="00FB512F">
        <w:tab/>
      </w:r>
      <w:r w:rsidR="00D971A5">
        <w:t xml:space="preserve">Existing </w:t>
      </w:r>
      <w:r w:rsidR="00FB512F">
        <w:t>Underground Utilities</w:t>
      </w:r>
      <w:bookmarkEnd w:id="86"/>
    </w:p>
    <w:p w14:paraId="4615D471" w14:textId="77777777" w:rsidR="005D51E3" w:rsidRPr="00E214CE" w:rsidRDefault="00E4379B" w:rsidP="005D51E3">
      <w:pPr>
        <w:pStyle w:val="2Normal"/>
      </w:pPr>
      <w:r>
        <w:t xml:space="preserve">The </w:t>
      </w:r>
      <w:r w:rsidR="00D346A7">
        <w:t>Licensee</w:t>
      </w:r>
      <w:r w:rsidR="00D346A7" w:rsidRPr="00BE5770">
        <w:t xml:space="preserve"> must follow all applicable portions of the Underground Facility Damage Prevention and Safety Act, Chapter </w:t>
      </w:r>
      <w:r w:rsidR="00D346A7" w:rsidRPr="00D065A1">
        <w:t>556</w:t>
      </w:r>
      <w:r w:rsidR="00D346A7" w:rsidRPr="00BE5770">
        <w:t xml:space="preserve">, </w:t>
      </w:r>
      <w:r w:rsidR="00D346A7">
        <w:t>F.S</w:t>
      </w:r>
      <w:r w:rsidR="00D346A7" w:rsidRPr="00BE5770">
        <w:t>.</w:t>
      </w:r>
      <w:r w:rsidR="00D346A7">
        <w:t xml:space="preserve">  </w:t>
      </w:r>
      <w:r>
        <w:t xml:space="preserve">The </w:t>
      </w:r>
      <w:r w:rsidR="00D346A7">
        <w:t>Licensee</w:t>
      </w:r>
      <w:r w:rsidR="00D346A7" w:rsidRPr="008A1499">
        <w:t xml:space="preserve"> shall provide the affected local government and the </w:t>
      </w:r>
      <w:r w:rsidR="002C1B9A">
        <w:t xml:space="preserve">SCO </w:t>
      </w:r>
      <w:r w:rsidR="00D346A7" w:rsidRPr="008A1499">
        <w:t>with copies of valid tickets obtained from Sunshine State One Call of Florida upon request.</w:t>
      </w:r>
      <w:r w:rsidR="00D346A7">
        <w:t xml:space="preserve">  Tickets shall be available for request unti</w:t>
      </w:r>
      <w:r w:rsidR="00D346A7" w:rsidRPr="00E214CE">
        <w:t xml:space="preserve">l </w:t>
      </w:r>
      <w:r w:rsidR="00D574B0" w:rsidRPr="00E214CE">
        <w:t xml:space="preserve">the underground work is </w:t>
      </w:r>
      <w:r w:rsidR="00D346A7" w:rsidRPr="00E214CE">
        <w:t>complete</w:t>
      </w:r>
      <w:r w:rsidR="00924872">
        <w:t>d for the affected area.</w:t>
      </w:r>
    </w:p>
    <w:p w14:paraId="4E83CEEA" w14:textId="77777777" w:rsidR="00A01A92" w:rsidRDefault="00FB512F" w:rsidP="00DD2728">
      <w:pPr>
        <w:pStyle w:val="Citation2"/>
      </w:pPr>
      <w:r>
        <w:t>[Chapter 556, F.S.]</w:t>
      </w:r>
    </w:p>
    <w:p w14:paraId="31A5B502" w14:textId="21A7BD20" w:rsidR="00610569" w:rsidRPr="00610569" w:rsidRDefault="008A4B88" w:rsidP="003176A3">
      <w:pPr>
        <w:pStyle w:val="Heading2"/>
        <w:ind w:left="1080" w:firstLine="0"/>
      </w:pPr>
      <w:bookmarkStart w:id="87" w:name="_Toc98148701"/>
      <w:r>
        <w:t>E</w:t>
      </w:r>
      <w:r w:rsidR="003176A3">
        <w:t>.</w:t>
      </w:r>
      <w:r w:rsidR="003176A3">
        <w:tab/>
      </w:r>
      <w:r w:rsidR="00610569" w:rsidRPr="00610569">
        <w:t xml:space="preserve">Electric </w:t>
      </w:r>
      <w:r w:rsidR="00610569">
        <w:t>a</w:t>
      </w:r>
      <w:r w:rsidR="00610569" w:rsidRPr="00610569">
        <w:t>nd Magnetic Fields</w:t>
      </w:r>
      <w:r w:rsidR="00D574B0">
        <w:t xml:space="preserve"> (EMF)</w:t>
      </w:r>
      <w:bookmarkEnd w:id="87"/>
    </w:p>
    <w:p w14:paraId="3D1DEAF0" w14:textId="6BBB2A38" w:rsidR="00610569" w:rsidRPr="00610569" w:rsidRDefault="00610569" w:rsidP="00DD2728">
      <w:pPr>
        <w:pStyle w:val="2Normal"/>
      </w:pPr>
      <w:r>
        <w:t>Any</w:t>
      </w:r>
      <w:r w:rsidR="001E3C5B">
        <w:t xml:space="preserve"> </w:t>
      </w:r>
      <w:r>
        <w:t xml:space="preserve">transmission lines </w:t>
      </w:r>
      <w:r w:rsidR="00D971A5">
        <w:t>and electrical substations</w:t>
      </w:r>
      <w:r w:rsidR="005C244A">
        <w:t xml:space="preserve"> that are </w:t>
      </w:r>
      <w:r w:rsidR="004E6879">
        <w:t>a</w:t>
      </w:r>
      <w:r w:rsidR="005C244A">
        <w:t>ssociated facilities</w:t>
      </w:r>
      <w:r w:rsidR="00A95073">
        <w:t xml:space="preserve"> </w:t>
      </w:r>
      <w:r>
        <w:t xml:space="preserve">shall comply with the </w:t>
      </w:r>
      <w:r w:rsidR="00B06517">
        <w:t xml:space="preserve">applicable </w:t>
      </w:r>
      <w:r>
        <w:t>requirements of Ch</w:t>
      </w:r>
      <w:r w:rsidR="00A95073">
        <w:t>apter</w:t>
      </w:r>
      <w:r>
        <w:t xml:space="preserve"> 62-814, F.A.C.</w:t>
      </w:r>
    </w:p>
    <w:p w14:paraId="3FCAD187" w14:textId="2E1D4472" w:rsidR="00610569" w:rsidRDefault="00610569" w:rsidP="00DD2728">
      <w:pPr>
        <w:pStyle w:val="Citation2"/>
      </w:pPr>
      <w:r w:rsidRPr="008F413C">
        <w:t>[</w:t>
      </w:r>
      <w:r w:rsidR="00493990">
        <w:t>Chapter</w:t>
      </w:r>
      <w:r w:rsidR="00493990" w:rsidRPr="008F413C">
        <w:t xml:space="preserve"> </w:t>
      </w:r>
      <w:r w:rsidRPr="008F413C">
        <w:t>62-814, F.A.C.]</w:t>
      </w:r>
    </w:p>
    <w:p w14:paraId="57A19508" w14:textId="57B835C1" w:rsidR="005164AF" w:rsidRPr="00D70B03" w:rsidRDefault="00F34D98" w:rsidP="005164AF">
      <w:pPr>
        <w:pStyle w:val="Heading2"/>
      </w:pPr>
      <w:bookmarkStart w:id="88" w:name="_Toc98148702"/>
      <w:r>
        <w:t>F</w:t>
      </w:r>
      <w:r w:rsidR="005164AF" w:rsidRPr="00D70B03">
        <w:t>.</w:t>
      </w:r>
      <w:r w:rsidR="005164AF" w:rsidRPr="00D70B03">
        <w:tab/>
      </w:r>
      <w:r w:rsidR="00D574B0">
        <w:t xml:space="preserve">Existing </w:t>
      </w:r>
      <w:r w:rsidR="005164AF" w:rsidRPr="00D70B03">
        <w:t>Wells</w:t>
      </w:r>
      <w:bookmarkEnd w:id="88"/>
    </w:p>
    <w:p w14:paraId="6CDF3C5B" w14:textId="37002E44" w:rsidR="00C153C8" w:rsidRPr="00E214CE" w:rsidRDefault="005164AF" w:rsidP="00D70B03">
      <w:pPr>
        <w:pStyle w:val="3Normal"/>
        <w:ind w:firstLine="1620"/>
      </w:pPr>
      <w:r w:rsidRPr="00E214CE">
        <w:t xml:space="preserve">Any existing wells </w:t>
      </w:r>
      <w:r w:rsidR="00D574B0" w:rsidRPr="00E214CE">
        <w:t xml:space="preserve">to be impacted </w:t>
      </w:r>
      <w:r w:rsidRPr="00E214CE">
        <w:t>in the path of construction</w:t>
      </w:r>
      <w:r w:rsidR="00B86059">
        <w:t xml:space="preserve"> of </w:t>
      </w:r>
      <w:r w:rsidR="00B378A8">
        <w:t>c</w:t>
      </w:r>
      <w:r w:rsidR="00832572">
        <w:t xml:space="preserve">ertified </w:t>
      </w:r>
      <w:r w:rsidR="00B378A8">
        <w:t>f</w:t>
      </w:r>
      <w:r w:rsidR="00832572">
        <w:t>acilities</w:t>
      </w:r>
      <w:r w:rsidRPr="00E214CE">
        <w:t xml:space="preserve"> that will no longer be used shall be abandoned by a licensed well contractor.</w:t>
      </w:r>
      <w:r w:rsidR="00C153C8" w:rsidRPr="00E214CE">
        <w:t xml:space="preserve">  </w:t>
      </w:r>
      <w:r w:rsidR="00C153C8" w:rsidRPr="00E214CE">
        <w:rPr>
          <w:color w:val="000000"/>
        </w:rPr>
        <w:t xml:space="preserve">All abandoned wells shall be filled and sealed in accordance with </w:t>
      </w:r>
      <w:r w:rsidR="00E8252F">
        <w:rPr>
          <w:color w:val="000000"/>
        </w:rPr>
        <w:t>Rule</w:t>
      </w:r>
      <w:r w:rsidR="00E8252F" w:rsidRPr="00E214CE">
        <w:rPr>
          <w:color w:val="000000"/>
        </w:rPr>
        <w:t xml:space="preserve"> </w:t>
      </w:r>
      <w:r w:rsidR="00C153C8" w:rsidRPr="00E214CE">
        <w:rPr>
          <w:color w:val="000000"/>
        </w:rPr>
        <w:t>62-532.500(</w:t>
      </w:r>
      <w:r w:rsidR="0041479A">
        <w:rPr>
          <w:color w:val="000000"/>
        </w:rPr>
        <w:t>5</w:t>
      </w:r>
      <w:r w:rsidR="00C153C8" w:rsidRPr="00E214CE">
        <w:rPr>
          <w:color w:val="000000"/>
        </w:rPr>
        <w:t xml:space="preserve">), F.A.C., or with the rules of the </w:t>
      </w:r>
      <w:r w:rsidR="00135622" w:rsidRPr="00E214CE">
        <w:rPr>
          <w:color w:val="000000"/>
        </w:rPr>
        <w:t>authorizing agency</w:t>
      </w:r>
      <w:r w:rsidR="00D574B0" w:rsidRPr="00E214CE">
        <w:rPr>
          <w:color w:val="000000"/>
        </w:rPr>
        <w:t>, or consistent with these Conditions</w:t>
      </w:r>
      <w:r w:rsidR="00C153C8" w:rsidRPr="00E214CE">
        <w:rPr>
          <w:color w:val="000000"/>
        </w:rPr>
        <w:t>.</w:t>
      </w:r>
    </w:p>
    <w:p w14:paraId="4B1B50D7" w14:textId="775F7CE7" w:rsidR="005164AF" w:rsidRDefault="005164AF" w:rsidP="005164AF">
      <w:pPr>
        <w:pStyle w:val="Citation2"/>
      </w:pPr>
      <w:r w:rsidRPr="00D70B03">
        <w:t>[</w:t>
      </w:r>
      <w:r w:rsidR="00E8252F">
        <w:t xml:space="preserve">Rules </w:t>
      </w:r>
      <w:r w:rsidR="00B3098A">
        <w:t>62-532.400 and</w:t>
      </w:r>
      <w:r w:rsidR="00EA488B">
        <w:t xml:space="preserve"> </w:t>
      </w:r>
      <w:r w:rsidR="00C153C8" w:rsidRPr="00D70B03">
        <w:t>62-532.500(</w:t>
      </w:r>
      <w:r w:rsidR="0041479A">
        <w:t>5</w:t>
      </w:r>
      <w:r w:rsidR="00C153C8" w:rsidRPr="00D70B03">
        <w:t xml:space="preserve">), </w:t>
      </w:r>
      <w:r w:rsidRPr="00D70B03">
        <w:t>F.A.C.]</w:t>
      </w:r>
    </w:p>
    <w:p w14:paraId="71F92397" w14:textId="16F6E976" w:rsidR="00D70B03" w:rsidRDefault="00F34D98" w:rsidP="00D70B03">
      <w:pPr>
        <w:pStyle w:val="Heading2"/>
      </w:pPr>
      <w:bookmarkStart w:id="89" w:name="_Toc98148703"/>
      <w:r>
        <w:t>G</w:t>
      </w:r>
      <w:r w:rsidR="0050297D">
        <w:t>.</w:t>
      </w:r>
      <w:r w:rsidR="00D70B03">
        <w:tab/>
        <w:t>Abandonment of Existing Septic Tanks</w:t>
      </w:r>
      <w:bookmarkEnd w:id="89"/>
    </w:p>
    <w:p w14:paraId="7DD74FBD" w14:textId="1CFBAD4A" w:rsidR="00467C0E" w:rsidRPr="00E214CE" w:rsidRDefault="00467C0E" w:rsidP="00467C0E">
      <w:pPr>
        <w:pStyle w:val="2Normal"/>
      </w:pPr>
      <w:r w:rsidRPr="00E214CE">
        <w:t>Any existing septic tanks that will no longer be used shall be abandoned in accordance with</w:t>
      </w:r>
      <w:r w:rsidR="00EA488B" w:rsidRPr="00E214CE">
        <w:t xml:space="preserve"> Rule</w:t>
      </w:r>
      <w:r w:rsidRPr="00E214CE">
        <w:t xml:space="preserve"> 64E-6.011, </w:t>
      </w:r>
      <w:r w:rsidR="00EA488B" w:rsidRPr="00E214CE">
        <w:t xml:space="preserve">F.A.C., </w:t>
      </w:r>
      <w:r w:rsidRPr="00E214CE">
        <w:t xml:space="preserve">unless these </w:t>
      </w:r>
      <w:r w:rsidR="00EC5F74" w:rsidRPr="00E214CE">
        <w:t>Conditions</w:t>
      </w:r>
      <w:r w:rsidRPr="00E214CE">
        <w:t xml:space="preserve"> provide otherwise.</w:t>
      </w:r>
    </w:p>
    <w:p w14:paraId="481AF77A" w14:textId="7259C963" w:rsidR="004B4F0F" w:rsidRDefault="00467C0E" w:rsidP="004B4F0F">
      <w:pPr>
        <w:pStyle w:val="Citation2"/>
      </w:pPr>
      <w:r w:rsidRPr="002A2448">
        <w:t>[Chapter 64E-6, F.A.C.]</w:t>
      </w:r>
      <w:r w:rsidR="002A2448" w:rsidRPr="002A2448">
        <w:t xml:space="preserve"> </w:t>
      </w:r>
    </w:p>
    <w:p w14:paraId="4D94D9DD" w14:textId="3EBE010E" w:rsidR="00AC5DF0" w:rsidRPr="008E2A6A" w:rsidRDefault="007F558C" w:rsidP="00A76943">
      <w:pPr>
        <w:pStyle w:val="Heading1"/>
        <w:rPr>
          <w:i/>
          <w:iCs/>
        </w:rPr>
      </w:pPr>
      <w:bookmarkStart w:id="90" w:name="_Toc139170963"/>
      <w:bookmarkStart w:id="91" w:name="_Toc98148704"/>
      <w:r>
        <w:t>X</w:t>
      </w:r>
      <w:r w:rsidR="00AC5DF0" w:rsidRPr="000E0EB8">
        <w:t>.</w:t>
      </w:r>
      <w:r w:rsidR="00AC5DF0" w:rsidRPr="000E0EB8">
        <w:tab/>
      </w:r>
      <w:bookmarkStart w:id="92" w:name="_Toc139170967"/>
      <w:bookmarkEnd w:id="90"/>
      <w:r w:rsidR="00EE633E" w:rsidRPr="000E0EB8">
        <w:t>RIGHT OF ENTRY</w:t>
      </w:r>
      <w:bookmarkEnd w:id="92"/>
      <w:r w:rsidR="000E0F03">
        <w:t xml:space="preserve"> </w:t>
      </w:r>
      <w:r w:rsidR="000E0F03">
        <w:rPr>
          <w:color w:val="FF0000"/>
        </w:rPr>
        <w:t>Replaced Conditions III. General Conditions, paragraph B. Non-Compliance Notification, paragraph F. Certification – General Conditions, 10 and 18, and V. Right of Entry</w:t>
      </w:r>
      <w:bookmarkEnd w:id="91"/>
    </w:p>
    <w:p w14:paraId="6276C541" w14:textId="49419DDE" w:rsidR="00D57CE4" w:rsidRPr="000E0EB8" w:rsidRDefault="00D57CE4" w:rsidP="004247B9">
      <w:pPr>
        <w:pStyle w:val="1Normal"/>
      </w:pPr>
      <w:r w:rsidRPr="000E0EB8">
        <w:t>A.</w:t>
      </w:r>
      <w:r w:rsidRPr="000E0EB8">
        <w:tab/>
        <w:t xml:space="preserve">Upon presentation of credentials or other documents as may be required by law, the </w:t>
      </w:r>
      <w:r w:rsidR="00BC7B81">
        <w:t>Licensee</w:t>
      </w:r>
      <w:r w:rsidRPr="000E0EB8">
        <w:t xml:space="preserve"> shall allow authorized representatives of </w:t>
      </w:r>
      <w:r w:rsidR="0006185F">
        <w:t>the Department</w:t>
      </w:r>
      <w:r w:rsidRPr="000E0EB8">
        <w:t xml:space="preserve"> or other agencies with jurisdiction over a portion of </w:t>
      </w:r>
      <w:r w:rsidRPr="00750CDD">
        <w:t xml:space="preserve">the </w:t>
      </w:r>
      <w:r w:rsidR="00B378A8">
        <w:t>c</w:t>
      </w:r>
      <w:r w:rsidR="00832572">
        <w:t xml:space="preserve">ertified </w:t>
      </w:r>
      <w:r w:rsidR="00F2156A">
        <w:t>f</w:t>
      </w:r>
      <w:r w:rsidR="00832572">
        <w:t>acility</w:t>
      </w:r>
      <w:r w:rsidR="00677A17">
        <w:t>,</w:t>
      </w:r>
      <w:r w:rsidR="001E3C5B" w:rsidRPr="001E3C5B">
        <w:t xml:space="preserve"> </w:t>
      </w:r>
      <w:r w:rsidR="001E3C5B" w:rsidRPr="00426B3B">
        <w:t>any authorized off-site mitigation/compensation</w:t>
      </w:r>
      <w:r w:rsidR="00677A17">
        <w:t xml:space="preserve"> area</w:t>
      </w:r>
      <w:r w:rsidR="001E3C5B" w:rsidRPr="00426B3B">
        <w:t xml:space="preserve"> or </w:t>
      </w:r>
      <w:r w:rsidR="00F2156A">
        <w:t>A</w:t>
      </w:r>
      <w:r w:rsidR="001E3C5B" w:rsidRPr="00426B3B">
        <w:t xml:space="preserve">ssociated </w:t>
      </w:r>
      <w:r w:rsidR="00677A17">
        <w:t>facility</w:t>
      </w:r>
      <w:r w:rsidR="00E8252F">
        <w:t>:</w:t>
      </w:r>
    </w:p>
    <w:p w14:paraId="017A43E1" w14:textId="697D1234" w:rsidR="00D57CE4" w:rsidRPr="000E0EB8" w:rsidRDefault="00D57CE4" w:rsidP="00DD2728">
      <w:pPr>
        <w:pStyle w:val="2Normal"/>
      </w:pPr>
      <w:r w:rsidRPr="000E0EB8">
        <w:t>1.</w:t>
      </w:r>
      <w:r w:rsidRPr="000E0EB8">
        <w:tab/>
        <w:t xml:space="preserve">At reasonable times, to enter upon the </w:t>
      </w:r>
      <w:r w:rsidR="00B378A8">
        <w:t>c</w:t>
      </w:r>
      <w:r w:rsidR="00832572">
        <w:t xml:space="preserve">ertified </w:t>
      </w:r>
      <w:r w:rsidR="00F2156A">
        <w:t>f</w:t>
      </w:r>
      <w:r w:rsidR="00832572">
        <w:t>acility</w:t>
      </w:r>
      <w:r w:rsidRPr="000E0EB8">
        <w:t xml:space="preserve"> in order to monitor activities within their respective jurisdictions for purposes of assessing compliance with this certification; or</w:t>
      </w:r>
    </w:p>
    <w:p w14:paraId="4A8ACC7B" w14:textId="1D716016" w:rsidR="00D57CE4" w:rsidRPr="000E0EB8" w:rsidRDefault="00D57CE4" w:rsidP="00DD2728">
      <w:pPr>
        <w:pStyle w:val="2Normal"/>
      </w:pPr>
      <w:r w:rsidRPr="000E0EB8">
        <w:t>2.</w:t>
      </w:r>
      <w:r w:rsidRPr="000E0EB8">
        <w:tab/>
        <w:t xml:space="preserve">During business hours, to enter the </w:t>
      </w:r>
      <w:r w:rsidR="00BC7B81">
        <w:t>Licensee</w:t>
      </w:r>
      <w:r w:rsidRPr="000E0EB8">
        <w:t xml:space="preserve">’s premises in which records are required to be kept under this </w:t>
      </w:r>
      <w:r w:rsidR="007E23F5">
        <w:t>c</w:t>
      </w:r>
      <w:r w:rsidRPr="000E0EB8">
        <w:t xml:space="preserve">ertification; and to have access to and copy any records required to be kept under this </w:t>
      </w:r>
      <w:r w:rsidR="007E23F5">
        <w:t>c</w:t>
      </w:r>
      <w:r w:rsidRPr="000E0EB8">
        <w:t>ertification.</w:t>
      </w:r>
    </w:p>
    <w:p w14:paraId="49D357F0" w14:textId="217FE65D" w:rsidR="00D57CE4" w:rsidRPr="000E0EB8" w:rsidRDefault="00D57CE4" w:rsidP="004247B9">
      <w:pPr>
        <w:pStyle w:val="1Normal"/>
      </w:pPr>
      <w:r w:rsidRPr="000E0EB8">
        <w:lastRenderedPageBreak/>
        <w:t>B.</w:t>
      </w:r>
      <w:r w:rsidRPr="000E0EB8">
        <w:tab/>
        <w:t xml:space="preserve">When requested by </w:t>
      </w:r>
      <w:r w:rsidR="0006185F">
        <w:t>the Department</w:t>
      </w:r>
      <w:r w:rsidRPr="000E0EB8">
        <w:t xml:space="preserve">, on its own behalf or on behalf of another agency with regulatory jurisdiction, the </w:t>
      </w:r>
      <w:r w:rsidR="00BC7B81">
        <w:t>Licensee</w:t>
      </w:r>
      <w:r w:rsidRPr="000E0EB8">
        <w:t xml:space="preserve"> shall within 10 working days, or such longer period as may be mutually agreed upon by </w:t>
      </w:r>
      <w:r w:rsidR="0006185F">
        <w:t xml:space="preserve">the Department </w:t>
      </w:r>
      <w:r w:rsidRPr="000E0EB8">
        <w:t xml:space="preserve">and the </w:t>
      </w:r>
      <w:r w:rsidR="00BC7B81">
        <w:t>Licensee</w:t>
      </w:r>
      <w:r w:rsidRPr="000E0EB8">
        <w:t xml:space="preserve">, furnish any information required by law, which is needed to determine compliance with the </w:t>
      </w:r>
      <w:r w:rsidR="007E23F5">
        <w:t>c</w:t>
      </w:r>
      <w:r w:rsidR="00E8252F">
        <w:t>ertification.</w:t>
      </w:r>
    </w:p>
    <w:p w14:paraId="4BE15B8B" w14:textId="5E59A581" w:rsidR="00D57CE4" w:rsidRPr="008F413C" w:rsidRDefault="00D57CE4" w:rsidP="004247B9">
      <w:pPr>
        <w:pStyle w:val="Citation1"/>
      </w:pPr>
      <w:r w:rsidRPr="008F413C">
        <w:t>[</w:t>
      </w:r>
      <w:r w:rsidR="00E8252F">
        <w:t>Rules</w:t>
      </w:r>
      <w:r w:rsidR="00E8252F" w:rsidRPr="008F413C">
        <w:t xml:space="preserve"> </w:t>
      </w:r>
      <w:r w:rsidRPr="008F413C">
        <w:t>62-4.160</w:t>
      </w:r>
      <w:r w:rsidR="007870B4" w:rsidRPr="008F413C">
        <w:t>(7)(a)</w:t>
      </w:r>
      <w:r w:rsidR="00EA488B">
        <w:t xml:space="preserve"> and </w:t>
      </w:r>
      <w:r w:rsidR="007870B4" w:rsidRPr="008F413C">
        <w:t>62-4.160(15),</w:t>
      </w:r>
      <w:r w:rsidR="008958F1">
        <w:t xml:space="preserve"> </w:t>
      </w:r>
      <w:r w:rsidRPr="008F413C">
        <w:t>F.A.C.]</w:t>
      </w:r>
    </w:p>
    <w:p w14:paraId="1F81B6AB" w14:textId="127757C1" w:rsidR="00F23D6C" w:rsidRPr="000E0F03" w:rsidRDefault="00F23D6C" w:rsidP="00A76943">
      <w:pPr>
        <w:pStyle w:val="Heading1"/>
        <w:rPr>
          <w:color w:val="FF0000"/>
        </w:rPr>
      </w:pPr>
      <w:bookmarkStart w:id="93" w:name="_Toc111362687"/>
      <w:bookmarkStart w:id="94" w:name="_Toc119298263"/>
      <w:bookmarkStart w:id="95" w:name="_Toc119298483"/>
      <w:bookmarkStart w:id="96" w:name="_Toc119298605"/>
      <w:bookmarkStart w:id="97" w:name="_Toc119298836"/>
      <w:bookmarkStart w:id="98" w:name="_Toc121723561"/>
      <w:bookmarkStart w:id="99" w:name="_Toc121882926"/>
      <w:bookmarkStart w:id="100" w:name="_Toc121894755"/>
      <w:bookmarkStart w:id="101" w:name="_Toc165103448"/>
      <w:bookmarkStart w:id="102" w:name="_Toc165195552"/>
      <w:bookmarkStart w:id="103" w:name="_Toc165352615"/>
      <w:bookmarkStart w:id="104" w:name="_Toc176054521"/>
      <w:bookmarkStart w:id="105" w:name="_Toc176676860"/>
      <w:bookmarkStart w:id="106" w:name="_Toc176676982"/>
      <w:bookmarkStart w:id="107" w:name="_Toc176685887"/>
      <w:bookmarkStart w:id="108" w:name="_Toc176686022"/>
      <w:bookmarkStart w:id="109" w:name="_Toc176688284"/>
      <w:bookmarkStart w:id="110" w:name="_Toc176929370"/>
      <w:bookmarkStart w:id="111" w:name="_Toc222826539"/>
      <w:bookmarkStart w:id="112" w:name="_Toc225145645"/>
      <w:bookmarkStart w:id="113" w:name="_Toc98148705"/>
      <w:r w:rsidRPr="000E0EB8">
        <w:t>X</w:t>
      </w:r>
      <w:r w:rsidR="00D81A79">
        <w:t>I</w:t>
      </w:r>
      <w:r w:rsidRPr="000E0EB8">
        <w:t>.</w:t>
      </w:r>
      <w:r w:rsidRPr="000E0EB8">
        <w:tab/>
        <w:t>DISPUTE RESOLUTION</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000E0F03">
        <w:t xml:space="preserve"> </w:t>
      </w:r>
      <w:r w:rsidR="00831069" w:rsidRPr="00831069">
        <w:rPr>
          <w:color w:val="FF0000"/>
        </w:rPr>
        <w:t>New</w:t>
      </w:r>
      <w:bookmarkEnd w:id="113"/>
    </w:p>
    <w:p w14:paraId="4E49896C" w14:textId="0F3B6670" w:rsidR="00BE7FD7" w:rsidRDefault="00BE7FD7" w:rsidP="00BE7FD7">
      <w:pPr>
        <w:pStyle w:val="Heading2"/>
      </w:pPr>
      <w:bookmarkStart w:id="114" w:name="_Toc98148706"/>
      <w:r>
        <w:t>A.</w:t>
      </w:r>
      <w:r>
        <w:tab/>
        <w:t>General</w:t>
      </w:r>
      <w:bookmarkEnd w:id="114"/>
    </w:p>
    <w:p w14:paraId="7629E320" w14:textId="55EB2AC6" w:rsidR="00BE7FD7" w:rsidRDefault="00BE7FD7" w:rsidP="005E37BF">
      <w:pPr>
        <w:pStyle w:val="2Normal"/>
      </w:pPr>
      <w:bookmarkStart w:id="115" w:name="_Hlk82607590"/>
      <w:r>
        <w:t xml:space="preserve">If a situation arises in which mutual agreement </w:t>
      </w:r>
      <w:r w:rsidR="00677A17">
        <w:t xml:space="preserve">cannot be reached </w:t>
      </w:r>
      <w:r>
        <w:t xml:space="preserve">between </w:t>
      </w:r>
      <w:r w:rsidRPr="00895D99">
        <w:t>the Department and</w:t>
      </w:r>
      <w:r>
        <w:t xml:space="preserve"> the Licensee, </w:t>
      </w:r>
      <w:r w:rsidR="00677A17">
        <w:t>and/</w:t>
      </w:r>
      <w:r>
        <w:t>or</w:t>
      </w:r>
      <w:r w:rsidR="00553C92">
        <w:t>,</w:t>
      </w:r>
      <w:r>
        <w:t xml:space="preserve"> an agency with substantive regulatory jurisdiction over a matter, the Department </w:t>
      </w:r>
      <w:r w:rsidR="00677A17">
        <w:t xml:space="preserve">may </w:t>
      </w:r>
      <w:r>
        <w:t xml:space="preserve">act as a facilitator in an attempt to resolve the issue.  If the dispute is not resolved </w:t>
      </w:r>
      <w:r w:rsidR="00677A17">
        <w:t xml:space="preserve">informally </w:t>
      </w:r>
      <w:r>
        <w:t xml:space="preserve">in this </w:t>
      </w:r>
      <w:r w:rsidR="00677A17">
        <w:t>manner</w:t>
      </w:r>
      <w:r>
        <w:t xml:space="preserve">, Licensee may request </w:t>
      </w:r>
      <w:r w:rsidR="00677A17">
        <w:t>one or more</w:t>
      </w:r>
      <w:r>
        <w:t xml:space="preserve"> meeting</w:t>
      </w:r>
      <w:r w:rsidR="00677A17">
        <w:t>s</w:t>
      </w:r>
      <w:r>
        <w:t xml:space="preserve"> in which both Licensee and the agency with substantive regulatory jurisdiction over the matter can participate </w:t>
      </w:r>
      <w:r w:rsidR="00677A17">
        <w:t>and</w:t>
      </w:r>
      <w:r>
        <w:t xml:space="preserve"> attempt to resolve the issue</w:t>
      </w:r>
      <w:r w:rsidR="00677A17">
        <w:t xml:space="preserve"> informally</w:t>
      </w:r>
      <w:r>
        <w:t xml:space="preserve">.  If, after such meetings, a mutual agreement cannot be reached between the parties, then the matter shall be referred to the Division of Administrative Hearings (DOAH) for disposition in accordance with the provisions of Chapter 120, F.S.  The Licensee or the Department may request DOAH to establish an expedited schedule for processing </w:t>
      </w:r>
      <w:r w:rsidR="00677A17">
        <w:t>the</w:t>
      </w:r>
      <w:r>
        <w:t xml:space="preserve"> dispute.  </w:t>
      </w:r>
      <w:r w:rsidRPr="00E73CD9">
        <w:t>Any filing with DOAH shall state with particularity the specific project and geographic location to which the dispute relates.  Work unrelated to the specific project and in areas other than the location to which the dispute relates will not be affected by the dispute.</w:t>
      </w:r>
      <w:bookmarkEnd w:id="115"/>
    </w:p>
    <w:p w14:paraId="3FFB3C3C" w14:textId="1958F89F" w:rsidR="00BE7FD7" w:rsidRDefault="00BE7FD7" w:rsidP="003B3C8F">
      <w:pPr>
        <w:pStyle w:val="Heading2"/>
        <w:tabs>
          <w:tab w:val="left" w:pos="3885"/>
        </w:tabs>
      </w:pPr>
      <w:bookmarkStart w:id="116" w:name="_Toc98148707"/>
      <w:r>
        <w:t>B.</w:t>
      </w:r>
      <w:r>
        <w:tab/>
        <w:t>Modifications</w:t>
      </w:r>
      <w:bookmarkEnd w:id="116"/>
    </w:p>
    <w:p w14:paraId="24429C25" w14:textId="634EA0F9" w:rsidR="00BE7FD7" w:rsidRDefault="00BE7FD7" w:rsidP="005E37BF">
      <w:pPr>
        <w:pStyle w:val="2Normal"/>
      </w:pPr>
      <w:r w:rsidRPr="006A33E7">
        <w:t xml:space="preserve">If written objections are filed regarding a </w:t>
      </w:r>
      <w:r w:rsidR="00677A17">
        <w:t xml:space="preserve">requested </w:t>
      </w:r>
      <w:r w:rsidRPr="006A33E7">
        <w:t xml:space="preserve">modification, and the objections address only a portion of a requested modification, the </w:t>
      </w:r>
      <w:r w:rsidR="00542A5A">
        <w:t>D</w:t>
      </w:r>
      <w:r w:rsidRPr="006A33E7">
        <w:t xml:space="preserve">epartment shall issue a </w:t>
      </w:r>
      <w:r w:rsidR="00677A17">
        <w:t>f</w:t>
      </w:r>
      <w:r w:rsidRPr="006A33E7">
        <w:t xml:space="preserve">inal </w:t>
      </w:r>
      <w:r w:rsidR="00677A17">
        <w:t>o</w:t>
      </w:r>
      <w:r w:rsidRPr="006A33E7">
        <w:t>rder approving the portion of the modification to which no objections were filed, unless that portion of the requested modification is substantially related to or necessary to implement the portion to which written objections are filed</w:t>
      </w:r>
      <w:r>
        <w:t>.</w:t>
      </w:r>
    </w:p>
    <w:p w14:paraId="2A6D02D2" w14:textId="5A826E1C" w:rsidR="00BE7FD7" w:rsidRDefault="00BE7FD7" w:rsidP="00BE7FD7">
      <w:pPr>
        <w:pStyle w:val="Heading2"/>
      </w:pPr>
      <w:bookmarkStart w:id="117" w:name="_Toc98148708"/>
      <w:r>
        <w:t>C.</w:t>
      </w:r>
      <w:r>
        <w:tab/>
        <w:t>Post-</w:t>
      </w:r>
      <w:r w:rsidR="007E23F5">
        <w:t>c</w:t>
      </w:r>
      <w:r>
        <w:t>ertification Submittals</w:t>
      </w:r>
      <w:bookmarkEnd w:id="117"/>
    </w:p>
    <w:p w14:paraId="331201CA" w14:textId="77777777" w:rsidR="00BE7FD7" w:rsidRPr="008E4F3D" w:rsidRDefault="00BE7FD7" w:rsidP="00BE7FD7">
      <w:pPr>
        <w:pStyle w:val="2Normal"/>
      </w:pPr>
      <w:r>
        <w:t>If it is determined, after assessment of a post-certification submi</w:t>
      </w:r>
      <w:r w:rsidR="001E3C5B">
        <w:t>ttal, that compliance with the C</w:t>
      </w:r>
      <w:r>
        <w:t>onditions will not be achieved for a particular portion of a submittal, the Department may make a separate assessment of other portions of the submittal, unless those portions of the submittal are substantially related to or necessary to implement that portion for which it has been deter</w:t>
      </w:r>
      <w:r w:rsidR="00371A42">
        <w:t>mined that compliance with the C</w:t>
      </w:r>
      <w:r>
        <w:t>onditions will not be achieved.</w:t>
      </w:r>
    </w:p>
    <w:p w14:paraId="54DB7182" w14:textId="57676A86" w:rsidR="00BE7FD7" w:rsidRDefault="00BE7FD7" w:rsidP="00BE7FD7">
      <w:pPr>
        <w:pStyle w:val="Citation1"/>
      </w:pPr>
      <w:r>
        <w:t>[Section 120.57, F.S.</w:t>
      </w:r>
      <w:r w:rsidR="00E8252F">
        <w:t>;</w:t>
      </w:r>
      <w:r>
        <w:t xml:space="preserve"> Rule 62-17.211, F.A.C.]</w:t>
      </w:r>
    </w:p>
    <w:p w14:paraId="019E5AE0" w14:textId="6437EB55" w:rsidR="00F23D6C" w:rsidRPr="00831069" w:rsidRDefault="00F23D6C" w:rsidP="00A76943">
      <w:pPr>
        <w:pStyle w:val="Heading1"/>
        <w:rPr>
          <w:color w:val="FF0000"/>
        </w:rPr>
      </w:pPr>
      <w:bookmarkStart w:id="118" w:name="_Toc111362688"/>
      <w:bookmarkStart w:id="119" w:name="_Toc119298264"/>
      <w:bookmarkStart w:id="120" w:name="_Toc119298484"/>
      <w:bookmarkStart w:id="121" w:name="_Toc119298606"/>
      <w:bookmarkStart w:id="122" w:name="_Toc119298837"/>
      <w:bookmarkStart w:id="123" w:name="_Toc121723562"/>
      <w:bookmarkStart w:id="124" w:name="_Toc121882927"/>
      <w:bookmarkStart w:id="125" w:name="_Toc121894756"/>
      <w:bookmarkStart w:id="126" w:name="_Toc165103449"/>
      <w:bookmarkStart w:id="127" w:name="_Toc165195553"/>
      <w:bookmarkStart w:id="128" w:name="_Toc165352616"/>
      <w:bookmarkStart w:id="129" w:name="_Toc176054522"/>
      <w:bookmarkStart w:id="130" w:name="_Toc176676861"/>
      <w:bookmarkStart w:id="131" w:name="_Toc176676983"/>
      <w:bookmarkStart w:id="132" w:name="_Toc176685888"/>
      <w:bookmarkStart w:id="133" w:name="_Toc176686023"/>
      <w:bookmarkStart w:id="134" w:name="_Toc176688285"/>
      <w:bookmarkStart w:id="135" w:name="_Toc176929371"/>
      <w:bookmarkStart w:id="136" w:name="_Toc222826540"/>
      <w:bookmarkStart w:id="137" w:name="_Toc225145646"/>
      <w:bookmarkStart w:id="138" w:name="_Toc98148709"/>
      <w:r w:rsidRPr="004604A2">
        <w:t>XI</w:t>
      </w:r>
      <w:r w:rsidR="00280B11" w:rsidRPr="004604A2">
        <w:t>I</w:t>
      </w:r>
      <w:r w:rsidRPr="004604A2">
        <w:t>.</w:t>
      </w:r>
      <w:r w:rsidRPr="004604A2">
        <w:tab/>
        <w:t>SEVERABILITY</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00831069">
        <w:t xml:space="preserve"> </w:t>
      </w:r>
      <w:r w:rsidR="00831069" w:rsidRPr="00831069">
        <w:rPr>
          <w:color w:val="FF0000"/>
        </w:rPr>
        <w:t>Replaced Condition IX. Severability</w:t>
      </w:r>
      <w:bookmarkEnd w:id="138"/>
    </w:p>
    <w:p w14:paraId="33110444" w14:textId="0685871C" w:rsidR="00F23D6C" w:rsidRPr="000E0EB8" w:rsidRDefault="00F23D6C" w:rsidP="004247B9">
      <w:pPr>
        <w:pStyle w:val="1Normal"/>
      </w:pPr>
      <w:r w:rsidRPr="000E0EB8">
        <w:t xml:space="preserve">The provisions of this </w:t>
      </w:r>
      <w:r w:rsidR="007E23F5">
        <w:t>c</w:t>
      </w:r>
      <w:r w:rsidRPr="000E0EB8">
        <w:t xml:space="preserve">ertification are severable, and if any provision of this </w:t>
      </w:r>
      <w:r w:rsidR="007E23F5">
        <w:t>c</w:t>
      </w:r>
      <w:r w:rsidR="00136F28" w:rsidRPr="000E0EB8">
        <w:t xml:space="preserve">ertification </w:t>
      </w:r>
      <w:r w:rsidRPr="000E0EB8">
        <w:t xml:space="preserve">or the application of any provision of this </w:t>
      </w:r>
      <w:r w:rsidR="007E23F5">
        <w:t>c</w:t>
      </w:r>
      <w:r w:rsidRPr="000E0EB8">
        <w:t xml:space="preserve">ertification to any circumstance is held invalid, the remainder of the </w:t>
      </w:r>
      <w:r w:rsidR="007E23F5">
        <w:t>c</w:t>
      </w:r>
      <w:r w:rsidRPr="000E0EB8">
        <w:t>ertification or the application of such provision to other circumstances shall not be affected thereby.</w:t>
      </w:r>
    </w:p>
    <w:p w14:paraId="2EDD63B8" w14:textId="2655A7B4" w:rsidR="00F23D6C" w:rsidRPr="00831069" w:rsidRDefault="00C92D6F" w:rsidP="00A76943">
      <w:pPr>
        <w:pStyle w:val="Heading1"/>
        <w:rPr>
          <w:color w:val="FF0000"/>
        </w:rPr>
      </w:pPr>
      <w:bookmarkStart w:id="139" w:name="_Toc111362689"/>
      <w:bookmarkStart w:id="140" w:name="_Toc119298265"/>
      <w:bookmarkStart w:id="141" w:name="_Toc119298485"/>
      <w:bookmarkStart w:id="142" w:name="_Toc119298607"/>
      <w:bookmarkStart w:id="143" w:name="_Toc119298838"/>
      <w:bookmarkStart w:id="144" w:name="_Toc121723563"/>
      <w:bookmarkStart w:id="145" w:name="_Toc121882928"/>
      <w:bookmarkStart w:id="146" w:name="_Toc121894757"/>
      <w:bookmarkStart w:id="147" w:name="_Toc165103450"/>
      <w:bookmarkStart w:id="148" w:name="_Toc165195554"/>
      <w:bookmarkStart w:id="149" w:name="_Toc165352617"/>
      <w:bookmarkStart w:id="150" w:name="_Toc176054523"/>
      <w:bookmarkStart w:id="151" w:name="_Toc176676862"/>
      <w:bookmarkStart w:id="152" w:name="_Toc176676984"/>
      <w:bookmarkStart w:id="153" w:name="_Toc176685889"/>
      <w:bookmarkStart w:id="154" w:name="_Toc176686024"/>
      <w:bookmarkStart w:id="155" w:name="_Toc176688286"/>
      <w:bookmarkStart w:id="156" w:name="_Toc176929372"/>
      <w:bookmarkStart w:id="157" w:name="_Toc222826541"/>
      <w:bookmarkStart w:id="158" w:name="_Toc225145647"/>
      <w:bookmarkStart w:id="159" w:name="_Toc98148710"/>
      <w:r>
        <w:lastRenderedPageBreak/>
        <w:t>X</w:t>
      </w:r>
      <w:r w:rsidR="00FB07AC">
        <w:t>III</w:t>
      </w:r>
      <w:r w:rsidR="00F23D6C" w:rsidRPr="000E0EB8">
        <w:t>.</w:t>
      </w:r>
      <w:r w:rsidR="00F23D6C" w:rsidRPr="000E0EB8">
        <w:tab/>
        <w:t>ENFORCEMENT</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00831069">
        <w:t xml:space="preserve"> </w:t>
      </w:r>
      <w:r w:rsidR="00831069" w:rsidRPr="00831069">
        <w:rPr>
          <w:color w:val="FF0000"/>
        </w:rPr>
        <w:t>Replaced Condition</w:t>
      </w:r>
      <w:r w:rsidR="00831069">
        <w:rPr>
          <w:color w:val="FF0000"/>
        </w:rPr>
        <w:t xml:space="preserve">s III. General Condition, paragraph D. Enforcement, paragraph F. 1, 5, and 11, </w:t>
      </w:r>
      <w:r w:rsidR="00831069" w:rsidRPr="00831069">
        <w:rPr>
          <w:color w:val="FF0000"/>
        </w:rPr>
        <w:t>XII. Construction</w:t>
      </w:r>
      <w:bookmarkEnd w:id="159"/>
    </w:p>
    <w:p w14:paraId="7E4765F7" w14:textId="196712A9" w:rsidR="00F23D6C" w:rsidRPr="000E0EB8" w:rsidRDefault="00F23D6C" w:rsidP="004247B9">
      <w:pPr>
        <w:pStyle w:val="1Normal"/>
      </w:pPr>
      <w:r w:rsidRPr="000E0EB8">
        <w:t>A.</w:t>
      </w:r>
      <w:r w:rsidRPr="000E0EB8">
        <w:tab/>
        <w:t>The terms, conditions, requirements, limitations</w:t>
      </w:r>
      <w:r w:rsidR="00137AC3">
        <w:t>,</w:t>
      </w:r>
      <w:r w:rsidRPr="000E0EB8">
        <w:t xml:space="preserve"> and restrictions set forth in these </w:t>
      </w:r>
      <w:r w:rsidR="00EC5F74">
        <w:t>Conditions</w:t>
      </w:r>
      <w:r w:rsidRPr="000E0EB8">
        <w:t xml:space="preserve"> are binding and enforceable pursuant to Sections 403.141, 403.161, 403.514, 403.727, and 403.859 through 403.861,</w:t>
      </w:r>
      <w:r w:rsidR="00077688">
        <w:t xml:space="preserve"> </w:t>
      </w:r>
      <w:r w:rsidRPr="000E0EB8">
        <w:t>F.S.</w:t>
      </w:r>
      <w:r w:rsidR="00EA488B">
        <w:t xml:space="preserve">, </w:t>
      </w:r>
      <w:r w:rsidR="00DF64D4">
        <w:t>as applicable</w:t>
      </w:r>
      <w:r w:rsidR="00BE1358">
        <w:t>.</w:t>
      </w:r>
      <w:r w:rsidRPr="000E0EB8">
        <w:t xml:space="preserve">  Any noncompliance by the </w:t>
      </w:r>
      <w:r w:rsidR="00BC7B81">
        <w:t>Licensee</w:t>
      </w:r>
      <w:r w:rsidR="0025194C">
        <w:t xml:space="preserve"> with these</w:t>
      </w:r>
      <w:r w:rsidRPr="000E0EB8">
        <w:t xml:space="preserve"> </w:t>
      </w:r>
      <w:r w:rsidR="00EC5F74">
        <w:t>Conditions</w:t>
      </w:r>
      <w:r w:rsidR="0025194C">
        <w:t xml:space="preserve"> </w:t>
      </w:r>
      <w:r w:rsidRPr="000E0EB8">
        <w:t xml:space="preserve">constitutes a violation of Chapter 403, F.S., and is grounds for enforcement action, </w:t>
      </w:r>
      <w:r w:rsidR="00677A17">
        <w:t xml:space="preserve">which may result in </w:t>
      </w:r>
      <w:r w:rsidRPr="000E0EB8">
        <w:t xml:space="preserve">license termination, license revocation, or license revision.  The </w:t>
      </w:r>
      <w:r w:rsidR="00BC7B81">
        <w:t>Licensee</w:t>
      </w:r>
      <w:r w:rsidRPr="000E0EB8">
        <w:t xml:space="preserve"> is placed on notice that the </w:t>
      </w:r>
      <w:r w:rsidR="00BC7B81">
        <w:t>Department</w:t>
      </w:r>
      <w:r w:rsidRPr="000E0EB8">
        <w:t xml:space="preserve"> </w:t>
      </w:r>
      <w:r w:rsidR="00674D1E">
        <w:t>may</w:t>
      </w:r>
      <w:r w:rsidRPr="000E0EB8">
        <w:t xml:space="preserve"> review this </w:t>
      </w:r>
      <w:r w:rsidR="007E23F5">
        <w:t>c</w:t>
      </w:r>
      <w:r w:rsidRPr="000E0EB8">
        <w:t xml:space="preserve">ertification periodically and may initiate enforcement action for any violation of these </w:t>
      </w:r>
      <w:r w:rsidR="00EC5F74">
        <w:t>Conditions</w:t>
      </w:r>
      <w:r w:rsidRPr="000E0EB8">
        <w:t>.</w:t>
      </w:r>
    </w:p>
    <w:p w14:paraId="141FAE4E" w14:textId="4A834371" w:rsidR="00F23D6C" w:rsidRPr="000E0EB8" w:rsidRDefault="00F23D6C" w:rsidP="004247B9">
      <w:pPr>
        <w:pStyle w:val="1Normal"/>
      </w:pPr>
      <w:r w:rsidRPr="000E0EB8">
        <w:t>B.</w:t>
      </w:r>
      <w:r w:rsidRPr="000E0EB8">
        <w:tab/>
      </w:r>
      <w:r w:rsidR="00446430">
        <w:t>A</w:t>
      </w:r>
      <w:r w:rsidRPr="000E0EB8">
        <w:t>ll records, notes, monitoring data</w:t>
      </w:r>
      <w:r w:rsidR="00137AC3">
        <w:t>,</w:t>
      </w:r>
      <w:r w:rsidRPr="000E0EB8">
        <w:t xml:space="preserve"> and other information relating to the construction or operation of the </w:t>
      </w:r>
      <w:r w:rsidR="00B378A8">
        <w:t>c</w:t>
      </w:r>
      <w:r w:rsidR="00832572">
        <w:t xml:space="preserve">ertified </w:t>
      </w:r>
      <w:r w:rsidR="00970615">
        <w:t>f</w:t>
      </w:r>
      <w:r w:rsidR="00832572">
        <w:t>acility</w:t>
      </w:r>
      <w:r w:rsidRPr="00750CDD">
        <w:t xml:space="preserve"> which are submitted to the </w:t>
      </w:r>
      <w:r w:rsidR="00BC7B81">
        <w:t>Department</w:t>
      </w:r>
      <w:r w:rsidRPr="00750CDD">
        <w:t xml:space="preserve"> may be used by the </w:t>
      </w:r>
      <w:r w:rsidR="00BC7B81">
        <w:t>Department</w:t>
      </w:r>
      <w:r w:rsidRPr="00750CDD">
        <w:t xml:space="preserve"> as evidence in</w:t>
      </w:r>
      <w:r w:rsidRPr="000E0EB8">
        <w:t xml:space="preserve"> any enforcement case involving the </w:t>
      </w:r>
      <w:r w:rsidR="00B378A8">
        <w:t>c</w:t>
      </w:r>
      <w:r w:rsidR="00832572">
        <w:t xml:space="preserve">ertified </w:t>
      </w:r>
      <w:r w:rsidR="00970615">
        <w:t>f</w:t>
      </w:r>
      <w:r w:rsidR="00832572">
        <w:t>acility</w:t>
      </w:r>
      <w:r w:rsidRPr="00750CDD">
        <w:t xml:space="preserve"> </w:t>
      </w:r>
      <w:r w:rsidR="00B06517">
        <w:t xml:space="preserve">and </w:t>
      </w:r>
      <w:r w:rsidRPr="00750CDD">
        <w:t xml:space="preserve">arising under the Florida Statutes or </w:t>
      </w:r>
      <w:r w:rsidR="00BC7B81">
        <w:t>Department</w:t>
      </w:r>
      <w:r w:rsidRPr="00750CDD">
        <w:t xml:space="preserve"> rules</w:t>
      </w:r>
      <w:r w:rsidR="006C1A99">
        <w:t>,</w:t>
      </w:r>
      <w:r w:rsidR="00FE2239" w:rsidRPr="00A80424">
        <w:t xml:space="preserve"> subject to the restrictions in Sections 403.111 and </w:t>
      </w:r>
      <w:r w:rsidR="00FE2239" w:rsidRPr="00060031">
        <w:t>403.73</w:t>
      </w:r>
      <w:r w:rsidR="00FE2239" w:rsidRPr="00A80424">
        <w:t>, F.S.</w:t>
      </w:r>
      <w:r w:rsidR="00446430" w:rsidRPr="00A80424">
        <w:t xml:space="preserve">  </w:t>
      </w:r>
      <w:r w:rsidR="008D4F01" w:rsidRPr="00A80424">
        <w:t xml:space="preserve">During enforcement actions, the retention period for all records will be extended automatically unless otherwise stipulated by the Department.  </w:t>
      </w:r>
      <w:r w:rsidR="00446430" w:rsidRPr="00A80424">
        <w:t>Such</w:t>
      </w:r>
      <w:r w:rsidR="00446430">
        <w:t xml:space="preserve"> evidence shall only be used to the extent it is consistent with the Florida Rules of Civil Procedure and appropriate evidentiary rules.</w:t>
      </w:r>
    </w:p>
    <w:p w14:paraId="1E6EA20E" w14:textId="1655BE76" w:rsidR="00F23D6C" w:rsidRPr="008F413C" w:rsidRDefault="00F23D6C" w:rsidP="004247B9">
      <w:pPr>
        <w:pStyle w:val="Citation1"/>
      </w:pPr>
      <w:r w:rsidRPr="008F413C">
        <w:t xml:space="preserve">[Sections </w:t>
      </w:r>
      <w:r w:rsidR="005262FE" w:rsidRPr="008F413C">
        <w:t xml:space="preserve">403.121, 403.131, </w:t>
      </w:r>
      <w:r w:rsidRPr="008F413C">
        <w:t xml:space="preserve">403.141, </w:t>
      </w:r>
      <w:r w:rsidR="005262FE" w:rsidRPr="008F413C">
        <w:t xml:space="preserve">403.151, </w:t>
      </w:r>
      <w:r w:rsidRPr="008F413C">
        <w:t>403.161</w:t>
      </w:r>
      <w:r w:rsidR="0007066E">
        <w:t>,</w:t>
      </w:r>
      <w:r w:rsidRPr="008F413C">
        <w:t xml:space="preserve"> 403.514</w:t>
      </w:r>
      <w:r w:rsidR="0007066E">
        <w:t>,</w:t>
      </w:r>
      <w:r w:rsidRPr="008F413C">
        <w:t xml:space="preserve"> F.S.; </w:t>
      </w:r>
      <w:r w:rsidR="00E8252F">
        <w:t>Rules</w:t>
      </w:r>
      <w:r w:rsidR="00E8252F" w:rsidRPr="008F413C">
        <w:t xml:space="preserve"> </w:t>
      </w:r>
      <w:r w:rsidRPr="008F413C">
        <w:t>62-4.160(1) and (9)</w:t>
      </w:r>
      <w:r w:rsidR="0007066E">
        <w:t>, F.A.C.</w:t>
      </w:r>
      <w:r w:rsidRPr="008F413C">
        <w:t>]</w:t>
      </w:r>
    </w:p>
    <w:p w14:paraId="154BC403" w14:textId="256E6173" w:rsidR="00F23D6C" w:rsidRPr="00831069" w:rsidRDefault="00F23D6C" w:rsidP="00A76943">
      <w:pPr>
        <w:pStyle w:val="Heading1"/>
        <w:rPr>
          <w:color w:val="FF0000"/>
        </w:rPr>
      </w:pPr>
      <w:bookmarkStart w:id="160" w:name="_Toc111362690"/>
      <w:bookmarkStart w:id="161" w:name="_Toc119298266"/>
      <w:bookmarkStart w:id="162" w:name="_Toc119298486"/>
      <w:bookmarkStart w:id="163" w:name="_Toc119298608"/>
      <w:bookmarkStart w:id="164" w:name="_Toc119298839"/>
      <w:bookmarkStart w:id="165" w:name="_Toc121723564"/>
      <w:bookmarkStart w:id="166" w:name="_Toc121882929"/>
      <w:bookmarkStart w:id="167" w:name="_Toc121894758"/>
      <w:bookmarkStart w:id="168" w:name="_Toc165103451"/>
      <w:bookmarkStart w:id="169" w:name="_Toc165195555"/>
      <w:bookmarkStart w:id="170" w:name="_Toc165352618"/>
      <w:bookmarkStart w:id="171" w:name="_Toc176054524"/>
      <w:bookmarkStart w:id="172" w:name="_Toc176676863"/>
      <w:bookmarkStart w:id="173" w:name="_Toc176676985"/>
      <w:bookmarkStart w:id="174" w:name="_Toc176685890"/>
      <w:bookmarkStart w:id="175" w:name="_Toc176686025"/>
      <w:bookmarkStart w:id="176" w:name="_Toc176688287"/>
      <w:bookmarkStart w:id="177" w:name="_Toc176929373"/>
      <w:bookmarkStart w:id="178" w:name="_Toc222826542"/>
      <w:bookmarkStart w:id="179" w:name="_Toc225145648"/>
      <w:bookmarkStart w:id="180" w:name="_Toc98148711"/>
      <w:r w:rsidRPr="000E0EB8">
        <w:t>X</w:t>
      </w:r>
      <w:r w:rsidR="00FB07AC">
        <w:t>I</w:t>
      </w:r>
      <w:r w:rsidR="00652807">
        <w:t>V</w:t>
      </w:r>
      <w:r w:rsidRPr="000E0EB8">
        <w:t>.</w:t>
      </w:r>
      <w:r w:rsidRPr="000E0EB8">
        <w:tab/>
        <w:t>REVOCATION OR SUSPENSION</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00831069">
        <w:t xml:space="preserve"> </w:t>
      </w:r>
      <w:r w:rsidR="00831069">
        <w:rPr>
          <w:color w:val="FF0000"/>
        </w:rPr>
        <w:t xml:space="preserve">Replaced </w:t>
      </w:r>
      <w:r w:rsidR="00831069" w:rsidRPr="00831069">
        <w:rPr>
          <w:color w:val="FF0000"/>
        </w:rPr>
        <w:t>Condition</w:t>
      </w:r>
      <w:r w:rsidR="00831069">
        <w:rPr>
          <w:color w:val="FF0000"/>
        </w:rPr>
        <w:t>s III. General Condition, paragraph F. 9.</w:t>
      </w:r>
      <w:r w:rsidR="003172B2">
        <w:rPr>
          <w:color w:val="FF0000"/>
        </w:rPr>
        <w:t>;</w:t>
      </w:r>
      <w:r w:rsidR="00831069">
        <w:rPr>
          <w:color w:val="FF0000"/>
        </w:rPr>
        <w:t xml:space="preserve"> VI. Revocation and Suspension</w:t>
      </w:r>
      <w:r w:rsidR="003172B2">
        <w:rPr>
          <w:color w:val="FF0000"/>
        </w:rPr>
        <w:t>, and X. Review of Site Certification</w:t>
      </w:r>
      <w:bookmarkEnd w:id="180"/>
    </w:p>
    <w:p w14:paraId="16AB612A" w14:textId="72786EEF" w:rsidR="00F23D6C" w:rsidRPr="00B47ACA" w:rsidRDefault="00375164" w:rsidP="004247B9">
      <w:pPr>
        <w:pStyle w:val="1Normal"/>
      </w:pPr>
      <w:r w:rsidRPr="000E0EB8">
        <w:t>Th</w:t>
      </w:r>
      <w:r>
        <w:t>is</w:t>
      </w:r>
      <w:r w:rsidRPr="000E0EB8">
        <w:t xml:space="preserve"> </w:t>
      </w:r>
      <w:r w:rsidR="007E23F5">
        <w:t>c</w:t>
      </w:r>
      <w:r w:rsidR="00F23D6C" w:rsidRPr="000E0EB8">
        <w:t xml:space="preserve">ertification shall be final unless revised, revoked or suspended pursuant to law.  This </w:t>
      </w:r>
      <w:r w:rsidR="007E23F5">
        <w:t>c</w:t>
      </w:r>
      <w:r w:rsidR="00F23D6C" w:rsidRPr="000E0EB8">
        <w:t>ertification may be suspended or revoked pursuant to Section</w:t>
      </w:r>
      <w:r w:rsidR="0023261A">
        <w:t>s</w:t>
      </w:r>
      <w:r w:rsidR="00F23D6C" w:rsidRPr="000E0EB8">
        <w:t xml:space="preserve"> 403.512, F</w:t>
      </w:r>
      <w:r w:rsidR="00CE1E80">
        <w:t>.</w:t>
      </w:r>
      <w:r w:rsidR="00F23D6C" w:rsidRPr="000E0EB8">
        <w:t xml:space="preserve">S.  </w:t>
      </w:r>
      <w:r w:rsidR="0025194C" w:rsidRPr="00B47ACA">
        <w:rPr>
          <w:color w:val="000000"/>
        </w:rPr>
        <w:t xml:space="preserve">This </w:t>
      </w:r>
      <w:r w:rsidR="007E23F5">
        <w:rPr>
          <w:color w:val="000000"/>
        </w:rPr>
        <w:t>c</w:t>
      </w:r>
      <w:r w:rsidR="009D5751" w:rsidRPr="00B47ACA">
        <w:rPr>
          <w:color w:val="000000"/>
        </w:rPr>
        <w:t>ertification</w:t>
      </w:r>
      <w:r w:rsidR="00214A07" w:rsidRPr="00B47ACA">
        <w:rPr>
          <w:color w:val="000000"/>
        </w:rPr>
        <w:t xml:space="preserve"> is valid only for the specific processes and operations</w:t>
      </w:r>
      <w:r w:rsidR="00FE2239" w:rsidRPr="00B47ACA">
        <w:rPr>
          <w:color w:val="000000"/>
        </w:rPr>
        <w:t xml:space="preserve"> identified in the </w:t>
      </w:r>
      <w:r w:rsidR="00095EC9" w:rsidRPr="00B47ACA">
        <w:rPr>
          <w:color w:val="000000"/>
        </w:rPr>
        <w:t xml:space="preserve">SCA </w:t>
      </w:r>
      <w:r w:rsidR="00A80424" w:rsidRPr="00B47ACA">
        <w:rPr>
          <w:color w:val="000000"/>
        </w:rPr>
        <w:t>and</w:t>
      </w:r>
      <w:r w:rsidR="00FE2239" w:rsidRPr="00B47ACA">
        <w:rPr>
          <w:color w:val="000000"/>
        </w:rPr>
        <w:t xml:space="preserve"> approved in the </w:t>
      </w:r>
      <w:r w:rsidR="007E23F5">
        <w:rPr>
          <w:color w:val="000000"/>
        </w:rPr>
        <w:t>final order of certification</w:t>
      </w:r>
      <w:r w:rsidR="00FE2239" w:rsidRPr="00B47ACA">
        <w:rPr>
          <w:color w:val="000000"/>
        </w:rPr>
        <w:t xml:space="preserve"> </w:t>
      </w:r>
      <w:r>
        <w:rPr>
          <w:color w:val="000000"/>
        </w:rPr>
        <w:t>or</w:t>
      </w:r>
      <w:r w:rsidRPr="00B47ACA">
        <w:rPr>
          <w:color w:val="000000"/>
        </w:rPr>
        <w:t xml:space="preserve"> </w:t>
      </w:r>
      <w:r w:rsidR="00FE2239" w:rsidRPr="00B47ACA">
        <w:rPr>
          <w:color w:val="000000"/>
        </w:rPr>
        <w:t xml:space="preserve">indicated in the testimony and exhibits in support of </w:t>
      </w:r>
      <w:bookmarkStart w:id="181" w:name="_Hlk528923499"/>
      <w:r w:rsidR="007E23F5">
        <w:rPr>
          <w:color w:val="000000"/>
        </w:rPr>
        <w:t>c</w:t>
      </w:r>
      <w:r w:rsidR="00136F28" w:rsidRPr="00B47ACA">
        <w:rPr>
          <w:color w:val="000000"/>
        </w:rPr>
        <w:t xml:space="preserve">ertification </w:t>
      </w:r>
      <w:bookmarkStart w:id="182" w:name="_Hlk530146792"/>
      <w:r w:rsidR="00371A42" w:rsidRPr="00B47ACA">
        <w:rPr>
          <w:color w:val="000000"/>
        </w:rPr>
        <w:t xml:space="preserve">or approved in a subsequent amendment or modification of the </w:t>
      </w:r>
      <w:r w:rsidR="007E23F5">
        <w:rPr>
          <w:color w:val="000000"/>
        </w:rPr>
        <w:t>c</w:t>
      </w:r>
      <w:r w:rsidR="00136F28" w:rsidRPr="00B47ACA">
        <w:rPr>
          <w:color w:val="000000"/>
        </w:rPr>
        <w:t>ertification</w:t>
      </w:r>
      <w:r w:rsidR="00214A07" w:rsidRPr="00B47ACA">
        <w:rPr>
          <w:color w:val="000000"/>
        </w:rPr>
        <w:t>.</w:t>
      </w:r>
      <w:bookmarkEnd w:id="181"/>
      <w:bookmarkEnd w:id="182"/>
      <w:r w:rsidR="00F23D6C" w:rsidRPr="00B47ACA">
        <w:t xml:space="preserve"> </w:t>
      </w:r>
      <w:r w:rsidR="006F4F5B" w:rsidRPr="00B47ACA">
        <w:t xml:space="preserve"> </w:t>
      </w:r>
      <w:r w:rsidR="00F23D6C" w:rsidRPr="00B47ACA">
        <w:t xml:space="preserve">Any unauthorized deviation from the approved drawings, exhibits, specifications, or conditions of this approval may constitute grounds for revocation and enforcement action by the </w:t>
      </w:r>
      <w:r w:rsidR="00BC7B81" w:rsidRPr="00B47ACA">
        <w:t>Department</w:t>
      </w:r>
      <w:r w:rsidR="00F23D6C" w:rsidRPr="00B47ACA">
        <w:t xml:space="preserve">.  Any enforcement action, including suspension and revocation, shall only affect the portion(s) of the </w:t>
      </w:r>
      <w:r w:rsidR="00B378A8">
        <w:t>c</w:t>
      </w:r>
      <w:r w:rsidR="00832572">
        <w:t xml:space="preserve">ertified </w:t>
      </w:r>
      <w:r w:rsidR="00970615">
        <w:t>f</w:t>
      </w:r>
      <w:r w:rsidR="00832572">
        <w:t>acility</w:t>
      </w:r>
      <w:r w:rsidR="00F23D6C" w:rsidRPr="00B47ACA">
        <w:t xml:space="preserve"> that are the cause of such action, and other portions of the </w:t>
      </w:r>
      <w:r w:rsidR="00B378A8">
        <w:t>c</w:t>
      </w:r>
      <w:r w:rsidR="00832572">
        <w:t xml:space="preserve">ertified </w:t>
      </w:r>
      <w:r w:rsidR="00970615">
        <w:t>f</w:t>
      </w:r>
      <w:r w:rsidR="00832572">
        <w:t>acility</w:t>
      </w:r>
      <w:r w:rsidR="00F23D6C" w:rsidRPr="00B47ACA">
        <w:t xml:space="preserve"> shall remain unaffected by such action.</w:t>
      </w:r>
    </w:p>
    <w:p w14:paraId="47BB32F8" w14:textId="1144BE43" w:rsidR="00F23D6C" w:rsidRPr="00B47ACA" w:rsidRDefault="00F23D6C" w:rsidP="004247B9">
      <w:pPr>
        <w:pStyle w:val="Citation1"/>
      </w:pPr>
      <w:r w:rsidRPr="00B47ACA">
        <w:t>[Section</w:t>
      </w:r>
      <w:r w:rsidR="00B61F5A" w:rsidRPr="00B47ACA">
        <w:t>s</w:t>
      </w:r>
      <w:r w:rsidRPr="00B47ACA">
        <w:t xml:space="preserve"> 403.512,</w:t>
      </w:r>
      <w:r w:rsidR="00B61F5A" w:rsidRPr="00B47ACA">
        <w:t xml:space="preserve"> </w:t>
      </w:r>
      <w:r w:rsidRPr="00B47ACA">
        <w:t>F.S.</w:t>
      </w:r>
      <w:r w:rsidR="0023261A" w:rsidRPr="00B47ACA">
        <w:t>;</w:t>
      </w:r>
      <w:r w:rsidRPr="00B47ACA">
        <w:t xml:space="preserve"> </w:t>
      </w:r>
      <w:r w:rsidR="00E929F3">
        <w:t>Rule</w:t>
      </w:r>
      <w:r w:rsidR="00E929F3" w:rsidRPr="00B47ACA">
        <w:t xml:space="preserve"> </w:t>
      </w:r>
      <w:r w:rsidRPr="00B47ACA">
        <w:t>62-4.160(2), F.A.C.]</w:t>
      </w:r>
      <w:bookmarkStart w:id="183" w:name="_Toc222826543"/>
      <w:bookmarkStart w:id="184" w:name="_Toc225145649"/>
    </w:p>
    <w:p w14:paraId="739F1C19" w14:textId="4BEE1A3D" w:rsidR="00F23D6C" w:rsidRPr="00831069" w:rsidRDefault="00F23D6C" w:rsidP="00A76943">
      <w:pPr>
        <w:pStyle w:val="Heading1"/>
        <w:rPr>
          <w:color w:val="FF0000"/>
        </w:rPr>
      </w:pPr>
      <w:bookmarkStart w:id="185" w:name="_Toc98148712"/>
      <w:r w:rsidRPr="00B47ACA">
        <w:t>X</w:t>
      </w:r>
      <w:r w:rsidR="00FB07AC" w:rsidRPr="00B47ACA">
        <w:t>V</w:t>
      </w:r>
      <w:r w:rsidRPr="00B47ACA">
        <w:t>.</w:t>
      </w:r>
      <w:r w:rsidRPr="00B47ACA">
        <w:tab/>
      </w:r>
      <w:bookmarkEnd w:id="183"/>
      <w:bookmarkEnd w:id="184"/>
      <w:r w:rsidR="00D97248" w:rsidRPr="00B47ACA">
        <w:t>REGULATORY COMPLIANCE</w:t>
      </w:r>
      <w:r w:rsidR="00831069">
        <w:t xml:space="preserve"> </w:t>
      </w:r>
      <w:r w:rsidR="00831069">
        <w:rPr>
          <w:color w:val="FF0000"/>
        </w:rPr>
        <w:t xml:space="preserve">Replaced </w:t>
      </w:r>
      <w:r w:rsidR="00831069" w:rsidRPr="00831069">
        <w:rPr>
          <w:color w:val="FF0000"/>
        </w:rPr>
        <w:t>Condition</w:t>
      </w:r>
      <w:r w:rsidR="00831069">
        <w:rPr>
          <w:color w:val="FF0000"/>
        </w:rPr>
        <w:t>s III. General Condition, paragraph</w:t>
      </w:r>
      <w:r w:rsidR="00DD3092">
        <w:rPr>
          <w:color w:val="FF0000"/>
        </w:rPr>
        <w:t>s C.</w:t>
      </w:r>
      <w:r w:rsidR="00BF1214">
        <w:rPr>
          <w:color w:val="FF0000"/>
        </w:rPr>
        <w:t>, 1</w:t>
      </w:r>
      <w:r w:rsidR="00DD3092">
        <w:rPr>
          <w:color w:val="FF0000"/>
        </w:rPr>
        <w:t xml:space="preserve"> and</w:t>
      </w:r>
      <w:r w:rsidR="00831069">
        <w:rPr>
          <w:color w:val="FF0000"/>
        </w:rPr>
        <w:t xml:space="preserve"> F.</w:t>
      </w:r>
      <w:r w:rsidR="00DD3092">
        <w:rPr>
          <w:color w:val="FF0000"/>
        </w:rPr>
        <w:t>,</w:t>
      </w:r>
      <w:r w:rsidR="00F1170E">
        <w:rPr>
          <w:color w:val="FF0000"/>
        </w:rPr>
        <w:t xml:space="preserve"> 3 and 4</w:t>
      </w:r>
      <w:r w:rsidR="00DD3092">
        <w:rPr>
          <w:color w:val="FF0000"/>
        </w:rPr>
        <w:t>;</w:t>
      </w:r>
      <w:r w:rsidR="00F1170E">
        <w:rPr>
          <w:color w:val="FF0000"/>
        </w:rPr>
        <w:t xml:space="preserve"> XII. Construction</w:t>
      </w:r>
      <w:bookmarkEnd w:id="185"/>
    </w:p>
    <w:p w14:paraId="3A05DA47" w14:textId="546CCDEE" w:rsidR="00B47ACA" w:rsidRPr="00B47ACA" w:rsidRDefault="00B47ACA" w:rsidP="00256C45">
      <w:pPr>
        <w:pStyle w:val="1Normal"/>
      </w:pPr>
      <w:bookmarkStart w:id="186" w:name="_Hlk501106847"/>
      <w:r w:rsidRPr="00B47ACA">
        <w:rPr>
          <w:color w:val="000000"/>
        </w:rPr>
        <w:t xml:space="preserve">As provided in Sections 403.087(7) and 403.722(5), F.S., </w:t>
      </w:r>
      <w:bookmarkStart w:id="187" w:name="_Hlk530146900"/>
      <w:r w:rsidR="002206E9" w:rsidRPr="002206E9">
        <w:t xml:space="preserve">except as specifically provided in the </w:t>
      </w:r>
      <w:r w:rsidR="007E23F5">
        <w:t>final order of certification</w:t>
      </w:r>
      <w:r w:rsidR="002206E9" w:rsidRPr="002206E9">
        <w:t xml:space="preserve">, a subsequent modification or amendment, or these </w:t>
      </w:r>
      <w:r w:rsidR="00E929F3">
        <w:t>C</w:t>
      </w:r>
      <w:r w:rsidR="002206E9" w:rsidRPr="002206E9">
        <w:t>onditions</w:t>
      </w:r>
      <w:r w:rsidR="002206E9">
        <w:t>,</w:t>
      </w:r>
      <w:bookmarkEnd w:id="187"/>
      <w:r w:rsidR="002206E9" w:rsidRPr="002206E9">
        <w:rPr>
          <w:color w:val="000000"/>
        </w:rPr>
        <w:t xml:space="preserve"> </w:t>
      </w:r>
      <w:r w:rsidRPr="00B47ACA">
        <w:rPr>
          <w:color w:val="000000"/>
        </w:rPr>
        <w:t xml:space="preserve">the issuance of this </w:t>
      </w:r>
      <w:r w:rsidR="00E929F3">
        <w:rPr>
          <w:color w:val="000000"/>
        </w:rPr>
        <w:t>L</w:t>
      </w:r>
      <w:r w:rsidRPr="00B47ACA">
        <w:rPr>
          <w:color w:val="000000"/>
        </w:rPr>
        <w:t xml:space="preserve">icense does not convey any vested rights or any exclusive privileges. </w:t>
      </w:r>
      <w:r w:rsidR="00E929F3">
        <w:rPr>
          <w:color w:val="000000"/>
        </w:rPr>
        <w:t xml:space="preserve"> </w:t>
      </w:r>
      <w:r w:rsidRPr="00B47ACA">
        <w:rPr>
          <w:color w:val="000000"/>
        </w:rPr>
        <w:t xml:space="preserve">Neither does it authorize any injury to public or private property or any invasion of personal rights, nor any infringement of federal, state, or local laws or regulations. This </w:t>
      </w:r>
      <w:r w:rsidR="00E929F3">
        <w:rPr>
          <w:color w:val="000000"/>
        </w:rPr>
        <w:t>L</w:t>
      </w:r>
      <w:r w:rsidRPr="00B47ACA">
        <w:rPr>
          <w:color w:val="000000"/>
        </w:rPr>
        <w:t>icense is not a waiver of or approval of any other Department license</w:t>
      </w:r>
      <w:r w:rsidR="00375164">
        <w:rPr>
          <w:color w:val="000000"/>
        </w:rPr>
        <w:t xml:space="preserve"> or </w:t>
      </w:r>
      <w:r w:rsidRPr="00B47ACA">
        <w:rPr>
          <w:color w:val="000000"/>
        </w:rPr>
        <w:t xml:space="preserve">permit that may be required for other aspects of the </w:t>
      </w:r>
      <w:r w:rsidR="00B378A8">
        <w:rPr>
          <w:color w:val="000000"/>
        </w:rPr>
        <w:t>c</w:t>
      </w:r>
      <w:r w:rsidR="00832572">
        <w:rPr>
          <w:color w:val="000000"/>
        </w:rPr>
        <w:t xml:space="preserve">ertified </w:t>
      </w:r>
      <w:r w:rsidR="00970615">
        <w:rPr>
          <w:color w:val="000000"/>
        </w:rPr>
        <w:t>f</w:t>
      </w:r>
      <w:r w:rsidR="00832572">
        <w:rPr>
          <w:color w:val="000000"/>
        </w:rPr>
        <w:t>acility</w:t>
      </w:r>
      <w:r w:rsidRPr="00B47ACA">
        <w:rPr>
          <w:color w:val="000000"/>
        </w:rPr>
        <w:t xml:space="preserve"> </w:t>
      </w:r>
      <w:r w:rsidR="00375164">
        <w:rPr>
          <w:color w:val="000000"/>
        </w:rPr>
        <w:t>that</w:t>
      </w:r>
      <w:r w:rsidR="00375164" w:rsidRPr="00B47ACA">
        <w:rPr>
          <w:color w:val="000000"/>
        </w:rPr>
        <w:t xml:space="preserve"> </w:t>
      </w:r>
      <w:r w:rsidRPr="00B47ACA">
        <w:rPr>
          <w:color w:val="000000"/>
        </w:rPr>
        <w:t xml:space="preserve">are not addressed in this </w:t>
      </w:r>
      <w:r w:rsidR="00E929F3">
        <w:rPr>
          <w:color w:val="000000"/>
        </w:rPr>
        <w:t>L</w:t>
      </w:r>
      <w:r w:rsidRPr="00B47ACA">
        <w:rPr>
          <w:color w:val="000000"/>
        </w:rPr>
        <w:t xml:space="preserve">icense. </w:t>
      </w:r>
      <w:r w:rsidR="00E929F3">
        <w:rPr>
          <w:color w:val="000000"/>
        </w:rPr>
        <w:t xml:space="preserve"> </w:t>
      </w:r>
      <w:r w:rsidRPr="00B47ACA">
        <w:rPr>
          <w:color w:val="000000"/>
        </w:rPr>
        <w:t xml:space="preserve">This license does not relieve the Licensee from liability for harm or injury to human health or welfare, animal, or plant </w:t>
      </w:r>
      <w:r w:rsidRPr="00B47ACA">
        <w:rPr>
          <w:color w:val="000000"/>
        </w:rPr>
        <w:lastRenderedPageBreak/>
        <w:t xml:space="preserve">life, or public or private property caused by the construction or operation of </w:t>
      </w:r>
      <w:r w:rsidR="002206E9">
        <w:rPr>
          <w:color w:val="000000"/>
        </w:rPr>
        <w:t xml:space="preserve">the </w:t>
      </w:r>
      <w:r w:rsidR="00B378A8">
        <w:rPr>
          <w:color w:val="000000"/>
        </w:rPr>
        <w:t>c</w:t>
      </w:r>
      <w:r w:rsidR="00832572">
        <w:rPr>
          <w:color w:val="000000"/>
        </w:rPr>
        <w:t xml:space="preserve">ertified </w:t>
      </w:r>
      <w:r w:rsidR="00970615">
        <w:rPr>
          <w:color w:val="000000"/>
        </w:rPr>
        <w:t>f</w:t>
      </w:r>
      <w:r w:rsidR="00832572">
        <w:rPr>
          <w:color w:val="000000"/>
        </w:rPr>
        <w:t>acility</w:t>
      </w:r>
      <w:r w:rsidRPr="00B47ACA">
        <w:rPr>
          <w:color w:val="000000"/>
        </w:rPr>
        <w:t>, or from penalties therefore.</w:t>
      </w:r>
      <w:bookmarkEnd w:id="186"/>
    </w:p>
    <w:p w14:paraId="0D939E8D" w14:textId="66D556E7" w:rsidR="00F23D6C" w:rsidRPr="00077688" w:rsidRDefault="00F23D6C" w:rsidP="00B47ACA">
      <w:pPr>
        <w:pStyle w:val="Citation1"/>
        <w:rPr>
          <w:color w:val="76923C" w:themeColor="accent3" w:themeShade="BF"/>
        </w:rPr>
      </w:pPr>
      <w:r w:rsidRPr="00B47ACA">
        <w:t>[</w:t>
      </w:r>
      <w:r w:rsidR="00E929F3">
        <w:t>Rules</w:t>
      </w:r>
      <w:r w:rsidR="00E929F3" w:rsidRPr="00B47ACA">
        <w:t xml:space="preserve"> </w:t>
      </w:r>
      <w:r w:rsidRPr="00B47ACA">
        <w:t>62-4.160(3)</w:t>
      </w:r>
      <w:r w:rsidR="0023261A" w:rsidRPr="00B47ACA">
        <w:t xml:space="preserve"> and</w:t>
      </w:r>
      <w:r w:rsidRPr="00B47ACA">
        <w:t xml:space="preserve"> (5), F.A.C.]</w:t>
      </w:r>
    </w:p>
    <w:p w14:paraId="73364902" w14:textId="2B1B7C5A" w:rsidR="00F23D6C" w:rsidRPr="009D30C8" w:rsidRDefault="00F23D6C" w:rsidP="00A76943">
      <w:pPr>
        <w:pStyle w:val="Heading1"/>
        <w:rPr>
          <w:color w:val="FF0000"/>
        </w:rPr>
      </w:pPr>
      <w:bookmarkStart w:id="188" w:name="_Toc222826544"/>
      <w:bookmarkStart w:id="189" w:name="_Toc225145650"/>
      <w:bookmarkStart w:id="190" w:name="_Toc98148713"/>
      <w:r w:rsidRPr="000E0EB8">
        <w:t>XV</w:t>
      </w:r>
      <w:r w:rsidR="00280B11">
        <w:t>I</w:t>
      </w:r>
      <w:r w:rsidRPr="000E0EB8">
        <w:t>.</w:t>
      </w:r>
      <w:r w:rsidRPr="000E0EB8">
        <w:tab/>
        <w:t>CIVIL AND CRIMINAL LIABILITY</w:t>
      </w:r>
      <w:bookmarkEnd w:id="188"/>
      <w:bookmarkEnd w:id="189"/>
      <w:r w:rsidR="009D30C8">
        <w:t xml:space="preserve"> </w:t>
      </w:r>
      <w:r w:rsidR="009D30C8">
        <w:rPr>
          <w:color w:val="FF0000"/>
        </w:rPr>
        <w:t xml:space="preserve">Replaced </w:t>
      </w:r>
      <w:r w:rsidR="009D30C8" w:rsidRPr="00831069">
        <w:rPr>
          <w:color w:val="FF0000"/>
        </w:rPr>
        <w:t>Condition</w:t>
      </w:r>
      <w:r w:rsidR="009D30C8">
        <w:rPr>
          <w:color w:val="FF0000"/>
        </w:rPr>
        <w:t>s III. General Condition, paragraph F. 4, and VII. Civil and Criminal Liability</w:t>
      </w:r>
      <w:bookmarkEnd w:id="190"/>
    </w:p>
    <w:p w14:paraId="049BBE00" w14:textId="3E5F5002" w:rsidR="00D56551" w:rsidRDefault="00707349" w:rsidP="00707349">
      <w:pPr>
        <w:pStyle w:val="1Normal"/>
      </w:pPr>
      <w:bookmarkStart w:id="191" w:name="_Hlk530147437"/>
      <w:r>
        <w:t>Except to the extent a variance, exception, exemption</w:t>
      </w:r>
      <w:r w:rsidR="00E929F3">
        <w:t>,</w:t>
      </w:r>
      <w:r>
        <w:t xml:space="preserve"> or other relief is granted in </w:t>
      </w:r>
      <w:r w:rsidR="00375164">
        <w:t xml:space="preserve">a </w:t>
      </w:r>
      <w:r w:rsidR="007E23F5">
        <w:t>final order of certification</w:t>
      </w:r>
      <w:r>
        <w:t>, in a subsequent modification to these Conditions, or as otherwise provided under Chapter 403, F.S</w:t>
      </w:r>
      <w:r w:rsidR="00E929F3">
        <w:t>.</w:t>
      </w:r>
      <w:r>
        <w:t>, t</w:t>
      </w:r>
      <w:bookmarkEnd w:id="191"/>
      <w:r>
        <w:t xml:space="preserve">his </w:t>
      </w:r>
      <w:r w:rsidR="007E23F5">
        <w:t>c</w:t>
      </w:r>
      <w:r>
        <w:t xml:space="preserve">ertification does not relieve the Licensee from civil or criminal penalties for noncompliance with any </w:t>
      </w:r>
      <w:r w:rsidR="00E929F3">
        <w:t>C</w:t>
      </w:r>
      <w:r w:rsidR="007C3B35">
        <w:t>ondition</w:t>
      </w:r>
      <w:r>
        <w:t>, applicable rules or regulations of the Department, or any other state statutes or regulations which may apply.</w:t>
      </w:r>
    </w:p>
    <w:p w14:paraId="65D4CB9B" w14:textId="2173C2CC" w:rsidR="00707349" w:rsidRPr="00D56551" w:rsidRDefault="00707349" w:rsidP="00C777F8">
      <w:pPr>
        <w:pStyle w:val="Citation1"/>
      </w:pPr>
      <w:r w:rsidRPr="00D56551">
        <w:t>[Sections 403.141, 403.161, 403.511,</w:t>
      </w:r>
      <w:r w:rsidR="00077688">
        <w:t xml:space="preserve"> </w:t>
      </w:r>
      <w:r w:rsidRPr="00D56551">
        <w:t>F.S.]</w:t>
      </w:r>
    </w:p>
    <w:p w14:paraId="2F93EFB2" w14:textId="2050B951" w:rsidR="00F23D6C" w:rsidRPr="000E0EB8" w:rsidRDefault="00F23D6C" w:rsidP="00A76943">
      <w:pPr>
        <w:pStyle w:val="Heading1"/>
      </w:pPr>
      <w:bookmarkStart w:id="192" w:name="_Toc111362691"/>
      <w:bookmarkStart w:id="193" w:name="_Toc119298267"/>
      <w:bookmarkStart w:id="194" w:name="_Toc119298487"/>
      <w:bookmarkStart w:id="195" w:name="_Toc119298609"/>
      <w:bookmarkStart w:id="196" w:name="_Toc119298840"/>
      <w:bookmarkStart w:id="197" w:name="_Toc121723565"/>
      <w:bookmarkStart w:id="198" w:name="_Toc121882930"/>
      <w:bookmarkStart w:id="199" w:name="_Toc121894759"/>
      <w:bookmarkStart w:id="200" w:name="_Toc165103452"/>
      <w:bookmarkStart w:id="201" w:name="_Toc165195556"/>
      <w:bookmarkStart w:id="202" w:name="_Toc165352619"/>
      <w:bookmarkStart w:id="203" w:name="_Toc176054525"/>
      <w:bookmarkStart w:id="204" w:name="_Toc176676864"/>
      <w:bookmarkStart w:id="205" w:name="_Toc176676986"/>
      <w:bookmarkStart w:id="206" w:name="_Toc176685891"/>
      <w:bookmarkStart w:id="207" w:name="_Toc176686026"/>
      <w:bookmarkStart w:id="208" w:name="_Toc176688288"/>
      <w:bookmarkStart w:id="209" w:name="_Toc176929374"/>
      <w:bookmarkStart w:id="210" w:name="_Toc222826545"/>
      <w:bookmarkStart w:id="211" w:name="_Toc225145651"/>
      <w:bookmarkStart w:id="212" w:name="_Toc98148714"/>
      <w:r w:rsidRPr="000E0EB8">
        <w:t>X</w:t>
      </w:r>
      <w:r w:rsidR="00FB07AC">
        <w:t>VII</w:t>
      </w:r>
      <w:r w:rsidRPr="000E0EB8">
        <w:t>.</w:t>
      </w:r>
      <w:r w:rsidRPr="000E0EB8">
        <w:tab/>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E42908">
        <w:t>USE OF STATE LANDS</w:t>
      </w:r>
      <w:r w:rsidR="009D30C8">
        <w:t xml:space="preserve"> </w:t>
      </w:r>
      <w:r w:rsidR="009D30C8" w:rsidRPr="009D30C8">
        <w:rPr>
          <w:color w:val="FF0000"/>
        </w:rPr>
        <w:t>Replaced Condition VIII. Property Rights</w:t>
      </w:r>
      <w:bookmarkEnd w:id="212"/>
    </w:p>
    <w:p w14:paraId="595F5934" w14:textId="656BD1FE" w:rsidR="00F23D6C" w:rsidRPr="000E0EB8" w:rsidRDefault="00F23D6C" w:rsidP="004247B9">
      <w:pPr>
        <w:pStyle w:val="1Normal"/>
      </w:pPr>
      <w:r w:rsidRPr="000E0EB8">
        <w:t>A.</w:t>
      </w:r>
      <w:r w:rsidRPr="000E0EB8">
        <w:tab/>
      </w:r>
      <w:bookmarkStart w:id="213" w:name="_Hlk528923829"/>
      <w:bookmarkStart w:id="214" w:name="_Hlk530147496"/>
      <w:r w:rsidR="00D768C5" w:rsidRPr="00D768C5">
        <w:t xml:space="preserve">Except as specifically provided in the </w:t>
      </w:r>
      <w:r w:rsidR="007E23F5">
        <w:t>final order of certification</w:t>
      </w:r>
      <w:r w:rsidR="00D768C5" w:rsidRPr="00D768C5">
        <w:t xml:space="preserve"> or these </w:t>
      </w:r>
      <w:r w:rsidR="00E929F3">
        <w:t>C</w:t>
      </w:r>
      <w:r w:rsidR="00D768C5" w:rsidRPr="00D768C5">
        <w:t xml:space="preserve">onditions, </w:t>
      </w:r>
      <w:bookmarkEnd w:id="213"/>
      <w:r w:rsidR="00D768C5" w:rsidRPr="00D768C5">
        <w:t>t</w:t>
      </w:r>
      <w:bookmarkEnd w:id="214"/>
      <w:r w:rsidRPr="000E0EB8">
        <w:t xml:space="preserve">he issuance of this </w:t>
      </w:r>
      <w:r w:rsidR="00E929F3">
        <w:t>L</w:t>
      </w:r>
      <w:r w:rsidR="006B1DC3">
        <w:t>icense</w:t>
      </w:r>
      <w:r w:rsidRPr="000E0EB8">
        <w:t xml:space="preserve"> </w:t>
      </w:r>
      <w:r w:rsidRPr="0079474C">
        <w:t xml:space="preserve">conveys no title to land or water, does not constitute State recognition or </w:t>
      </w:r>
      <w:r>
        <w:t>a</w:t>
      </w:r>
      <w:r w:rsidRPr="0079474C">
        <w:t>cknowledgment of title, and does not constitute authority for the use of submerged lands unless the necessary title or leasehold interests have been obtained from the State.  Only the Trustees of the Internal Improvement Trust Fund may express State opinion as to title.</w:t>
      </w:r>
    </w:p>
    <w:p w14:paraId="39EDFC0E" w14:textId="14362FC9" w:rsidR="00F23D6C" w:rsidRPr="000E0EB8" w:rsidRDefault="00F23D6C" w:rsidP="004247B9">
      <w:pPr>
        <w:pStyle w:val="1Normal"/>
      </w:pPr>
      <w:r w:rsidRPr="000E0EB8">
        <w:t>B.</w:t>
      </w:r>
      <w:r w:rsidRPr="000E0EB8">
        <w:tab/>
        <w:t xml:space="preserve">If any portion of the </w:t>
      </w:r>
      <w:r w:rsidR="00B378A8">
        <w:t>c</w:t>
      </w:r>
      <w:r w:rsidR="00832572">
        <w:t xml:space="preserve">ertified </w:t>
      </w:r>
      <w:r w:rsidR="00970615">
        <w:t>f</w:t>
      </w:r>
      <w:r w:rsidR="00832572">
        <w:t>acility</w:t>
      </w:r>
      <w:r w:rsidRPr="000E0EB8">
        <w:t xml:space="preserve"> is located on sovereign submerged lands, state-owned uplands, or within an aquatic preserve, then the </w:t>
      </w:r>
      <w:r w:rsidR="009D5751">
        <w:t>Licensee</w:t>
      </w:r>
      <w:r w:rsidRPr="000E0EB8">
        <w:t xml:space="preserve"> must comply with the applicable portions of Chapters</w:t>
      </w:r>
      <w:r w:rsidR="00E929F3" w:rsidRPr="000E0EB8">
        <w:t xml:space="preserve"> </w:t>
      </w:r>
      <w:r w:rsidRPr="00D065A1">
        <w:t>18-2,</w:t>
      </w:r>
      <w:r w:rsidRPr="000E0EB8">
        <w:t xml:space="preserve"> 18-20</w:t>
      </w:r>
      <w:r w:rsidR="00292902">
        <w:t>,</w:t>
      </w:r>
      <w:r w:rsidRPr="000E0EB8">
        <w:t xml:space="preserve"> and 18-21, F.A.C., and Chapters 253 and 258, F.S.</w:t>
      </w:r>
      <w:r w:rsidR="00D768C5">
        <w:t xml:space="preserve">, </w:t>
      </w:r>
      <w:bookmarkStart w:id="215" w:name="_Hlk528923876"/>
      <w:r w:rsidR="00D768C5" w:rsidRPr="00D768C5">
        <w:t xml:space="preserve">except as specifically provided in the </w:t>
      </w:r>
      <w:r w:rsidR="007E23F5">
        <w:t>final order of certification</w:t>
      </w:r>
      <w:r w:rsidR="00D768C5" w:rsidRPr="00D768C5">
        <w:t xml:space="preserve"> or these </w:t>
      </w:r>
      <w:r w:rsidR="00E929F3">
        <w:t>C</w:t>
      </w:r>
      <w:r w:rsidR="00D768C5" w:rsidRPr="00D768C5">
        <w:t>onditions</w:t>
      </w:r>
      <w:bookmarkEnd w:id="215"/>
      <w:r w:rsidR="00D768C5" w:rsidRPr="00D768C5">
        <w:t>.</w:t>
      </w:r>
      <w:r w:rsidR="00D768C5">
        <w:t xml:space="preserve">  </w:t>
      </w:r>
      <w:r w:rsidRPr="000E0EB8">
        <w:t xml:space="preserve">If any portion of </w:t>
      </w:r>
      <w:r w:rsidRPr="00750CDD">
        <w:t xml:space="preserve">the </w:t>
      </w:r>
      <w:r w:rsidR="00B378A8">
        <w:t>c</w:t>
      </w:r>
      <w:r w:rsidR="00832572">
        <w:t xml:space="preserve">ertified </w:t>
      </w:r>
      <w:r w:rsidR="00970615">
        <w:t>f</w:t>
      </w:r>
      <w:r w:rsidR="00832572">
        <w:t>acility</w:t>
      </w:r>
      <w:r w:rsidRPr="00750CDD">
        <w:t xml:space="preserve"> is located on sovereign submerged lands, the </w:t>
      </w:r>
      <w:r w:rsidR="00BC7B81">
        <w:t>Licensee</w:t>
      </w:r>
      <w:r w:rsidRPr="00750CDD">
        <w:t xml:space="preserve"> must submit section </w:t>
      </w:r>
      <w:r w:rsidR="009269D1">
        <w:t>F</w:t>
      </w:r>
      <w:r w:rsidR="0071796C" w:rsidRPr="00750CDD">
        <w:t xml:space="preserve"> </w:t>
      </w:r>
      <w:bookmarkStart w:id="216" w:name="_Hlk82608342"/>
      <w:r w:rsidRPr="00750CDD">
        <w:t xml:space="preserve">of </w:t>
      </w:r>
      <w:r w:rsidR="005D2199" w:rsidRPr="00BD6DC2">
        <w:t xml:space="preserve">Form 62-330.060(1), </w:t>
      </w:r>
      <w:r w:rsidR="005D2199" w:rsidRPr="00BD6DC2">
        <w:rPr>
          <w:i/>
        </w:rPr>
        <w:t>Application for Individual and Conceptual Approval Environmental Resource Permit</w:t>
      </w:r>
      <w:r w:rsidR="005D2199" w:rsidRPr="00BD6DC2">
        <w:t xml:space="preserve"> (State 404 Program Permit) </w:t>
      </w:r>
      <w:r w:rsidR="005D2199" w:rsidRPr="00BD6DC2">
        <w:rPr>
          <w:i/>
        </w:rPr>
        <w:t>and Authorization to Use State-Owned Submerged Lands</w:t>
      </w:r>
      <w:r w:rsidR="005D2199" w:rsidRPr="00BD6DC2">
        <w:t xml:space="preserve"> </w:t>
      </w:r>
      <w:r w:rsidRPr="00750CDD">
        <w:t xml:space="preserve">to the </w:t>
      </w:r>
      <w:r w:rsidR="00BC7B81">
        <w:t>Department</w:t>
      </w:r>
      <w:r w:rsidRPr="00750CDD">
        <w:t xml:space="preserve"> prior to construction.  </w:t>
      </w:r>
      <w:bookmarkEnd w:id="216"/>
      <w:r w:rsidRPr="00750CDD">
        <w:t xml:space="preserve">If any portion of the </w:t>
      </w:r>
      <w:r w:rsidR="00B378A8">
        <w:t>c</w:t>
      </w:r>
      <w:r w:rsidR="00832572">
        <w:t xml:space="preserve">ertified </w:t>
      </w:r>
      <w:r w:rsidR="00970615">
        <w:t>f</w:t>
      </w:r>
      <w:r w:rsidR="00832572">
        <w:t>acility</w:t>
      </w:r>
      <w:r w:rsidRPr="00750CDD">
        <w:t xml:space="preserve"> is</w:t>
      </w:r>
      <w:r w:rsidRPr="000E0EB8">
        <w:t xml:space="preserve"> located on state-owned uplands, the </w:t>
      </w:r>
      <w:r w:rsidR="00BC7B81">
        <w:t>Licensee</w:t>
      </w:r>
      <w:r w:rsidRPr="000E0EB8">
        <w:t xml:space="preserve"> must submit an Upland Easement Application to the </w:t>
      </w:r>
      <w:r w:rsidR="00BC7B81">
        <w:t>Department</w:t>
      </w:r>
      <w:r w:rsidRPr="000E0EB8">
        <w:t xml:space="preserve"> prior to construction.</w:t>
      </w:r>
    </w:p>
    <w:p w14:paraId="79EB6898" w14:textId="3A058F32" w:rsidR="00F23D6C" w:rsidRPr="000E0EB8" w:rsidRDefault="00F23D6C" w:rsidP="004247B9">
      <w:pPr>
        <w:pStyle w:val="1Normal"/>
      </w:pPr>
      <w:r w:rsidRPr="000E0EB8">
        <w:t>C.</w:t>
      </w:r>
      <w:r w:rsidRPr="000E0EB8">
        <w:tab/>
        <w:t xml:space="preserve">If a portion of the </w:t>
      </w:r>
      <w:r w:rsidR="00B378A8">
        <w:t>c</w:t>
      </w:r>
      <w:r w:rsidR="00832572">
        <w:t xml:space="preserve">ertified </w:t>
      </w:r>
      <w:r w:rsidR="00970615">
        <w:t>f</w:t>
      </w:r>
      <w:r w:rsidR="00832572">
        <w:t>acility</w:t>
      </w:r>
      <w:r w:rsidRPr="000E0EB8">
        <w:t xml:space="preserve"> is located on sovereign submerged lands or state-owned uplands owned by the Board of Trustees of the Internal Improvement Trust Fund, pursuant to Article X, Section 11 of the Florida Constitution, then the </w:t>
      </w:r>
      <w:r w:rsidR="003E2B09">
        <w:t xml:space="preserve">proposed </w:t>
      </w:r>
      <w:r w:rsidRPr="000E0EB8">
        <w:t xml:space="preserve">activity </w:t>
      </w:r>
      <w:r w:rsidR="003E2B09">
        <w:t xml:space="preserve">on such lands </w:t>
      </w:r>
      <w:r w:rsidRPr="000E0EB8">
        <w:t xml:space="preserve">requires a proprietary authorization.  </w:t>
      </w:r>
      <w:r w:rsidR="003E2B09">
        <w:t>Under such circumstances, th</w:t>
      </w:r>
      <w:r w:rsidRPr="000E0EB8">
        <w:t xml:space="preserve">e </w:t>
      </w:r>
      <w:r w:rsidR="003E2B09">
        <w:t xml:space="preserve">proposed </w:t>
      </w:r>
      <w:r w:rsidRPr="000E0EB8">
        <w:t xml:space="preserve">activity is not exempt from the need to obtain a proprietary authorization.  </w:t>
      </w:r>
      <w:bookmarkStart w:id="217" w:name="_Hlk528923929"/>
      <w:r w:rsidR="00D768C5" w:rsidRPr="00D768C5">
        <w:t xml:space="preserve">Unless otherwise provided in the </w:t>
      </w:r>
      <w:r w:rsidR="007E23F5">
        <w:t>final order of certification</w:t>
      </w:r>
      <w:r w:rsidR="00D768C5" w:rsidRPr="00D768C5">
        <w:t xml:space="preserve"> or these </w:t>
      </w:r>
      <w:r w:rsidR="00E929F3">
        <w:t>C</w:t>
      </w:r>
      <w:r w:rsidR="00D768C5" w:rsidRPr="00D768C5">
        <w:t>onditions</w:t>
      </w:r>
      <w:r w:rsidR="00D768C5">
        <w:t>, t</w:t>
      </w:r>
      <w:bookmarkEnd w:id="217"/>
      <w:r w:rsidRPr="000E0EB8">
        <w:t xml:space="preserve">he </w:t>
      </w:r>
      <w:r w:rsidR="00BC7B81">
        <w:t>Department</w:t>
      </w:r>
      <w:r w:rsidRPr="000E0EB8">
        <w:t xml:space="preserve"> has the responsibility to review and take action on requests for proprietary authorization in accordance with </w:t>
      </w:r>
      <w:r w:rsidR="00292902">
        <w:t>Rule</w:t>
      </w:r>
      <w:r w:rsidR="00292902" w:rsidRPr="000E0EB8">
        <w:t xml:space="preserve"> </w:t>
      </w:r>
      <w:r w:rsidRPr="00474CC5">
        <w:t>18-2.018</w:t>
      </w:r>
      <w:r w:rsidRPr="000E0EB8">
        <w:t xml:space="preserve"> or 18-21.0051, F.A.C.</w:t>
      </w:r>
    </w:p>
    <w:p w14:paraId="5718824F" w14:textId="59BBA835" w:rsidR="00F23D6C" w:rsidRPr="000E0EB8" w:rsidRDefault="00F23D6C" w:rsidP="004247B9">
      <w:pPr>
        <w:pStyle w:val="1Normal"/>
      </w:pPr>
      <w:r w:rsidRPr="000E0EB8">
        <w:t>D.</w:t>
      </w:r>
      <w:r w:rsidRPr="000E0EB8">
        <w:tab/>
        <w:t xml:space="preserve">The </w:t>
      </w:r>
      <w:r w:rsidR="00BC7B81">
        <w:t>Licensee</w:t>
      </w:r>
      <w:r w:rsidRPr="000E0EB8">
        <w:t xml:space="preserve"> is hereby ad</w:t>
      </w:r>
      <w:r w:rsidR="002A3DF5">
        <w:t xml:space="preserve">vised that Florida law states: </w:t>
      </w:r>
      <w:r w:rsidR="00E929F3">
        <w:t xml:space="preserve"> </w:t>
      </w:r>
      <w:r w:rsidRPr="000E0EB8">
        <w:t>“</w:t>
      </w:r>
      <w:r w:rsidR="00ED4061" w:rsidRPr="00ED4061">
        <w:t xml:space="preserve">A person may not commence any excavation, construction, or other activity involving the use of sovereign or other lands of the state, the title to which is vested in the </w:t>
      </w:r>
      <w:r w:rsidR="00FB4636">
        <w:t>B</w:t>
      </w:r>
      <w:r w:rsidR="00ED4061" w:rsidRPr="00ED4061">
        <w:t xml:space="preserve">oard of </w:t>
      </w:r>
      <w:r w:rsidR="00FB4636">
        <w:t>T</w:t>
      </w:r>
      <w:r w:rsidR="00ED4061" w:rsidRPr="00ED4061">
        <w:t>rustees of the Internal Improvement Trust Fund under this chapter, until the person has received the required lease, license, easement, or other form of consent authorizing the proposed use.</w:t>
      </w:r>
      <w:r w:rsidRPr="000E0EB8">
        <w:t xml:space="preserve">”  Pursuant to Chapter 18-14, F.A.C., if such work is done without consent, or if a person otherwise damages state land </w:t>
      </w:r>
      <w:r w:rsidRPr="000E0EB8">
        <w:lastRenderedPageBreak/>
        <w:t>or products of state land, the Board of Trustees may levy administrative fines of up to $10,000 per offense.</w:t>
      </w:r>
    </w:p>
    <w:p w14:paraId="624BEA89" w14:textId="5F0A6909" w:rsidR="00F23D6C" w:rsidRPr="000E0EB8" w:rsidRDefault="00F23D6C" w:rsidP="004247B9">
      <w:pPr>
        <w:pStyle w:val="1Normal"/>
      </w:pPr>
      <w:r w:rsidRPr="000E0EB8">
        <w:t>E.</w:t>
      </w:r>
      <w:r w:rsidRPr="000E0EB8">
        <w:tab/>
        <w:t xml:space="preserve">The terms, conditions, and provisions of </w:t>
      </w:r>
      <w:r w:rsidR="003E2B09">
        <w:t>any</w:t>
      </w:r>
      <w:r w:rsidRPr="000E0EB8">
        <w:t xml:space="preserve"> required lease or easement </w:t>
      </w:r>
      <w:r w:rsidR="003E2B09">
        <w:t xml:space="preserve">issued by the State </w:t>
      </w:r>
      <w:r w:rsidRPr="000E0EB8">
        <w:t xml:space="preserve">shall be met.  </w:t>
      </w:r>
      <w:r w:rsidR="003E2B09">
        <w:t>Any c</w:t>
      </w:r>
      <w:r w:rsidRPr="000E0EB8">
        <w:t>onstruction</w:t>
      </w:r>
      <w:r w:rsidR="003E2B09">
        <w:t xml:space="preserve"> activity associated with the </w:t>
      </w:r>
      <w:r w:rsidR="00B378A8">
        <w:t>c</w:t>
      </w:r>
      <w:r w:rsidR="00832572">
        <w:t xml:space="preserve">ertified </w:t>
      </w:r>
      <w:r w:rsidR="00970615">
        <w:t>f</w:t>
      </w:r>
      <w:r w:rsidR="00832572">
        <w:t>acility</w:t>
      </w:r>
      <w:r w:rsidR="003E2B09">
        <w:t xml:space="preserve"> </w:t>
      </w:r>
      <w:r w:rsidRPr="000E0EB8">
        <w:t>shall not commence on sov</w:t>
      </w:r>
      <w:r w:rsidR="00EC573D">
        <w:t>ereign submerged lands or state-</w:t>
      </w:r>
      <w:r w:rsidRPr="000E0EB8">
        <w:t>owned uplands, title to which is held by the Board of Trustees of the Internal Improvement Trust Fund, until all required lease or easement documents have been executed.</w:t>
      </w:r>
    </w:p>
    <w:p w14:paraId="157181CF" w14:textId="7104CEA5" w:rsidR="00F23D6C" w:rsidRPr="008F413C" w:rsidRDefault="00F23D6C" w:rsidP="004247B9">
      <w:pPr>
        <w:pStyle w:val="Citation1"/>
      </w:pPr>
      <w:r w:rsidRPr="008F413C">
        <w:t>[</w:t>
      </w:r>
      <w:r w:rsidR="00292902">
        <w:t xml:space="preserve">Chapters 253 and </w:t>
      </w:r>
      <w:r w:rsidR="00292902" w:rsidRPr="008F413C">
        <w:t>258</w:t>
      </w:r>
      <w:r w:rsidR="00292902">
        <w:t xml:space="preserve">, </w:t>
      </w:r>
      <w:r w:rsidRPr="008F413C">
        <w:t>F.S.;</w:t>
      </w:r>
      <w:r w:rsidR="002C7E77">
        <w:t xml:space="preserve"> </w:t>
      </w:r>
      <w:r w:rsidR="00292902">
        <w:t>Chapters</w:t>
      </w:r>
      <w:r w:rsidRPr="008F413C">
        <w:t xml:space="preserve"> 18-2, 18-14, 18-21,</w:t>
      </w:r>
      <w:r w:rsidR="00292902">
        <w:t xml:space="preserve"> </w:t>
      </w:r>
      <w:r w:rsidR="00292902" w:rsidRPr="008F413C">
        <w:t>62-340</w:t>
      </w:r>
      <w:r w:rsidR="00292902">
        <w:t xml:space="preserve">, and </w:t>
      </w:r>
      <w:r w:rsidR="007169B6">
        <w:t>Rules</w:t>
      </w:r>
      <w:r w:rsidR="007169B6" w:rsidRPr="008F413C">
        <w:t xml:space="preserve"> </w:t>
      </w:r>
      <w:r w:rsidRPr="008F413C">
        <w:t>62-</w:t>
      </w:r>
      <w:r w:rsidR="00487A54" w:rsidRPr="008F413C">
        <w:t>3</w:t>
      </w:r>
      <w:r w:rsidR="00487A54">
        <w:t>30</w:t>
      </w:r>
      <w:r w:rsidRPr="008F413C">
        <w:t>.</w:t>
      </w:r>
      <w:r w:rsidR="0071796C">
        <w:t>060</w:t>
      </w:r>
      <w:r w:rsidR="0031312A">
        <w:t>(1) and 62-4.160(4), F.A.C.</w:t>
      </w:r>
      <w:r w:rsidRPr="008F413C">
        <w:t>]</w:t>
      </w:r>
    </w:p>
    <w:p w14:paraId="3E8D953A" w14:textId="6CAE85DF" w:rsidR="00F23D6C" w:rsidRPr="001116BA" w:rsidRDefault="00F23D6C" w:rsidP="00A76943">
      <w:pPr>
        <w:pStyle w:val="Heading1"/>
        <w:rPr>
          <w:color w:val="FF0000"/>
        </w:rPr>
      </w:pPr>
      <w:bookmarkStart w:id="218" w:name="_Toc111362692"/>
      <w:bookmarkStart w:id="219" w:name="_Toc119298268"/>
      <w:bookmarkStart w:id="220" w:name="_Toc119298488"/>
      <w:bookmarkStart w:id="221" w:name="_Toc119298610"/>
      <w:bookmarkStart w:id="222" w:name="_Toc119298841"/>
      <w:bookmarkStart w:id="223" w:name="_Toc121723566"/>
      <w:bookmarkStart w:id="224" w:name="_Toc121882931"/>
      <w:bookmarkStart w:id="225" w:name="_Toc121894760"/>
      <w:bookmarkStart w:id="226" w:name="_Toc165103453"/>
      <w:bookmarkStart w:id="227" w:name="_Toc165195557"/>
      <w:bookmarkStart w:id="228" w:name="_Toc165352620"/>
      <w:bookmarkStart w:id="229" w:name="_Toc176054526"/>
      <w:bookmarkStart w:id="230" w:name="_Toc176676865"/>
      <w:bookmarkStart w:id="231" w:name="_Toc176676987"/>
      <w:bookmarkStart w:id="232" w:name="_Toc176685892"/>
      <w:bookmarkStart w:id="233" w:name="_Toc176686027"/>
      <w:bookmarkStart w:id="234" w:name="_Toc176688289"/>
      <w:bookmarkStart w:id="235" w:name="_Toc176929375"/>
      <w:bookmarkStart w:id="236" w:name="_Toc222826546"/>
      <w:bookmarkStart w:id="237" w:name="_Toc225145652"/>
      <w:bookmarkStart w:id="238" w:name="_Toc98148715"/>
      <w:r w:rsidRPr="000E0EB8">
        <w:t>X</w:t>
      </w:r>
      <w:r w:rsidR="00FB07AC">
        <w:t>VIII</w:t>
      </w:r>
      <w:r w:rsidRPr="000E0EB8">
        <w:t>.</w:t>
      </w:r>
      <w:r w:rsidRPr="000E0EB8">
        <w:tab/>
        <w:t>PROCEDURAL RIGHTS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001116BA">
        <w:t xml:space="preserve"> </w:t>
      </w:r>
      <w:r w:rsidR="001116BA">
        <w:rPr>
          <w:color w:val="FF0000"/>
        </w:rPr>
        <w:t>New</w:t>
      </w:r>
      <w:bookmarkEnd w:id="238"/>
    </w:p>
    <w:p w14:paraId="58A2A04B" w14:textId="34FAC81D" w:rsidR="00F23D6C" w:rsidRPr="000E0EB8" w:rsidRDefault="00632371" w:rsidP="004247B9">
      <w:pPr>
        <w:pStyle w:val="1Normal"/>
      </w:pPr>
      <w:r>
        <w:t>Except as specified in Chapter 403, F.S., or Chapter 62-17, F.A.C., n</w:t>
      </w:r>
      <w:r w:rsidR="0025194C">
        <w:t xml:space="preserve">o term or </w:t>
      </w:r>
      <w:r w:rsidR="00EE0084">
        <w:t>c</w:t>
      </w:r>
      <w:r w:rsidR="00371A42">
        <w:t xml:space="preserve">ondition of </w:t>
      </w:r>
      <w:r w:rsidR="00EE0084">
        <w:t>c</w:t>
      </w:r>
      <w:r w:rsidR="00F23D6C" w:rsidRPr="000E0EB8">
        <w:t xml:space="preserve">ertification shall be interpreted to preclude the post-certification exercise by </w:t>
      </w:r>
      <w:r w:rsidR="00FB24D4">
        <w:t>any party</w:t>
      </w:r>
      <w:r w:rsidR="00F23D6C" w:rsidRPr="000E0EB8">
        <w:t xml:space="preserve"> of whatever procedural rights it may have under Chapter 120, F.S., including those related to rule-making proceedings.</w:t>
      </w:r>
    </w:p>
    <w:p w14:paraId="71EC4F5C" w14:textId="6078752B" w:rsidR="00F23D6C" w:rsidRPr="005069F2" w:rsidRDefault="00F23D6C" w:rsidP="004247B9">
      <w:pPr>
        <w:pStyle w:val="Citation1"/>
      </w:pPr>
      <w:r w:rsidRPr="005069F2">
        <w:t>[</w:t>
      </w:r>
      <w:r w:rsidR="00292902">
        <w:t xml:space="preserve">Sections </w:t>
      </w:r>
      <w:r w:rsidRPr="005069F2">
        <w:t>403.511(5)(c),</w:t>
      </w:r>
      <w:r w:rsidR="00B61F5A" w:rsidRPr="00B61F5A">
        <w:t xml:space="preserve"> </w:t>
      </w:r>
      <w:r w:rsidRPr="005069F2">
        <w:t>F.S.]</w:t>
      </w:r>
    </w:p>
    <w:p w14:paraId="11AD6EC4" w14:textId="53E98EDC" w:rsidR="000E0EB8" w:rsidRPr="001116BA" w:rsidRDefault="00D81A79" w:rsidP="00A76943">
      <w:pPr>
        <w:pStyle w:val="Heading1"/>
        <w:rPr>
          <w:color w:val="FF0000"/>
        </w:rPr>
      </w:pPr>
      <w:bookmarkStart w:id="239" w:name="_Toc222826526"/>
      <w:bookmarkStart w:id="240" w:name="_Toc225145632"/>
      <w:bookmarkStart w:id="241" w:name="_Toc98148716"/>
      <w:bookmarkStart w:id="242" w:name="_Toc139170968"/>
      <w:r>
        <w:t>X</w:t>
      </w:r>
      <w:r w:rsidR="00FB07AC">
        <w:t>IX</w:t>
      </w:r>
      <w:r w:rsidR="000E0EB8" w:rsidRPr="000E0EB8">
        <w:t>.</w:t>
      </w:r>
      <w:r w:rsidR="000E0EB8" w:rsidRPr="000E0EB8">
        <w:tab/>
      </w:r>
      <w:bookmarkEnd w:id="239"/>
      <w:bookmarkEnd w:id="240"/>
      <w:r w:rsidR="00FE365F" w:rsidRPr="00FE365F">
        <w:t>AGENCY ADDRESSES FOR POST-CERTIFICATION SUBMITTALS AND NOTICES</w:t>
      </w:r>
      <w:r w:rsidR="001116BA">
        <w:t xml:space="preserve"> </w:t>
      </w:r>
      <w:r w:rsidR="001116BA">
        <w:rPr>
          <w:color w:val="FF0000"/>
        </w:rPr>
        <w:t>New</w:t>
      </w:r>
      <w:bookmarkEnd w:id="241"/>
    </w:p>
    <w:p w14:paraId="457F0FDF" w14:textId="02159FDD" w:rsidR="000E0EB8" w:rsidRPr="000E0EB8" w:rsidRDefault="00100759" w:rsidP="004247B9">
      <w:pPr>
        <w:pStyle w:val="1Normal"/>
      </w:pPr>
      <w:r>
        <w:t xml:space="preserve">Where a </w:t>
      </w:r>
      <w:r w:rsidR="00E929F3">
        <w:t>C</w:t>
      </w:r>
      <w:r>
        <w:t>ondition</w:t>
      </w:r>
      <w:r w:rsidR="005447C4">
        <w:t xml:space="preserve"> requires </w:t>
      </w:r>
      <w:r w:rsidR="0025194C">
        <w:t>p</w:t>
      </w:r>
      <w:r w:rsidR="000E0EB8" w:rsidRPr="000E0EB8">
        <w:t>ost-certification submittals and</w:t>
      </w:r>
      <w:r w:rsidR="005447C4">
        <w:t xml:space="preserve">/or </w:t>
      </w:r>
      <w:r w:rsidR="000E0EB8" w:rsidRPr="000E0EB8">
        <w:t xml:space="preserve">notices </w:t>
      </w:r>
      <w:r w:rsidR="005447C4">
        <w:t>to</w:t>
      </w:r>
      <w:r w:rsidR="000E0EB8" w:rsidRPr="000E0EB8">
        <w:t xml:space="preserve"> be sent</w:t>
      </w:r>
      <w:r w:rsidR="005447C4">
        <w:t xml:space="preserve"> to a specific agency</w:t>
      </w:r>
      <w:r w:rsidR="000E0EB8" w:rsidRPr="000E0EB8">
        <w:t xml:space="preserve">, the following </w:t>
      </w:r>
      <w:r w:rsidR="005447C4">
        <w:t xml:space="preserve">agency </w:t>
      </w:r>
      <w:r w:rsidR="000E0EB8" w:rsidRPr="000E0EB8">
        <w:t>addresses</w:t>
      </w:r>
      <w:r w:rsidR="005447C4">
        <w:t xml:space="preserve"> shall be used</w:t>
      </w:r>
      <w:r w:rsidR="000E0EB8" w:rsidRPr="000E0EB8">
        <w:t xml:space="preserve"> unless </w:t>
      </w:r>
      <w:r w:rsidR="00B904D6">
        <w:t xml:space="preserve">the </w:t>
      </w:r>
      <w:r w:rsidR="00EC5F74">
        <w:t>Conditions</w:t>
      </w:r>
      <w:r w:rsidR="00B904D6">
        <w:t xml:space="preserve"> specify otherwise or unless the </w:t>
      </w:r>
      <w:r w:rsidR="00BC7B81">
        <w:t>Licensee</w:t>
      </w:r>
      <w:r w:rsidR="000E0EB8" w:rsidRPr="000E0EB8">
        <w:t xml:space="preserve"> and </w:t>
      </w:r>
      <w:r w:rsidR="0025194C">
        <w:t>the Department</w:t>
      </w:r>
      <w:r w:rsidR="000E0EB8" w:rsidRPr="000E0EB8">
        <w:t xml:space="preserve"> are notified in writing of an agency’s change in address for such submittals and notices:</w:t>
      </w:r>
    </w:p>
    <w:p w14:paraId="734304D1" w14:textId="77777777" w:rsidR="0024515E" w:rsidRDefault="000E0EB8" w:rsidP="00A27ABC">
      <w:pPr>
        <w:spacing w:after="0"/>
        <w:ind w:left="990"/>
        <w:rPr>
          <w:szCs w:val="24"/>
        </w:rPr>
      </w:pPr>
      <w:r w:rsidRPr="000E0EB8">
        <w:rPr>
          <w:szCs w:val="24"/>
        </w:rPr>
        <w:t xml:space="preserve">Florida </w:t>
      </w:r>
      <w:r w:rsidR="00BC7B81">
        <w:rPr>
          <w:szCs w:val="24"/>
        </w:rPr>
        <w:t>Department</w:t>
      </w:r>
      <w:r w:rsidR="0024515E">
        <w:rPr>
          <w:szCs w:val="24"/>
        </w:rPr>
        <w:t xml:space="preserve"> of Environmental Protection</w:t>
      </w:r>
    </w:p>
    <w:p w14:paraId="6113889A" w14:textId="77777777" w:rsidR="0024515E" w:rsidRDefault="000E0EB8" w:rsidP="00A27ABC">
      <w:pPr>
        <w:spacing w:after="0"/>
        <w:ind w:left="990"/>
        <w:rPr>
          <w:szCs w:val="24"/>
        </w:rPr>
      </w:pPr>
      <w:r w:rsidRPr="000E0EB8">
        <w:rPr>
          <w:szCs w:val="24"/>
        </w:rPr>
        <w:t>Siting Coordination Office</w:t>
      </w:r>
      <w:bookmarkStart w:id="243" w:name="_Hlk530148050"/>
      <w:r w:rsidRPr="000E0EB8">
        <w:rPr>
          <w:szCs w:val="24"/>
        </w:rPr>
        <w:t xml:space="preserve">, MS </w:t>
      </w:r>
      <w:r w:rsidR="004423F3">
        <w:rPr>
          <w:szCs w:val="24"/>
        </w:rPr>
        <w:t>5500</w:t>
      </w:r>
    </w:p>
    <w:p w14:paraId="0EC9A20E" w14:textId="12A286AD" w:rsidR="0024515E" w:rsidRDefault="004423F3" w:rsidP="00A27ABC">
      <w:pPr>
        <w:spacing w:after="0"/>
        <w:ind w:left="990"/>
        <w:rPr>
          <w:szCs w:val="24"/>
        </w:rPr>
      </w:pPr>
      <w:r>
        <w:rPr>
          <w:szCs w:val="24"/>
        </w:rPr>
        <w:t>2600 Blair Stone R</w:t>
      </w:r>
      <w:r w:rsidR="00206807">
        <w:rPr>
          <w:szCs w:val="24"/>
        </w:rPr>
        <w:t>oa</w:t>
      </w:r>
      <w:r>
        <w:rPr>
          <w:szCs w:val="24"/>
        </w:rPr>
        <w:t>d</w:t>
      </w:r>
    </w:p>
    <w:p w14:paraId="3690C078" w14:textId="001566D5" w:rsidR="000E0EB8" w:rsidRDefault="000E0EB8" w:rsidP="00A27ABC">
      <w:pPr>
        <w:spacing w:after="0"/>
        <w:ind w:left="990"/>
        <w:rPr>
          <w:szCs w:val="24"/>
        </w:rPr>
      </w:pPr>
      <w:r w:rsidRPr="000E0EB8">
        <w:rPr>
          <w:szCs w:val="24"/>
        </w:rPr>
        <w:t xml:space="preserve">Tallahassee, </w:t>
      </w:r>
      <w:r w:rsidR="00206807">
        <w:rPr>
          <w:szCs w:val="24"/>
        </w:rPr>
        <w:t xml:space="preserve">Florida </w:t>
      </w:r>
      <w:r w:rsidRPr="000E0EB8">
        <w:rPr>
          <w:szCs w:val="24"/>
        </w:rPr>
        <w:t>32399-</w:t>
      </w:r>
      <w:r w:rsidR="004423F3" w:rsidRPr="000E0EB8">
        <w:rPr>
          <w:szCs w:val="24"/>
        </w:rPr>
        <w:t>3</w:t>
      </w:r>
      <w:r w:rsidR="004423F3">
        <w:rPr>
          <w:szCs w:val="24"/>
        </w:rPr>
        <w:t>0</w:t>
      </w:r>
      <w:r w:rsidR="004423F3" w:rsidRPr="000E0EB8">
        <w:rPr>
          <w:szCs w:val="24"/>
        </w:rPr>
        <w:t>00</w:t>
      </w:r>
    </w:p>
    <w:p w14:paraId="01042438" w14:textId="51EB08F5" w:rsidR="00137AC3" w:rsidRDefault="003A2BA4" w:rsidP="00A27ABC">
      <w:pPr>
        <w:spacing w:after="0"/>
        <w:ind w:left="990"/>
        <w:rPr>
          <w:szCs w:val="24"/>
        </w:rPr>
      </w:pPr>
      <w:hyperlink r:id="rId13" w:history="1">
        <w:r w:rsidR="00137AC3" w:rsidRPr="00F03085">
          <w:rPr>
            <w:rStyle w:val="Hyperlink"/>
            <w:szCs w:val="24"/>
          </w:rPr>
          <w:t>SCO@dep.state.fl.us</w:t>
        </w:r>
      </w:hyperlink>
      <w:bookmarkEnd w:id="243"/>
    </w:p>
    <w:p w14:paraId="6A3488FE" w14:textId="77777777" w:rsidR="00A27ABC" w:rsidRDefault="00A27ABC" w:rsidP="00A27ABC">
      <w:pPr>
        <w:spacing w:after="0"/>
        <w:ind w:left="994"/>
        <w:rPr>
          <w:szCs w:val="24"/>
        </w:rPr>
      </w:pPr>
    </w:p>
    <w:p w14:paraId="13EE847D" w14:textId="7375DA97" w:rsidR="0024515E" w:rsidRDefault="000E0EB8" w:rsidP="00A27ABC">
      <w:pPr>
        <w:spacing w:after="0"/>
        <w:ind w:left="994"/>
        <w:rPr>
          <w:szCs w:val="24"/>
        </w:rPr>
      </w:pPr>
      <w:r w:rsidRPr="000E0EB8">
        <w:rPr>
          <w:szCs w:val="24"/>
        </w:rPr>
        <w:t xml:space="preserve">Florida </w:t>
      </w:r>
      <w:r w:rsidR="00BC7B81">
        <w:rPr>
          <w:szCs w:val="24"/>
        </w:rPr>
        <w:t>Department</w:t>
      </w:r>
      <w:r w:rsidR="0024515E">
        <w:rPr>
          <w:szCs w:val="24"/>
        </w:rPr>
        <w:t xml:space="preserve"> of Environmental Protection</w:t>
      </w:r>
    </w:p>
    <w:p w14:paraId="563534A6" w14:textId="573A78BC" w:rsidR="0024515E" w:rsidRDefault="007A0AF2" w:rsidP="00A27ABC">
      <w:pPr>
        <w:spacing w:after="0"/>
        <w:ind w:left="994"/>
        <w:rPr>
          <w:szCs w:val="24"/>
        </w:rPr>
      </w:pPr>
      <w:r>
        <w:rPr>
          <w:szCs w:val="24"/>
        </w:rPr>
        <w:t>Southwest</w:t>
      </w:r>
      <w:r w:rsidR="00A27ABC">
        <w:rPr>
          <w:szCs w:val="24"/>
        </w:rPr>
        <w:t xml:space="preserve"> </w:t>
      </w:r>
      <w:r w:rsidR="0024515E">
        <w:rPr>
          <w:szCs w:val="24"/>
        </w:rPr>
        <w:t>District Office</w:t>
      </w:r>
    </w:p>
    <w:p w14:paraId="60B6313D" w14:textId="77777777" w:rsidR="001B342F" w:rsidRDefault="001B342F" w:rsidP="00A27ABC">
      <w:pPr>
        <w:spacing w:after="0"/>
        <w:ind w:left="990"/>
        <w:rPr>
          <w:szCs w:val="24"/>
        </w:rPr>
      </w:pPr>
      <w:r w:rsidRPr="00CC7764">
        <w:rPr>
          <w:szCs w:val="24"/>
        </w:rPr>
        <w:t>13051 N. Telecom Parkway, Suite 101</w:t>
      </w:r>
    </w:p>
    <w:p w14:paraId="38F3DD2F" w14:textId="13669030" w:rsidR="00A27ABC" w:rsidRDefault="001B342F" w:rsidP="00A27ABC">
      <w:pPr>
        <w:spacing w:after="0"/>
        <w:ind w:left="990"/>
        <w:rPr>
          <w:szCs w:val="24"/>
        </w:rPr>
      </w:pPr>
      <w:r w:rsidRPr="00CC7764">
        <w:rPr>
          <w:szCs w:val="24"/>
        </w:rPr>
        <w:t>Temple Terrace, Florida 33637-0926</w:t>
      </w:r>
    </w:p>
    <w:p w14:paraId="3B1095F5" w14:textId="77777777" w:rsidR="001B342F" w:rsidRDefault="001B342F" w:rsidP="003B7A97">
      <w:pPr>
        <w:spacing w:after="0"/>
        <w:ind w:left="990"/>
        <w:rPr>
          <w:szCs w:val="24"/>
        </w:rPr>
      </w:pPr>
      <w:bookmarkStart w:id="244" w:name="_Hlk530148110"/>
    </w:p>
    <w:p w14:paraId="1AFF2C49" w14:textId="488BED04" w:rsidR="0024515E" w:rsidRDefault="000E0EB8" w:rsidP="003B7A97">
      <w:pPr>
        <w:spacing w:after="0"/>
        <w:ind w:left="990"/>
        <w:rPr>
          <w:szCs w:val="24"/>
        </w:rPr>
      </w:pPr>
      <w:r w:rsidRPr="000E0EB8">
        <w:rPr>
          <w:szCs w:val="24"/>
        </w:rPr>
        <w:t xml:space="preserve">Florida </w:t>
      </w:r>
      <w:r w:rsidR="00BC7B81">
        <w:rPr>
          <w:szCs w:val="24"/>
        </w:rPr>
        <w:t>Department</w:t>
      </w:r>
      <w:r w:rsidRPr="000E0EB8">
        <w:rPr>
          <w:szCs w:val="24"/>
        </w:rPr>
        <w:t xml:space="preserve"> of </w:t>
      </w:r>
      <w:r w:rsidR="003B7A97">
        <w:rPr>
          <w:szCs w:val="24"/>
        </w:rPr>
        <w:t xml:space="preserve">Economic </w:t>
      </w:r>
      <w:r w:rsidR="00BE2FDA">
        <w:rPr>
          <w:szCs w:val="24"/>
        </w:rPr>
        <w:t>Opportunity</w:t>
      </w:r>
    </w:p>
    <w:p w14:paraId="5523E089" w14:textId="52FDCCFE" w:rsidR="0024515E" w:rsidRDefault="00FB4636" w:rsidP="003B7A97">
      <w:pPr>
        <w:spacing w:after="0"/>
        <w:ind w:left="990"/>
        <w:rPr>
          <w:szCs w:val="24"/>
        </w:rPr>
      </w:pPr>
      <w:r>
        <w:rPr>
          <w:szCs w:val="24"/>
        </w:rPr>
        <w:t xml:space="preserve">Bureau of </w:t>
      </w:r>
      <w:r w:rsidR="00BE2FDA">
        <w:rPr>
          <w:szCs w:val="24"/>
        </w:rPr>
        <w:t xml:space="preserve">Community </w:t>
      </w:r>
      <w:r>
        <w:rPr>
          <w:szCs w:val="24"/>
        </w:rPr>
        <w:t>Planning and Growth</w:t>
      </w:r>
    </w:p>
    <w:p w14:paraId="7E792FEF" w14:textId="76CAC43D" w:rsidR="003B7A97" w:rsidRPr="003B7A97" w:rsidRDefault="003B7A97" w:rsidP="003B7A97">
      <w:pPr>
        <w:spacing w:after="0"/>
        <w:ind w:left="990"/>
        <w:rPr>
          <w:szCs w:val="24"/>
        </w:rPr>
      </w:pPr>
      <w:r w:rsidRPr="003B7A97">
        <w:rPr>
          <w:szCs w:val="24"/>
        </w:rPr>
        <w:t>107 East Madison S</w:t>
      </w:r>
      <w:r w:rsidR="00206807">
        <w:rPr>
          <w:szCs w:val="24"/>
        </w:rPr>
        <w:t>treet</w:t>
      </w:r>
    </w:p>
    <w:p w14:paraId="0A30D831" w14:textId="5BD75D62" w:rsidR="000E0EB8" w:rsidRPr="000E0EB8" w:rsidRDefault="003B7A97" w:rsidP="003B7A97">
      <w:pPr>
        <w:spacing w:after="0"/>
        <w:ind w:left="990"/>
        <w:rPr>
          <w:szCs w:val="24"/>
        </w:rPr>
      </w:pPr>
      <w:r w:rsidRPr="003B7A97">
        <w:rPr>
          <w:szCs w:val="24"/>
        </w:rPr>
        <w:t xml:space="preserve">Tallahassee, </w:t>
      </w:r>
      <w:r w:rsidR="00206807">
        <w:rPr>
          <w:szCs w:val="24"/>
        </w:rPr>
        <w:t>Florida</w:t>
      </w:r>
      <w:r w:rsidR="00206807" w:rsidRPr="003B7A97">
        <w:rPr>
          <w:szCs w:val="24"/>
        </w:rPr>
        <w:t xml:space="preserve"> </w:t>
      </w:r>
      <w:r w:rsidRPr="003B7A97">
        <w:rPr>
          <w:szCs w:val="24"/>
        </w:rPr>
        <w:t>32399-2100</w:t>
      </w:r>
      <w:bookmarkEnd w:id="244"/>
    </w:p>
    <w:p w14:paraId="0EE286BA" w14:textId="77777777" w:rsidR="00A27ABC" w:rsidRDefault="00A27ABC" w:rsidP="00A27ABC">
      <w:pPr>
        <w:spacing w:after="0"/>
        <w:ind w:left="990"/>
        <w:rPr>
          <w:szCs w:val="24"/>
        </w:rPr>
      </w:pPr>
    </w:p>
    <w:p w14:paraId="63B909DC" w14:textId="77777777" w:rsidR="0024515E" w:rsidRDefault="000E0EB8" w:rsidP="00A27ABC">
      <w:pPr>
        <w:spacing w:after="0"/>
        <w:ind w:left="990"/>
        <w:rPr>
          <w:szCs w:val="24"/>
        </w:rPr>
      </w:pPr>
      <w:r w:rsidRPr="000E0EB8">
        <w:rPr>
          <w:szCs w:val="24"/>
        </w:rPr>
        <w:t>Florida Fish &amp; W</w:t>
      </w:r>
      <w:r w:rsidR="0024515E">
        <w:rPr>
          <w:szCs w:val="24"/>
        </w:rPr>
        <w:t>ildlife Conservation Commission</w:t>
      </w:r>
    </w:p>
    <w:p w14:paraId="16359BFE" w14:textId="77777777" w:rsidR="0024515E" w:rsidRDefault="003643CC" w:rsidP="00A27ABC">
      <w:pPr>
        <w:spacing w:after="0"/>
        <w:ind w:left="990"/>
        <w:rPr>
          <w:szCs w:val="24"/>
        </w:rPr>
      </w:pPr>
      <w:bookmarkStart w:id="245" w:name="_Hlk530148140"/>
      <w:r>
        <w:rPr>
          <w:szCs w:val="24"/>
        </w:rPr>
        <w:t>Conservation Planning Services</w:t>
      </w:r>
      <w:bookmarkEnd w:id="245"/>
    </w:p>
    <w:p w14:paraId="3E9B132C" w14:textId="77777777" w:rsidR="0024515E" w:rsidRDefault="003643CC" w:rsidP="00A27ABC">
      <w:pPr>
        <w:spacing w:after="0"/>
        <w:ind w:left="990"/>
        <w:rPr>
          <w:szCs w:val="24"/>
        </w:rPr>
      </w:pPr>
      <w:r w:rsidRPr="000E0EB8">
        <w:rPr>
          <w:szCs w:val="24"/>
        </w:rPr>
        <w:t>620 South Meridian Street</w:t>
      </w:r>
      <w:r>
        <w:rPr>
          <w:szCs w:val="24"/>
        </w:rPr>
        <w:t xml:space="preserve">, </w:t>
      </w:r>
      <w:bookmarkStart w:id="246" w:name="_Hlk530148154"/>
      <w:r>
        <w:rPr>
          <w:szCs w:val="24"/>
        </w:rPr>
        <w:t>MS 5B5</w:t>
      </w:r>
      <w:bookmarkEnd w:id="246"/>
    </w:p>
    <w:p w14:paraId="23574685" w14:textId="38DF98BF" w:rsidR="000E0EB8" w:rsidRDefault="000E0EB8" w:rsidP="00A27ABC">
      <w:pPr>
        <w:spacing w:after="0"/>
        <w:ind w:left="990"/>
        <w:rPr>
          <w:szCs w:val="24"/>
        </w:rPr>
      </w:pPr>
      <w:r w:rsidRPr="000E0EB8">
        <w:rPr>
          <w:szCs w:val="24"/>
        </w:rPr>
        <w:t>Tallahassee, F</w:t>
      </w:r>
      <w:r w:rsidR="00206807">
        <w:rPr>
          <w:szCs w:val="24"/>
        </w:rPr>
        <w:t>lorida</w:t>
      </w:r>
      <w:r w:rsidRPr="000E0EB8">
        <w:rPr>
          <w:szCs w:val="24"/>
        </w:rPr>
        <w:t xml:space="preserve"> 32399-1600</w:t>
      </w:r>
    </w:p>
    <w:bookmarkStart w:id="247" w:name="_Hlk530148167"/>
    <w:p w14:paraId="16F9B2B5" w14:textId="64463B8A" w:rsidR="00FB4636" w:rsidRPr="000E0EB8" w:rsidRDefault="00EE0084" w:rsidP="00A27ABC">
      <w:pPr>
        <w:spacing w:after="0"/>
        <w:ind w:left="990"/>
        <w:rPr>
          <w:szCs w:val="24"/>
        </w:rPr>
      </w:pPr>
      <w:r>
        <w:rPr>
          <w:szCs w:val="24"/>
        </w:rPr>
        <w:fldChar w:fldCharType="begin"/>
      </w:r>
      <w:r>
        <w:rPr>
          <w:szCs w:val="24"/>
        </w:rPr>
        <w:instrText xml:space="preserve"> HYPERLINK "mailto:</w:instrText>
      </w:r>
      <w:r w:rsidRPr="00EE0084">
        <w:rPr>
          <w:szCs w:val="24"/>
        </w:rPr>
        <w:instrText>ConservationPlanningServices@myfwc.com</w:instrText>
      </w:r>
      <w:r>
        <w:rPr>
          <w:szCs w:val="24"/>
        </w:rPr>
        <w:instrText xml:space="preserve">" </w:instrText>
      </w:r>
      <w:r>
        <w:rPr>
          <w:szCs w:val="24"/>
        </w:rPr>
        <w:fldChar w:fldCharType="separate"/>
      </w:r>
      <w:r w:rsidRPr="00EE0084">
        <w:rPr>
          <w:rStyle w:val="Hyperlink"/>
          <w:szCs w:val="24"/>
        </w:rPr>
        <w:t>ConservationPlanningServices@myfwc.com</w:t>
      </w:r>
      <w:bookmarkEnd w:id="247"/>
      <w:r>
        <w:rPr>
          <w:szCs w:val="24"/>
        </w:rPr>
        <w:fldChar w:fldCharType="end"/>
      </w:r>
    </w:p>
    <w:p w14:paraId="66391197" w14:textId="77777777" w:rsidR="00A27ABC" w:rsidRDefault="00A27ABC" w:rsidP="00A27ABC">
      <w:pPr>
        <w:spacing w:after="0"/>
        <w:ind w:left="990"/>
        <w:rPr>
          <w:szCs w:val="24"/>
        </w:rPr>
      </w:pPr>
    </w:p>
    <w:p w14:paraId="4DBBB618" w14:textId="77777777" w:rsidR="0024515E" w:rsidRDefault="000E0EB8" w:rsidP="00A27ABC">
      <w:pPr>
        <w:spacing w:after="0"/>
        <w:ind w:left="990"/>
        <w:rPr>
          <w:szCs w:val="24"/>
        </w:rPr>
      </w:pPr>
      <w:r w:rsidRPr="000E0EB8">
        <w:rPr>
          <w:szCs w:val="24"/>
        </w:rPr>
        <w:lastRenderedPageBreak/>
        <w:t xml:space="preserve">Florida </w:t>
      </w:r>
      <w:r w:rsidR="00BC7B81">
        <w:rPr>
          <w:szCs w:val="24"/>
        </w:rPr>
        <w:t>Department</w:t>
      </w:r>
      <w:r w:rsidR="0024515E">
        <w:rPr>
          <w:szCs w:val="24"/>
        </w:rPr>
        <w:t xml:space="preserve"> of Transportation</w:t>
      </w:r>
    </w:p>
    <w:p w14:paraId="73F4A525" w14:textId="20253053" w:rsidR="0024515E" w:rsidRDefault="000E0EB8" w:rsidP="00A27ABC">
      <w:pPr>
        <w:spacing w:after="0"/>
        <w:ind w:left="990"/>
        <w:rPr>
          <w:szCs w:val="24"/>
        </w:rPr>
      </w:pPr>
      <w:r w:rsidRPr="000E0EB8">
        <w:rPr>
          <w:szCs w:val="24"/>
        </w:rPr>
        <w:t>District Admi</w:t>
      </w:r>
      <w:r w:rsidR="0024515E">
        <w:rPr>
          <w:szCs w:val="24"/>
        </w:rPr>
        <w:t>nistration</w:t>
      </w:r>
    </w:p>
    <w:p w14:paraId="1B9B6462" w14:textId="61C23EEB" w:rsidR="0024515E" w:rsidRDefault="0024515E" w:rsidP="00A27ABC">
      <w:pPr>
        <w:spacing w:after="0"/>
        <w:ind w:left="990"/>
        <w:rPr>
          <w:szCs w:val="24"/>
        </w:rPr>
      </w:pPr>
      <w:r>
        <w:rPr>
          <w:szCs w:val="24"/>
        </w:rPr>
        <w:t>605 Suwannee Street</w:t>
      </w:r>
    </w:p>
    <w:p w14:paraId="3664AD51" w14:textId="08FC0D50" w:rsidR="000E0EB8" w:rsidRPr="000E0EB8" w:rsidRDefault="000E0EB8" w:rsidP="00A27ABC">
      <w:pPr>
        <w:spacing w:after="0"/>
        <w:ind w:left="990"/>
        <w:rPr>
          <w:szCs w:val="24"/>
        </w:rPr>
      </w:pPr>
      <w:r w:rsidRPr="000E0EB8">
        <w:rPr>
          <w:szCs w:val="24"/>
        </w:rPr>
        <w:t>Tallahassee, F</w:t>
      </w:r>
      <w:r w:rsidR="00206807">
        <w:rPr>
          <w:szCs w:val="24"/>
        </w:rPr>
        <w:t>lorida</w:t>
      </w:r>
      <w:r w:rsidRPr="000E0EB8">
        <w:rPr>
          <w:szCs w:val="24"/>
        </w:rPr>
        <w:t xml:space="preserve"> 32399-0450</w:t>
      </w:r>
    </w:p>
    <w:p w14:paraId="4F59BFA3" w14:textId="77777777" w:rsidR="00A27ABC" w:rsidRDefault="00A27ABC" w:rsidP="00A27ABC">
      <w:pPr>
        <w:spacing w:after="0"/>
        <w:ind w:left="990"/>
        <w:rPr>
          <w:szCs w:val="24"/>
        </w:rPr>
      </w:pPr>
    </w:p>
    <w:p w14:paraId="22DDF66A" w14:textId="77777777" w:rsidR="0024515E"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Ag</w:t>
      </w:r>
      <w:r w:rsidR="0024515E">
        <w:rPr>
          <w:szCs w:val="24"/>
        </w:rPr>
        <w:t>riculture and Consumer Services</w:t>
      </w:r>
    </w:p>
    <w:p w14:paraId="3155A594" w14:textId="4476F691" w:rsidR="0024515E" w:rsidRDefault="00FB4636" w:rsidP="00A27ABC">
      <w:pPr>
        <w:spacing w:after="0"/>
        <w:ind w:left="990"/>
        <w:rPr>
          <w:szCs w:val="24"/>
        </w:rPr>
      </w:pPr>
      <w:r>
        <w:rPr>
          <w:szCs w:val="24"/>
        </w:rPr>
        <w:t>Office of General Counsel</w:t>
      </w:r>
    </w:p>
    <w:p w14:paraId="5756D665" w14:textId="53DF3CEA" w:rsidR="0024515E" w:rsidRDefault="00FB4636" w:rsidP="00A27ABC">
      <w:pPr>
        <w:spacing w:after="0"/>
        <w:ind w:left="990"/>
        <w:rPr>
          <w:szCs w:val="24"/>
        </w:rPr>
      </w:pPr>
      <w:bookmarkStart w:id="248" w:name="_Hlk528245075"/>
      <w:r>
        <w:rPr>
          <w:szCs w:val="24"/>
        </w:rPr>
        <w:t>407 S</w:t>
      </w:r>
      <w:r w:rsidR="00206807">
        <w:rPr>
          <w:szCs w:val="24"/>
        </w:rPr>
        <w:t>outh</w:t>
      </w:r>
      <w:r>
        <w:rPr>
          <w:szCs w:val="24"/>
        </w:rPr>
        <w:t xml:space="preserve"> Calhoun St</w:t>
      </w:r>
      <w:r w:rsidR="00206807">
        <w:rPr>
          <w:szCs w:val="24"/>
        </w:rPr>
        <w:t>reet</w:t>
      </w:r>
      <w:bookmarkEnd w:id="248"/>
    </w:p>
    <w:p w14:paraId="4119A76E" w14:textId="3630D20C" w:rsidR="000E0EB8" w:rsidRPr="000E0EB8" w:rsidRDefault="000E0EB8" w:rsidP="00A27ABC">
      <w:pPr>
        <w:spacing w:after="0"/>
        <w:ind w:left="990"/>
        <w:rPr>
          <w:szCs w:val="24"/>
        </w:rPr>
      </w:pPr>
      <w:bookmarkStart w:id="249" w:name="_Hlk528245091"/>
      <w:r w:rsidRPr="000E0EB8">
        <w:rPr>
          <w:szCs w:val="24"/>
        </w:rPr>
        <w:t>Tallahassee, F</w:t>
      </w:r>
      <w:r w:rsidR="00206807">
        <w:rPr>
          <w:szCs w:val="24"/>
        </w:rPr>
        <w:t>lorida</w:t>
      </w:r>
      <w:r w:rsidRPr="000E0EB8">
        <w:rPr>
          <w:szCs w:val="24"/>
        </w:rPr>
        <w:t xml:space="preserve"> 32399-</w:t>
      </w:r>
      <w:r w:rsidR="00FB4636">
        <w:rPr>
          <w:szCs w:val="24"/>
        </w:rPr>
        <w:t>0800</w:t>
      </w:r>
      <w:bookmarkEnd w:id="249"/>
    </w:p>
    <w:p w14:paraId="1039114A" w14:textId="77777777" w:rsidR="00A27ABC" w:rsidRDefault="00A27ABC" w:rsidP="00A27ABC">
      <w:pPr>
        <w:spacing w:after="0"/>
        <w:ind w:left="990"/>
        <w:rPr>
          <w:szCs w:val="24"/>
        </w:rPr>
      </w:pPr>
    </w:p>
    <w:p w14:paraId="519C5680" w14:textId="3BEBF516" w:rsidR="0024515E" w:rsidRDefault="007A0AF2" w:rsidP="00A27ABC">
      <w:pPr>
        <w:spacing w:after="0"/>
        <w:ind w:left="994"/>
        <w:rPr>
          <w:szCs w:val="24"/>
        </w:rPr>
      </w:pPr>
      <w:r>
        <w:rPr>
          <w:szCs w:val="24"/>
        </w:rPr>
        <w:t>Southwest Florida</w:t>
      </w:r>
      <w:r w:rsidR="000E0EB8" w:rsidRPr="004C42B2">
        <w:rPr>
          <w:szCs w:val="24"/>
        </w:rPr>
        <w:t xml:space="preserve"> Water Management Dis</w:t>
      </w:r>
      <w:r w:rsidR="0024515E">
        <w:rPr>
          <w:szCs w:val="24"/>
        </w:rPr>
        <w:t>trict</w:t>
      </w:r>
    </w:p>
    <w:p w14:paraId="4F2BA22C" w14:textId="4384D724" w:rsidR="0024515E" w:rsidRDefault="00BE7DE6" w:rsidP="00A27ABC">
      <w:pPr>
        <w:spacing w:after="0"/>
        <w:ind w:left="994"/>
        <w:rPr>
          <w:szCs w:val="24"/>
        </w:rPr>
      </w:pPr>
      <w:r>
        <w:rPr>
          <w:szCs w:val="24"/>
        </w:rPr>
        <w:t>Water Use Permit Compliance</w:t>
      </w:r>
    </w:p>
    <w:p w14:paraId="21AD1E73" w14:textId="7F2FAEDF" w:rsidR="004C42B2" w:rsidRDefault="00BE7DE6" w:rsidP="00A27ABC">
      <w:pPr>
        <w:spacing w:after="0"/>
        <w:ind w:left="994"/>
        <w:rPr>
          <w:szCs w:val="24"/>
        </w:rPr>
      </w:pPr>
      <w:r w:rsidRPr="00BE7DE6">
        <w:rPr>
          <w:szCs w:val="24"/>
        </w:rPr>
        <w:t>2379 Broad Street,</w:t>
      </w:r>
      <w:r w:rsidRPr="00BE7DE6">
        <w:rPr>
          <w:szCs w:val="24"/>
        </w:rPr>
        <w:br/>
        <w:t>Brooksville, FL 34604</w:t>
      </w:r>
    </w:p>
    <w:p w14:paraId="6354A123" w14:textId="77777777" w:rsidR="00BE7DE6" w:rsidRPr="000E0EB8" w:rsidRDefault="00BE7DE6" w:rsidP="00A27ABC">
      <w:pPr>
        <w:spacing w:after="0"/>
        <w:ind w:left="994"/>
        <w:rPr>
          <w:szCs w:val="24"/>
        </w:rPr>
      </w:pPr>
    </w:p>
    <w:p w14:paraId="3765624E" w14:textId="77777777" w:rsidR="0024515E" w:rsidRDefault="000E0EB8" w:rsidP="00A27ABC">
      <w:pPr>
        <w:spacing w:after="0"/>
        <w:ind w:left="994"/>
        <w:rPr>
          <w:szCs w:val="24"/>
        </w:rPr>
      </w:pPr>
      <w:r w:rsidRPr="000E0EB8">
        <w:rPr>
          <w:szCs w:val="24"/>
        </w:rPr>
        <w:t xml:space="preserve">Florida </w:t>
      </w:r>
      <w:r w:rsidR="00BC7B81">
        <w:rPr>
          <w:szCs w:val="24"/>
        </w:rPr>
        <w:t>Department</w:t>
      </w:r>
      <w:r w:rsidR="0024515E">
        <w:rPr>
          <w:szCs w:val="24"/>
        </w:rPr>
        <w:t xml:space="preserve"> of State</w:t>
      </w:r>
    </w:p>
    <w:p w14:paraId="267C6B21" w14:textId="77777777" w:rsidR="0024515E" w:rsidRDefault="000E0EB8" w:rsidP="00A27ABC">
      <w:pPr>
        <w:spacing w:after="0"/>
        <w:ind w:left="994"/>
        <w:rPr>
          <w:szCs w:val="24"/>
        </w:rPr>
      </w:pPr>
      <w:r w:rsidRPr="000E0EB8">
        <w:rPr>
          <w:szCs w:val="24"/>
        </w:rPr>
        <w:t>D</w:t>
      </w:r>
      <w:r w:rsidR="0024515E">
        <w:rPr>
          <w:szCs w:val="24"/>
        </w:rPr>
        <w:t>ivision of Historical Resources</w:t>
      </w:r>
    </w:p>
    <w:p w14:paraId="425221C5" w14:textId="7488CF96" w:rsidR="0024515E" w:rsidRDefault="000E0EB8" w:rsidP="00A27ABC">
      <w:pPr>
        <w:spacing w:after="0"/>
        <w:ind w:left="994"/>
        <w:rPr>
          <w:szCs w:val="24"/>
        </w:rPr>
      </w:pPr>
      <w:r w:rsidRPr="000E0EB8">
        <w:rPr>
          <w:szCs w:val="24"/>
        </w:rPr>
        <w:t>500 S</w:t>
      </w:r>
      <w:r w:rsidR="00206807">
        <w:rPr>
          <w:szCs w:val="24"/>
        </w:rPr>
        <w:t>outh</w:t>
      </w:r>
      <w:r w:rsidR="0024515E">
        <w:rPr>
          <w:szCs w:val="24"/>
        </w:rPr>
        <w:t xml:space="preserve"> Bronough Street</w:t>
      </w:r>
    </w:p>
    <w:p w14:paraId="0975F3D4" w14:textId="7F9DB840" w:rsidR="000E0EB8" w:rsidRDefault="000E0EB8" w:rsidP="00A27ABC">
      <w:pPr>
        <w:spacing w:after="0"/>
        <w:ind w:left="994"/>
        <w:rPr>
          <w:szCs w:val="24"/>
        </w:rPr>
      </w:pPr>
      <w:r w:rsidRPr="000E0EB8">
        <w:rPr>
          <w:szCs w:val="24"/>
        </w:rPr>
        <w:t xml:space="preserve">Tallahassee, </w:t>
      </w:r>
      <w:r w:rsidR="00206807">
        <w:rPr>
          <w:szCs w:val="24"/>
        </w:rPr>
        <w:t>Florida</w:t>
      </w:r>
      <w:r w:rsidRPr="000E0EB8">
        <w:rPr>
          <w:szCs w:val="24"/>
        </w:rPr>
        <w:t xml:space="preserve"> 32399-0250</w:t>
      </w:r>
    </w:p>
    <w:p w14:paraId="340F1B0B" w14:textId="77777777" w:rsidR="001B342F" w:rsidRPr="00053EFD" w:rsidRDefault="003A2BA4" w:rsidP="001B342F">
      <w:pPr>
        <w:spacing w:after="0"/>
        <w:ind w:left="994"/>
        <w:rPr>
          <w:rStyle w:val="Hyperlink"/>
        </w:rPr>
      </w:pPr>
      <w:hyperlink r:id="rId14" w:history="1">
        <w:r w:rsidR="001B342F" w:rsidRPr="00053EFD">
          <w:rPr>
            <w:rStyle w:val="Hyperlink"/>
          </w:rPr>
          <w:t>CompliancePermits@DOS.MyFlorida.com</w:t>
        </w:r>
      </w:hyperlink>
    </w:p>
    <w:p w14:paraId="60B274C5" w14:textId="77777777" w:rsidR="001B342F" w:rsidRPr="000E0EB8" w:rsidRDefault="001B342F" w:rsidP="00A27ABC">
      <w:pPr>
        <w:spacing w:after="0"/>
        <w:ind w:left="994"/>
        <w:rPr>
          <w:szCs w:val="24"/>
        </w:rPr>
      </w:pPr>
    </w:p>
    <w:p w14:paraId="26339F20" w14:textId="0D34744F" w:rsidR="0024515E" w:rsidRPr="00BE7DE6" w:rsidRDefault="00EC0AB7" w:rsidP="00A27ABC">
      <w:pPr>
        <w:spacing w:after="0"/>
        <w:ind w:left="994"/>
        <w:rPr>
          <w:szCs w:val="24"/>
        </w:rPr>
      </w:pPr>
      <w:r w:rsidRPr="00BE7DE6">
        <w:rPr>
          <w:szCs w:val="24"/>
        </w:rPr>
        <w:t>Polk County</w:t>
      </w:r>
    </w:p>
    <w:p w14:paraId="169F7FA5" w14:textId="6D62F998" w:rsidR="0024515E" w:rsidRPr="00BE7DE6" w:rsidRDefault="00BE7DE6" w:rsidP="00A27ABC">
      <w:pPr>
        <w:spacing w:after="0"/>
        <w:ind w:left="994"/>
        <w:rPr>
          <w:szCs w:val="24"/>
        </w:rPr>
      </w:pPr>
      <w:r w:rsidRPr="00BE7DE6">
        <w:rPr>
          <w:szCs w:val="24"/>
        </w:rPr>
        <w:t>County Attorney</w:t>
      </w:r>
    </w:p>
    <w:p w14:paraId="090E275F" w14:textId="2BA4C88D" w:rsidR="00BE7DE6" w:rsidRPr="00BE7DE6" w:rsidRDefault="00BE7DE6" w:rsidP="00A27ABC">
      <w:pPr>
        <w:spacing w:after="0"/>
        <w:ind w:left="994"/>
        <w:rPr>
          <w:szCs w:val="24"/>
        </w:rPr>
      </w:pPr>
      <w:r w:rsidRPr="00BE7DE6">
        <w:rPr>
          <w:szCs w:val="24"/>
        </w:rPr>
        <w:t>330 West Church Street</w:t>
      </w:r>
    </w:p>
    <w:p w14:paraId="2648009A" w14:textId="3318A5F5" w:rsidR="004C42B2" w:rsidRPr="00A27ABC" w:rsidRDefault="00BE7DE6" w:rsidP="00BE7DE6">
      <w:pPr>
        <w:ind w:left="994"/>
        <w:rPr>
          <w:szCs w:val="24"/>
        </w:rPr>
      </w:pPr>
      <w:r w:rsidRPr="00BE7DE6">
        <w:rPr>
          <w:szCs w:val="24"/>
        </w:rPr>
        <w:t>Bartow, Florida</w:t>
      </w:r>
      <w:r w:rsidR="004C42B2" w:rsidRPr="00BE7DE6">
        <w:rPr>
          <w:szCs w:val="24"/>
        </w:rPr>
        <w:t xml:space="preserve"> </w:t>
      </w:r>
      <w:r w:rsidRPr="00BE7DE6">
        <w:rPr>
          <w:szCs w:val="24"/>
        </w:rPr>
        <w:t>3</w:t>
      </w:r>
      <w:r>
        <w:rPr>
          <w:szCs w:val="24"/>
        </w:rPr>
        <w:t>3831-9005</w:t>
      </w:r>
    </w:p>
    <w:p w14:paraId="334BCE51" w14:textId="66261D63" w:rsidR="000E0EB8" w:rsidRDefault="000E0EB8" w:rsidP="002C7E77">
      <w:pPr>
        <w:pStyle w:val="Citation1"/>
        <w:spacing w:line="360" w:lineRule="auto"/>
      </w:pPr>
      <w:r w:rsidRPr="000E0EB8">
        <w:t>[Section 403.511, F.S.]</w:t>
      </w:r>
    </w:p>
    <w:p w14:paraId="1BACE14D" w14:textId="0C75BC71" w:rsidR="00C37DB0" w:rsidRPr="001116BA" w:rsidRDefault="00C37DB0" w:rsidP="00A76943">
      <w:pPr>
        <w:pStyle w:val="Heading1"/>
        <w:rPr>
          <w:color w:val="FF0000"/>
        </w:rPr>
      </w:pPr>
      <w:bookmarkStart w:id="250" w:name="_Toc98148717"/>
      <w:bookmarkStart w:id="251" w:name="_Hlk521933228"/>
      <w:bookmarkStart w:id="252" w:name="_Hlk530148233"/>
      <w:bookmarkStart w:id="253" w:name="_Toc111362686"/>
      <w:bookmarkStart w:id="254" w:name="_Toc119298262"/>
      <w:bookmarkStart w:id="255" w:name="_Toc119298482"/>
      <w:bookmarkStart w:id="256" w:name="_Toc119298604"/>
      <w:bookmarkStart w:id="257" w:name="_Toc119298835"/>
      <w:bookmarkStart w:id="258" w:name="_Toc121723560"/>
      <w:bookmarkStart w:id="259" w:name="_Toc121882925"/>
      <w:bookmarkStart w:id="260" w:name="_Toc121894743"/>
      <w:bookmarkStart w:id="261" w:name="_Toc165103436"/>
      <w:bookmarkStart w:id="262" w:name="_Toc165195540"/>
      <w:bookmarkStart w:id="263" w:name="_Toc165352603"/>
      <w:bookmarkStart w:id="264" w:name="_Toc176054509"/>
      <w:bookmarkStart w:id="265" w:name="_Toc176676848"/>
      <w:bookmarkStart w:id="266" w:name="_Toc176676970"/>
      <w:bookmarkStart w:id="267" w:name="_Toc176685875"/>
      <w:bookmarkStart w:id="268" w:name="_Toc176686010"/>
      <w:bookmarkStart w:id="269" w:name="_Toc176688272"/>
      <w:bookmarkStart w:id="270" w:name="_Toc176929358"/>
      <w:bookmarkStart w:id="271" w:name="_Toc222826527"/>
      <w:bookmarkStart w:id="272" w:name="_Toc225145633"/>
      <w:bookmarkStart w:id="273" w:name="_Hlk520973568"/>
      <w:r>
        <w:t>XX.</w:t>
      </w:r>
      <w:r>
        <w:tab/>
      </w:r>
      <w:bookmarkStart w:id="274" w:name="_Hlk1995706"/>
      <w:r>
        <w:t>PROFESSIONAL CERTIFICATION</w:t>
      </w:r>
      <w:r w:rsidR="001116BA">
        <w:t xml:space="preserve"> </w:t>
      </w:r>
      <w:r w:rsidR="001116BA">
        <w:rPr>
          <w:color w:val="FF0000"/>
        </w:rPr>
        <w:t>New</w:t>
      </w:r>
      <w:bookmarkEnd w:id="250"/>
    </w:p>
    <w:p w14:paraId="6532778A" w14:textId="0400EA42" w:rsidR="00C37DB0" w:rsidRDefault="00D057E0" w:rsidP="00D057E0">
      <w:pPr>
        <w:pStyle w:val="1Normal"/>
      </w:pPr>
      <w:r w:rsidRPr="00D057E0">
        <w:t>To ensure protection of public health, safety, and welfare, any construction, modification, or operation of an installation which may be a source of pollution, or of a public drinking water supply, shall be in accordance with sound professional engineering practices pursuant to Chapter 471, F.S.; and all final geological papers or documents involving the practice of the profession of geology shall be in accordance with sound professional geological practices pursuant to Chapter 492, F.S.</w:t>
      </w:r>
      <w:r w:rsidR="008220D4">
        <w:t xml:space="preserve"> </w:t>
      </w:r>
      <w:r w:rsidRPr="00D057E0">
        <w:t xml:space="preserve"> Where required by Chapter 471 or 492, F.S., applicable portions of amendment requests, petitions for modifications, post certification submittals, and supporting documents which are submitted to the Department for public record shall be signed and sealed by the professional(s) who prepared or approved them.</w:t>
      </w:r>
    </w:p>
    <w:p w14:paraId="1EF7AD1B" w14:textId="3FC6CB8E" w:rsidR="00C37DB0" w:rsidRPr="00C37DB0" w:rsidRDefault="00C37DB0" w:rsidP="00C37DB0">
      <w:pPr>
        <w:pStyle w:val="Citation2"/>
      </w:pPr>
      <w:r>
        <w:t>[</w:t>
      </w:r>
      <w:r w:rsidR="00D23360">
        <w:t xml:space="preserve">Rule </w:t>
      </w:r>
      <w:r>
        <w:t>62-4.050, F.A.C.]</w:t>
      </w:r>
      <w:bookmarkEnd w:id="251"/>
      <w:bookmarkEnd w:id="274"/>
    </w:p>
    <w:p w14:paraId="7E36C001" w14:textId="08728766" w:rsidR="000E0EB8" w:rsidRPr="001116BA" w:rsidRDefault="00A97EEE" w:rsidP="00A76943">
      <w:pPr>
        <w:pStyle w:val="Heading1"/>
        <w:rPr>
          <w:color w:val="FF0000"/>
        </w:rPr>
      </w:pPr>
      <w:bookmarkStart w:id="275" w:name="_Toc98148718"/>
      <w:bookmarkEnd w:id="252"/>
      <w:r>
        <w:t>X</w:t>
      </w:r>
      <w:r w:rsidR="000E0EB8" w:rsidRPr="000E0EB8">
        <w:t>X</w:t>
      </w:r>
      <w:r w:rsidR="00C37DB0">
        <w:t>I</w:t>
      </w:r>
      <w:r w:rsidR="000E0EB8" w:rsidRPr="000E0EB8">
        <w:t>.</w:t>
      </w:r>
      <w:r w:rsidR="000E0EB8" w:rsidRPr="000E0EB8">
        <w:tab/>
        <w:t>PROCEDURES FOR POST-CERTIFICATION SUBMITTALS</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001116BA">
        <w:t xml:space="preserve"> </w:t>
      </w:r>
      <w:r w:rsidR="001116BA">
        <w:rPr>
          <w:color w:val="FF0000"/>
        </w:rPr>
        <w:t xml:space="preserve">Replaced Condition III. </w:t>
      </w:r>
      <w:r w:rsidR="00516C2E">
        <w:rPr>
          <w:color w:val="FF0000"/>
        </w:rPr>
        <w:t xml:space="preserve">General Conditions, </w:t>
      </w:r>
      <w:r w:rsidR="00FD6CA8">
        <w:rPr>
          <w:color w:val="FF0000"/>
        </w:rPr>
        <w:t xml:space="preserve">paragraph F. Certification – General Conditions, 18, and </w:t>
      </w:r>
      <w:r w:rsidR="00516C2E">
        <w:rPr>
          <w:color w:val="FF0000"/>
        </w:rPr>
        <w:t>p</w:t>
      </w:r>
      <w:r w:rsidR="001116BA">
        <w:rPr>
          <w:color w:val="FF0000"/>
        </w:rPr>
        <w:t>aragraph H. Procedures for Post-Certification Submittals</w:t>
      </w:r>
      <w:bookmarkEnd w:id="275"/>
    </w:p>
    <w:p w14:paraId="1570EA9D" w14:textId="77777777" w:rsidR="000E0EB8" w:rsidRPr="000E0EB8" w:rsidRDefault="000E0EB8" w:rsidP="00DD2728">
      <w:pPr>
        <w:pStyle w:val="Heading2"/>
      </w:pPr>
      <w:bookmarkStart w:id="276" w:name="_Toc121894744"/>
      <w:bookmarkStart w:id="277" w:name="_Toc165103437"/>
      <w:bookmarkStart w:id="278" w:name="_Toc165195541"/>
      <w:bookmarkStart w:id="279" w:name="_Toc165352604"/>
      <w:bookmarkStart w:id="280" w:name="_Toc176054510"/>
      <w:bookmarkStart w:id="281" w:name="_Toc176676849"/>
      <w:bookmarkStart w:id="282" w:name="_Toc176676971"/>
      <w:bookmarkStart w:id="283" w:name="_Toc176685876"/>
      <w:bookmarkStart w:id="284" w:name="_Toc176686011"/>
      <w:bookmarkStart w:id="285" w:name="_Toc176688273"/>
      <w:bookmarkStart w:id="286" w:name="_Toc176929359"/>
      <w:bookmarkStart w:id="287" w:name="_Toc222826528"/>
      <w:bookmarkStart w:id="288" w:name="_Toc225145634"/>
      <w:bookmarkStart w:id="289" w:name="_Toc98148719"/>
      <w:r w:rsidRPr="000E0EB8">
        <w:t>A.</w:t>
      </w:r>
      <w:r w:rsidRPr="000E0EB8">
        <w:tab/>
        <w:t>Purpose of Submittals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Pr="000E0EB8">
        <w:t xml:space="preserve"> </w:t>
      </w:r>
    </w:p>
    <w:p w14:paraId="27E55371" w14:textId="1A2EA195" w:rsidR="000E0EB8" w:rsidRPr="000E0EB8" w:rsidRDefault="0025194C" w:rsidP="00DD2728">
      <w:pPr>
        <w:pStyle w:val="2Normal"/>
        <w:rPr>
          <w:strike/>
        </w:rPr>
      </w:pPr>
      <w:r>
        <w:t>C</w:t>
      </w:r>
      <w:r w:rsidR="00EC5F74">
        <w:t>ondition</w:t>
      </w:r>
      <w:r w:rsidR="00100759">
        <w:t>s</w:t>
      </w:r>
      <w:r w:rsidR="000E0EB8" w:rsidRPr="000E0EB8">
        <w:t xml:space="preserve"> which provide for the post-certification submittal of information to DEP or other agencies by the </w:t>
      </w:r>
      <w:r w:rsidR="00BC7B81">
        <w:t>Licensee</w:t>
      </w:r>
      <w:r w:rsidR="000E0EB8" w:rsidRPr="000E0EB8">
        <w:t xml:space="preserve"> are for the purpose of facilitating the agencies’ </w:t>
      </w:r>
      <w:r w:rsidR="000E0EB8" w:rsidRPr="000E0EB8">
        <w:lastRenderedPageBreak/>
        <w:t xml:space="preserve">monitoring of the effects arising from the location of the </w:t>
      </w:r>
      <w:r w:rsidR="00B378A8">
        <w:t>c</w:t>
      </w:r>
      <w:r w:rsidR="00832572">
        <w:t xml:space="preserve">ertified </w:t>
      </w:r>
      <w:r w:rsidR="00970615">
        <w:t>f</w:t>
      </w:r>
      <w:r w:rsidR="00832572">
        <w:t>acility</w:t>
      </w:r>
      <w:r w:rsidR="000E0EB8" w:rsidRPr="00750CDD">
        <w:t xml:space="preserve"> and the construction and maintenance of the </w:t>
      </w:r>
      <w:r w:rsidR="00B378A8">
        <w:t>c</w:t>
      </w:r>
      <w:r w:rsidR="00832572">
        <w:t xml:space="preserve">ertified </w:t>
      </w:r>
      <w:r w:rsidR="00970615">
        <w:t>f</w:t>
      </w:r>
      <w:r w:rsidR="00832572">
        <w:t>acility</w:t>
      </w:r>
      <w:r w:rsidR="000E0EB8" w:rsidRPr="00750CDD">
        <w:t>.  This monitoring is for DEP to assure, in consultation with other agencies with applicable</w:t>
      </w:r>
      <w:r w:rsidR="000E0EB8" w:rsidRPr="000E0EB8">
        <w:t xml:space="preserve"> regulatory jurisdiction, continued compliance with the</w:t>
      </w:r>
      <w:r>
        <w:t>se</w:t>
      </w:r>
      <w:r w:rsidR="000E0EB8" w:rsidRPr="000E0EB8">
        <w:t xml:space="preserve"> </w:t>
      </w:r>
      <w:r>
        <w:t>C</w:t>
      </w:r>
      <w:r w:rsidR="00EC5F74">
        <w:t>ondition</w:t>
      </w:r>
      <w:r w:rsidR="00100759">
        <w:t>s</w:t>
      </w:r>
      <w:r w:rsidR="000E0EB8" w:rsidRPr="000E0EB8">
        <w:t xml:space="preserve">, without further </w:t>
      </w:r>
      <w:r w:rsidR="000E0EB8" w:rsidRPr="001F7594">
        <w:t>agency</w:t>
      </w:r>
      <w:r w:rsidR="009D5751">
        <w:t xml:space="preserve"> action.</w:t>
      </w:r>
      <w:r w:rsidR="00553FCE">
        <w:t xml:space="preserve">  </w:t>
      </w:r>
      <w:bookmarkStart w:id="290" w:name="_Hlk530148678"/>
      <w:r w:rsidR="00553FCE">
        <w:t xml:space="preserve">A submittal of information or determination of compliance pursuant to a post-certification submittal </w:t>
      </w:r>
      <w:r w:rsidR="00371A42">
        <w:t>under this C</w:t>
      </w:r>
      <w:r w:rsidR="00553FCE" w:rsidRPr="00553FCE">
        <w:t xml:space="preserve">ondition </w:t>
      </w:r>
      <w:r w:rsidR="00553FCE">
        <w:t>does not provide a point of entry for a third party.</w:t>
      </w:r>
      <w:bookmarkEnd w:id="290"/>
    </w:p>
    <w:p w14:paraId="23BED7B1" w14:textId="77777777" w:rsidR="000E0EB8" w:rsidRPr="000E0EB8" w:rsidRDefault="000E0EB8" w:rsidP="00DD2728">
      <w:pPr>
        <w:pStyle w:val="Heading2"/>
      </w:pPr>
      <w:bookmarkStart w:id="291" w:name="_Toc121894745"/>
      <w:bookmarkStart w:id="292" w:name="_Toc165103438"/>
      <w:bookmarkStart w:id="293" w:name="_Toc165195542"/>
      <w:bookmarkStart w:id="294" w:name="_Toc165352605"/>
      <w:bookmarkStart w:id="295" w:name="_Toc176054511"/>
      <w:bookmarkStart w:id="296" w:name="_Toc176676850"/>
      <w:bookmarkStart w:id="297" w:name="_Toc176676972"/>
      <w:bookmarkStart w:id="298" w:name="_Toc176685877"/>
      <w:bookmarkStart w:id="299" w:name="_Toc176686012"/>
      <w:bookmarkStart w:id="300" w:name="_Toc176688274"/>
      <w:bookmarkStart w:id="301" w:name="_Toc176929360"/>
      <w:bookmarkStart w:id="302" w:name="_Toc222826529"/>
      <w:bookmarkStart w:id="303" w:name="_Toc225145635"/>
      <w:bookmarkStart w:id="304" w:name="_Toc98148720"/>
      <w:r w:rsidRPr="000E0EB8">
        <w:t>B.</w:t>
      </w:r>
      <w:r w:rsidRPr="000E0EB8">
        <w:tab/>
        <w:t>Filings</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0E0EB8">
        <w:t xml:space="preserve"> </w:t>
      </w:r>
    </w:p>
    <w:p w14:paraId="6B655945" w14:textId="09F980A3" w:rsidR="000E0EB8" w:rsidRPr="000E0EB8" w:rsidRDefault="000E0EB8" w:rsidP="00DD2728">
      <w:pPr>
        <w:pStyle w:val="2Normal"/>
      </w:pPr>
      <w:r w:rsidRPr="000E0EB8">
        <w:t xml:space="preserve">All post-certification submittals of information by </w:t>
      </w:r>
      <w:r w:rsidR="00BC7B81">
        <w:t>Licensee</w:t>
      </w:r>
      <w:r w:rsidR="00371A42">
        <w:t xml:space="preserve"> are to be filed with</w:t>
      </w:r>
      <w:r w:rsidRPr="000E0EB8">
        <w:t xml:space="preserve"> </w:t>
      </w:r>
      <w:r w:rsidR="00BE1787">
        <w:t>the</w:t>
      </w:r>
      <w:r w:rsidRPr="000E0EB8">
        <w:t xml:space="preserve"> agency </w:t>
      </w:r>
      <w:r w:rsidR="00BE1787">
        <w:t xml:space="preserve">or office </w:t>
      </w:r>
      <w:r w:rsidRPr="000E0EB8">
        <w:t xml:space="preserve">that </w:t>
      </w:r>
      <w:r w:rsidR="00BE1787">
        <w:t>requires the</w:t>
      </w:r>
      <w:r w:rsidRPr="000E0EB8">
        <w:t xml:space="preserve"> submittal </w:t>
      </w:r>
      <w:r w:rsidR="00CE1E80">
        <w:t xml:space="preserve">pursuant </w:t>
      </w:r>
      <w:r w:rsidR="008958F1">
        <w:t xml:space="preserve">to </w:t>
      </w:r>
      <w:r w:rsidR="0025194C">
        <w:t xml:space="preserve">these </w:t>
      </w:r>
      <w:r w:rsidR="00EC5F74">
        <w:t>Conditions</w:t>
      </w:r>
      <w:r w:rsidRPr="000E0EB8">
        <w:t>.</w:t>
      </w:r>
      <w:r w:rsidR="00E22AC4">
        <w:t xml:space="preserve"> </w:t>
      </w:r>
      <w:r w:rsidR="00435C5D">
        <w:t xml:space="preserve"> </w:t>
      </w:r>
      <w:r w:rsidR="00371A42">
        <w:t>The SCO shall be copied on all post-certification submittals</w:t>
      </w:r>
      <w:r w:rsidR="00711EDE">
        <w:t xml:space="preserve"> in</w:t>
      </w:r>
      <w:r w:rsidR="0025194C">
        <w:t xml:space="preserve"> electronic</w:t>
      </w:r>
      <w:r w:rsidR="00711EDE">
        <w:t xml:space="preserve"> </w:t>
      </w:r>
      <w:r w:rsidR="00814FAD">
        <w:t>.pdf</w:t>
      </w:r>
      <w:r w:rsidR="00711EDE">
        <w:t xml:space="preserve"> format</w:t>
      </w:r>
      <w:r w:rsidR="00BE1787">
        <w:t xml:space="preserve"> (</w:t>
      </w:r>
      <w:r w:rsidR="00711EDE">
        <w:t>unless other</w:t>
      </w:r>
      <w:r w:rsidR="00BE1787">
        <w:t xml:space="preserve"> formats are </w:t>
      </w:r>
      <w:r w:rsidR="00711EDE">
        <w:t>requested</w:t>
      </w:r>
      <w:r w:rsidR="00BE1787">
        <w:t>)</w:t>
      </w:r>
      <w:r w:rsidR="00371A42">
        <w:t xml:space="preserve">, </w:t>
      </w:r>
      <w:bookmarkStart w:id="305" w:name="_Hlk530149211"/>
      <w:r w:rsidR="00371A42">
        <w:t xml:space="preserve">via </w:t>
      </w:r>
      <w:r w:rsidR="00371A42" w:rsidRPr="00BF18E5">
        <w:t xml:space="preserve">email to </w:t>
      </w:r>
      <w:hyperlink r:id="rId15" w:history="1">
        <w:r w:rsidR="00371A42" w:rsidRPr="00BF18E5">
          <w:rPr>
            <w:rStyle w:val="Hyperlink"/>
            <w:u w:val="none"/>
          </w:rPr>
          <w:t>SCO@dep.state.fl.us</w:t>
        </w:r>
      </w:hyperlink>
      <w:r w:rsidR="00711EDE">
        <w:t>.</w:t>
      </w:r>
      <w:bookmarkEnd w:id="305"/>
      <w:r w:rsidR="00711EDE">
        <w:t xml:space="preserve">  </w:t>
      </w:r>
      <w:r w:rsidR="00E22AC4">
        <w:t>Each submittal shall clearly identif</w:t>
      </w:r>
      <w:r w:rsidR="001E6508">
        <w:t>y</w:t>
      </w:r>
      <w:r w:rsidR="00E22AC4">
        <w:t xml:space="preserve"> </w:t>
      </w:r>
      <w:r w:rsidR="001E6508">
        <w:t xml:space="preserve">the </w:t>
      </w:r>
      <w:r w:rsidR="00832572">
        <w:t xml:space="preserve">Certified </w:t>
      </w:r>
      <w:r w:rsidR="00970615">
        <w:t>f</w:t>
      </w:r>
      <w:r w:rsidR="00832572">
        <w:t>acility</w:t>
      </w:r>
      <w:r w:rsidR="00E22AC4">
        <w:t xml:space="preserve"> name, </w:t>
      </w:r>
      <w:r w:rsidR="001E6508">
        <w:t>PA#, and the</w:t>
      </w:r>
      <w:r w:rsidR="00E22AC4">
        <w:t xml:space="preserve"> </w:t>
      </w:r>
      <w:r w:rsidR="0024515E">
        <w:t>C</w:t>
      </w:r>
      <w:r w:rsidR="00E22AC4">
        <w:t xml:space="preserve">ondition </w:t>
      </w:r>
      <w:r w:rsidR="001E6508">
        <w:t>number</w:t>
      </w:r>
      <w:r w:rsidR="00BD35BE">
        <w:t>(</w:t>
      </w:r>
      <w:r w:rsidR="001E6508">
        <w:t>s</w:t>
      </w:r>
      <w:r w:rsidR="00BD35BE">
        <w:t>)</w:t>
      </w:r>
      <w:r w:rsidR="001E6508">
        <w:t xml:space="preserve"> (i.e. Section X, Condition </w:t>
      </w:r>
      <w:proofErr w:type="spellStart"/>
      <w:r w:rsidR="001E6508">
        <w:t>XX.y</w:t>
      </w:r>
      <w:proofErr w:type="spellEnd"/>
      <w:r w:rsidR="001E6508">
        <w:t xml:space="preserve">.(z)) </w:t>
      </w:r>
      <w:r w:rsidR="00947172">
        <w:t>requiring</w:t>
      </w:r>
      <w:r w:rsidR="001E6508">
        <w:t xml:space="preserve"> the submittal</w:t>
      </w:r>
      <w:r w:rsidR="00E22AC4">
        <w:t>.</w:t>
      </w:r>
      <w:r w:rsidRPr="000E0EB8">
        <w:t xml:space="preserve">  As required by Section 403.5113(2), F.S., each post-certification submittal will be reviewed by each agency with regulatory authority over the matters addressed in the submittal on an expedited and priority basis.</w:t>
      </w:r>
    </w:p>
    <w:p w14:paraId="2A1EA035" w14:textId="53ABC39E" w:rsidR="00CB30D6" w:rsidRPr="00CB30D6" w:rsidRDefault="00CB30D6" w:rsidP="00DD2728">
      <w:pPr>
        <w:pStyle w:val="Citation2"/>
      </w:pPr>
      <w:bookmarkStart w:id="306" w:name="_Hlk530149312"/>
      <w:bookmarkStart w:id="307" w:name="_Toc121894746"/>
      <w:bookmarkStart w:id="308" w:name="_Toc165103439"/>
      <w:bookmarkStart w:id="309" w:name="_Toc165195543"/>
      <w:bookmarkStart w:id="310" w:name="_Toc165352606"/>
      <w:bookmarkStart w:id="311" w:name="_Toc176054512"/>
      <w:bookmarkStart w:id="312" w:name="_Toc176676851"/>
      <w:bookmarkStart w:id="313" w:name="_Toc176676973"/>
      <w:bookmarkStart w:id="314" w:name="_Toc176685878"/>
      <w:bookmarkStart w:id="315" w:name="_Toc176686013"/>
      <w:bookmarkStart w:id="316" w:name="_Toc176688275"/>
      <w:bookmarkStart w:id="317" w:name="_Toc176929361"/>
      <w:bookmarkStart w:id="318" w:name="_Toc222826530"/>
      <w:bookmarkStart w:id="319" w:name="_Toc225145636"/>
      <w:r>
        <w:t>[</w:t>
      </w:r>
      <w:r w:rsidR="00FD217A">
        <w:t>Section 403.5113, F.S.</w:t>
      </w:r>
      <w:r w:rsidR="0024515E">
        <w:t>; Rule</w:t>
      </w:r>
      <w:r w:rsidR="00792C40">
        <w:t xml:space="preserve"> </w:t>
      </w:r>
      <w:r>
        <w:t>62-17.191</w:t>
      </w:r>
      <w:r w:rsidR="002B5533">
        <w:t>(3)</w:t>
      </w:r>
      <w:r>
        <w:t>, F.A.C.]</w:t>
      </w:r>
      <w:bookmarkEnd w:id="273"/>
      <w:bookmarkEnd w:id="306"/>
    </w:p>
    <w:p w14:paraId="73F4D9B5" w14:textId="77777777" w:rsidR="000E0EB8" w:rsidRPr="000E0EB8" w:rsidRDefault="000E0EB8" w:rsidP="00DD2728">
      <w:pPr>
        <w:pStyle w:val="Heading2"/>
      </w:pPr>
      <w:bookmarkStart w:id="320" w:name="_Toc98148721"/>
      <w:r w:rsidRPr="000E0EB8">
        <w:t>C.</w:t>
      </w:r>
      <w:r w:rsidRPr="000E0EB8">
        <w:tab/>
        <w:t>Completeness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1350E766" w14:textId="03B52D5F" w:rsidR="00FB4352" w:rsidRDefault="000E0EB8" w:rsidP="00DD2728">
      <w:pPr>
        <w:pStyle w:val="2Normal"/>
      </w:pPr>
      <w:r w:rsidRPr="000E0EB8">
        <w:t>DEP shall review each post-certification submittal for completeness.  This review may include consultation with the ot</w:t>
      </w:r>
      <w:r w:rsidR="0025194C">
        <w:t>her agency</w:t>
      </w:r>
      <w:r w:rsidR="002266F2">
        <w:t>(</w:t>
      </w:r>
      <w:proofErr w:type="spellStart"/>
      <w:r w:rsidR="0025194C">
        <w:t>ies</w:t>
      </w:r>
      <w:proofErr w:type="spellEnd"/>
      <w:r w:rsidR="002266F2">
        <w:t>)</w:t>
      </w:r>
      <w:r w:rsidRPr="000E0EB8">
        <w:t xml:space="preserve"> receiving the post-certification submittal with regulatory jurisdiction over the matter addressed in the submittal.</w:t>
      </w:r>
      <w:r w:rsidRPr="005E1D6C">
        <w:t xml:space="preserve"> </w:t>
      </w:r>
      <w:r w:rsidR="005E1D6C" w:rsidRPr="005E1D6C">
        <w:t xml:space="preserve"> </w:t>
      </w:r>
      <w:r w:rsidRPr="005E1D6C">
        <w:t>D</w:t>
      </w:r>
      <w:r w:rsidRPr="000E0EB8">
        <w:t xml:space="preserve">EP’s finding of completeness shall specify the area of the </w:t>
      </w:r>
      <w:r w:rsidR="00B378A8">
        <w:t>c</w:t>
      </w:r>
      <w:r w:rsidR="00832572">
        <w:t xml:space="preserve">ertified </w:t>
      </w:r>
      <w:r w:rsidR="00970615">
        <w:t>f</w:t>
      </w:r>
      <w:r w:rsidR="00832572">
        <w:t>acility</w:t>
      </w:r>
      <w:r w:rsidRPr="000E0EB8">
        <w:t xml:space="preserve"> affected and shall not delay further processing of the post-certification submittal for non-affected areas.</w:t>
      </w:r>
    </w:p>
    <w:p w14:paraId="21C9E43C" w14:textId="77777777" w:rsidR="000E0EB8" w:rsidRDefault="000E0EB8" w:rsidP="00DD2728">
      <w:pPr>
        <w:pStyle w:val="2Normal"/>
      </w:pPr>
      <w:r w:rsidRPr="000E0EB8">
        <w:t xml:space="preserve">If any portion of a post-certification submittal is found to be incomplete, </w:t>
      </w:r>
      <w:r w:rsidR="00D71814">
        <w:t xml:space="preserve">the </w:t>
      </w:r>
      <w:r w:rsidR="00BC7B81">
        <w:t>Licensee</w:t>
      </w:r>
      <w:r w:rsidR="007870B4" w:rsidRPr="000E0EB8">
        <w:t xml:space="preserve"> </w:t>
      </w:r>
      <w:r w:rsidRPr="000E0EB8">
        <w:t>shall be so notified.  Failure to issue such a notice within 30 days after filing of the submittal shall constitute a finding of completeness.  Subsequent findings of incompleteness, if any, shall address only the newly filed information.</w:t>
      </w:r>
    </w:p>
    <w:p w14:paraId="5945A3C4" w14:textId="7F7C5ED5" w:rsidR="00CB30D6" w:rsidRPr="00CB30D6" w:rsidRDefault="00CB30D6" w:rsidP="00DD2728">
      <w:pPr>
        <w:pStyle w:val="Citation2"/>
      </w:pPr>
      <w:r>
        <w:t>[</w:t>
      </w:r>
      <w:r w:rsidR="0024515E">
        <w:t xml:space="preserve">Rule </w:t>
      </w:r>
      <w:r>
        <w:t>62-17.191</w:t>
      </w:r>
      <w:r w:rsidR="002B5533">
        <w:t>(1)(c</w:t>
      </w:r>
      <w:r w:rsidR="00573664">
        <w:t>)</w:t>
      </w:r>
      <w:r w:rsidR="008958F1">
        <w:t>2</w:t>
      </w:r>
      <w:r w:rsidR="002266F2">
        <w:t>.</w:t>
      </w:r>
      <w:r>
        <w:t>, F.A.C.]</w:t>
      </w:r>
    </w:p>
    <w:p w14:paraId="5FA88B77" w14:textId="30403738" w:rsidR="000E0EB8" w:rsidRPr="000E0EB8" w:rsidRDefault="000E0EB8" w:rsidP="00DD2728">
      <w:pPr>
        <w:pStyle w:val="Heading2"/>
      </w:pPr>
      <w:bookmarkStart w:id="321" w:name="_Toc121894747"/>
      <w:bookmarkStart w:id="322" w:name="_Toc165103440"/>
      <w:bookmarkStart w:id="323" w:name="_Toc165195544"/>
      <w:bookmarkStart w:id="324" w:name="_Toc165352607"/>
      <w:bookmarkStart w:id="325" w:name="_Toc176054513"/>
      <w:bookmarkStart w:id="326" w:name="_Toc176676852"/>
      <w:bookmarkStart w:id="327" w:name="_Toc176676974"/>
      <w:bookmarkStart w:id="328" w:name="_Toc176685879"/>
      <w:bookmarkStart w:id="329" w:name="_Toc176686014"/>
      <w:bookmarkStart w:id="330" w:name="_Toc176688276"/>
      <w:bookmarkStart w:id="331" w:name="_Toc176929362"/>
      <w:bookmarkStart w:id="332" w:name="_Toc222826531"/>
      <w:bookmarkStart w:id="333" w:name="_Toc225145637"/>
      <w:bookmarkStart w:id="334" w:name="_Toc98148722"/>
      <w:r w:rsidRPr="000E0EB8">
        <w:t>D.</w:t>
      </w:r>
      <w:r w:rsidRPr="000E0EB8">
        <w:tab/>
        <w:t>Interagency Meetings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5FFB3855" w14:textId="32F757AF" w:rsidR="000E0EB8" w:rsidRPr="000E0EB8" w:rsidRDefault="000E0EB8" w:rsidP="00DD2728">
      <w:pPr>
        <w:pStyle w:val="2Normal"/>
      </w:pPr>
      <w:r w:rsidRPr="000E0EB8">
        <w:t xml:space="preserve">DEP may conduct an interagency meeting with other agencies </w:t>
      </w:r>
      <w:r w:rsidR="00CE1E80">
        <w:t xml:space="preserve">that </w:t>
      </w:r>
      <w:r w:rsidRPr="000E0EB8">
        <w:t>received a post-certification submittal.  The purpose of such an interagency meeting shall be for the agencies with regulatory jurisdiction over the matters addressed in the post-certification submittal to disc</w:t>
      </w:r>
      <w:r w:rsidR="00D71814">
        <w:t xml:space="preserve">uss whether compliance with these </w:t>
      </w:r>
      <w:r w:rsidR="00EC5F74">
        <w:t>Conditions</w:t>
      </w:r>
      <w:r w:rsidR="00D71814">
        <w:t xml:space="preserve"> </w:t>
      </w:r>
      <w:r w:rsidRPr="000E0EB8">
        <w:t xml:space="preserve">has been provided.  Failure of DEP to conduct an interagency meeting or </w:t>
      </w:r>
      <w:r w:rsidR="00CE1E80">
        <w:t xml:space="preserve">failure of </w:t>
      </w:r>
      <w:r w:rsidRPr="000E0EB8">
        <w:t xml:space="preserve">any agency to attend an interagency meeting shall not be grounds for DEP to withhold a determination of compliance with these </w:t>
      </w:r>
      <w:r w:rsidR="00EC5F74">
        <w:t>Conditions</w:t>
      </w:r>
      <w:r w:rsidRPr="000E0EB8">
        <w:t xml:space="preserve"> nor to delay the timeframes for review established by these </w:t>
      </w:r>
      <w:r w:rsidR="00EC5F74">
        <w:t>Conditions</w:t>
      </w:r>
      <w:r w:rsidRPr="000E0EB8">
        <w:t xml:space="preserve">.  At DEP’s request, a field inspection </w:t>
      </w:r>
      <w:r w:rsidR="00FB4352">
        <w:t xml:space="preserve">shall be conducted </w:t>
      </w:r>
      <w:r w:rsidRPr="000E0EB8">
        <w:t xml:space="preserve">with the </w:t>
      </w:r>
      <w:r w:rsidR="00FB4352">
        <w:t xml:space="preserve">Licensee and the </w:t>
      </w:r>
      <w:r w:rsidRPr="000E0EB8">
        <w:t>agency representative in conjunction with the interagency meeting.</w:t>
      </w:r>
    </w:p>
    <w:p w14:paraId="43AD087E" w14:textId="6F1E3F64" w:rsidR="000E0EB8" w:rsidRPr="000E0EB8" w:rsidRDefault="000E0EB8" w:rsidP="00DD2728">
      <w:pPr>
        <w:pStyle w:val="Heading2"/>
      </w:pPr>
      <w:bookmarkStart w:id="335" w:name="_Toc121894748"/>
      <w:bookmarkStart w:id="336" w:name="_Toc165103441"/>
      <w:bookmarkStart w:id="337" w:name="_Toc165195545"/>
      <w:bookmarkStart w:id="338" w:name="_Toc165352608"/>
      <w:bookmarkStart w:id="339" w:name="_Toc176054514"/>
      <w:bookmarkStart w:id="340" w:name="_Toc176676853"/>
      <w:bookmarkStart w:id="341" w:name="_Toc176676975"/>
      <w:bookmarkStart w:id="342" w:name="_Toc176685880"/>
      <w:bookmarkStart w:id="343" w:name="_Toc176686015"/>
      <w:bookmarkStart w:id="344" w:name="_Toc176688277"/>
      <w:bookmarkStart w:id="345" w:name="_Toc176929363"/>
      <w:bookmarkStart w:id="346" w:name="_Toc222826532"/>
      <w:bookmarkStart w:id="347" w:name="_Toc225145638"/>
      <w:bookmarkStart w:id="348" w:name="_Toc98148723"/>
      <w:r w:rsidRPr="000E0EB8">
        <w:t>E.</w:t>
      </w:r>
      <w:r w:rsidRPr="000E0EB8">
        <w:tab/>
        <w:t>Determination of Compliance</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602BAE07" w14:textId="16106B58" w:rsidR="000E0EB8" w:rsidRPr="000E0EB8" w:rsidRDefault="000E0EB8" w:rsidP="00DD2728">
      <w:pPr>
        <w:pStyle w:val="2Normal"/>
      </w:pPr>
      <w:r w:rsidRPr="000E0EB8">
        <w:t xml:space="preserve">DEP shall give written notification within 90 days, to the </w:t>
      </w:r>
      <w:r w:rsidR="00BC7B81">
        <w:t>Licensee</w:t>
      </w:r>
      <w:r w:rsidRPr="000E0EB8">
        <w:t xml:space="preserve"> and the other agency</w:t>
      </w:r>
      <w:r w:rsidR="005E1AFF">
        <w:t>(</w:t>
      </w:r>
      <w:proofErr w:type="spellStart"/>
      <w:r w:rsidRPr="000E0EB8">
        <w:t>ies</w:t>
      </w:r>
      <w:proofErr w:type="spellEnd"/>
      <w:r w:rsidR="005E1AFF">
        <w:t>)</w:t>
      </w:r>
      <w:r w:rsidRPr="000E0EB8">
        <w:t xml:space="preserve"> to which the post-certification information was submitted of </w:t>
      </w:r>
      <w:r w:rsidR="00CE1E80">
        <w:t>DEP’s</w:t>
      </w:r>
      <w:r w:rsidRPr="000E0EB8">
        <w:t xml:space="preserve"> determination </w:t>
      </w:r>
      <w:r w:rsidR="003C7139">
        <w:t xml:space="preserve">of </w:t>
      </w:r>
      <w:r w:rsidRPr="000E0EB8">
        <w:t>whether there is demonstration of compliance with the</w:t>
      </w:r>
      <w:r w:rsidR="003C7139">
        <w:t>se</w:t>
      </w:r>
      <w:r w:rsidRPr="000E0EB8">
        <w:t xml:space="preserve"> </w:t>
      </w:r>
      <w:r w:rsidR="00EC5F74">
        <w:t>Conditions</w:t>
      </w:r>
      <w:r w:rsidRPr="000E0EB8">
        <w:t>.  If it is deter</w:t>
      </w:r>
      <w:r w:rsidR="00100759">
        <w:t>mined that compliance with the</w:t>
      </w:r>
      <w:r w:rsidRPr="000E0EB8">
        <w:t xml:space="preserve"> </w:t>
      </w:r>
      <w:r w:rsidR="00EC5F74">
        <w:t>Conditions</w:t>
      </w:r>
      <w:r w:rsidRPr="000E0EB8">
        <w:t xml:space="preserve"> has not been provided, </w:t>
      </w:r>
      <w:r w:rsidR="00D71814">
        <w:t xml:space="preserve">the </w:t>
      </w:r>
      <w:r w:rsidR="00BC7B81">
        <w:t>Licensee</w:t>
      </w:r>
      <w:r w:rsidR="007870B4" w:rsidRPr="000E0EB8">
        <w:t xml:space="preserve"> </w:t>
      </w:r>
      <w:r w:rsidRPr="000E0EB8">
        <w:t xml:space="preserve">shall be notified with </w:t>
      </w:r>
      <w:r w:rsidRPr="000E0EB8">
        <w:lastRenderedPageBreak/>
        <w:t xml:space="preserve">particularity of the deficiencies and possible corrective measures suggested. </w:t>
      </w:r>
      <w:r w:rsidR="005E1D6C">
        <w:t xml:space="preserve"> </w:t>
      </w:r>
      <w:r w:rsidRPr="000E0EB8">
        <w:t xml:space="preserve">Failure to notify </w:t>
      </w:r>
      <w:r w:rsidR="00BC7B81">
        <w:t>Licensee</w:t>
      </w:r>
      <w:r w:rsidR="007870B4" w:rsidRPr="000E0EB8">
        <w:t xml:space="preserve"> </w:t>
      </w:r>
      <w:r w:rsidRPr="000E0EB8">
        <w:t>in writing within 90 days of receipt of a complete post-certification submittal shall constitute a determination of compliance.</w:t>
      </w:r>
      <w:r w:rsidR="00DF798E">
        <w:t xml:space="preserve">  </w:t>
      </w:r>
      <w:bookmarkStart w:id="349" w:name="_Hlk530149361"/>
      <w:r w:rsidR="00DF798E">
        <w:t>A</w:t>
      </w:r>
      <w:r w:rsidR="00DF798E" w:rsidRPr="00DF798E">
        <w:rPr>
          <w:szCs w:val="20"/>
        </w:rPr>
        <w:t xml:space="preserve"> post</w:t>
      </w:r>
      <w:r w:rsidR="004C3189">
        <w:rPr>
          <w:szCs w:val="20"/>
        </w:rPr>
        <w:t>-</w:t>
      </w:r>
      <w:r w:rsidR="00DF798E" w:rsidRPr="00DF798E">
        <w:rPr>
          <w:szCs w:val="20"/>
        </w:rPr>
        <w:t xml:space="preserve">certification compliance review may be the basis for initiating </w:t>
      </w:r>
      <w:r w:rsidR="00DF798E">
        <w:t>m</w:t>
      </w:r>
      <w:r w:rsidR="00DF798E" w:rsidRPr="00DF798E">
        <w:rPr>
          <w:szCs w:val="20"/>
        </w:rPr>
        <w:t>odifications to</w:t>
      </w:r>
      <w:r w:rsidR="00DF798E">
        <w:t xml:space="preserve"> </w:t>
      </w:r>
      <w:r w:rsidR="00095EC9">
        <w:rPr>
          <w:szCs w:val="20"/>
        </w:rPr>
        <w:t>the relevant Condition or to other related C</w:t>
      </w:r>
      <w:r w:rsidR="00DF798E" w:rsidRPr="00DF798E">
        <w:rPr>
          <w:szCs w:val="20"/>
        </w:rPr>
        <w:t>onditions.</w:t>
      </w:r>
      <w:bookmarkEnd w:id="349"/>
    </w:p>
    <w:p w14:paraId="06C01DBC" w14:textId="1E72DDC3" w:rsidR="000E0EB8" w:rsidRPr="000E0EB8" w:rsidRDefault="000E0EB8" w:rsidP="00DD2728">
      <w:pPr>
        <w:pStyle w:val="Heading2"/>
      </w:pPr>
      <w:bookmarkStart w:id="350" w:name="_Toc121894749"/>
      <w:bookmarkStart w:id="351" w:name="_Toc165103442"/>
      <w:bookmarkStart w:id="352" w:name="_Toc165195546"/>
      <w:bookmarkStart w:id="353" w:name="_Toc165352609"/>
      <w:bookmarkStart w:id="354" w:name="_Toc176054515"/>
      <w:bookmarkStart w:id="355" w:name="_Toc176676854"/>
      <w:bookmarkStart w:id="356" w:name="_Toc176676976"/>
      <w:bookmarkStart w:id="357" w:name="_Toc176685881"/>
      <w:bookmarkStart w:id="358" w:name="_Toc176686016"/>
      <w:bookmarkStart w:id="359" w:name="_Toc176688278"/>
      <w:bookmarkStart w:id="360" w:name="_Toc176929364"/>
      <w:bookmarkStart w:id="361" w:name="_Toc222826533"/>
      <w:bookmarkStart w:id="362" w:name="_Toc225145639"/>
      <w:bookmarkStart w:id="363" w:name="_Toc98148724"/>
      <w:r w:rsidRPr="000E0EB8">
        <w:t>F.</w:t>
      </w:r>
      <w:r w:rsidRPr="000E0EB8">
        <w:tab/>
        <w:t>Commencement of Construction</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13416AF3" w14:textId="37B2370A" w:rsidR="000E0EB8" w:rsidRPr="000E0EB8" w:rsidRDefault="000E0EB8" w:rsidP="00DF798E">
      <w:pPr>
        <w:pStyle w:val="2Normal"/>
      </w:pPr>
      <w:r w:rsidRPr="000E0EB8">
        <w:t>If DEP does not object within the time period specified in paragraph E.</w:t>
      </w:r>
      <w:r w:rsidR="002A52D6">
        <w:t>,</w:t>
      </w:r>
      <w:r w:rsidRPr="000E0EB8">
        <w:t xml:space="preserve"> above, </w:t>
      </w:r>
      <w:r w:rsidR="00BC7B81">
        <w:t>Licensee</w:t>
      </w:r>
      <w:r w:rsidR="007870B4" w:rsidRPr="000E0EB8">
        <w:t xml:space="preserve"> </w:t>
      </w:r>
      <w:r w:rsidRPr="000E0EB8">
        <w:t>may begin construction pursuant to the terms of the</w:t>
      </w:r>
      <w:r w:rsidR="00D71814">
        <w:t>se</w:t>
      </w:r>
      <w:r w:rsidRPr="000E0EB8">
        <w:t xml:space="preserve"> </w:t>
      </w:r>
      <w:r w:rsidR="00EC5F74">
        <w:t>Conditions</w:t>
      </w:r>
      <w:r w:rsidRPr="000E0EB8">
        <w:t xml:space="preserve"> and the subsequently submitted construction details.</w:t>
      </w:r>
    </w:p>
    <w:p w14:paraId="4FB0A1DA" w14:textId="4AF6531F" w:rsidR="000E0EB8" w:rsidRPr="000E0EB8" w:rsidRDefault="007870B4" w:rsidP="00DD2728">
      <w:pPr>
        <w:pStyle w:val="Heading2"/>
      </w:pPr>
      <w:bookmarkStart w:id="364" w:name="_Toc121894752"/>
      <w:bookmarkStart w:id="365" w:name="_Toc165103445"/>
      <w:bookmarkStart w:id="366" w:name="_Toc165195549"/>
      <w:bookmarkStart w:id="367" w:name="_Toc165352612"/>
      <w:bookmarkStart w:id="368" w:name="_Toc176054518"/>
      <w:bookmarkStart w:id="369" w:name="_Toc176676857"/>
      <w:bookmarkStart w:id="370" w:name="_Toc176676979"/>
      <w:bookmarkStart w:id="371" w:name="_Toc176685884"/>
      <w:bookmarkStart w:id="372" w:name="_Toc176686019"/>
      <w:bookmarkStart w:id="373" w:name="_Toc176688281"/>
      <w:bookmarkStart w:id="374" w:name="_Toc176929367"/>
      <w:bookmarkStart w:id="375" w:name="_Toc222826536"/>
      <w:bookmarkStart w:id="376" w:name="_Toc225145642"/>
      <w:bookmarkStart w:id="377" w:name="_Toc98148725"/>
      <w:r>
        <w:t>G</w:t>
      </w:r>
      <w:r w:rsidR="000E0EB8" w:rsidRPr="000E0EB8">
        <w:t>.</w:t>
      </w:r>
      <w:r w:rsidR="000E0EB8" w:rsidRPr="000E0EB8">
        <w:tab/>
        <w:t>Revisions to Design Previously Reviewed for Compliance</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7A9EAB5C" w14:textId="77777777" w:rsidR="001B342F" w:rsidRDefault="00D2100C" w:rsidP="005B467C">
      <w:pPr>
        <w:pStyle w:val="2Normal"/>
      </w:pPr>
      <w:bookmarkStart w:id="378" w:name="_Toc121894753"/>
      <w:bookmarkStart w:id="379" w:name="_Toc165103446"/>
      <w:bookmarkStart w:id="380" w:name="_Toc165195550"/>
      <w:bookmarkStart w:id="381" w:name="_Toc165352613"/>
      <w:bookmarkStart w:id="382" w:name="_Toc176054519"/>
      <w:bookmarkStart w:id="383" w:name="_Toc176676858"/>
      <w:bookmarkStart w:id="384" w:name="_Toc176676980"/>
      <w:bookmarkStart w:id="385" w:name="_Toc176685885"/>
      <w:bookmarkStart w:id="386" w:name="_Toc176686020"/>
      <w:bookmarkStart w:id="387" w:name="_Toc176688282"/>
      <w:bookmarkStart w:id="388" w:name="_Toc176929368"/>
      <w:bookmarkStart w:id="389" w:name="_Toc222826537"/>
      <w:bookmarkStart w:id="390" w:name="_Toc225145643"/>
      <w:r>
        <w:t xml:space="preserve">If revisions to site-specific designs occur after submittal, the Licensee shall submit revised plans prior to construction for review </w:t>
      </w:r>
      <w:bookmarkStart w:id="391" w:name="_Hlk530149384"/>
      <w:r w:rsidRPr="00175CB0">
        <w:t>in accordance with the post-certification process specified in this Condition.</w:t>
      </w:r>
      <w:bookmarkEnd w:id="391"/>
    </w:p>
    <w:p w14:paraId="6B10B052" w14:textId="77777777" w:rsidR="001B342F" w:rsidRPr="001B342F" w:rsidRDefault="001B342F" w:rsidP="001B342F">
      <w:pPr>
        <w:pStyle w:val="Heading2"/>
      </w:pPr>
      <w:bookmarkStart w:id="392" w:name="_Toc98148726"/>
      <w:r w:rsidRPr="001B342F">
        <w:t xml:space="preserve">H. </w:t>
      </w:r>
      <w:r w:rsidRPr="001B342F">
        <w:tab/>
        <w:t>Variation to Submittal Requirements</w:t>
      </w:r>
      <w:bookmarkEnd w:id="392"/>
    </w:p>
    <w:p w14:paraId="30555145" w14:textId="7A49326C" w:rsidR="00D768C5" w:rsidRPr="009A7A59" w:rsidRDefault="001B342F" w:rsidP="001B342F">
      <w:pPr>
        <w:pStyle w:val="2Normal"/>
      </w:pPr>
      <w:r w:rsidRPr="0003381B">
        <w:t>DEP, in consultation with the appropriate agencies that have regulatory authority over a matter to be addressed in a post-certification submittal, and Licensee may jointly agree to vary any of the post-certification submittal requirements, provided the information submitted is</w:t>
      </w:r>
      <w:r>
        <w:t xml:space="preserve"> </w:t>
      </w:r>
      <w:r w:rsidRPr="001B342F">
        <w:t>no less stringent</w:t>
      </w:r>
      <w:r>
        <w:t xml:space="preserve"> than the original post-certification requirement,</w:t>
      </w:r>
      <w:r w:rsidRPr="0003381B">
        <w:t xml:space="preserve"> </w:t>
      </w:r>
      <w:r>
        <w:t xml:space="preserve">is </w:t>
      </w:r>
      <w:r w:rsidRPr="0003381B">
        <w:t xml:space="preserve">sufficient to provide reasonable assurances of compliance with these Conditions </w:t>
      </w:r>
      <w:r w:rsidRPr="00135354">
        <w:t>and is consistent with agency regulations</w:t>
      </w:r>
      <w:r w:rsidRPr="0003381B">
        <w:t>.</w:t>
      </w:r>
      <w:r w:rsidR="00D2100C">
        <w:t xml:space="preserve"> </w:t>
      </w:r>
      <w:r w:rsidR="009A7A59" w:rsidRPr="009A7A59">
        <w:t xml:space="preserve"> </w:t>
      </w:r>
    </w:p>
    <w:p w14:paraId="53260D59" w14:textId="270886E7" w:rsidR="000E0EB8" w:rsidRDefault="000E0EB8" w:rsidP="004247B9">
      <w:pPr>
        <w:pStyle w:val="Citation1"/>
      </w:pPr>
      <w:bookmarkStart w:id="393" w:name="_Hlk530149405"/>
      <w:bookmarkEnd w:id="378"/>
      <w:bookmarkEnd w:id="379"/>
      <w:bookmarkEnd w:id="380"/>
      <w:bookmarkEnd w:id="381"/>
      <w:bookmarkEnd w:id="382"/>
      <w:bookmarkEnd w:id="383"/>
      <w:bookmarkEnd w:id="384"/>
      <w:bookmarkEnd w:id="385"/>
      <w:bookmarkEnd w:id="386"/>
      <w:bookmarkEnd w:id="387"/>
      <w:bookmarkEnd w:id="388"/>
      <w:bookmarkEnd w:id="389"/>
      <w:bookmarkEnd w:id="390"/>
      <w:r w:rsidRPr="005C68EF">
        <w:t xml:space="preserve">[Sections </w:t>
      </w:r>
      <w:r w:rsidR="00B61F5A" w:rsidRPr="005C68EF">
        <w:t xml:space="preserve">120.569, </w:t>
      </w:r>
      <w:r w:rsidRPr="00487A54">
        <w:t>373.413, 373.416</w:t>
      </w:r>
      <w:r w:rsidRPr="005C68EF">
        <w:t xml:space="preserve">, </w:t>
      </w:r>
      <w:r w:rsidR="00B61F5A" w:rsidRPr="005C68EF">
        <w:t>403.511,</w:t>
      </w:r>
      <w:bookmarkEnd w:id="393"/>
      <w:r w:rsidR="00B61F5A">
        <w:t xml:space="preserve"> </w:t>
      </w:r>
      <w:bookmarkStart w:id="394" w:name="_Hlk530149422"/>
      <w:r w:rsidRPr="005C68EF">
        <w:t xml:space="preserve">F.S.; </w:t>
      </w:r>
      <w:r w:rsidR="00792C40">
        <w:t xml:space="preserve">Rules </w:t>
      </w:r>
      <w:r w:rsidRPr="005C68EF">
        <w:t>62-17.191 and 62-17.205, F.A.C.]</w:t>
      </w:r>
      <w:bookmarkEnd w:id="394"/>
    </w:p>
    <w:p w14:paraId="75DAE80B" w14:textId="202B1219" w:rsidR="001B621A" w:rsidRPr="00516C2E" w:rsidRDefault="001B621A" w:rsidP="00A76943">
      <w:pPr>
        <w:pStyle w:val="Heading1"/>
        <w:rPr>
          <w:color w:val="FF0000"/>
        </w:rPr>
      </w:pPr>
      <w:bookmarkStart w:id="395" w:name="_Toc98148727"/>
      <w:bookmarkStart w:id="396" w:name="_Hlk97717794"/>
      <w:r>
        <w:t>XXI</w:t>
      </w:r>
      <w:r w:rsidR="00C37DB0">
        <w:t>I</w:t>
      </w:r>
      <w:r>
        <w:t>.</w:t>
      </w:r>
      <w:r>
        <w:tab/>
        <w:t>POST-CERTIFICATION SUBMITTAL REQUIREMENTS SUMMARY</w:t>
      </w:r>
      <w:r w:rsidR="00516C2E">
        <w:t xml:space="preserve"> </w:t>
      </w:r>
      <w:r w:rsidR="00516C2E">
        <w:rPr>
          <w:color w:val="FF0000"/>
        </w:rPr>
        <w:t>New</w:t>
      </w:r>
      <w:bookmarkEnd w:id="395"/>
    </w:p>
    <w:p w14:paraId="6A04F098" w14:textId="4E2A2332" w:rsidR="001B621A" w:rsidRPr="00A80424" w:rsidRDefault="001B621A" w:rsidP="001B621A">
      <w:pPr>
        <w:pStyle w:val="1Normal"/>
      </w:pPr>
      <w:r>
        <w:t>W</w:t>
      </w:r>
      <w:r w:rsidRPr="000E0EB8">
        <w:t>ithin 90 days after certification</w:t>
      </w:r>
      <w:r>
        <w:t xml:space="preserve">, and within 90 days after any subsequent modification or certification, the Licensee shall provide the </w:t>
      </w:r>
      <w:r w:rsidR="001B304D">
        <w:t>SCO</w:t>
      </w:r>
      <w:r w:rsidRPr="000E0EB8">
        <w:t xml:space="preserve"> a complete summary of those </w:t>
      </w:r>
      <w:r>
        <w:t xml:space="preserve">post-certification </w:t>
      </w:r>
      <w:r w:rsidRPr="000E0EB8">
        <w:t xml:space="preserve">submittals </w:t>
      </w:r>
      <w:r>
        <w:t xml:space="preserve">that are </w:t>
      </w:r>
      <w:r w:rsidRPr="000E0EB8">
        <w:t xml:space="preserve">identified in </w:t>
      </w:r>
      <w:r>
        <w:t xml:space="preserve">these </w:t>
      </w:r>
      <w:r w:rsidR="00EC5F74">
        <w:t>Conditions</w:t>
      </w:r>
      <w:r w:rsidRPr="000E0EB8">
        <w:t xml:space="preserve"> </w:t>
      </w:r>
      <w:r w:rsidR="00290B76" w:rsidRPr="000E0EB8">
        <w:t>whe</w:t>
      </w:r>
      <w:r w:rsidR="00290B76">
        <w:t>n</w:t>
      </w:r>
      <w:r w:rsidR="00290B76" w:rsidRPr="000E0EB8">
        <w:t xml:space="preserve"> </w:t>
      </w:r>
      <w:r w:rsidRPr="000E0EB8">
        <w:t xml:space="preserve">due-dates for </w:t>
      </w:r>
      <w:r>
        <w:t xml:space="preserve">the </w:t>
      </w:r>
      <w:r w:rsidRPr="000E0EB8">
        <w:t xml:space="preserve">information required of the </w:t>
      </w:r>
      <w:r>
        <w:t>Licensee</w:t>
      </w:r>
      <w:r w:rsidR="00F62B1B">
        <w:t xml:space="preserve"> </w:t>
      </w:r>
      <w:r w:rsidR="00290B76">
        <w:t>have been</w:t>
      </w:r>
      <w:r w:rsidR="00290B76" w:rsidRPr="000E0EB8">
        <w:t xml:space="preserve"> </w:t>
      </w:r>
      <w:r w:rsidRPr="000E0EB8">
        <w:t xml:space="preserve">identified. </w:t>
      </w:r>
      <w:r>
        <w:t xml:space="preserve"> </w:t>
      </w:r>
      <w:r w:rsidRPr="000E0EB8">
        <w:t>A summary shall be provided as a separate document for each transmission line</w:t>
      </w:r>
      <w:r>
        <w:t>, if any</w:t>
      </w:r>
      <w:r w:rsidRPr="000E0EB8">
        <w:t xml:space="preserve">. </w:t>
      </w:r>
      <w:r>
        <w:t xml:space="preserve"> </w:t>
      </w:r>
      <w:r w:rsidRPr="000E0EB8">
        <w:t xml:space="preserve">Such submittals shall include, but are not limited to, monitoring reports, management plans, wildlife surveys, etc. </w:t>
      </w:r>
      <w:r>
        <w:t xml:space="preserve"> </w:t>
      </w:r>
      <w:r w:rsidRPr="000E0EB8">
        <w:t>The summary shall be provided to the</w:t>
      </w:r>
      <w:r w:rsidR="00391C05">
        <w:t xml:space="preserve"> SCO</w:t>
      </w:r>
      <w:r w:rsidRPr="000E0EB8">
        <w:t xml:space="preserve">, in a sortable spreadsheet, </w:t>
      </w:r>
      <w:r w:rsidR="00F170E1">
        <w:t>electronically</w:t>
      </w:r>
      <w:r w:rsidRPr="000E0EB8">
        <w:t xml:space="preserve">, in the format </w:t>
      </w:r>
      <w:r w:rsidR="00F170E1">
        <w:t>shown</w:t>
      </w:r>
      <w:r w:rsidRPr="000E0EB8">
        <w:t xml:space="preserve"> below or equivalen</w:t>
      </w:r>
      <w:r w:rsidRPr="00A80424">
        <w:t>t.</w:t>
      </w:r>
      <w:r w:rsidR="007A6CAC" w:rsidRPr="00A80424">
        <w:t xml:space="preserve"> </w:t>
      </w:r>
      <w:r w:rsidR="00E863C9">
        <w:t xml:space="preserve"> </w:t>
      </w:r>
      <w:r w:rsidR="007A6CAC" w:rsidRPr="00A80424">
        <w:t xml:space="preserve">For subsequent modifications and certifications, a </w:t>
      </w:r>
      <w:r w:rsidR="00375164">
        <w:t>“</w:t>
      </w:r>
      <w:r w:rsidR="007A6CAC" w:rsidRPr="00A80424">
        <w:t>Post-Certification Submittal Requirements Summary</w:t>
      </w:r>
      <w:r w:rsidR="00375164">
        <w:t>”</w:t>
      </w:r>
      <w:r w:rsidR="007A6CAC" w:rsidRPr="00A80424">
        <w:t xml:space="preserve"> shall be required only </w:t>
      </w:r>
      <w:r w:rsidR="00375164">
        <w:t xml:space="preserve">for </w:t>
      </w:r>
      <w:r w:rsidR="007A6CAC" w:rsidRPr="00A80424">
        <w:t>new or altered post-certification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82"/>
        <w:gridCol w:w="2189"/>
        <w:gridCol w:w="2241"/>
      </w:tblGrid>
      <w:tr w:rsidR="001B621A" w:rsidRPr="000E0EB8" w14:paraId="0FED2299" w14:textId="77777777" w:rsidTr="00381614">
        <w:trPr>
          <w:jc w:val="center"/>
        </w:trPr>
        <w:tc>
          <w:tcPr>
            <w:tcW w:w="2250" w:type="dxa"/>
          </w:tcPr>
          <w:p w14:paraId="5A8EE822" w14:textId="77777777" w:rsidR="001B621A" w:rsidRPr="000E0EB8" w:rsidRDefault="001B621A" w:rsidP="00E90D45">
            <w:r w:rsidRPr="000E0EB8">
              <w:t>Condition Number</w:t>
            </w:r>
          </w:p>
        </w:tc>
        <w:tc>
          <w:tcPr>
            <w:tcW w:w="2282" w:type="dxa"/>
          </w:tcPr>
          <w:p w14:paraId="376C564A" w14:textId="77777777" w:rsidR="001B621A" w:rsidRPr="000E0EB8" w:rsidRDefault="001B621A" w:rsidP="00E90D45">
            <w:r w:rsidRPr="000E0EB8">
              <w:t>Requirement and Timeframe</w:t>
            </w:r>
          </w:p>
        </w:tc>
        <w:tc>
          <w:tcPr>
            <w:tcW w:w="2189" w:type="dxa"/>
          </w:tcPr>
          <w:p w14:paraId="52372AFA" w14:textId="77777777" w:rsidR="001B621A" w:rsidRPr="000E0EB8" w:rsidRDefault="001B621A" w:rsidP="00E90D45">
            <w:r w:rsidRPr="000E0EB8">
              <w:t>Due Date</w:t>
            </w:r>
          </w:p>
        </w:tc>
        <w:tc>
          <w:tcPr>
            <w:tcW w:w="2241" w:type="dxa"/>
          </w:tcPr>
          <w:p w14:paraId="29788759" w14:textId="77777777" w:rsidR="001B621A" w:rsidRPr="000E0EB8" w:rsidRDefault="001B621A" w:rsidP="00E90D45">
            <w:r w:rsidRPr="000E0EB8">
              <w:t>Name of Agency or Agency Subunit to whom the submittal is required to be provided</w:t>
            </w:r>
          </w:p>
        </w:tc>
      </w:tr>
      <w:tr w:rsidR="001B621A" w:rsidRPr="000E0EB8" w14:paraId="15575CE2" w14:textId="77777777" w:rsidTr="005F379A">
        <w:trPr>
          <w:jc w:val="center"/>
        </w:trPr>
        <w:tc>
          <w:tcPr>
            <w:tcW w:w="2250" w:type="dxa"/>
          </w:tcPr>
          <w:p w14:paraId="17550314" w14:textId="77777777" w:rsidR="001B621A" w:rsidRPr="000E0EB8" w:rsidRDefault="001B621A" w:rsidP="00E90D45"/>
          <w:p w14:paraId="3363D249" w14:textId="77777777" w:rsidR="001B621A" w:rsidRPr="000E0EB8" w:rsidRDefault="001B621A" w:rsidP="00E90D45"/>
        </w:tc>
        <w:tc>
          <w:tcPr>
            <w:tcW w:w="2282" w:type="dxa"/>
          </w:tcPr>
          <w:p w14:paraId="178700F4" w14:textId="77777777" w:rsidR="001B621A" w:rsidRPr="000E0EB8" w:rsidRDefault="001B621A" w:rsidP="00E90D45"/>
        </w:tc>
        <w:tc>
          <w:tcPr>
            <w:tcW w:w="2189" w:type="dxa"/>
          </w:tcPr>
          <w:p w14:paraId="313C6097" w14:textId="77777777" w:rsidR="001B621A" w:rsidRPr="000E0EB8" w:rsidRDefault="001B621A" w:rsidP="00E90D45"/>
        </w:tc>
        <w:tc>
          <w:tcPr>
            <w:tcW w:w="2241" w:type="dxa"/>
          </w:tcPr>
          <w:p w14:paraId="7452536C" w14:textId="77777777" w:rsidR="001B621A" w:rsidRPr="000E0EB8" w:rsidRDefault="001B621A" w:rsidP="00E90D45"/>
        </w:tc>
      </w:tr>
      <w:bookmarkEnd w:id="396"/>
      <w:tr w:rsidR="001B621A" w:rsidRPr="000E0EB8" w14:paraId="01244974" w14:textId="77777777" w:rsidTr="005F379A">
        <w:trPr>
          <w:jc w:val="center"/>
        </w:trPr>
        <w:tc>
          <w:tcPr>
            <w:tcW w:w="2250" w:type="dxa"/>
          </w:tcPr>
          <w:p w14:paraId="53930D50" w14:textId="77777777" w:rsidR="001B621A" w:rsidRPr="000E0EB8" w:rsidRDefault="001B621A" w:rsidP="00E90D45"/>
          <w:p w14:paraId="4B728D47" w14:textId="77777777" w:rsidR="001B621A" w:rsidRPr="000E0EB8" w:rsidRDefault="001B621A" w:rsidP="00E90D45"/>
        </w:tc>
        <w:tc>
          <w:tcPr>
            <w:tcW w:w="2282" w:type="dxa"/>
          </w:tcPr>
          <w:p w14:paraId="04A2C71F" w14:textId="77777777" w:rsidR="001B621A" w:rsidRPr="000E0EB8" w:rsidRDefault="001B621A" w:rsidP="00E90D45"/>
        </w:tc>
        <w:tc>
          <w:tcPr>
            <w:tcW w:w="2189" w:type="dxa"/>
          </w:tcPr>
          <w:p w14:paraId="73BD9A12" w14:textId="77777777" w:rsidR="001B621A" w:rsidRPr="000E0EB8" w:rsidRDefault="001B621A" w:rsidP="00E90D45"/>
        </w:tc>
        <w:tc>
          <w:tcPr>
            <w:tcW w:w="2241" w:type="dxa"/>
          </w:tcPr>
          <w:p w14:paraId="4BCC8C04" w14:textId="77777777" w:rsidR="001B621A" w:rsidRPr="000E0EB8" w:rsidRDefault="001B621A" w:rsidP="00E90D45"/>
        </w:tc>
      </w:tr>
      <w:tr w:rsidR="001B621A" w:rsidRPr="000E0EB8" w14:paraId="370C198C" w14:textId="77777777" w:rsidTr="005F379A">
        <w:trPr>
          <w:jc w:val="center"/>
        </w:trPr>
        <w:tc>
          <w:tcPr>
            <w:tcW w:w="2250" w:type="dxa"/>
          </w:tcPr>
          <w:p w14:paraId="68228C01" w14:textId="77777777" w:rsidR="001B621A" w:rsidRPr="000E0EB8" w:rsidRDefault="001B621A" w:rsidP="00E90D45"/>
          <w:p w14:paraId="1061EA4B" w14:textId="77777777" w:rsidR="001B621A" w:rsidRPr="000E0EB8" w:rsidRDefault="001B621A" w:rsidP="00E90D45"/>
        </w:tc>
        <w:tc>
          <w:tcPr>
            <w:tcW w:w="2282" w:type="dxa"/>
          </w:tcPr>
          <w:p w14:paraId="1765FBB7" w14:textId="77777777" w:rsidR="001B621A" w:rsidRPr="000E0EB8" w:rsidRDefault="001B621A" w:rsidP="00E90D45"/>
        </w:tc>
        <w:tc>
          <w:tcPr>
            <w:tcW w:w="2189" w:type="dxa"/>
          </w:tcPr>
          <w:p w14:paraId="3E76655C" w14:textId="77777777" w:rsidR="001B621A" w:rsidRPr="000E0EB8" w:rsidRDefault="001B621A" w:rsidP="00E90D45"/>
        </w:tc>
        <w:tc>
          <w:tcPr>
            <w:tcW w:w="2241" w:type="dxa"/>
          </w:tcPr>
          <w:p w14:paraId="5F1B5801" w14:textId="77777777" w:rsidR="001B621A" w:rsidRPr="000E0EB8" w:rsidRDefault="001B621A" w:rsidP="00E90D45"/>
        </w:tc>
      </w:tr>
    </w:tbl>
    <w:p w14:paraId="663CDB03" w14:textId="48D592B6" w:rsidR="001B621A" w:rsidRDefault="001B621A" w:rsidP="001B621A">
      <w:pPr>
        <w:pStyle w:val="Citation1"/>
      </w:pPr>
      <w:r>
        <w:t xml:space="preserve">[Section 403.5113, F.S.; </w:t>
      </w:r>
      <w:r w:rsidR="0024515E">
        <w:t xml:space="preserve">Rule </w:t>
      </w:r>
      <w:r>
        <w:t>62-17.191(3), F.A.C.]</w:t>
      </w:r>
    </w:p>
    <w:p w14:paraId="47AAE30C" w14:textId="1BBA70FF" w:rsidR="00D933B0" w:rsidRPr="00516C2E" w:rsidRDefault="00F23D6C" w:rsidP="00A76943">
      <w:pPr>
        <w:pStyle w:val="Heading1"/>
        <w:rPr>
          <w:color w:val="FF0000"/>
        </w:rPr>
      </w:pPr>
      <w:bookmarkStart w:id="397" w:name="_Toc98148728"/>
      <w:bookmarkStart w:id="398" w:name="_Hlk98161872"/>
      <w:r w:rsidRPr="000E0EB8">
        <w:t>XX</w:t>
      </w:r>
      <w:r w:rsidR="00FB07AC">
        <w:t>II</w:t>
      </w:r>
      <w:r w:rsidR="00C37DB0">
        <w:t>I</w:t>
      </w:r>
      <w:r w:rsidRPr="000E0EB8">
        <w:t>.</w:t>
      </w:r>
      <w:r w:rsidRPr="000E0EB8">
        <w:tab/>
      </w:r>
      <w:r w:rsidR="00D933B0">
        <w:t>POST</w:t>
      </w:r>
      <w:r w:rsidR="002A52D6">
        <w:t>-</w:t>
      </w:r>
      <w:r w:rsidR="00D933B0">
        <w:t>CERTIFICATION AMENDMENTS</w:t>
      </w:r>
      <w:r w:rsidR="00516C2E">
        <w:t xml:space="preserve"> </w:t>
      </w:r>
      <w:r w:rsidR="00516C2E">
        <w:rPr>
          <w:color w:val="FF0000"/>
        </w:rPr>
        <w:t>New</w:t>
      </w:r>
      <w:bookmarkEnd w:id="397"/>
    </w:p>
    <w:p w14:paraId="01D51EDA" w14:textId="77777777" w:rsidR="00D933B0" w:rsidRPr="006715C8" w:rsidRDefault="00D933B0" w:rsidP="004247B9">
      <w:pPr>
        <w:pStyle w:val="1Normal"/>
      </w:pPr>
      <w:r>
        <w:t xml:space="preserve">If, subsequent to certification, </w:t>
      </w:r>
      <w:r w:rsidR="00E42908">
        <w:t>the</w:t>
      </w:r>
      <w:r>
        <w:t xml:space="preserve"> </w:t>
      </w:r>
      <w:r w:rsidR="00BC7B81">
        <w:t>Licensee</w:t>
      </w:r>
      <w:r>
        <w:t xml:space="preserve"> proposes any material change to the </w:t>
      </w:r>
      <w:r w:rsidR="00D71814">
        <w:t>SCA</w:t>
      </w:r>
      <w:r>
        <w:t xml:space="preserve"> and revisions or amendments thereto, as certified, the </w:t>
      </w:r>
      <w:r w:rsidR="00BC7B81">
        <w:t>Licensee</w:t>
      </w:r>
      <w:r>
        <w:t xml:space="preserve"> shall submit a written request for amendment and a description of the proposed change to the </w:t>
      </w:r>
      <w:r w:rsidR="00D71814">
        <w:t>SCA</w:t>
      </w:r>
      <w:r>
        <w:t xml:space="preserve"> to the </w:t>
      </w:r>
      <w:r w:rsidR="00BC7B81">
        <w:t>Department</w:t>
      </w:r>
      <w:r>
        <w:t xml:space="preserve">.  Within </w:t>
      </w:r>
      <w:r w:rsidRPr="001F7594">
        <w:t>30</w:t>
      </w:r>
      <w:r>
        <w:t xml:space="preserve"> days after the receipt of a complete request for an amendment, the </w:t>
      </w:r>
      <w:r w:rsidR="00BC7B81">
        <w:t>Department</w:t>
      </w:r>
      <w:r>
        <w:t xml:space="preserve"> shall determine whether the proposed change to the </w:t>
      </w:r>
      <w:r w:rsidR="003276B9">
        <w:t>SCA</w:t>
      </w:r>
      <w:r>
        <w:t xml:space="preserve"> requires a modification </w:t>
      </w:r>
      <w:r w:rsidR="005204F9">
        <w:t>to</w:t>
      </w:r>
      <w:r>
        <w:t xml:space="preserve"> t</w:t>
      </w:r>
      <w:r w:rsidR="008B7D21">
        <w:t xml:space="preserve">he </w:t>
      </w:r>
      <w:r w:rsidR="00EC5F74">
        <w:t>Conditions</w:t>
      </w:r>
      <w:r w:rsidR="008B7D21">
        <w:t>.</w:t>
      </w:r>
    </w:p>
    <w:p w14:paraId="680D3C5A" w14:textId="41951632" w:rsidR="00D933B0" w:rsidRDefault="003D1966" w:rsidP="004247B9">
      <w:pPr>
        <w:pStyle w:val="1Normal"/>
      </w:pPr>
      <w:r>
        <w:t>A</w:t>
      </w:r>
      <w:r w:rsidR="00D933B0">
        <w:t>.</w:t>
      </w:r>
      <w:r w:rsidR="00D933B0">
        <w:tab/>
        <w:t xml:space="preserve">If the </w:t>
      </w:r>
      <w:r w:rsidR="00BC7B81">
        <w:t>Department</w:t>
      </w:r>
      <w:r w:rsidR="00D933B0">
        <w:t xml:space="preserve"> concludes that the change would not require a modification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of the approval of the proposed amendment to the </w:t>
      </w:r>
      <w:r w:rsidR="00BC7B81">
        <w:t>Licensee</w:t>
      </w:r>
      <w:r w:rsidR="00D933B0">
        <w:t>, all a</w:t>
      </w:r>
      <w:r w:rsidR="008B7D21">
        <w:t>gencies, and all other parties</w:t>
      </w:r>
      <w:r w:rsidR="001B304D">
        <w:t xml:space="preserve"> to the </w:t>
      </w:r>
      <w:r w:rsidR="007E23F5">
        <w:t>c</w:t>
      </w:r>
      <w:r w:rsidR="00E42908" w:rsidRPr="00A80424">
        <w:t>ertification</w:t>
      </w:r>
      <w:r w:rsidR="008B7D21">
        <w:t>.</w:t>
      </w:r>
    </w:p>
    <w:p w14:paraId="5ED13A83" w14:textId="5021A5D9" w:rsidR="00D933B0" w:rsidRDefault="003D1966" w:rsidP="004247B9">
      <w:pPr>
        <w:pStyle w:val="1Normal"/>
      </w:pPr>
      <w:r>
        <w:t>B</w:t>
      </w:r>
      <w:r w:rsidR="00D933B0">
        <w:t>.</w:t>
      </w:r>
      <w:r w:rsidR="00D933B0">
        <w:tab/>
        <w:t xml:space="preserve">If the </w:t>
      </w:r>
      <w:r w:rsidR="00BC7B81">
        <w:t>Department</w:t>
      </w:r>
      <w:r w:rsidR="00D933B0">
        <w:t xml:space="preserve"> concludes that the change would require a modification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to the </w:t>
      </w:r>
      <w:r w:rsidR="00BC7B81">
        <w:t>Licensee</w:t>
      </w:r>
      <w:r w:rsidR="00D933B0">
        <w:t xml:space="preserve"> that the proposed change to the</w:t>
      </w:r>
      <w:r w:rsidR="00D71814">
        <w:t xml:space="preserve"> SCA</w:t>
      </w:r>
      <w:r w:rsidR="00D933B0">
        <w:t xml:space="preserve"> requires a request for modification pursuant to </w:t>
      </w:r>
      <w:r w:rsidR="00792C40">
        <w:t xml:space="preserve">Section </w:t>
      </w:r>
      <w:r w:rsidR="00D933B0" w:rsidRPr="006715C8">
        <w:t>403.516</w:t>
      </w:r>
      <w:r w:rsidR="00F134C5">
        <w:t>,</w:t>
      </w:r>
      <w:r w:rsidR="00D933B0">
        <w:t xml:space="preserve"> F.S.</w:t>
      </w:r>
    </w:p>
    <w:p w14:paraId="1BBEA110" w14:textId="57BFF018" w:rsidR="00D933B0" w:rsidRDefault="002269C3" w:rsidP="004247B9">
      <w:pPr>
        <w:pStyle w:val="Citation1"/>
      </w:pPr>
      <w:r>
        <w:t>[</w:t>
      </w:r>
      <w:r w:rsidR="005447C4">
        <w:t xml:space="preserve">Section </w:t>
      </w:r>
      <w:r w:rsidR="0093037D">
        <w:t>403.5113</w:t>
      </w:r>
      <w:r w:rsidR="00B61F5A">
        <w:t>, F.S</w:t>
      </w:r>
      <w:r w:rsidR="002A52D6">
        <w:t>.</w:t>
      </w:r>
      <w:r w:rsidR="00D933B0" w:rsidRPr="002B3002">
        <w:t>]</w:t>
      </w:r>
      <w:r w:rsidR="00077688">
        <w:t xml:space="preserve"> </w:t>
      </w:r>
    </w:p>
    <w:p w14:paraId="7B35A4BF" w14:textId="1142BB46" w:rsidR="00D933B0" w:rsidRPr="00516C2E" w:rsidRDefault="00C37DB0" w:rsidP="00A76943">
      <w:pPr>
        <w:pStyle w:val="Heading1"/>
        <w:rPr>
          <w:color w:val="FF0000"/>
        </w:rPr>
      </w:pPr>
      <w:bookmarkStart w:id="399" w:name="_Toc98148729"/>
      <w:bookmarkStart w:id="400" w:name="_Hlk98161691"/>
      <w:bookmarkEnd w:id="398"/>
      <w:r>
        <w:t>XXIV</w:t>
      </w:r>
      <w:r w:rsidR="00F23D6C">
        <w:t>.</w:t>
      </w:r>
      <w:r w:rsidR="00F23D6C">
        <w:tab/>
      </w:r>
      <w:bookmarkStart w:id="401" w:name="_Toc111362693"/>
      <w:bookmarkStart w:id="402" w:name="_Toc119298269"/>
      <w:bookmarkStart w:id="403" w:name="_Toc119298489"/>
      <w:bookmarkStart w:id="404" w:name="_Toc119298611"/>
      <w:bookmarkStart w:id="405" w:name="_Toc119298842"/>
      <w:bookmarkStart w:id="406" w:name="_Toc121723567"/>
      <w:bookmarkStart w:id="407" w:name="_Toc121882932"/>
      <w:bookmarkStart w:id="408" w:name="_Toc121894761"/>
      <w:bookmarkStart w:id="409" w:name="_Toc165103454"/>
      <w:bookmarkStart w:id="410" w:name="_Toc165195558"/>
      <w:bookmarkStart w:id="411" w:name="_Toc165352621"/>
      <w:bookmarkStart w:id="412" w:name="_Toc176054527"/>
      <w:bookmarkStart w:id="413" w:name="_Toc176676866"/>
      <w:bookmarkStart w:id="414" w:name="_Toc176676988"/>
      <w:bookmarkStart w:id="415" w:name="_Toc176685893"/>
      <w:bookmarkStart w:id="416" w:name="_Toc176686028"/>
      <w:bookmarkStart w:id="417" w:name="_Toc176688290"/>
      <w:bookmarkStart w:id="418" w:name="_Toc176929376"/>
      <w:bookmarkStart w:id="419" w:name="_Toc222826547"/>
      <w:bookmarkStart w:id="420" w:name="_Toc225145653"/>
      <w:r w:rsidR="00D933B0" w:rsidRPr="000E0EB8">
        <w:t>MODIFICATION OF CERTIFICATION</w:t>
      </w:r>
      <w:r w:rsidR="00516C2E">
        <w:t xml:space="preserve"> </w:t>
      </w:r>
      <w:r w:rsidR="00516C2E">
        <w:rPr>
          <w:color w:val="FF0000"/>
        </w:rPr>
        <w:t>Replaced Conditions II. Change in Discharge, III. General Conditions, paragraph F. 9</w:t>
      </w:r>
      <w:r w:rsidR="00B368C0">
        <w:rPr>
          <w:color w:val="FF0000"/>
        </w:rPr>
        <w:t>,</w:t>
      </w:r>
      <w:r w:rsidR="00516C2E">
        <w:rPr>
          <w:color w:val="FF0000"/>
        </w:rPr>
        <w:t xml:space="preserve"> XI. Modification of Conditions</w:t>
      </w:r>
      <w:bookmarkEnd w:id="399"/>
      <w:r w:rsidR="00B368C0">
        <w:rPr>
          <w:color w:val="FF0000"/>
        </w:rPr>
        <w:t>, and XII. Construction</w:t>
      </w:r>
    </w:p>
    <w:p w14:paraId="53FE2D98" w14:textId="2DEF0F72" w:rsidR="006B12B8" w:rsidRPr="000E0EB8" w:rsidDel="006B12B8" w:rsidRDefault="004B0901" w:rsidP="006B12B8">
      <w:pPr>
        <w:pStyle w:val="1Normal"/>
      </w:pPr>
      <w:r w:rsidRPr="004B0901">
        <w:t>A.</w:t>
      </w:r>
      <w:r w:rsidRPr="004B0901">
        <w:tab/>
      </w:r>
      <w:r w:rsidR="00D933B0" w:rsidRPr="004B0901">
        <w:t>Pursuant to Section</w:t>
      </w:r>
      <w:r w:rsidR="00792C40">
        <w:t>s</w:t>
      </w:r>
      <w:r w:rsidR="00D933B0" w:rsidRPr="004B0901">
        <w:t xml:space="preserve"> 403.516(1)(a),</w:t>
      </w:r>
      <w:r w:rsidR="00F134C5">
        <w:t xml:space="preserve"> </w:t>
      </w:r>
      <w:r w:rsidR="00D933B0" w:rsidRPr="004B0901">
        <w:t>F.S., and</w:t>
      </w:r>
      <w:r w:rsidR="00D933B0" w:rsidRPr="000E0EB8">
        <w:t xml:space="preserve"> Rule 62-17.211, F.A.C., </w:t>
      </w:r>
      <w:r w:rsidR="00D933B0" w:rsidRPr="006D57BC">
        <w:t xml:space="preserve">the Siting Board hereby delegates the authority to the </w:t>
      </w:r>
      <w:r w:rsidR="00BC7B81" w:rsidRPr="006D57BC">
        <w:t>Department</w:t>
      </w:r>
      <w:r w:rsidR="00D933B0" w:rsidRPr="006D57BC">
        <w:t xml:space="preserve"> to modify</w:t>
      </w:r>
      <w:r w:rsidR="00224F56" w:rsidRPr="006D57BC">
        <w:t xml:space="preserve"> any Condition</w:t>
      </w:r>
      <w:r w:rsidR="00D933B0" w:rsidRPr="006D57BC">
        <w:t xml:space="preserve"> </w:t>
      </w:r>
      <w:r w:rsidR="00AD764A" w:rsidRPr="006D57BC">
        <w:t xml:space="preserve">which would not otherwise require approval by the Siting Board, </w:t>
      </w:r>
      <w:r w:rsidR="00D933B0" w:rsidRPr="006D57BC">
        <w:t>after notice and</w:t>
      </w:r>
      <w:r w:rsidR="00D933B0" w:rsidRPr="000E0EB8">
        <w:t xml:space="preserve"> receipt of no objection by a party </w:t>
      </w:r>
      <w:r w:rsidR="00224F56">
        <w:t>to the certification within 45 days after notice by mail to the party’s last address of record, and if no other person whose substantial interests will be affected by the modification objects in writing within 30 days of public notice.</w:t>
      </w:r>
    </w:p>
    <w:p w14:paraId="592803F2" w14:textId="46DE639E" w:rsidR="00E04092" w:rsidRDefault="00C343A9" w:rsidP="00C343A9">
      <w:pPr>
        <w:pStyle w:val="1Normal"/>
      </w:pPr>
      <w:r>
        <w:t>B</w:t>
      </w:r>
      <w:r w:rsidR="006B12B8">
        <w:t>.</w:t>
      </w:r>
      <w:r w:rsidR="006B12B8">
        <w:tab/>
      </w:r>
      <w:r w:rsidR="00FD25CA" w:rsidRPr="00FD25CA">
        <w:t>The Department may modify Conditions</w:t>
      </w:r>
      <w:r w:rsidR="00FD25CA">
        <w:t>,</w:t>
      </w:r>
      <w:r w:rsidR="00FD25CA" w:rsidRPr="00FD25CA">
        <w:t xml:space="preserve"> in accordance with Section 403.516(1)(b), F.S., which are inconsistent with the terms of any</w:t>
      </w:r>
      <w:r w:rsidR="006B12B8">
        <w:t xml:space="preserve"> subsequent</w:t>
      </w:r>
      <w:r w:rsidR="00FD25CA">
        <w:t xml:space="preserve"> and separatel</w:t>
      </w:r>
      <w:r>
        <w:t>y</w:t>
      </w:r>
      <w:r w:rsidR="006B12B8">
        <w:t xml:space="preserve"> issued</w:t>
      </w:r>
      <w:r w:rsidR="004B6125">
        <w:t xml:space="preserve"> DEP</w:t>
      </w:r>
      <w:r w:rsidR="006B12B8">
        <w:t xml:space="preserve"> permits, permit amendments, permit modifications, or permit renewals under a federally delegated or federally approved permit program.  Such modification may be made without further notice if the matter has been previously noticed under the requirements for any federally delegated or approved permit program.</w:t>
      </w:r>
    </w:p>
    <w:p w14:paraId="12548F39" w14:textId="77777777" w:rsidR="00E04092" w:rsidRDefault="00B30424" w:rsidP="00B30424">
      <w:pPr>
        <w:pStyle w:val="1Normal"/>
      </w:pPr>
      <w:r>
        <w:t>C</w:t>
      </w:r>
      <w:r w:rsidRPr="00B30424">
        <w:t>.</w:t>
      </w:r>
      <w:r w:rsidRPr="00B30424">
        <w:tab/>
      </w:r>
      <w:r>
        <w:t>I</w:t>
      </w:r>
      <w:r w:rsidRPr="00B30424">
        <w:t>n accordance with Section 403.516(1)(</w:t>
      </w:r>
      <w:r>
        <w:t>c</w:t>
      </w:r>
      <w:r w:rsidRPr="00B30424">
        <w:t>), F.S.,</w:t>
      </w:r>
      <w:r>
        <w:t xml:space="preserve"> t</w:t>
      </w:r>
      <w:r w:rsidRPr="00B30424">
        <w:t>he Licensee may file a petition for modification with the Department, or the Department may initiate the modification upon its own initiative.</w:t>
      </w:r>
    </w:p>
    <w:p w14:paraId="1BE56A86" w14:textId="720C0B33" w:rsidR="006B12B8" w:rsidRDefault="00B30424" w:rsidP="006B12B8">
      <w:pPr>
        <w:pStyle w:val="1Normal"/>
      </w:pPr>
      <w:r>
        <w:t>D</w:t>
      </w:r>
      <w:r w:rsidR="006B12B8">
        <w:t>.</w:t>
      </w:r>
      <w:r w:rsidR="006B12B8">
        <w:tab/>
        <w:t>Any anticipated facility expansions, production increases, or process modifications which may result in new, different or increased discharge or emission of pollutants, change in fuel, or expansion in generating capacity must be reported by submission of an appropriate request for an amendment, modification, or certification.</w:t>
      </w:r>
    </w:p>
    <w:p w14:paraId="33B1084D" w14:textId="124FB2E7" w:rsidR="006B12B8" w:rsidRDefault="00B30424" w:rsidP="006B12B8">
      <w:pPr>
        <w:pStyle w:val="1Normal"/>
      </w:pPr>
      <w:r>
        <w:t>E</w:t>
      </w:r>
      <w:r w:rsidR="006B12B8">
        <w:t>.</w:t>
      </w:r>
      <w:r w:rsidR="006B12B8">
        <w:tab/>
        <w:t>Any anticipated facility change that results in a change to the Site Delineation</w:t>
      </w:r>
      <w:r w:rsidR="00375164">
        <w:t xml:space="preserve"> Map</w:t>
      </w:r>
      <w:r w:rsidR="006B12B8">
        <w:t>, attached hereto as part of Attachment A,</w:t>
      </w:r>
      <w:r w:rsidR="002C5DE8">
        <w:t xml:space="preserve"> </w:t>
      </w:r>
      <w:r w:rsidR="0068771F">
        <w:t>may be considered a modification, and</w:t>
      </w:r>
      <w:r w:rsidR="006B12B8">
        <w:t xml:space="preserve"> must be accompanied by a map or aerial photo</w:t>
      </w:r>
      <w:r w:rsidR="00375164">
        <w:t>graph</w:t>
      </w:r>
      <w:r w:rsidR="006B12B8">
        <w:t xml:space="preserve"> showing the proposed new boundaries of the </w:t>
      </w:r>
      <w:r w:rsidR="00287D55">
        <w:t>site</w:t>
      </w:r>
      <w:r w:rsidR="006B12B8">
        <w:t xml:space="preserve">.  </w:t>
      </w:r>
      <w:r w:rsidR="006B12B8">
        <w:lastRenderedPageBreak/>
        <w:t xml:space="preserve">Within 120 days after completion of construction of the approved facility change, the Licensee shall provide the information required by Section A. General Conditions, Condition I. Scope, paragraphs D, E, F, G, </w:t>
      </w:r>
      <w:r w:rsidR="00375164">
        <w:t xml:space="preserve">H, or I, </w:t>
      </w:r>
      <w:r w:rsidR="006B12B8">
        <w:t>as appropriate.</w:t>
      </w:r>
    </w:p>
    <w:p w14:paraId="299852DB" w14:textId="7A5224A5" w:rsidR="00D933B0" w:rsidRPr="004708A0" w:rsidRDefault="00D933B0" w:rsidP="004247B9">
      <w:pPr>
        <w:pStyle w:val="Citation1"/>
      </w:pPr>
      <w:r w:rsidRPr="000E0EB8">
        <w:t>[Section 403.516, F.S.; Rule 62-17.21</w:t>
      </w:r>
      <w:r w:rsidR="00704584">
        <w:t>1</w:t>
      </w:r>
      <w:r>
        <w:t xml:space="preserve">, </w:t>
      </w:r>
      <w:r w:rsidRPr="000E0EB8">
        <w:t>F.A.C.]</w:t>
      </w:r>
    </w:p>
    <w:p w14:paraId="2D39F833" w14:textId="65A0B5DE" w:rsidR="00054994" w:rsidRPr="00C9487F" w:rsidRDefault="00836DE9" w:rsidP="00A76943">
      <w:pPr>
        <w:pStyle w:val="Heading1"/>
        <w:rPr>
          <w:color w:val="FF0000"/>
        </w:rPr>
      </w:pPr>
      <w:bookmarkStart w:id="421" w:name="_Toc98148730"/>
      <w:bookmarkStart w:id="422" w:name="_Toc121894750"/>
      <w:bookmarkStart w:id="423" w:name="_Toc165103443"/>
      <w:bookmarkStart w:id="424" w:name="_Toc165195547"/>
      <w:bookmarkStart w:id="425" w:name="_Toc165352610"/>
      <w:bookmarkStart w:id="426" w:name="_Toc176054516"/>
      <w:bookmarkStart w:id="427" w:name="_Toc176676855"/>
      <w:bookmarkStart w:id="428" w:name="_Toc176676977"/>
      <w:bookmarkStart w:id="429" w:name="_Toc176685882"/>
      <w:bookmarkStart w:id="430" w:name="_Toc176686017"/>
      <w:bookmarkStart w:id="431" w:name="_Toc176688279"/>
      <w:bookmarkStart w:id="432" w:name="_Toc176929365"/>
      <w:bookmarkStart w:id="433" w:name="_Toc222826534"/>
      <w:bookmarkStart w:id="434" w:name="_Toc225145640"/>
      <w:bookmarkEnd w:id="400"/>
      <w:r>
        <w:t>XX</w:t>
      </w:r>
      <w:r w:rsidR="00A97EEE">
        <w:t>V</w:t>
      </w:r>
      <w:r w:rsidRPr="007870B4">
        <w:t>.</w:t>
      </w:r>
      <w:r w:rsidRPr="007870B4">
        <w:tab/>
      </w:r>
      <w:r w:rsidR="00FE056A" w:rsidRPr="007870B4">
        <w:t xml:space="preserve">COASTAL ZONE CONSISTENCY </w:t>
      </w:r>
      <w:r w:rsidR="00C9487F">
        <w:rPr>
          <w:color w:val="FF0000"/>
        </w:rPr>
        <w:t>New</w:t>
      </w:r>
      <w:bookmarkEnd w:id="421"/>
    </w:p>
    <w:p w14:paraId="23F375C6" w14:textId="0A2C901C" w:rsidR="00054994" w:rsidRDefault="00054994" w:rsidP="004247B9">
      <w:pPr>
        <w:pStyle w:val="1Normal"/>
      </w:pPr>
      <w:r w:rsidRPr="000E0EB8">
        <w:t>Pursuant to Section</w:t>
      </w:r>
      <w:r w:rsidR="00CA7B5F">
        <w:t>s</w:t>
      </w:r>
      <w:r w:rsidRPr="000E0EB8">
        <w:t xml:space="preserve"> </w:t>
      </w:r>
      <w:r w:rsidR="00CA7B5F">
        <w:t xml:space="preserve">373.428 and </w:t>
      </w:r>
      <w:r>
        <w:t>403.511</w:t>
      </w:r>
      <w:r w:rsidRPr="000E0EB8">
        <w:t xml:space="preserve">, F.S., </w:t>
      </w:r>
      <w:r>
        <w:t xml:space="preserve">certification of the </w:t>
      </w:r>
      <w:r w:rsidR="00911C6A">
        <w:t>f</w:t>
      </w:r>
      <w:r>
        <w:t xml:space="preserve">acility </w:t>
      </w:r>
      <w:r w:rsidR="00D71814">
        <w:t>constitutes the S</w:t>
      </w:r>
      <w:r w:rsidRPr="000E0EB8">
        <w:t>tate’s concurrence that the licensed activity or use is consistent with the federally approved program under the Florida Coastal Management Act.</w:t>
      </w:r>
    </w:p>
    <w:p w14:paraId="4DF9FE14" w14:textId="7EFC9585" w:rsidR="00054994" w:rsidRDefault="00054994" w:rsidP="004247B9">
      <w:pPr>
        <w:pStyle w:val="Citation1"/>
      </w:pPr>
      <w:r w:rsidRPr="007C3081">
        <w:t xml:space="preserve">[Sections </w:t>
      </w:r>
      <w:r w:rsidR="00400081">
        <w:t xml:space="preserve">373.428, </w:t>
      </w:r>
      <w:r w:rsidRPr="007C3081">
        <w:t>380.23</w:t>
      </w:r>
      <w:r w:rsidR="0024515E">
        <w:t>,</w:t>
      </w:r>
      <w:r w:rsidRPr="007C3081">
        <w:t xml:space="preserve"> and 403.511(7), F.S.]</w:t>
      </w:r>
    </w:p>
    <w:p w14:paraId="3E274942" w14:textId="4B274D4D" w:rsidR="00181060" w:rsidRPr="00C9487F" w:rsidRDefault="003C1936" w:rsidP="003C1936">
      <w:pPr>
        <w:pStyle w:val="Heading1"/>
        <w:rPr>
          <w:b w:val="0"/>
          <w:i/>
          <w:color w:val="FF0000"/>
          <w:highlight w:val="yellow"/>
        </w:rPr>
      </w:pPr>
      <w:bookmarkStart w:id="435" w:name="_Toc98148731"/>
      <w:bookmarkStart w:id="436" w:name="_Hlk518636611"/>
      <w:r w:rsidRPr="003C1936">
        <w:t>XXV</w:t>
      </w:r>
      <w:r w:rsidR="00C37DB0">
        <w:t>I</w:t>
      </w:r>
      <w:r w:rsidRPr="003C1936">
        <w:t>.</w:t>
      </w:r>
      <w:r>
        <w:tab/>
      </w:r>
      <w:bookmarkStart w:id="437" w:name="_Hlk521933592"/>
      <w:r w:rsidR="00181060" w:rsidRPr="003C1936">
        <w:t>WATER QUALITY CERTIFICATION</w:t>
      </w:r>
      <w:r w:rsidR="00C9487F">
        <w:t xml:space="preserve"> </w:t>
      </w:r>
      <w:r w:rsidR="00C9487F">
        <w:rPr>
          <w:color w:val="FF0000"/>
        </w:rPr>
        <w:t>New</w:t>
      </w:r>
      <w:bookmarkEnd w:id="435"/>
    </w:p>
    <w:p w14:paraId="6D1801E1" w14:textId="4606EDCE" w:rsidR="00181060" w:rsidRPr="003C1936" w:rsidRDefault="00313AE4" w:rsidP="00181060">
      <w:pPr>
        <w:pStyle w:val="1Normal"/>
      </w:pPr>
      <w:bookmarkStart w:id="438" w:name="_Hlk20910515"/>
      <w:r w:rsidRPr="00313AE4">
        <w:t xml:space="preserve">Pursuant to the Operating Agreement between the Department, Water Management Districts and U.S. Army Corps of Engineers, a written </w:t>
      </w:r>
      <w:r w:rsidR="00375164">
        <w:t>f</w:t>
      </w:r>
      <w:r w:rsidRPr="00313AE4">
        <w:t xml:space="preserve">inal </w:t>
      </w:r>
      <w:r w:rsidR="00375164">
        <w:t>o</w:t>
      </w:r>
      <w:r w:rsidRPr="00313AE4">
        <w:t>rder granting ‘certification’ constitutes certificatio</w:t>
      </w:r>
      <w:r w:rsidRPr="00AE4705">
        <w:t xml:space="preserve">n </w:t>
      </w:r>
      <w:r>
        <w:t xml:space="preserve">by the Department that the project activities comply </w:t>
      </w:r>
      <w:r w:rsidRPr="00AE4705">
        <w:t xml:space="preserve">with </w:t>
      </w:r>
      <w:r>
        <w:t xml:space="preserve">applicable </w:t>
      </w:r>
      <w:r w:rsidRPr="00AE4705">
        <w:t>state water quality standards</w:t>
      </w:r>
      <w:r>
        <w:t>.</w:t>
      </w:r>
    </w:p>
    <w:p w14:paraId="7F6CCAA1" w14:textId="31D8407C" w:rsidR="00181060" w:rsidRDefault="00181060" w:rsidP="00B763CC">
      <w:pPr>
        <w:pStyle w:val="Citation1"/>
      </w:pPr>
      <w:r w:rsidRPr="003C1936">
        <w:t>[2012 Operating Agreement, Jacksonville District USACOE, DEP and Water Management Districts, Section II.A.1.(f)]</w:t>
      </w:r>
      <w:bookmarkEnd w:id="436"/>
      <w:bookmarkEnd w:id="437"/>
    </w:p>
    <w:p w14:paraId="0A95143E" w14:textId="6E06E72E" w:rsidR="000E0EB8" w:rsidRPr="00C9487F" w:rsidRDefault="00E9328E" w:rsidP="00A76943">
      <w:pPr>
        <w:pStyle w:val="Heading1"/>
        <w:rPr>
          <w:color w:val="FF0000"/>
        </w:rPr>
      </w:pPr>
      <w:bookmarkStart w:id="439" w:name="_Toc111362695"/>
      <w:bookmarkStart w:id="440" w:name="_Toc119298271"/>
      <w:bookmarkStart w:id="441" w:name="_Toc119298491"/>
      <w:bookmarkStart w:id="442" w:name="_Toc119298613"/>
      <w:bookmarkStart w:id="443" w:name="_Toc119298844"/>
      <w:bookmarkStart w:id="444" w:name="_Toc121723569"/>
      <w:bookmarkStart w:id="445" w:name="_Toc121882934"/>
      <w:bookmarkStart w:id="446" w:name="_Toc121894763"/>
      <w:bookmarkStart w:id="447" w:name="_Toc165103456"/>
      <w:bookmarkStart w:id="448" w:name="_Toc165195560"/>
      <w:bookmarkStart w:id="449" w:name="_Toc165352623"/>
      <w:bookmarkStart w:id="450" w:name="_Toc176054529"/>
      <w:bookmarkStart w:id="451" w:name="_Toc176676868"/>
      <w:bookmarkStart w:id="452" w:name="_Toc176676990"/>
      <w:bookmarkStart w:id="453" w:name="_Toc176685895"/>
      <w:bookmarkStart w:id="454" w:name="_Toc176686030"/>
      <w:bookmarkStart w:id="455" w:name="_Toc176688292"/>
      <w:bookmarkStart w:id="456" w:name="_Toc176929378"/>
      <w:bookmarkStart w:id="457" w:name="_Toc222826548"/>
      <w:bookmarkStart w:id="458" w:name="_Toc225145654"/>
      <w:bookmarkStart w:id="459" w:name="_Toc98148732"/>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2"/>
      <w:bookmarkEnd w:id="423"/>
      <w:bookmarkEnd w:id="424"/>
      <w:bookmarkEnd w:id="425"/>
      <w:bookmarkEnd w:id="426"/>
      <w:bookmarkEnd w:id="427"/>
      <w:bookmarkEnd w:id="428"/>
      <w:bookmarkEnd w:id="429"/>
      <w:bookmarkEnd w:id="430"/>
      <w:bookmarkEnd w:id="431"/>
      <w:bookmarkEnd w:id="432"/>
      <w:bookmarkEnd w:id="433"/>
      <w:bookmarkEnd w:id="434"/>
      <w:bookmarkEnd w:id="438"/>
      <w:r w:rsidRPr="000E0EB8">
        <w:t>XX</w:t>
      </w:r>
      <w:r w:rsidR="00FB07AC">
        <w:t>V</w:t>
      </w:r>
      <w:r w:rsidR="003C1936">
        <w:t>I</w:t>
      </w:r>
      <w:r w:rsidR="00C37DB0">
        <w:t>I</w:t>
      </w:r>
      <w:r w:rsidR="000E0EB8" w:rsidRPr="000E0EB8">
        <w:t>.</w:t>
      </w:r>
      <w:r w:rsidR="000E0EB8" w:rsidRPr="000E0EB8">
        <w:tab/>
        <w:t>TRANSFER OF CERTIFICATION</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00C9487F">
        <w:t xml:space="preserve"> </w:t>
      </w:r>
      <w:r w:rsidR="00C9487F">
        <w:rPr>
          <w:color w:val="FF0000"/>
        </w:rPr>
        <w:t>New</w:t>
      </w:r>
      <w:bookmarkEnd w:id="459"/>
    </w:p>
    <w:p w14:paraId="1436533C" w14:textId="1A8B1CF1" w:rsidR="006B2578" w:rsidRDefault="00FE4D6F" w:rsidP="004247B9">
      <w:pPr>
        <w:pStyle w:val="1Normal"/>
      </w:pPr>
      <w:r>
        <w:t>A.</w:t>
      </w:r>
      <w:r>
        <w:tab/>
      </w:r>
      <w:r w:rsidR="0076600E">
        <w:t xml:space="preserve">This </w:t>
      </w:r>
      <w:r w:rsidR="007E23F5">
        <w:t>c</w:t>
      </w:r>
      <w:r w:rsidR="0076600E">
        <w:t>ertification is transferable in whole or in part, upon Department approval, to an entity determined to be able to comply with t</w:t>
      </w:r>
      <w:r w:rsidR="00081D7E">
        <w:t>hese Conditions</w:t>
      </w:r>
      <w:r w:rsidR="0076600E">
        <w:t xml:space="preserve">.  A transfer of certification of all or part of the </w:t>
      </w:r>
      <w:r w:rsidR="00B378A8">
        <w:t>c</w:t>
      </w:r>
      <w:r w:rsidR="00832572">
        <w:t xml:space="preserve">ertified </w:t>
      </w:r>
      <w:r w:rsidR="00970615">
        <w:t>f</w:t>
      </w:r>
      <w:r w:rsidR="00832572">
        <w:t>acility</w:t>
      </w:r>
      <w:r w:rsidR="0076600E">
        <w:t xml:space="preserve"> may be initiated by the Licensee’s filing of a Notice of Intent to Transfer Certification with the Department</w:t>
      </w:r>
      <w:r w:rsidR="00137AC3">
        <w:t xml:space="preserve">’s </w:t>
      </w:r>
      <w:r w:rsidR="002208A7">
        <w:t>SCO</w:t>
      </w:r>
      <w:r w:rsidR="0076600E">
        <w:t xml:space="preserve">.  The </w:t>
      </w:r>
      <w:r w:rsidR="0072305F">
        <w:t xml:space="preserve">notice </w:t>
      </w:r>
      <w:r w:rsidR="0076600E">
        <w:t xml:space="preserve">of </w:t>
      </w:r>
      <w:r w:rsidR="0072305F">
        <w:t>i</w:t>
      </w:r>
      <w:r w:rsidR="0076600E">
        <w:t>ntent shall</w:t>
      </w:r>
      <w:r w:rsidR="009172F5">
        <w:t xml:space="preserve">: </w:t>
      </w:r>
      <w:r w:rsidR="0076600E">
        <w:t xml:space="preserve"> identify the intended new certification holder or Licensee</w:t>
      </w:r>
      <w:r w:rsidR="009172F5">
        <w:t xml:space="preserve">; </w:t>
      </w:r>
      <w:r w:rsidR="0076600E">
        <w:t>identi</w:t>
      </w:r>
      <w:r w:rsidR="00137AC3">
        <w:t>f</w:t>
      </w:r>
      <w:r w:rsidR="0076600E">
        <w:t>y</w:t>
      </w:r>
      <w:r w:rsidR="0072305F">
        <w:t xml:space="preserve"> the</w:t>
      </w:r>
      <w:r w:rsidR="0076600E">
        <w:t xml:space="preserve"> </w:t>
      </w:r>
      <w:r w:rsidR="009172F5">
        <w:t xml:space="preserve">current and </w:t>
      </w:r>
      <w:r w:rsidR="0072305F">
        <w:t xml:space="preserve">the </w:t>
      </w:r>
      <w:r w:rsidR="009172F5">
        <w:t>new entity</w:t>
      </w:r>
      <w:r w:rsidR="0076600E">
        <w:t xml:space="preserve"> responsible for compliance with the certification</w:t>
      </w:r>
      <w:r w:rsidR="009172F5">
        <w:t xml:space="preserve">; and include a </w:t>
      </w:r>
      <w:r w:rsidR="0076600E">
        <w:t xml:space="preserve">written agreement from the intended </w:t>
      </w:r>
      <w:r w:rsidR="0072305F">
        <w:t xml:space="preserve">new </w:t>
      </w:r>
      <w:r w:rsidR="0076600E">
        <w:t xml:space="preserve">Licensee/Transferee to abide by </w:t>
      </w:r>
      <w:r w:rsidR="00137AC3">
        <w:t xml:space="preserve">all Conditions, as well as, </w:t>
      </w:r>
      <w:r w:rsidR="0076600E">
        <w:t>applicable laws and regulations</w:t>
      </w:r>
      <w:r w:rsidR="009172F5">
        <w:t xml:space="preserve">.  Upon receiving a complete notice of intent, </w:t>
      </w:r>
      <w:r w:rsidR="0076600E">
        <w:t>the transfer shall be approved</w:t>
      </w:r>
      <w:r w:rsidR="009172F5">
        <w:t xml:space="preserve"> by the Department</w:t>
      </w:r>
      <w:r w:rsidR="0076600E">
        <w:t xml:space="preserve"> unless the Department objects to the transfer on the grounds </w:t>
      </w:r>
      <w:r w:rsidR="009172F5">
        <w:t xml:space="preserve">that </w:t>
      </w:r>
      <w:r w:rsidR="0076600E">
        <w:t xml:space="preserve">the new Licensee </w:t>
      </w:r>
      <w:r w:rsidR="009172F5">
        <w:t xml:space="preserve">will be unable </w:t>
      </w:r>
      <w:r w:rsidR="0076600E">
        <w:t xml:space="preserve">to comply with the Conditions, specifies in writing its reasons </w:t>
      </w:r>
      <w:r w:rsidR="009172F5">
        <w:t>for its objections</w:t>
      </w:r>
      <w:r w:rsidR="0076600E">
        <w:t xml:space="preserve">, and gives notice and </w:t>
      </w:r>
      <w:r w:rsidR="009172F5">
        <w:t xml:space="preserve">an </w:t>
      </w:r>
      <w:r w:rsidR="0076600E">
        <w:t>opportunity to petition</w:t>
      </w:r>
      <w:r w:rsidR="0072305F">
        <w:t xml:space="preserve"> for</w:t>
      </w:r>
      <w:r w:rsidR="0076600E">
        <w:t xml:space="preserve"> </w:t>
      </w:r>
      <w:r w:rsidR="009172F5">
        <w:t xml:space="preserve">an administrative hearing pursuant to </w:t>
      </w:r>
      <w:r w:rsidR="0076600E">
        <w:t>Section 120.57, F.S.  Upon approval, the Department will initiate a modification to the Conditions to reflect the change in ownership in accordance with Rule 62-17.211, F.A.C.</w:t>
      </w:r>
    </w:p>
    <w:p w14:paraId="0323EDEE" w14:textId="34F6CA98" w:rsidR="000E0EB8" w:rsidRPr="00C757A2" w:rsidRDefault="00FE4D6F" w:rsidP="004247B9">
      <w:pPr>
        <w:pStyle w:val="1Normal"/>
      </w:pPr>
      <w:r>
        <w:t>B.</w:t>
      </w:r>
      <w:r>
        <w:tab/>
      </w:r>
      <w:r w:rsidR="00C757A2" w:rsidRPr="00C757A2">
        <w:t xml:space="preserve">In the event of the dissolution of </w:t>
      </w:r>
      <w:r w:rsidR="00414E35">
        <w:t>the</w:t>
      </w:r>
      <w:r w:rsidR="00C757A2" w:rsidRPr="00C757A2">
        <w:t xml:space="preserve"> </w:t>
      </w:r>
      <w:r w:rsidR="00BC7B81">
        <w:t>Licensee</w:t>
      </w:r>
      <w:r w:rsidR="00C757A2" w:rsidRPr="00C757A2">
        <w:t xml:space="preserve">, the </w:t>
      </w:r>
      <w:r w:rsidR="00BC7B81">
        <w:t>Department</w:t>
      </w:r>
      <w:r w:rsidR="00C757A2" w:rsidRPr="00C757A2">
        <w:t xml:space="preserve"> may transfer certification to successor entities which are determined to be competent to construct, operate</w:t>
      </w:r>
      <w:r w:rsidR="004125E7">
        <w:t>,</w:t>
      </w:r>
      <w:r w:rsidR="00C757A2" w:rsidRPr="00C757A2">
        <w:t xml:space="preserve"> and maintain the </w:t>
      </w:r>
      <w:r w:rsidR="00782AEB">
        <w:t>c</w:t>
      </w:r>
      <w:r w:rsidR="00832572">
        <w:t xml:space="preserve">ertified </w:t>
      </w:r>
      <w:r w:rsidR="00970615">
        <w:t>f</w:t>
      </w:r>
      <w:r w:rsidR="00832572">
        <w:t>acility</w:t>
      </w:r>
      <w:r w:rsidR="00C757A2" w:rsidRPr="00C757A2">
        <w:t xml:space="preserve"> in accordance with the </w:t>
      </w:r>
      <w:r w:rsidR="00FC3FE5">
        <w:t>C</w:t>
      </w:r>
      <w:r w:rsidR="00C757A2" w:rsidRPr="00C757A2">
        <w:t xml:space="preserve">onditions and which are proper applicants as defined by the PPSA.  Upon determination that such a successor entity complies with the </w:t>
      </w:r>
      <w:r w:rsidR="00414E35">
        <w:t>requirements for transfer of certification</w:t>
      </w:r>
      <w:r w:rsidR="00C757A2" w:rsidRPr="00C757A2">
        <w:t xml:space="preserve">, the </w:t>
      </w:r>
      <w:r w:rsidR="00BC7B81">
        <w:t>Department</w:t>
      </w:r>
      <w:r w:rsidR="00C757A2" w:rsidRPr="00C757A2">
        <w:t xml:space="preserve"> will initiate a modification to the </w:t>
      </w:r>
      <w:r w:rsidR="002A31E2">
        <w:t>C</w:t>
      </w:r>
      <w:r w:rsidR="00081D7E">
        <w:t>ondition</w:t>
      </w:r>
      <w:r w:rsidR="00F62B1B">
        <w:t>s</w:t>
      </w:r>
      <w:r w:rsidR="00C757A2" w:rsidRPr="00C757A2">
        <w:t xml:space="preserve"> to reflect the change in ownership in accordance with </w:t>
      </w:r>
      <w:r w:rsidR="00622284">
        <w:t xml:space="preserve">Rule </w:t>
      </w:r>
      <w:r w:rsidR="00C757A2" w:rsidRPr="00C757A2">
        <w:t>62-17.211, F.A.C.</w:t>
      </w:r>
    </w:p>
    <w:p w14:paraId="146B81BB" w14:textId="21FE230C" w:rsidR="000E0EB8" w:rsidRPr="000E0EB8" w:rsidRDefault="000E0EB8" w:rsidP="004247B9">
      <w:pPr>
        <w:pStyle w:val="Citation1"/>
      </w:pPr>
      <w:bookmarkStart w:id="460" w:name="_Toc111362696"/>
      <w:r w:rsidRPr="000E0EB8">
        <w:t>[</w:t>
      </w:r>
      <w:r w:rsidR="005D7566">
        <w:t>Chap</w:t>
      </w:r>
      <w:r w:rsidR="000A1198">
        <w:t>ter 1</w:t>
      </w:r>
      <w:r w:rsidR="005D7566">
        <w:t xml:space="preserve">20, F.S.; </w:t>
      </w:r>
      <w:r w:rsidR="00792C40">
        <w:t>Rule 62-17.211,</w:t>
      </w:r>
      <w:r w:rsidR="00515BF0">
        <w:t xml:space="preserve"> </w:t>
      </w:r>
      <w:r w:rsidR="00662DAA">
        <w:t>F.A.C</w:t>
      </w:r>
      <w:bookmarkEnd w:id="460"/>
      <w:r w:rsidR="006E74A8">
        <w:t>.</w:t>
      </w:r>
      <w:r w:rsidRPr="000E0EB8">
        <w:t>]</w:t>
      </w:r>
    </w:p>
    <w:p w14:paraId="7B5C943C" w14:textId="44B93467" w:rsidR="00836DE9" w:rsidRPr="00256392" w:rsidRDefault="00196ED3" w:rsidP="00256392">
      <w:pPr>
        <w:pStyle w:val="Heading1"/>
      </w:pPr>
      <w:bookmarkStart w:id="461" w:name="_Toc139170985"/>
      <w:bookmarkStart w:id="462" w:name="_Toc98148733"/>
      <w:bookmarkStart w:id="463" w:name="_Toc222826549"/>
      <w:bookmarkStart w:id="464" w:name="_Toc225145655"/>
      <w:r>
        <w:t>XXVII</w:t>
      </w:r>
      <w:r w:rsidR="00C37DB0">
        <w:t>I</w:t>
      </w:r>
      <w:bookmarkStart w:id="465" w:name="_Hlk81924598"/>
      <w:r w:rsidR="00256392">
        <w:t xml:space="preserve">. </w:t>
      </w:r>
      <w:r w:rsidR="00D77399">
        <w:tab/>
      </w:r>
      <w:r w:rsidR="00836DE9" w:rsidRPr="005F39B4">
        <w:t>LABORATORIES AND QUALITY ASSURANCE</w:t>
      </w:r>
      <w:bookmarkEnd w:id="461"/>
      <w:r w:rsidR="00C9487F">
        <w:t xml:space="preserve"> </w:t>
      </w:r>
      <w:r w:rsidR="00C9487F" w:rsidRPr="00C9487F">
        <w:rPr>
          <w:color w:val="FF0000"/>
        </w:rPr>
        <w:t xml:space="preserve">Replaced </w:t>
      </w:r>
      <w:r w:rsidR="00C9487F" w:rsidRPr="00831069">
        <w:rPr>
          <w:color w:val="FF0000"/>
        </w:rPr>
        <w:t>Condition</w:t>
      </w:r>
      <w:r w:rsidR="00C9487F">
        <w:rPr>
          <w:color w:val="FF0000"/>
        </w:rPr>
        <w:t xml:space="preserve"> III. General Condition, paragraph G. Laboratories and Quality Assurance</w:t>
      </w:r>
      <w:bookmarkEnd w:id="462"/>
    </w:p>
    <w:p w14:paraId="29AFC692" w14:textId="1DD59A47" w:rsidR="002E4AD6" w:rsidRPr="000B4D7F" w:rsidRDefault="00662DAA" w:rsidP="000B4D7F">
      <w:pPr>
        <w:autoSpaceDE w:val="0"/>
        <w:autoSpaceDN w:val="0"/>
        <w:adjustRightInd w:val="0"/>
        <w:ind w:firstLine="1080"/>
      </w:pPr>
      <w:r w:rsidRPr="0088500B">
        <w:rPr>
          <w:color w:val="000000"/>
          <w:szCs w:val="24"/>
        </w:rPr>
        <w:t>Chemical, physical, biological, microbiological</w:t>
      </w:r>
      <w:r w:rsidR="00C85DD6">
        <w:rPr>
          <w:color w:val="000000"/>
          <w:szCs w:val="24"/>
        </w:rPr>
        <w:t>,</w:t>
      </w:r>
      <w:r w:rsidRPr="0088500B">
        <w:rPr>
          <w:color w:val="000000"/>
          <w:szCs w:val="24"/>
        </w:rPr>
        <w:t xml:space="preserve"> and toxicological data </w:t>
      </w:r>
      <w:r w:rsidR="00A81F3B">
        <w:rPr>
          <w:color w:val="000000"/>
          <w:szCs w:val="24"/>
        </w:rPr>
        <w:t xml:space="preserve">collected as a requirement </w:t>
      </w:r>
      <w:r w:rsidR="00135622">
        <w:rPr>
          <w:color w:val="000000"/>
          <w:szCs w:val="24"/>
        </w:rPr>
        <w:t>of</w:t>
      </w:r>
      <w:r w:rsidR="00A81F3B">
        <w:rPr>
          <w:color w:val="000000"/>
          <w:szCs w:val="24"/>
        </w:rPr>
        <w:t xml:space="preserve"> these </w:t>
      </w:r>
      <w:r w:rsidR="00EC5F74">
        <w:t>Conditions</w:t>
      </w:r>
      <w:r w:rsidRPr="0088500B">
        <w:rPr>
          <w:color w:val="000000"/>
          <w:szCs w:val="24"/>
        </w:rPr>
        <w:t xml:space="preserve"> must be reliable and collected and analyzed by scientifically </w:t>
      </w:r>
      <w:r w:rsidRPr="0088500B">
        <w:rPr>
          <w:color w:val="000000"/>
          <w:szCs w:val="24"/>
        </w:rPr>
        <w:lastRenderedPageBreak/>
        <w:t xml:space="preserve">sound procedures.  Unless otherwise specified in these </w:t>
      </w:r>
      <w:r w:rsidR="00EC5F74">
        <w:t>Conditions</w:t>
      </w:r>
      <w:r w:rsidRPr="0088500B">
        <w:rPr>
          <w:color w:val="000000"/>
          <w:szCs w:val="24"/>
        </w:rPr>
        <w:t xml:space="preserve">, the </w:t>
      </w:r>
      <w:r w:rsidR="00BC7B81">
        <w:rPr>
          <w:color w:val="000000"/>
          <w:szCs w:val="24"/>
        </w:rPr>
        <w:t>Licensee</w:t>
      </w:r>
      <w:r w:rsidRPr="0088500B">
        <w:rPr>
          <w:color w:val="000000"/>
          <w:szCs w:val="24"/>
        </w:rPr>
        <w:t xml:space="preserve"> shall adhere to the minimum field and laboratory quality assurance, methodological and reporting requirements of the </w:t>
      </w:r>
      <w:r w:rsidR="00BC7B81">
        <w:rPr>
          <w:color w:val="000000"/>
          <w:szCs w:val="24"/>
        </w:rPr>
        <w:t>Department</w:t>
      </w:r>
      <w:r w:rsidRPr="0088500B">
        <w:rPr>
          <w:color w:val="000000"/>
          <w:szCs w:val="24"/>
        </w:rPr>
        <w:t xml:space="preserve"> as set forth in </w:t>
      </w:r>
      <w:r w:rsidR="00301C3F" w:rsidRPr="0088500B">
        <w:rPr>
          <w:color w:val="000000"/>
          <w:szCs w:val="24"/>
        </w:rPr>
        <w:t xml:space="preserve">Chapter </w:t>
      </w:r>
      <w:r w:rsidRPr="002C6672">
        <w:rPr>
          <w:color w:val="000000"/>
          <w:szCs w:val="24"/>
        </w:rPr>
        <w:t>62-160</w:t>
      </w:r>
      <w:r w:rsidRPr="0088500B">
        <w:rPr>
          <w:color w:val="000000"/>
          <w:szCs w:val="24"/>
        </w:rPr>
        <w:t>, F.A.C</w:t>
      </w:r>
      <w:r w:rsidR="0088500B">
        <w:rPr>
          <w:color w:val="000000"/>
          <w:szCs w:val="24"/>
        </w:rPr>
        <w:t>.</w:t>
      </w:r>
    </w:p>
    <w:p w14:paraId="2EC1694A" w14:textId="08B6275A" w:rsidR="00493DDA" w:rsidRPr="00256392" w:rsidRDefault="00836DE9" w:rsidP="00B763CC">
      <w:pPr>
        <w:pStyle w:val="Citation1"/>
      </w:pPr>
      <w:r w:rsidRPr="000E0EB8">
        <w:t>[</w:t>
      </w:r>
      <w:r w:rsidR="00336E27">
        <w:t xml:space="preserve">Chapter </w:t>
      </w:r>
      <w:r>
        <w:t>62-160, F.A.C.</w:t>
      </w:r>
      <w:r w:rsidRPr="000E0EB8">
        <w:t>]</w:t>
      </w:r>
      <w:bookmarkEnd w:id="465"/>
    </w:p>
    <w:p w14:paraId="4CF10384" w14:textId="5F875C54" w:rsidR="009937A3" w:rsidRPr="00AA29CA" w:rsidRDefault="000E0EB8" w:rsidP="00A76943">
      <w:pPr>
        <w:pStyle w:val="Heading1"/>
        <w:rPr>
          <w:color w:val="FF0000"/>
        </w:rPr>
      </w:pPr>
      <w:bookmarkStart w:id="466" w:name="_Toc98148734"/>
      <w:bookmarkStart w:id="467" w:name="_Hlk15375571"/>
      <w:r w:rsidRPr="000E0EB8">
        <w:t>XX</w:t>
      </w:r>
      <w:r w:rsidR="00256392">
        <w:t>I</w:t>
      </w:r>
      <w:r w:rsidR="00196ED3">
        <w:t>X</w:t>
      </w:r>
      <w:r w:rsidRPr="000E0EB8">
        <w:t>.</w:t>
      </w:r>
      <w:r w:rsidRPr="000E0EB8">
        <w:tab/>
      </w:r>
      <w:r w:rsidR="00F578F3">
        <w:t>ENVIRONMENTAL RESOURCES</w:t>
      </w:r>
      <w:r w:rsidR="00AA29CA">
        <w:t xml:space="preserve"> </w:t>
      </w:r>
      <w:r w:rsidR="00AA29CA" w:rsidRPr="00701346">
        <w:rPr>
          <w:color w:val="FF0000"/>
        </w:rPr>
        <w:t>New</w:t>
      </w:r>
      <w:bookmarkEnd w:id="466"/>
    </w:p>
    <w:p w14:paraId="5520AB4E" w14:textId="77777777" w:rsidR="00CB2FBB" w:rsidRPr="00DF5419" w:rsidRDefault="00CB2FBB" w:rsidP="00CB2FBB">
      <w:pPr>
        <w:pStyle w:val="Heading2"/>
        <w:rPr>
          <w:szCs w:val="24"/>
        </w:rPr>
      </w:pPr>
      <w:bookmarkStart w:id="468" w:name="_Toc199902341"/>
      <w:bookmarkStart w:id="469" w:name="_Toc111362701"/>
      <w:bookmarkStart w:id="470" w:name="_Toc119298276"/>
      <w:bookmarkStart w:id="471" w:name="_Toc119298496"/>
      <w:bookmarkStart w:id="472" w:name="_Toc119298618"/>
      <w:bookmarkStart w:id="473" w:name="_Toc119298849"/>
      <w:bookmarkStart w:id="474" w:name="_Toc121723578"/>
      <w:bookmarkStart w:id="475" w:name="_Toc121882943"/>
      <w:bookmarkStart w:id="476" w:name="_Toc121894772"/>
      <w:bookmarkStart w:id="477" w:name="_Toc165103465"/>
      <w:bookmarkStart w:id="478" w:name="_Toc165195569"/>
      <w:bookmarkStart w:id="479" w:name="_Toc165352630"/>
      <w:bookmarkStart w:id="480" w:name="_Toc176054536"/>
      <w:bookmarkStart w:id="481" w:name="_Toc176676878"/>
      <w:bookmarkStart w:id="482" w:name="_Toc176677000"/>
      <w:bookmarkStart w:id="483" w:name="_Toc176685905"/>
      <w:bookmarkStart w:id="484" w:name="_Toc176686040"/>
      <w:bookmarkStart w:id="485" w:name="_Toc176688302"/>
      <w:bookmarkStart w:id="486" w:name="_Toc176929388"/>
      <w:bookmarkStart w:id="487" w:name="_Toc195678320"/>
      <w:bookmarkStart w:id="488" w:name="_Toc98148735"/>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sidRPr="00DF5419">
        <w:rPr>
          <w:szCs w:val="24"/>
        </w:rPr>
        <w:t>A.</w:t>
      </w:r>
      <w:r w:rsidRPr="00DF5419">
        <w:rPr>
          <w:szCs w:val="24"/>
        </w:rPr>
        <w:tab/>
        <w:t>General</w:t>
      </w:r>
      <w:bookmarkEnd w:id="488"/>
    </w:p>
    <w:p w14:paraId="6158ACB2" w14:textId="77777777" w:rsidR="00A81F3B" w:rsidRPr="00DF5419" w:rsidRDefault="00A47C4A" w:rsidP="00A81F3B">
      <w:pPr>
        <w:pStyle w:val="2Normal"/>
      </w:pPr>
      <w:r w:rsidRPr="00DF5419">
        <w:t>1.</w:t>
      </w:r>
      <w:r w:rsidRPr="00DF5419">
        <w:tab/>
        <w:t>Submittals for Construction Activities</w:t>
      </w:r>
    </w:p>
    <w:p w14:paraId="21E60EF1" w14:textId="070320A2" w:rsidR="003563BA" w:rsidRDefault="00FC2E30" w:rsidP="00500060">
      <w:pPr>
        <w:pStyle w:val="3Normal"/>
      </w:pPr>
      <w:r>
        <w:t>a.</w:t>
      </w:r>
      <w:r>
        <w:tab/>
      </w:r>
      <w:r w:rsidR="00625533">
        <w:t>P</w:t>
      </w:r>
      <w:r w:rsidR="00A81F3B" w:rsidRPr="00DF5419">
        <w:t xml:space="preserve">rior to the commencement of construction of new </w:t>
      </w:r>
      <w:r w:rsidR="00435C5D" w:rsidRPr="00DF5419">
        <w:t xml:space="preserve">facilities and/or </w:t>
      </w:r>
      <w:r w:rsidR="0072305F">
        <w:t xml:space="preserve">new </w:t>
      </w:r>
      <w:r w:rsidR="00970615">
        <w:t>A</w:t>
      </w:r>
      <w:r w:rsidR="00A81F3B" w:rsidRPr="00DF5419">
        <w:t xml:space="preserve">ssociated </w:t>
      </w:r>
      <w:r w:rsidR="00947172" w:rsidRPr="00DF5419">
        <w:t xml:space="preserve">facilities </w:t>
      </w:r>
      <w:r w:rsidR="00A81F3B" w:rsidRPr="00DF5419">
        <w:t xml:space="preserve">the </w:t>
      </w:r>
      <w:r w:rsidR="00BC7B81" w:rsidRPr="00DF5419">
        <w:t>Licensee</w:t>
      </w:r>
      <w:r w:rsidR="00A81F3B" w:rsidRPr="00DF5419">
        <w:t xml:space="preserve"> shall provide to </w:t>
      </w:r>
      <w:r w:rsidR="00A81F3B" w:rsidRPr="006D57BC">
        <w:t>the DEP</w:t>
      </w:r>
      <w:r w:rsidR="0072305F">
        <w:t xml:space="preserve"> XXX</w:t>
      </w:r>
      <w:r w:rsidR="00A81F3B" w:rsidRPr="006D57BC">
        <w:t xml:space="preserve"> District </w:t>
      </w:r>
      <w:r w:rsidR="00A81F3B" w:rsidRPr="00DF5419">
        <w:t xml:space="preserve">for review, all information necessary for a complete </w:t>
      </w:r>
      <w:bookmarkStart w:id="489" w:name="_Hlk1995849"/>
      <w:r w:rsidR="00191BE4" w:rsidRPr="00BD6DC2">
        <w:rPr>
          <w:i/>
        </w:rPr>
        <w:t>Application for Individual and Conceptual Approval Environmental Resource Permit</w:t>
      </w:r>
      <w:r w:rsidR="00611365">
        <w:rPr>
          <w:i/>
        </w:rPr>
        <w:t xml:space="preserve"> and Authorization to Use State-Owned Lands</w:t>
      </w:r>
      <w:r w:rsidR="00191BE4" w:rsidRPr="00BD6DC2">
        <w:t xml:space="preserve"> </w:t>
      </w:r>
      <w:r w:rsidR="0039088E">
        <w:t>(ERP)</w:t>
      </w:r>
      <w:r w:rsidR="00A81F3B" w:rsidRPr="00DF5419">
        <w:t>, DEP Form 62-</w:t>
      </w:r>
      <w:r w:rsidR="00FF15F6" w:rsidRPr="00DF5419">
        <w:t>3</w:t>
      </w:r>
      <w:r w:rsidR="00FF15F6">
        <w:t>30</w:t>
      </w:r>
      <w:r w:rsidR="00A81F3B" w:rsidRPr="00DF5419">
        <w:t>.</w:t>
      </w:r>
      <w:r w:rsidR="00F22A3C">
        <w:t>060</w:t>
      </w:r>
      <w:r w:rsidR="00191BE4">
        <w:t>(1)</w:t>
      </w:r>
      <w:r w:rsidR="00FB1E20" w:rsidRPr="00DF5419">
        <w:t>,</w:t>
      </w:r>
      <w:r w:rsidR="00947172" w:rsidRPr="00DF5419">
        <w:t xml:space="preserve"> </w:t>
      </w:r>
      <w:r w:rsidR="00C86792">
        <w:t>F.A.C.</w:t>
      </w:r>
      <w:bookmarkEnd w:id="489"/>
      <w:r w:rsidR="006F0DDC">
        <w:t>, or other applicable ERP authorization form.</w:t>
      </w:r>
      <w:r w:rsidR="00137AC3">
        <w:t xml:space="preserve"> </w:t>
      </w:r>
      <w:bookmarkStart w:id="490" w:name="_Hlk501108579"/>
      <w:r w:rsidR="00183802">
        <w:t xml:space="preserve"> </w:t>
      </w:r>
      <w:r w:rsidR="00137AC3">
        <w:t>A copy of the submittal shall also be provided to the SCO</w:t>
      </w:r>
      <w:r w:rsidR="00FF6D3F" w:rsidRPr="00DF5419">
        <w:t>.</w:t>
      </w:r>
      <w:bookmarkEnd w:id="490"/>
    </w:p>
    <w:p w14:paraId="03266577" w14:textId="6CF735EE" w:rsidR="0007458E" w:rsidRDefault="00397713" w:rsidP="00FC2E30">
      <w:pPr>
        <w:pStyle w:val="4Normal"/>
      </w:pPr>
      <w:r w:rsidRPr="00397713">
        <w:t xml:space="preserve">This form may:  a) </w:t>
      </w:r>
      <w:r w:rsidR="00EC12FD">
        <w:t>be</w:t>
      </w:r>
      <w:r w:rsidRPr="00397713">
        <w:t xml:space="preserve"> submitted concurrently with a SCA; b) be submitted as</w:t>
      </w:r>
      <w:r w:rsidR="00625533">
        <w:t xml:space="preserve"> part of</w:t>
      </w:r>
      <w:r w:rsidRPr="00397713">
        <w:t xml:space="preserve"> an amendment request or a petition for modification; or c) be submitted as a post-certification submittal following approval of a </w:t>
      </w:r>
      <w:r w:rsidR="00D864D3">
        <w:t>P</w:t>
      </w:r>
      <w:r w:rsidRPr="00397713">
        <w:t>roject through certification, modification</w:t>
      </w:r>
      <w:r w:rsidR="00137AC3">
        <w:t>,</w:t>
      </w:r>
      <w:r w:rsidRPr="00397713">
        <w:t xml:space="preserve"> or amendment. </w:t>
      </w:r>
      <w:bookmarkStart w:id="491" w:name="_Hlk531010709"/>
      <w:r w:rsidR="007E3CA4" w:rsidRPr="00DF5419">
        <w:t xml:space="preserve"> </w:t>
      </w:r>
      <w:r w:rsidR="00FF6D3F" w:rsidRPr="00DF5419">
        <w:t xml:space="preserve">Such </w:t>
      </w:r>
      <w:r w:rsidR="00FC3FE5">
        <w:t>ERP</w:t>
      </w:r>
      <w:r w:rsidR="00752291">
        <w:t xml:space="preserve"> </w:t>
      </w:r>
      <w:r w:rsidR="00CB5F66">
        <w:t>submittals</w:t>
      </w:r>
      <w:r w:rsidR="00FF6D3F" w:rsidRPr="00DF5419">
        <w:t xml:space="preserve">, once received, shall be reviewed in accordance with the </w:t>
      </w:r>
      <w:r w:rsidR="00FB1DEE">
        <w:t>non-procedural</w:t>
      </w:r>
      <w:bookmarkEnd w:id="491"/>
      <w:r w:rsidR="00FB1DEE">
        <w:t xml:space="preserve"> </w:t>
      </w:r>
      <w:r w:rsidR="00FF6D3F" w:rsidRPr="00DF5419">
        <w:t>standards and criteria for issuance of an ERP, including all the provisions related to reduction and elimination of impacts, conditions for issuance, additional conditions for issuance, and mitigation contained in Chapter 62-330, F.A.C., as applicable</w:t>
      </w:r>
      <w:r w:rsidR="00A57EEE">
        <w:t>,</w:t>
      </w:r>
      <w:r w:rsidR="00FF6D3F" w:rsidRPr="00DF5419">
        <w:t xml:space="preserve"> unless otherwise stated in these C</w:t>
      </w:r>
      <w:r w:rsidR="009B21A3">
        <w:t>ondition</w:t>
      </w:r>
      <w:r w:rsidR="00F62B1B">
        <w:t>s</w:t>
      </w:r>
      <w:r w:rsidR="00FF6D3F" w:rsidRPr="00DF5419">
        <w:t>.</w:t>
      </w:r>
      <w:r w:rsidR="00BD40C7">
        <w:t xml:space="preserve">  </w:t>
      </w:r>
      <w:bookmarkStart w:id="492" w:name="_Hlk531010777"/>
      <w:r w:rsidR="0007458E" w:rsidRPr="00401BF8">
        <w:t xml:space="preserve">While the information is provided for review via submittal of the </w:t>
      </w:r>
      <w:r w:rsidR="00FC3FE5">
        <w:t>ERP</w:t>
      </w:r>
      <w:r w:rsidR="0007458E" w:rsidRPr="00401BF8">
        <w:t xml:space="preserve"> form, </w:t>
      </w:r>
      <w:r w:rsidR="0039088E">
        <w:t>consistent with</w:t>
      </w:r>
      <w:r w:rsidR="0007458E" w:rsidRPr="00401BF8">
        <w:t xml:space="preserve"> </w:t>
      </w:r>
      <w:r w:rsidR="00FC3FE5">
        <w:t>S</w:t>
      </w:r>
      <w:r w:rsidR="0007458E" w:rsidRPr="00401BF8">
        <w:t xml:space="preserve">ection 403.511, </w:t>
      </w:r>
      <w:r w:rsidR="00A57EEE">
        <w:t>F.S.</w:t>
      </w:r>
      <w:r w:rsidR="0007458E" w:rsidRPr="00401BF8">
        <w:t>,</w:t>
      </w:r>
      <w:r w:rsidR="0039088E">
        <w:t xml:space="preserve"> </w:t>
      </w:r>
      <w:r w:rsidR="0007458E" w:rsidRPr="00401BF8">
        <w:t xml:space="preserve">a separate </w:t>
      </w:r>
      <w:r w:rsidR="00FC3FE5">
        <w:t>ERP</w:t>
      </w:r>
      <w:r w:rsidR="0072305F">
        <w:t xml:space="preserve"> is not required</w:t>
      </w:r>
      <w:r w:rsidR="0007458E" w:rsidRPr="00401BF8">
        <w:t xml:space="preserve"> for </w:t>
      </w:r>
      <w:r w:rsidR="00782AEB">
        <w:t>c</w:t>
      </w:r>
      <w:r w:rsidR="0007458E" w:rsidRPr="00401BF8">
        <w:t xml:space="preserve">ertified </w:t>
      </w:r>
      <w:r w:rsidR="00970615">
        <w:t>f</w:t>
      </w:r>
      <w:r w:rsidR="0007458E" w:rsidRPr="00401BF8">
        <w:t>acilities</w:t>
      </w:r>
      <w:r w:rsidR="0072305F">
        <w:t>, and therefore, a separate ERP will not be issued</w:t>
      </w:r>
      <w:r w:rsidR="0007458E" w:rsidRPr="00401BF8">
        <w:t>.</w:t>
      </w:r>
      <w:bookmarkEnd w:id="492"/>
    </w:p>
    <w:p w14:paraId="282D6B03" w14:textId="20BDCC7F" w:rsidR="00BD40C7" w:rsidRDefault="00752291" w:rsidP="00FC2E30">
      <w:pPr>
        <w:pStyle w:val="4Normal"/>
      </w:pPr>
      <w:r>
        <w:t>Those forms submitted as part of</w:t>
      </w:r>
      <w:r w:rsidR="00F54312">
        <w:t xml:space="preserve"> a </w:t>
      </w:r>
      <w:r w:rsidR="00287D55">
        <w:t>SCA</w:t>
      </w:r>
      <w:r w:rsidR="00F54312">
        <w:t xml:space="preserve">, </w:t>
      </w:r>
      <w:r>
        <w:t>an amendment,</w:t>
      </w:r>
      <w:r w:rsidR="00F54312">
        <w:t xml:space="preserve"> or</w:t>
      </w:r>
      <w:r>
        <w:t xml:space="preserve"> modification, shall be processed </w:t>
      </w:r>
      <w:r w:rsidR="002405B5">
        <w:t>concurrently with</w:t>
      </w:r>
      <w:r>
        <w:t xml:space="preserve"> the respective </w:t>
      </w:r>
      <w:r w:rsidR="0072305F">
        <w:t>SCA</w:t>
      </w:r>
      <w:r w:rsidR="00F54312">
        <w:t xml:space="preserve">, </w:t>
      </w:r>
      <w:r>
        <w:t xml:space="preserve">amendment, </w:t>
      </w:r>
      <w:r w:rsidR="00F54312">
        <w:t xml:space="preserve">or </w:t>
      </w:r>
      <w:r>
        <w:t>modifi</w:t>
      </w:r>
      <w:r w:rsidR="001C5ACD">
        <w:t>cation</w:t>
      </w:r>
      <w:r w:rsidR="0072305F">
        <w:t>,</w:t>
      </w:r>
      <w:r>
        <w:t xml:space="preserve"> </w:t>
      </w:r>
      <w:r w:rsidR="0072305F">
        <w:t>in compliance with the applicable PPSA procedures</w:t>
      </w:r>
      <w:r>
        <w:t>.  Those forms submitted as a post</w:t>
      </w:r>
      <w:r w:rsidR="00F371C5">
        <w:t xml:space="preserve">-certification submittal (after </w:t>
      </w:r>
      <w:bookmarkStart w:id="493" w:name="_Hlk531010838"/>
      <w:r w:rsidR="00F371C5">
        <w:t>certification, modification, or amendment</w:t>
      </w:r>
      <w:bookmarkEnd w:id="493"/>
      <w:r w:rsidR="00F371C5">
        <w:t xml:space="preserve"> </w:t>
      </w:r>
      <w:r>
        <w:t>and prior to construction) shall be processed in accordance wi</w:t>
      </w:r>
      <w:r w:rsidR="005D7566">
        <w:t>th Section A</w:t>
      </w:r>
      <w:r w:rsidR="00FC3FE5">
        <w:t>.</w:t>
      </w:r>
      <w:r w:rsidR="000A1198">
        <w:t xml:space="preserve"> General</w:t>
      </w:r>
      <w:r w:rsidR="005D7566">
        <w:t xml:space="preserve"> Condition</w:t>
      </w:r>
      <w:r w:rsidR="000A1198">
        <w:t>s, Condition</w:t>
      </w:r>
      <w:r w:rsidR="005D7566">
        <w:t xml:space="preserve"> </w:t>
      </w:r>
      <w:r w:rsidR="005D7566" w:rsidRPr="00A57EEE">
        <w:t>XX</w:t>
      </w:r>
      <w:r w:rsidR="00FC3FE5">
        <w:t>I.</w:t>
      </w:r>
      <w:r w:rsidR="00137AC3" w:rsidRPr="00A57EEE">
        <w:t>,</w:t>
      </w:r>
      <w:r w:rsidR="00B256A8">
        <w:t xml:space="preserve"> Procedures for Post-Certification Submittals.</w:t>
      </w:r>
      <w:bookmarkStart w:id="494" w:name="_Hlk20911325"/>
      <w:r w:rsidR="00BE2FDA">
        <w:t xml:space="preserve">  </w:t>
      </w:r>
      <w:r w:rsidR="00B20381">
        <w:t xml:space="preserve">Post-certification submittal information may be submitted </w:t>
      </w:r>
      <w:r w:rsidR="00473677">
        <w:t>for</w:t>
      </w:r>
      <w:r w:rsidR="00B20381">
        <w:t xml:space="preserve"> discrete portions of the </w:t>
      </w:r>
      <w:r w:rsidR="00782AEB">
        <w:t>c</w:t>
      </w:r>
      <w:r w:rsidR="00B20381">
        <w:t xml:space="preserve">ertified </w:t>
      </w:r>
      <w:r w:rsidR="00970615">
        <w:t>f</w:t>
      </w:r>
      <w:r w:rsidR="00B20381">
        <w:t xml:space="preserve">acilities for a determination of compliance with these Conditions. </w:t>
      </w:r>
      <w:bookmarkEnd w:id="494"/>
    </w:p>
    <w:p w14:paraId="716F11C7" w14:textId="54ADA584" w:rsidR="00B256A8" w:rsidRPr="00DF5419" w:rsidRDefault="00B256A8" w:rsidP="00FC2E30">
      <w:pPr>
        <w:pStyle w:val="4Normal"/>
      </w:pPr>
      <w:r w:rsidRPr="00BA0201">
        <w:t xml:space="preserve">No construction shall commence </w:t>
      </w:r>
      <w:bookmarkStart w:id="495" w:name="_Hlk531010885"/>
      <w:r w:rsidR="00E23A98" w:rsidRPr="00E23A98">
        <w:t xml:space="preserve">on a </w:t>
      </w:r>
      <w:r w:rsidR="0072305F">
        <w:t>p</w:t>
      </w:r>
      <w:r w:rsidR="00E23A98" w:rsidRPr="00E23A98">
        <w:t xml:space="preserve">roject feature, or in a particular segment </w:t>
      </w:r>
      <w:r w:rsidR="0072305F">
        <w:t xml:space="preserve">of </w:t>
      </w:r>
      <w:r w:rsidR="00E23A98" w:rsidRPr="00E23A98">
        <w:t xml:space="preserve">a linear facility, until the Department </w:t>
      </w:r>
      <w:r w:rsidR="00F371C5">
        <w:t>has determined</w:t>
      </w:r>
      <w:r w:rsidR="00E23A98" w:rsidRPr="00E23A98">
        <w:t xml:space="preserve"> that there is a demonstrat</w:t>
      </w:r>
      <w:r w:rsidR="00B4335A">
        <w:t>ion of compliance with these Conditions</w:t>
      </w:r>
      <w:r w:rsidR="00E23A98" w:rsidRPr="00E23A98">
        <w:t>.  For post-certification submittal reviews, the Department’s determination is governed by Section A</w:t>
      </w:r>
      <w:r w:rsidR="0072305F">
        <w:t xml:space="preserve">, </w:t>
      </w:r>
      <w:r w:rsidR="00FE27C7">
        <w:t>General Conditions</w:t>
      </w:r>
      <w:r w:rsidR="00E23A98" w:rsidRPr="00E23A98">
        <w:t xml:space="preserve">, Condition </w:t>
      </w:r>
      <w:r w:rsidR="00E23A98" w:rsidRPr="00A57EEE">
        <w:t>X</w:t>
      </w:r>
      <w:r w:rsidR="005D7566" w:rsidRPr="00A57EEE">
        <w:t>X</w:t>
      </w:r>
      <w:r w:rsidR="005139B1">
        <w:t>I</w:t>
      </w:r>
      <w:r w:rsidR="00137AC3">
        <w:t>,</w:t>
      </w:r>
      <w:r w:rsidR="00E23A98" w:rsidRPr="00E23A98">
        <w:t xml:space="preserve"> Procedures fo</w:t>
      </w:r>
      <w:r w:rsidR="00F371C5">
        <w:t>r Post-Certification Submittals</w:t>
      </w:r>
      <w:r w:rsidR="00E23A98" w:rsidRPr="00E23A98">
        <w:t>.</w:t>
      </w:r>
      <w:bookmarkEnd w:id="495"/>
    </w:p>
    <w:p w14:paraId="4D09E844" w14:textId="612364AC" w:rsidR="00500060" w:rsidRPr="00DF5419" w:rsidRDefault="00500060" w:rsidP="00500060">
      <w:pPr>
        <w:pStyle w:val="3Normal"/>
      </w:pPr>
      <w:bookmarkStart w:id="496" w:name="_Hlk12455248"/>
      <w:r>
        <w:t>b.</w:t>
      </w:r>
      <w:r w:rsidRPr="00DF5419">
        <w:tab/>
      </w:r>
      <w:bookmarkStart w:id="497" w:name="_Hlk531011053"/>
      <w:r w:rsidR="00DC5BC3" w:rsidRPr="00DC5BC3">
        <w:t xml:space="preserve">Concurrent with submittal of the DEP form required in </w:t>
      </w:r>
      <w:r w:rsidR="005B6E4A">
        <w:t>s</w:t>
      </w:r>
      <w:r w:rsidR="00DC5BC3" w:rsidRPr="00DC5BC3">
        <w:t>ubparagraph A.1.</w:t>
      </w:r>
      <w:r w:rsidR="00C10D2D">
        <w:t>a</w:t>
      </w:r>
      <w:r w:rsidR="0017054B">
        <w:t>.</w:t>
      </w:r>
      <w:r w:rsidR="005B6E4A">
        <w:t>,</w:t>
      </w:r>
      <w:r w:rsidR="00DC5BC3" w:rsidRPr="00DC5BC3">
        <w:t xml:space="preserve"> above</w:t>
      </w:r>
      <w:r w:rsidR="00F371C5">
        <w:t>,</w:t>
      </w:r>
      <w:r w:rsidR="00DC5BC3" w:rsidRPr="00DC5BC3">
        <w:t xml:space="preserve"> the Licensee shall submit, as applicable, a survey of wetland and surface water areas as delineated in accordance with Chapter 62-340, F.A.C., and verified by appropriate agency staff for Department </w:t>
      </w:r>
      <w:r w:rsidR="000D69A4">
        <w:t>compliance</w:t>
      </w:r>
      <w:r w:rsidR="0007239F">
        <w:t xml:space="preserve"> review</w:t>
      </w:r>
      <w:r w:rsidR="00DC5BC3" w:rsidRPr="00DC5BC3">
        <w:t>.  Available DEP-approved wetland and surface water delineati</w:t>
      </w:r>
      <w:r w:rsidR="00287D55">
        <w:t>ons within the boundaries of a c</w:t>
      </w:r>
      <w:r w:rsidR="00DC5BC3" w:rsidRPr="00DC5BC3">
        <w:t xml:space="preserve">ertified </w:t>
      </w:r>
      <w:r w:rsidR="00287D55">
        <w:t>s</w:t>
      </w:r>
      <w:r w:rsidR="00C10D2D">
        <w:t>ite</w:t>
      </w:r>
      <w:r w:rsidR="00DC5BC3" w:rsidRPr="00DC5BC3">
        <w:t xml:space="preserve"> or a portion thereof may be used and reproduced for this delineation submittal and verification.</w:t>
      </w:r>
      <w:bookmarkEnd w:id="496"/>
      <w:r w:rsidR="00561B1D">
        <w:t xml:space="preserve">  </w:t>
      </w:r>
      <w:bookmarkStart w:id="498" w:name="_Hlk81925165"/>
      <w:r w:rsidR="004A0E71">
        <w:t xml:space="preserve">Formal </w:t>
      </w:r>
      <w:r w:rsidR="001D4FDA" w:rsidRPr="00DC5BC3">
        <w:t xml:space="preserve">DEP-approved </w:t>
      </w:r>
      <w:r w:rsidR="004A0E71">
        <w:t xml:space="preserve">wetland </w:t>
      </w:r>
      <w:r w:rsidR="001D4FDA">
        <w:t xml:space="preserve">and surface water </w:t>
      </w:r>
      <w:r w:rsidR="004A0E71">
        <w:t xml:space="preserve">delineations are valid </w:t>
      </w:r>
      <w:r w:rsidR="001D4FDA">
        <w:t xml:space="preserve">only </w:t>
      </w:r>
      <w:r w:rsidR="004A0E71">
        <w:t>for a period of five years</w:t>
      </w:r>
      <w:bookmarkEnd w:id="498"/>
      <w:r w:rsidR="004A0E71">
        <w:t>.</w:t>
      </w:r>
    </w:p>
    <w:p w14:paraId="45CE905B" w14:textId="5AA6764E" w:rsidR="00FE27C7" w:rsidRPr="00DF5419" w:rsidRDefault="00FE27C7" w:rsidP="00B763CC">
      <w:pPr>
        <w:pStyle w:val="Citation3"/>
      </w:pPr>
      <w:bookmarkStart w:id="499" w:name="_Hlk20911430"/>
      <w:r w:rsidRPr="00DF5419">
        <w:lastRenderedPageBreak/>
        <w:t>[Section 3</w:t>
      </w:r>
      <w:r>
        <w:t xml:space="preserve">73.416, F.S.; </w:t>
      </w:r>
      <w:r w:rsidR="00FF15F6">
        <w:t>Chapter</w:t>
      </w:r>
      <w:r w:rsidR="00487A54">
        <w:t>s</w:t>
      </w:r>
      <w:r w:rsidR="00FF15F6">
        <w:t xml:space="preserve"> 62-330</w:t>
      </w:r>
      <w:r w:rsidR="001D62BB">
        <w:t xml:space="preserve"> and</w:t>
      </w:r>
      <w:r w:rsidR="00487A54">
        <w:t xml:space="preserve"> </w:t>
      </w:r>
      <w:bookmarkEnd w:id="499"/>
      <w:r w:rsidR="00487A54">
        <w:t>62-340,</w:t>
      </w:r>
      <w:r w:rsidRPr="00FF15F6">
        <w:t xml:space="preserve"> F.A.C.]</w:t>
      </w:r>
      <w:bookmarkEnd w:id="497"/>
    </w:p>
    <w:p w14:paraId="2084BC1E" w14:textId="17EB093B" w:rsidR="00A81F3B" w:rsidRPr="00DF5419" w:rsidRDefault="00196EE9" w:rsidP="00752291">
      <w:pPr>
        <w:pStyle w:val="2Normal"/>
      </w:pPr>
      <w:r>
        <w:t>2</w:t>
      </w:r>
      <w:r w:rsidR="005B6E4A">
        <w:t>.</w:t>
      </w:r>
      <w:r w:rsidR="00A81F3B" w:rsidRPr="00DF5419">
        <w:tab/>
        <w:t>Construction, operation</w:t>
      </w:r>
      <w:r w:rsidR="00137AC3">
        <w:t>,</w:t>
      </w:r>
      <w:r w:rsidR="00A81F3B" w:rsidRPr="00DF5419">
        <w:t xml:space="preserve"> and maintenance of the proposed </w:t>
      </w:r>
      <w:r w:rsidR="0072305F">
        <w:t>p</w:t>
      </w:r>
      <w:r w:rsidR="00A81F3B" w:rsidRPr="00DF5419">
        <w:t xml:space="preserve">roject (including any access roads and structures constructed within wetlands and other surface waters, and/or </w:t>
      </w:r>
      <w:r w:rsidR="00970615">
        <w:t>A</w:t>
      </w:r>
      <w:r w:rsidR="00A81F3B" w:rsidRPr="00DF5419">
        <w:t xml:space="preserve">ssociated facilities) shall satisfy any applicable non-procedural requirements in the </w:t>
      </w:r>
      <w:r w:rsidR="00BC7B81" w:rsidRPr="00DF5419">
        <w:t>Department</w:t>
      </w:r>
      <w:r w:rsidR="00A81F3B" w:rsidRPr="00DF5419">
        <w:t xml:space="preserve"> rules.</w:t>
      </w:r>
    </w:p>
    <w:p w14:paraId="1F318233" w14:textId="688C4A23" w:rsidR="00A81F3B" w:rsidRPr="00DF5419" w:rsidRDefault="0091675E" w:rsidP="00B763CC">
      <w:pPr>
        <w:pStyle w:val="Citation3"/>
      </w:pPr>
      <w:r>
        <w:t>[Section 373.414(1)(a), F.S.</w:t>
      </w:r>
      <w:r w:rsidR="00A81F3B" w:rsidRPr="00DF5419">
        <w:t>]</w:t>
      </w:r>
    </w:p>
    <w:p w14:paraId="495C93F3" w14:textId="2ECDE2CB" w:rsidR="00CB2FBB" w:rsidRPr="00DF5419" w:rsidRDefault="00500060" w:rsidP="00752291">
      <w:pPr>
        <w:pStyle w:val="2Normal"/>
      </w:pPr>
      <w:r>
        <w:t>3</w:t>
      </w:r>
      <w:r w:rsidR="00CB2FBB" w:rsidRPr="00DF5419">
        <w:t>.</w:t>
      </w:r>
      <w:r w:rsidR="00CB2FBB" w:rsidRPr="00DF5419">
        <w:tab/>
      </w:r>
      <w:r w:rsidR="002C6156" w:rsidRPr="00DF5419">
        <w:t xml:space="preserve">Any delineation of the extent of a wetland or other surface water submitted as part of the </w:t>
      </w:r>
      <w:r w:rsidR="00065DBD" w:rsidRPr="00DF5419">
        <w:t>DEP</w:t>
      </w:r>
      <w:r w:rsidR="00435C5D" w:rsidRPr="00DF5419">
        <w:t xml:space="preserve"> </w:t>
      </w:r>
      <w:r w:rsidR="00FD666F">
        <w:t xml:space="preserve">ERP Application </w:t>
      </w:r>
      <w:r w:rsidR="00435C5D" w:rsidRPr="00DF5419">
        <w:t xml:space="preserve">Form required by </w:t>
      </w:r>
      <w:r w:rsidR="005B6E4A">
        <w:t>s</w:t>
      </w:r>
      <w:r w:rsidR="003B4E8E">
        <w:t>ubparagraph</w:t>
      </w:r>
      <w:r w:rsidR="00435C5D" w:rsidRPr="00DF5419">
        <w:t xml:space="preserve"> A.1.a.</w:t>
      </w:r>
      <w:r w:rsidR="005B6E4A">
        <w:t>,</w:t>
      </w:r>
      <w:r w:rsidR="00435C5D" w:rsidRPr="00DF5419">
        <w:t xml:space="preserve"> above</w:t>
      </w:r>
      <w:r w:rsidR="002C6156" w:rsidRPr="00DF5419">
        <w:t xml:space="preserve">, including plans or other supporting documentation, shall not be </w:t>
      </w:r>
      <w:r w:rsidR="002C6156" w:rsidRPr="00752291">
        <w:t>considered</w:t>
      </w:r>
      <w:r w:rsidR="002C6156" w:rsidRPr="00DF5419">
        <w:t xml:space="preserve"> binding </w:t>
      </w:r>
      <w:r w:rsidR="00BE49E5" w:rsidRPr="00DF5419">
        <w:t xml:space="preserve">on the </w:t>
      </w:r>
      <w:r w:rsidR="00BC7B81" w:rsidRPr="00DF5419">
        <w:t>Department</w:t>
      </w:r>
      <w:r w:rsidR="00BE49E5" w:rsidRPr="00DF5419">
        <w:t xml:space="preserve"> </w:t>
      </w:r>
      <w:r w:rsidR="002C6156" w:rsidRPr="00DF5419">
        <w:t xml:space="preserve">unless a specific condition of this </w:t>
      </w:r>
      <w:r w:rsidR="0072305F">
        <w:t>c</w:t>
      </w:r>
      <w:r w:rsidR="00C10D2D">
        <w:t>ertification</w:t>
      </w:r>
      <w:r w:rsidR="002C6156" w:rsidRPr="00DF5419">
        <w:t xml:space="preserve"> or a formal wetlands jurisdictional determination under </w:t>
      </w:r>
      <w:r w:rsidR="00792C40" w:rsidRPr="00DF5419">
        <w:t>S</w:t>
      </w:r>
      <w:r w:rsidR="002C6156" w:rsidRPr="00DF5419">
        <w:t>ection 373.421(2), F.S., provides otherwise.</w:t>
      </w:r>
    </w:p>
    <w:p w14:paraId="7FA4BEAB" w14:textId="3C54BCB0" w:rsidR="002C6156" w:rsidRPr="00DF5419" w:rsidRDefault="002C6156" w:rsidP="002C6156">
      <w:pPr>
        <w:pStyle w:val="Citation3"/>
      </w:pPr>
      <w:r w:rsidRPr="00DF5419">
        <w:t>[Sections</w:t>
      </w:r>
      <w:r w:rsidR="00CB2FBB" w:rsidRPr="00DF5419">
        <w:t xml:space="preserve"> 373.421,</w:t>
      </w:r>
      <w:r w:rsidRPr="00DF5419">
        <w:t xml:space="preserve"> 403.504, F.S.]</w:t>
      </w:r>
    </w:p>
    <w:p w14:paraId="6E33ADD0" w14:textId="7EA40C27" w:rsidR="0020746E" w:rsidRPr="00DF5419" w:rsidRDefault="00CB2FBB" w:rsidP="00DD2728">
      <w:pPr>
        <w:pStyle w:val="Heading2"/>
        <w:rPr>
          <w:szCs w:val="24"/>
        </w:rPr>
      </w:pPr>
      <w:bookmarkStart w:id="500" w:name="_Toc98148736"/>
      <w:r w:rsidRPr="00DF5419">
        <w:rPr>
          <w:szCs w:val="24"/>
        </w:rPr>
        <w:t>B</w:t>
      </w:r>
      <w:r w:rsidR="0020746E" w:rsidRPr="00DF5419">
        <w:rPr>
          <w:szCs w:val="24"/>
        </w:rPr>
        <w:t>.</w:t>
      </w:r>
      <w:r w:rsidR="0020746E" w:rsidRPr="00DF5419">
        <w:rPr>
          <w:szCs w:val="24"/>
        </w:rPr>
        <w:tab/>
      </w:r>
      <w:r w:rsidR="0006543B" w:rsidRPr="00DF5419">
        <w:rPr>
          <w:szCs w:val="24"/>
        </w:rPr>
        <w:t>Surface</w:t>
      </w:r>
      <w:r w:rsidR="000F4552" w:rsidRPr="00DF5419">
        <w:rPr>
          <w:szCs w:val="24"/>
        </w:rPr>
        <w:t xml:space="preserve"> W</w:t>
      </w:r>
      <w:r w:rsidR="0006543B" w:rsidRPr="00DF5419">
        <w:rPr>
          <w:szCs w:val="24"/>
        </w:rPr>
        <w:t>ater</w:t>
      </w:r>
      <w:r w:rsidR="0013555B" w:rsidRPr="00DF5419">
        <w:rPr>
          <w:szCs w:val="24"/>
        </w:rPr>
        <w:t xml:space="preserve"> </w:t>
      </w:r>
      <w:r w:rsidR="0054164F" w:rsidRPr="00DF5419">
        <w:rPr>
          <w:szCs w:val="24"/>
        </w:rPr>
        <w:t>Management</w:t>
      </w:r>
      <w:r w:rsidR="002947B4">
        <w:rPr>
          <w:szCs w:val="24"/>
        </w:rPr>
        <w:t xml:space="preserve"> Systems</w:t>
      </w:r>
      <w:r w:rsidR="00701346">
        <w:rPr>
          <w:szCs w:val="24"/>
        </w:rPr>
        <w:t xml:space="preserve"> </w:t>
      </w:r>
      <w:r w:rsidR="00701346">
        <w:rPr>
          <w:color w:val="FF0000"/>
        </w:rPr>
        <w:t>Replaced Condition XIV. Water Resources Management, paragraph A. Stormwater Discharge, 3.</w:t>
      </w:r>
      <w:bookmarkEnd w:id="500"/>
    </w:p>
    <w:p w14:paraId="4FA002F7" w14:textId="2B824EBA" w:rsidR="00FF6D3F" w:rsidRDefault="0041355E" w:rsidP="00856462">
      <w:pPr>
        <w:pStyle w:val="2Normal"/>
      </w:pPr>
      <w:r w:rsidRPr="00DF5419">
        <w:t>1</w:t>
      </w:r>
      <w:r w:rsidR="002C6156" w:rsidRPr="00DF5419">
        <w:t>.</w:t>
      </w:r>
      <w:r w:rsidR="002C6156" w:rsidRPr="00DF5419">
        <w:tab/>
      </w:r>
      <w:bookmarkStart w:id="501" w:name="_Hlk531011441"/>
      <w:r w:rsidR="00DC5BC3">
        <w:t>Information regarding s</w:t>
      </w:r>
      <w:r w:rsidR="00FF6D3F" w:rsidRPr="00DF5419">
        <w:t xml:space="preserve">urface water management systems </w:t>
      </w:r>
      <w:r w:rsidR="00DC5BC3">
        <w:t xml:space="preserve">(SWMS) </w:t>
      </w:r>
      <w:r w:rsidR="00FF6D3F" w:rsidRPr="00DF5419">
        <w:t>will be</w:t>
      </w:r>
      <w:r w:rsidR="00DC5BC3">
        <w:t xml:space="preserve"> reviewed for consistency with the applicable non-p</w:t>
      </w:r>
      <w:r w:rsidR="00C55DBB">
        <w:t>ro</w:t>
      </w:r>
      <w:r w:rsidR="00DC5BC3">
        <w:t xml:space="preserve">cedural requirements </w:t>
      </w:r>
      <w:r w:rsidR="00BC384B">
        <w:t>under</w:t>
      </w:r>
      <w:r w:rsidR="00C86792">
        <w:t xml:space="preserve"> Part IV of Chapter 373, F.S</w:t>
      </w:r>
      <w:r w:rsidR="00FF6D3F" w:rsidRPr="00DF5419">
        <w:t>.</w:t>
      </w:r>
      <w:r w:rsidR="00F15C9F">
        <w:t>,</w:t>
      </w:r>
      <w:r w:rsidR="00FF6D3F" w:rsidRPr="00DF5419">
        <w:t xml:space="preserve"> following submittal of Form 62-</w:t>
      </w:r>
      <w:bookmarkStart w:id="502" w:name="_Hlk20911671"/>
      <w:r w:rsidR="00476E8E" w:rsidRPr="00DF5419">
        <w:t>3</w:t>
      </w:r>
      <w:r w:rsidR="00476E8E">
        <w:t>30</w:t>
      </w:r>
      <w:r w:rsidR="00FF6D3F" w:rsidRPr="00DF5419">
        <w:t>.</w:t>
      </w:r>
      <w:r w:rsidR="00F22A3C">
        <w:t>060</w:t>
      </w:r>
      <w:r w:rsidR="00B6587B">
        <w:t>(1)</w:t>
      </w:r>
      <w:bookmarkEnd w:id="502"/>
      <w:r w:rsidR="00567CAC">
        <w:t>,</w:t>
      </w:r>
      <w:r w:rsidR="00FF6D3F" w:rsidRPr="00DF5419">
        <w:t xml:space="preserve"> </w:t>
      </w:r>
      <w:r w:rsidR="00FE79F4">
        <w:t>F.A.C.</w:t>
      </w:r>
      <w:r w:rsidR="00E857FA">
        <w:t>,</w:t>
      </w:r>
      <w:r w:rsidR="00FF6D3F" w:rsidRPr="00DF5419">
        <w:t xml:space="preserve"> to </w:t>
      </w:r>
      <w:r w:rsidR="00FF6D3F" w:rsidRPr="006D57BC">
        <w:t xml:space="preserve">the </w:t>
      </w:r>
      <w:r w:rsidR="006D57BC" w:rsidRPr="006D57BC">
        <w:t>DEP District</w:t>
      </w:r>
      <w:r w:rsidR="00FF6D3F" w:rsidRPr="00DF5419">
        <w:t>.</w:t>
      </w:r>
      <w:bookmarkEnd w:id="501"/>
    </w:p>
    <w:p w14:paraId="489EA80E" w14:textId="149C6823" w:rsidR="00F54312" w:rsidRDefault="00F54312" w:rsidP="00856462">
      <w:pPr>
        <w:pStyle w:val="2Normal"/>
        <w:rPr>
          <w:spacing w:val="-3"/>
        </w:rPr>
      </w:pPr>
      <w:r w:rsidRPr="00EC3337">
        <w:t>2.</w:t>
      </w:r>
      <w:r w:rsidRPr="00EC3337">
        <w:tab/>
      </w:r>
      <w:bookmarkStart w:id="503" w:name="_Hlk531011965"/>
      <w:r w:rsidR="00760B13" w:rsidRPr="00760B13">
        <w:rPr>
          <w:spacing w:val="-3"/>
        </w:rPr>
        <w:t xml:space="preserve">All construction, operation, and maintenance of the </w:t>
      </w:r>
      <w:r w:rsidR="0017054B">
        <w:rPr>
          <w:spacing w:val="-3"/>
        </w:rPr>
        <w:t>SWMS</w:t>
      </w:r>
      <w:r w:rsidR="00287D55">
        <w:rPr>
          <w:spacing w:val="-3"/>
        </w:rPr>
        <w:t xml:space="preserve">(s) for the </w:t>
      </w:r>
      <w:r w:rsidR="00782AEB">
        <w:rPr>
          <w:spacing w:val="-3"/>
        </w:rPr>
        <w:t>c</w:t>
      </w:r>
      <w:r w:rsidR="00832572">
        <w:rPr>
          <w:spacing w:val="-3"/>
        </w:rPr>
        <w:t xml:space="preserve">ertified </w:t>
      </w:r>
      <w:r w:rsidR="00970615">
        <w:rPr>
          <w:spacing w:val="-3"/>
        </w:rPr>
        <w:t>f</w:t>
      </w:r>
      <w:r w:rsidR="00832572">
        <w:rPr>
          <w:spacing w:val="-3"/>
        </w:rPr>
        <w:t>acilities</w:t>
      </w:r>
      <w:r w:rsidR="00760B13" w:rsidRPr="00760B13">
        <w:rPr>
          <w:spacing w:val="-3"/>
        </w:rPr>
        <w:t xml:space="preserve"> shall be as set forth in the plans, specifications</w:t>
      </w:r>
      <w:r w:rsidR="00BC384B">
        <w:rPr>
          <w:spacing w:val="-3"/>
        </w:rPr>
        <w:t>,</w:t>
      </w:r>
      <w:r w:rsidR="00760B13" w:rsidRPr="00760B13">
        <w:rPr>
          <w:spacing w:val="-3"/>
        </w:rPr>
        <w:t xml:space="preserve"> and performance criteria contained in the </w:t>
      </w:r>
      <w:r w:rsidR="005D7566">
        <w:rPr>
          <w:spacing w:val="-3"/>
        </w:rPr>
        <w:t xml:space="preserve">SCA </w:t>
      </w:r>
      <w:r w:rsidR="00760B13" w:rsidRPr="00760B13">
        <w:rPr>
          <w:spacing w:val="-3"/>
        </w:rPr>
        <w:t>and other materials presented during the certification proceeding, post-certification submittals, and as otherwise approved.  If specific requirements are necessary for construction, operation</w:t>
      </w:r>
      <w:r w:rsidR="00137AC3">
        <w:rPr>
          <w:spacing w:val="-3"/>
        </w:rPr>
        <w:t>,</w:t>
      </w:r>
      <w:r w:rsidR="00760B13" w:rsidRPr="00760B13">
        <w:rPr>
          <w:spacing w:val="-3"/>
        </w:rPr>
        <w:t xml:space="preserve"> and/or maintenance of an approved SWMS, those requirements shall be incorporated into a SWMS </w:t>
      </w:r>
      <w:r w:rsidR="003701A6">
        <w:rPr>
          <w:spacing w:val="-3"/>
        </w:rPr>
        <w:t>Operation and Maintenance Requirements</w:t>
      </w:r>
      <w:r w:rsidR="003701A6" w:rsidRPr="00760B13">
        <w:rPr>
          <w:spacing w:val="-3"/>
        </w:rPr>
        <w:t xml:space="preserve"> </w:t>
      </w:r>
      <w:r w:rsidR="00760B13" w:rsidRPr="00760B13">
        <w:rPr>
          <w:spacing w:val="-3"/>
        </w:rPr>
        <w:t>for that system and included in Attachment B</w:t>
      </w:r>
      <w:r w:rsidR="0017054B">
        <w:rPr>
          <w:spacing w:val="-3"/>
        </w:rPr>
        <w:t xml:space="preserve"> (S</w:t>
      </w:r>
      <w:r w:rsidR="00F30DC6">
        <w:rPr>
          <w:spacing w:val="-3"/>
        </w:rPr>
        <w:t xml:space="preserve">urface Water </w:t>
      </w:r>
      <w:r w:rsidR="0017054B">
        <w:rPr>
          <w:spacing w:val="-3"/>
        </w:rPr>
        <w:t xml:space="preserve">Management System </w:t>
      </w:r>
      <w:r w:rsidR="003701A6">
        <w:rPr>
          <w:spacing w:val="-3"/>
        </w:rPr>
        <w:t>Requirements</w:t>
      </w:r>
      <w:r w:rsidR="0017054B">
        <w:rPr>
          <w:spacing w:val="-3"/>
        </w:rPr>
        <w:t>)</w:t>
      </w:r>
      <w:r w:rsidR="00760B13" w:rsidRPr="00760B13">
        <w:rPr>
          <w:spacing w:val="-3"/>
        </w:rPr>
        <w:t xml:space="preserve">.  Any alteration or modification to the SWMS Plan or the </w:t>
      </w:r>
      <w:r w:rsidR="0017054B">
        <w:t>SWMS</w:t>
      </w:r>
      <w:r w:rsidR="0017054B" w:rsidRPr="00760B13">
        <w:rPr>
          <w:spacing w:val="-3"/>
        </w:rPr>
        <w:t xml:space="preserve"> </w:t>
      </w:r>
      <w:r w:rsidR="00760B13" w:rsidRPr="00760B13">
        <w:rPr>
          <w:spacing w:val="-3"/>
        </w:rPr>
        <w:t>as certified requires prior approval from the Department.</w:t>
      </w:r>
      <w:bookmarkEnd w:id="503"/>
    </w:p>
    <w:p w14:paraId="09A1F143" w14:textId="738E0DCE" w:rsidR="00856462" w:rsidRPr="00DF5419" w:rsidRDefault="00F835F8" w:rsidP="00856462">
      <w:pPr>
        <w:pStyle w:val="2Normal"/>
      </w:pPr>
      <w:r w:rsidRPr="00051350">
        <w:t>3</w:t>
      </w:r>
      <w:r w:rsidR="00FF6D3F" w:rsidRPr="00051350">
        <w:t>.</w:t>
      </w:r>
      <w:r w:rsidR="00FF6D3F" w:rsidRPr="00051350">
        <w:tab/>
      </w:r>
      <w:r w:rsidR="001C3723">
        <w:t>T</w:t>
      </w:r>
      <w:r w:rsidR="001C3723" w:rsidRPr="001C3723">
        <w:t>o allow for stabilization of all disturbed areas</w:t>
      </w:r>
      <w:r w:rsidR="001C3723">
        <w:t xml:space="preserve">, </w:t>
      </w:r>
      <w:r w:rsidR="00856462" w:rsidRPr="00051350">
        <w:t>prior to</w:t>
      </w:r>
      <w:r w:rsidR="001C3723">
        <w:t xml:space="preserve"> construction</w:t>
      </w:r>
      <w:r w:rsidR="00856462" w:rsidRPr="00051350">
        <w:t>, during construction</w:t>
      </w:r>
      <w:r w:rsidR="002947B4">
        <w:t xml:space="preserve"> of the SWMS</w:t>
      </w:r>
      <w:r w:rsidR="001C3723">
        <w:t>,</w:t>
      </w:r>
      <w:r w:rsidR="00856462" w:rsidRPr="00051350">
        <w:t xml:space="preserve"> and for </w:t>
      </w:r>
      <w:r w:rsidR="00667BD6">
        <w:t>a</w:t>
      </w:r>
      <w:r w:rsidR="00667BD6" w:rsidRPr="00DF5419">
        <w:t xml:space="preserve"> </w:t>
      </w:r>
      <w:r w:rsidR="00856462" w:rsidRPr="00DF5419">
        <w:t xml:space="preserve">period of time after construction </w:t>
      </w:r>
      <w:r w:rsidR="00760B13">
        <w:t>of the SWMS</w:t>
      </w:r>
      <w:r w:rsidR="00856462" w:rsidRPr="00DF5419">
        <w:t xml:space="preserve">, the Licensee shall implement and maintain erosion and sediment control best management practices, such as silt fences, erosion control blankets, mulch, sediment traps, polyacrylamide (PAM), temporary grass seed, permanent sod, and floating turbidity screens to retain sediment on-site and to prevent violations of state water quality standards.  These devices shall be installed, used, and maintained at all locations where the possibility </w:t>
      </w:r>
      <w:r w:rsidR="00CE7C04">
        <w:t xml:space="preserve">exists </w:t>
      </w:r>
      <w:r w:rsidR="00856462" w:rsidRPr="00DF5419">
        <w:t>of transferring suspended solids into the receiving waterbody due to the licensed work, and shall remain in place at all locations until construction</w:t>
      </w:r>
      <w:r w:rsidR="00C10D2D">
        <w:t xml:space="preserve"> in that location</w:t>
      </w:r>
      <w:r w:rsidR="00856462" w:rsidRPr="00DF5419">
        <w:t xml:space="preserve"> is completed and soils are permanently stabilized.  All best management practices shall be in accordance with the guidelines and specifications described in </w:t>
      </w:r>
      <w:r w:rsidR="00856462" w:rsidRPr="005B6E4A">
        <w:t>the</w:t>
      </w:r>
      <w:r w:rsidR="00856462" w:rsidRPr="00DF5419">
        <w:rPr>
          <w:i/>
        </w:rPr>
        <w:t xml:space="preserve"> State of Florida Erosion and Sediment Control Designer and Reviewer Manual</w:t>
      </w:r>
      <w:r w:rsidR="00856462" w:rsidRPr="00DF5419">
        <w:t xml:space="preserve"> (Florida Department of Transportation and Florida Department of Environmental Protection, </w:t>
      </w:r>
      <w:bookmarkStart w:id="504" w:name="_Hlk531012029"/>
      <w:r w:rsidR="001C3723" w:rsidRPr="001C3723">
        <w:t>by HydroDynamics Incorporated in cooperation with Stormwater Management Academy, June</w:t>
      </w:r>
      <w:bookmarkEnd w:id="504"/>
      <w:r w:rsidR="001C3723" w:rsidRPr="001C3723">
        <w:t xml:space="preserve"> 2007</w:t>
      </w:r>
      <w:r w:rsidR="00856462" w:rsidRPr="00DF5419">
        <w:t>) unless a project-specific erosion and sediment control plan is approved as part of this</w:t>
      </w:r>
      <w:r w:rsidR="00287D55">
        <w:t xml:space="preserve"> License.  If project-specific C</w:t>
      </w:r>
      <w:r w:rsidR="00856462" w:rsidRPr="00DF5419">
        <w:t xml:space="preserve">onditions require additional measures during any phase of construction or operation to prevent erosion or control sediments beyond those specified in the approved erosion and sediment control plan, the Licensee shall implement additional best management practices as necessary, in accordance with the guidelines and specifications in </w:t>
      </w:r>
      <w:r w:rsidR="00856462" w:rsidRPr="005B6E4A">
        <w:t>the</w:t>
      </w:r>
      <w:r w:rsidR="00856462" w:rsidRPr="00DF5419">
        <w:rPr>
          <w:i/>
        </w:rPr>
        <w:t xml:space="preserve"> </w:t>
      </w:r>
      <w:r w:rsidR="00856462" w:rsidRPr="00DF5419">
        <w:rPr>
          <w:i/>
        </w:rPr>
        <w:lastRenderedPageBreak/>
        <w:t>State of Florida Erosion and Sediment Control Designer and Reviewer Manual</w:t>
      </w:r>
      <w:r w:rsidR="00856462" w:rsidRPr="00DF5419">
        <w:t xml:space="preserve">.  The Licensee shall correct any erosion or shoaling that causes adverse impacts to the water resources as soon as </w:t>
      </w:r>
      <w:r w:rsidR="00FF788A">
        <w:t>feasible</w:t>
      </w:r>
      <w:r w:rsidR="00856462" w:rsidRPr="00DF5419">
        <w:t xml:space="preserve">.  Once project construction </w:t>
      </w:r>
      <w:r w:rsidR="00C10D2D">
        <w:t>is complete in an area</w:t>
      </w:r>
      <w:r w:rsidR="00856462" w:rsidRPr="00DF5419">
        <w:t>, including the re-stabilization of all side slopes, embankments</w:t>
      </w:r>
      <w:r w:rsidR="00DD585A">
        <w:t>,</w:t>
      </w:r>
      <w:r w:rsidR="00856462" w:rsidRPr="00DF5419">
        <w:t xml:space="preserve"> and other disturbed areas, and before conversion </w:t>
      </w:r>
      <w:r w:rsidR="00C10D2D">
        <w:t xml:space="preserve">to </w:t>
      </w:r>
      <w:r w:rsidR="00856462" w:rsidRPr="00DF5419">
        <w:t>the operation and maintenance phase, all silt screens and fences, temporary baffles, and other materials that are no longer required for erosion and sediment control shall be removed.</w:t>
      </w:r>
    </w:p>
    <w:p w14:paraId="24B15874" w14:textId="5CEF1AE2" w:rsidR="0020746E" w:rsidRPr="00DF5419" w:rsidRDefault="00F835F8" w:rsidP="00DD2728">
      <w:pPr>
        <w:pStyle w:val="2Normal"/>
      </w:pPr>
      <w:r>
        <w:t>4</w:t>
      </w:r>
      <w:r w:rsidR="0041355E" w:rsidRPr="00DF5419">
        <w:t>.</w:t>
      </w:r>
      <w:r w:rsidR="000E1691" w:rsidRPr="00DF5419">
        <w:tab/>
      </w:r>
      <w:r w:rsidR="0020746E" w:rsidRPr="00DF5419">
        <w:t xml:space="preserve">The </w:t>
      </w:r>
      <w:r w:rsidR="00BC7B81" w:rsidRPr="00DF5419">
        <w:t>Licensee</w:t>
      </w:r>
      <w:r w:rsidR="0020746E" w:rsidRPr="00DF5419">
        <w:t xml:space="preserve"> shall complete construction of all aspects of the </w:t>
      </w:r>
      <w:r w:rsidR="00182677">
        <w:t xml:space="preserve">SWMS </w:t>
      </w:r>
      <w:r w:rsidR="007A41E5" w:rsidRPr="00DF5419">
        <w:t>described in the</w:t>
      </w:r>
      <w:r w:rsidR="00FF6D3F" w:rsidRPr="00DF5419">
        <w:t xml:space="preserve"> </w:t>
      </w:r>
      <w:r w:rsidR="00FD666F">
        <w:t xml:space="preserve">ERP Application </w:t>
      </w:r>
      <w:r w:rsidR="00FF6D3F" w:rsidRPr="00DF5419">
        <w:t>Form</w:t>
      </w:r>
      <w:r w:rsidR="00215519" w:rsidRPr="00DF5419">
        <w:t xml:space="preserve">, </w:t>
      </w:r>
      <w:r w:rsidR="00C10D2D">
        <w:t xml:space="preserve">submitted </w:t>
      </w:r>
      <w:r w:rsidR="00215519" w:rsidRPr="00DF5419">
        <w:t>as part of a post</w:t>
      </w:r>
      <w:r w:rsidR="004C3189">
        <w:t>-</w:t>
      </w:r>
      <w:r w:rsidR="00215519" w:rsidRPr="00DF5419">
        <w:t xml:space="preserve">certification </w:t>
      </w:r>
      <w:r w:rsidR="005B0EB2" w:rsidRPr="00DF5419">
        <w:t xml:space="preserve">submittal, </w:t>
      </w:r>
      <w:r w:rsidR="00215519" w:rsidRPr="00DF5419">
        <w:t>amendment</w:t>
      </w:r>
      <w:r w:rsidR="006F2A6D">
        <w:t>,</w:t>
      </w:r>
      <w:r w:rsidR="00215519" w:rsidRPr="00DF5419">
        <w:t xml:space="preserve"> modification,</w:t>
      </w:r>
      <w:r w:rsidR="00EE097A" w:rsidRPr="00DF5419">
        <w:t xml:space="preserve"> </w:t>
      </w:r>
      <w:r w:rsidR="00C10D2D">
        <w:t xml:space="preserve">or </w:t>
      </w:r>
      <w:r w:rsidR="00B2526D">
        <w:t>SCA</w:t>
      </w:r>
      <w:r w:rsidR="00C10D2D">
        <w:t xml:space="preserve"> </w:t>
      </w:r>
      <w:r w:rsidR="00EE097A" w:rsidRPr="00DF5419">
        <w:t xml:space="preserve">including </w:t>
      </w:r>
      <w:r w:rsidR="0020746E" w:rsidRPr="00DF5419">
        <w:t xml:space="preserve">water quality treatment features, and discharge control facilities prior to use of the </w:t>
      </w:r>
      <w:r w:rsidR="00B904D6" w:rsidRPr="00DF5419">
        <w:t xml:space="preserve">portion of the </w:t>
      </w:r>
      <w:r w:rsidR="00782AEB">
        <w:t>c</w:t>
      </w:r>
      <w:r w:rsidR="00832572">
        <w:t xml:space="preserve">ertified </w:t>
      </w:r>
      <w:r w:rsidR="00970615">
        <w:t>f</w:t>
      </w:r>
      <w:r w:rsidR="00832572">
        <w:t>acility</w:t>
      </w:r>
      <w:r w:rsidR="00B904D6" w:rsidRPr="00DF5419">
        <w:t xml:space="preserve"> </w:t>
      </w:r>
      <w:r w:rsidR="0020746E" w:rsidRPr="00DF5419">
        <w:t>being served by th</w:t>
      </w:r>
      <w:r w:rsidR="007A41E5" w:rsidRPr="00DF5419">
        <w:t>e</w:t>
      </w:r>
      <w:r w:rsidR="0020746E" w:rsidRPr="00DF5419">
        <w:t xml:space="preserve"> </w:t>
      </w:r>
      <w:r w:rsidR="00182677">
        <w:t>SWMS</w:t>
      </w:r>
      <w:r w:rsidR="0020746E" w:rsidRPr="00DF5419">
        <w:t>.</w:t>
      </w:r>
    </w:p>
    <w:p w14:paraId="429B2E0F" w14:textId="108D08B1" w:rsidR="0020746E" w:rsidRPr="00D20EF7" w:rsidRDefault="003563BA" w:rsidP="006F0DDC">
      <w:pPr>
        <w:pStyle w:val="2Normal"/>
      </w:pPr>
      <w:r>
        <w:t>5</w:t>
      </w:r>
      <w:r w:rsidR="0020746E" w:rsidRPr="00DF5419">
        <w:t>.</w:t>
      </w:r>
      <w:r w:rsidR="000E1691" w:rsidRPr="00DF5419">
        <w:tab/>
      </w:r>
      <w:bookmarkStart w:id="505" w:name="_Hlk81925472"/>
      <w:r w:rsidR="0020746E" w:rsidRPr="00DF5419">
        <w:t xml:space="preserve">At least 48 hours prior to </w:t>
      </w:r>
      <w:bookmarkStart w:id="506" w:name="_Hlk20912881"/>
      <w:bookmarkStart w:id="507" w:name="_Hlk531012188"/>
      <w:bookmarkStart w:id="508" w:name="_Hlk17185786"/>
      <w:r w:rsidR="006F0DDC">
        <w:t xml:space="preserve">beginning the </w:t>
      </w:r>
      <w:r w:rsidR="006F0DDC" w:rsidRPr="006F0DDC">
        <w:t xml:space="preserve">authorized activities, the </w:t>
      </w:r>
      <w:r w:rsidR="0072305F">
        <w:t>Licensee</w:t>
      </w:r>
      <w:r w:rsidR="0072305F" w:rsidRPr="006F0DDC">
        <w:t xml:space="preserve"> </w:t>
      </w:r>
      <w:r w:rsidR="006F0DDC" w:rsidRPr="006F0DDC">
        <w:t xml:space="preserve">shall submit to the </w:t>
      </w:r>
      <w:r w:rsidR="0072305F">
        <w:t>DEP District</w:t>
      </w:r>
      <w:r w:rsidR="0072305F" w:rsidRPr="006F0DDC">
        <w:t xml:space="preserve"> </w:t>
      </w:r>
      <w:r w:rsidR="006F0DDC" w:rsidRPr="006F0DDC">
        <w:t>a fully executed Form 62-330.350(1), “Construction Commencement Notice,” (October 1, 2013), (</w:t>
      </w:r>
      <w:hyperlink r:id="rId16" w:history="1">
        <w:r w:rsidR="006F0DDC" w:rsidRPr="006F0DDC">
          <w:rPr>
            <w:rStyle w:val="Hyperlink"/>
          </w:rPr>
          <w:t>http://www.flrules.org/Gateway/reference.asp?No=Ref-02505</w:t>
        </w:r>
      </w:hyperlink>
      <w:r w:rsidR="006F0DDC" w:rsidRPr="006F0DDC">
        <w:rPr>
          <w:rStyle w:val="Hyperlink"/>
        </w:rPr>
        <w:t>)</w:t>
      </w:r>
      <w:bookmarkEnd w:id="506"/>
      <w:r w:rsidR="006F0DDC">
        <w:t>,</w:t>
      </w:r>
      <w:bookmarkStart w:id="509" w:name="_Hlk20916570"/>
      <w:r w:rsidR="00561B1D">
        <w:t xml:space="preserve"> </w:t>
      </w:r>
      <w:r w:rsidR="006F0DDC" w:rsidRPr="006F0DDC">
        <w:t xml:space="preserve"> indicating the expected start and completion dates. </w:t>
      </w:r>
      <w:r w:rsidR="00561B1D">
        <w:t xml:space="preserve"> </w:t>
      </w:r>
      <w:r w:rsidR="006F0DDC" w:rsidRPr="006F0DDC">
        <w:t xml:space="preserve">A copy of this form may be obtained from the </w:t>
      </w:r>
      <w:r w:rsidR="00561B1D">
        <w:t>Department</w:t>
      </w:r>
      <w:r w:rsidR="006F0DDC" w:rsidRPr="006F0DDC">
        <w:t xml:space="preserve">, as described in subsection 62-330.010(5), F.A.C., and shall be submitted electronically. </w:t>
      </w:r>
      <w:r w:rsidR="00561B1D">
        <w:t xml:space="preserve"> </w:t>
      </w:r>
      <w:r w:rsidR="006F0DDC" w:rsidRPr="006F0DDC">
        <w:t>However, for activities involving more than one acre of construction that also require a NPDES stormwater construction general permit, submittal of the Notice of Intent to Use Generic Permit for Stormwater Discharge from Large and Small Construction Activities, DEP Form 62-621.300(4)(b), shall also serve as notice of commencement of construction and, in such a case, submittal of Form 62-330.350(1) is not required</w:t>
      </w:r>
      <w:r w:rsidR="0020746E" w:rsidRPr="00DF5419">
        <w:t>.</w:t>
      </w:r>
      <w:bookmarkEnd w:id="507"/>
      <w:bookmarkEnd w:id="509"/>
    </w:p>
    <w:bookmarkEnd w:id="508"/>
    <w:bookmarkEnd w:id="505"/>
    <w:p w14:paraId="5642E012" w14:textId="622A2DF4" w:rsidR="00C276C3" w:rsidRDefault="003563BA" w:rsidP="00DD2728">
      <w:pPr>
        <w:pStyle w:val="2Normal"/>
      </w:pPr>
      <w:r>
        <w:t>6</w:t>
      </w:r>
      <w:r w:rsidR="00D20EF7">
        <w:t>.</w:t>
      </w:r>
      <w:r w:rsidR="000E1691" w:rsidRPr="00DF5419">
        <w:tab/>
      </w:r>
      <w:r w:rsidR="0020746E" w:rsidRPr="00DF5419">
        <w:t xml:space="preserve">Each phase or independent portion of the </w:t>
      </w:r>
      <w:r w:rsidR="005B0EB2" w:rsidRPr="00DF5419">
        <w:t xml:space="preserve">approved </w:t>
      </w:r>
      <w:r w:rsidR="0020746E" w:rsidRPr="00DF5419">
        <w:t xml:space="preserve">system must be completed in accordance with the </w:t>
      </w:r>
      <w:r w:rsidR="005B0EB2" w:rsidRPr="00DF5419">
        <w:t xml:space="preserve">submitted </w:t>
      </w:r>
      <w:r w:rsidR="00A8656D" w:rsidRPr="00DF5419">
        <w:t>DEP</w:t>
      </w:r>
      <w:r w:rsidR="005B0EB2" w:rsidRPr="00DF5419">
        <w:t xml:space="preserve"> Form </w:t>
      </w:r>
      <w:r w:rsidR="0020746E" w:rsidRPr="00DF5419">
        <w:t xml:space="preserve">prior to the operation </w:t>
      </w:r>
      <w:r w:rsidR="00275C3C">
        <w:t xml:space="preserve">of the portion of the </w:t>
      </w:r>
      <w:r w:rsidR="00782AEB">
        <w:t>c</w:t>
      </w:r>
      <w:r w:rsidR="00832572">
        <w:t xml:space="preserve">ertified </w:t>
      </w:r>
      <w:r w:rsidR="00970615">
        <w:t>f</w:t>
      </w:r>
      <w:r w:rsidR="00832572">
        <w:t>acility</w:t>
      </w:r>
      <w:r w:rsidR="004106D4">
        <w:t xml:space="preserve"> being served</w:t>
      </w:r>
      <w:r w:rsidR="0020746E" w:rsidRPr="00DF5419">
        <w:t xml:space="preserve"> by </w:t>
      </w:r>
      <w:r w:rsidR="00FE09F4">
        <w:t xml:space="preserve">that portion or phase of the </w:t>
      </w:r>
      <w:r w:rsidR="0020746E" w:rsidRPr="00DF5419">
        <w:t>system.</w:t>
      </w:r>
    </w:p>
    <w:p w14:paraId="5E9AFE96" w14:textId="1C476A4C" w:rsidR="0020746E" w:rsidRPr="002366CF" w:rsidRDefault="003563BA" w:rsidP="002366CF">
      <w:pPr>
        <w:pStyle w:val="2Normal"/>
      </w:pPr>
      <w:r>
        <w:t>7</w:t>
      </w:r>
      <w:r w:rsidR="0020746E" w:rsidRPr="00DF5419">
        <w:t>.</w:t>
      </w:r>
      <w:r w:rsidR="000E1691" w:rsidRPr="00DF5419">
        <w:tab/>
      </w:r>
      <w:r w:rsidR="002947B4">
        <w:t xml:space="preserve">Within 30 days, </w:t>
      </w:r>
      <w:bookmarkStart w:id="510" w:name="_Hlk531012277"/>
      <w:r w:rsidR="002947B4" w:rsidRPr="002947B4">
        <w:t>or such other date as agreed to by DEP and the Licensee,</w:t>
      </w:r>
      <w:bookmarkEnd w:id="510"/>
      <w:r w:rsidR="002947B4">
        <w:t xml:space="preserve"> </w:t>
      </w:r>
      <w:r w:rsidR="0020746E" w:rsidRPr="00DF5419">
        <w:t xml:space="preserve">after completion of construction of </w:t>
      </w:r>
      <w:r w:rsidR="00015CDE" w:rsidRPr="00DF5419">
        <w:t xml:space="preserve">any new portions of the </w:t>
      </w:r>
      <w:r w:rsidR="00275C3C">
        <w:t>SWMS</w:t>
      </w:r>
      <w:r w:rsidR="0020746E" w:rsidRPr="00DF5419">
        <w:t xml:space="preserve">, the </w:t>
      </w:r>
      <w:r w:rsidR="00BC7B81" w:rsidRPr="00DF5419">
        <w:t>Licensee</w:t>
      </w:r>
      <w:r w:rsidR="0020746E" w:rsidRPr="00DF5419">
        <w:t xml:space="preserve"> shall submit </w:t>
      </w:r>
      <w:r w:rsidR="00556233">
        <w:t xml:space="preserve">to the </w:t>
      </w:r>
      <w:r w:rsidR="00F62B1B" w:rsidRPr="006D57BC">
        <w:t>DEP D</w:t>
      </w:r>
      <w:r w:rsidR="00275C3C" w:rsidRPr="006D57BC">
        <w:t>istrict</w:t>
      </w:r>
      <w:r w:rsidR="00275C3C">
        <w:t>, and copy the SCO,</w:t>
      </w:r>
      <w:r w:rsidR="00556233">
        <w:t xml:space="preserve"> </w:t>
      </w:r>
      <w:r w:rsidR="0020746E" w:rsidRPr="00DF5419">
        <w:t xml:space="preserve">a written statement of completion and certification by </w:t>
      </w:r>
      <w:r w:rsidR="00015CDE" w:rsidRPr="00DF5419">
        <w:t>a registered professional engineer</w:t>
      </w:r>
      <w:r w:rsidR="005566C2" w:rsidRPr="00DF5419">
        <w:t xml:space="preserve"> </w:t>
      </w:r>
      <w:r w:rsidR="00C203C8" w:rsidRPr="00DF5419">
        <w:t>(</w:t>
      </w:r>
      <w:r w:rsidR="005566C2" w:rsidRPr="00DF5419">
        <w:t>P.E.</w:t>
      </w:r>
      <w:r w:rsidR="00C203C8" w:rsidRPr="00DF5419">
        <w:t>),</w:t>
      </w:r>
      <w:r w:rsidR="00015CDE" w:rsidRPr="00DF5419">
        <w:t xml:space="preserve"> or other </w:t>
      </w:r>
      <w:r w:rsidR="0020746E" w:rsidRPr="00DF5419">
        <w:t xml:space="preserve">appropriate </w:t>
      </w:r>
      <w:r w:rsidR="00015CDE" w:rsidRPr="00DF5419">
        <w:t xml:space="preserve">registered </w:t>
      </w:r>
      <w:r w:rsidR="00B44F0F" w:rsidRPr="00DF5419">
        <w:t>professional</w:t>
      </w:r>
      <w:r w:rsidR="00C203C8" w:rsidRPr="00DF5419">
        <w:t>,</w:t>
      </w:r>
      <w:r w:rsidR="0020746E" w:rsidRPr="00DF5419">
        <w:t xml:space="preserve"> as authorized by law, utilizing</w:t>
      </w:r>
      <w:r w:rsidR="000401F1" w:rsidRPr="00DF5419">
        <w:t xml:space="preserve"> </w:t>
      </w:r>
      <w:r w:rsidR="00DC36CD">
        <w:t>the required</w:t>
      </w:r>
      <w:r w:rsidR="00C203C8" w:rsidRPr="00DF5419">
        <w:t xml:space="preserve"> “As-Built Certification</w:t>
      </w:r>
      <w:r w:rsidR="00832572">
        <w:t xml:space="preserve"> </w:t>
      </w:r>
      <w:bookmarkStart w:id="511" w:name="_Hlk531012355"/>
      <w:bookmarkStart w:id="512" w:name="_Hlk20916617"/>
      <w:r w:rsidR="00832572">
        <w:t>and Request for Conversion to Operation Phase</w:t>
      </w:r>
      <w:r w:rsidR="00C203C8" w:rsidRPr="00DF5419">
        <w:t xml:space="preserve">” </w:t>
      </w:r>
      <w:r w:rsidR="00DC36CD">
        <w:t>(</w:t>
      </w:r>
      <w:r w:rsidR="00A8656D" w:rsidRPr="00DF5419">
        <w:t xml:space="preserve">DEP </w:t>
      </w:r>
      <w:r w:rsidR="000401F1" w:rsidRPr="00DF5419">
        <w:t>Form 62-</w:t>
      </w:r>
      <w:r w:rsidR="00476E8E" w:rsidRPr="00DF5419">
        <w:t>3</w:t>
      </w:r>
      <w:r w:rsidR="00476E8E">
        <w:t>30</w:t>
      </w:r>
      <w:r w:rsidR="000401F1" w:rsidRPr="00DF5419">
        <w:t>.</w:t>
      </w:r>
      <w:r w:rsidR="00E424EF">
        <w:t>310</w:t>
      </w:r>
      <w:r w:rsidR="000401F1" w:rsidRPr="00DF5419">
        <w:t>(</w:t>
      </w:r>
      <w:r w:rsidR="00E424EF">
        <w:t>1</w:t>
      </w:r>
      <w:r w:rsidR="000401F1" w:rsidRPr="00DF5419">
        <w:t>),</w:t>
      </w:r>
      <w:r w:rsidR="00DC36CD">
        <w:t xml:space="preserve"> F.A.C.</w:t>
      </w:r>
      <w:r w:rsidR="00AA43F6">
        <w:t>)</w:t>
      </w:r>
      <w:bookmarkEnd w:id="511"/>
      <w:r w:rsidR="000E1691" w:rsidRPr="00DF5419">
        <w:t xml:space="preserve">. </w:t>
      </w:r>
      <w:r w:rsidR="0020746E" w:rsidRPr="00DF5419">
        <w:t xml:space="preserve"> </w:t>
      </w:r>
      <w:r w:rsidR="0020746E" w:rsidRPr="002366CF">
        <w:t xml:space="preserve">Additionally, </w:t>
      </w:r>
      <w:r w:rsidR="00774650">
        <w:t>if</w:t>
      </w:r>
      <w:r w:rsidR="003379DB">
        <w:t xml:space="preserve"> </w:t>
      </w:r>
      <w:r w:rsidR="00774650">
        <w:t>deviations from the approved drawings</w:t>
      </w:r>
      <w:r w:rsidR="003379DB">
        <w:t xml:space="preserve"> are discovered, the As-Built Certification must be accompanied by a copy of the approved drawings with deviations noted.</w:t>
      </w:r>
      <w:bookmarkEnd w:id="512"/>
    </w:p>
    <w:p w14:paraId="7B25977B" w14:textId="0F47257C" w:rsidR="0020746E" w:rsidRDefault="003563BA" w:rsidP="00B408E4">
      <w:pPr>
        <w:pStyle w:val="2Normal"/>
      </w:pPr>
      <w:r>
        <w:t>8</w:t>
      </w:r>
      <w:r w:rsidR="0020746E" w:rsidRPr="00DF5419">
        <w:t>.</w:t>
      </w:r>
      <w:r w:rsidR="000E1691" w:rsidRPr="00DF5419">
        <w:tab/>
      </w:r>
      <w:r w:rsidR="0020746E" w:rsidRPr="00DF5419">
        <w:t>Any substantial deviation from the approved drawings, exhibits, specifications</w:t>
      </w:r>
      <w:r w:rsidR="0067377C">
        <w:t>,</w:t>
      </w:r>
      <w:r w:rsidR="0020746E" w:rsidRPr="00DF5419">
        <w:t xml:space="preserve"> or </w:t>
      </w:r>
      <w:r w:rsidR="00776D15">
        <w:t>Conditions</w:t>
      </w:r>
      <w:r w:rsidR="0020746E" w:rsidRPr="00DF5419">
        <w:t xml:space="preserve">, may constitute grounds for revocation or enforcement action by the </w:t>
      </w:r>
      <w:r w:rsidR="00BC7B81" w:rsidRPr="00DF5419">
        <w:t>Department</w:t>
      </w:r>
      <w:r w:rsidR="00065DBD" w:rsidRPr="00DF5419">
        <w:t>.</w:t>
      </w:r>
    </w:p>
    <w:p w14:paraId="6C314576" w14:textId="73F0A8EE" w:rsidR="0020746E" w:rsidRDefault="003563BA" w:rsidP="002C6156">
      <w:pPr>
        <w:pStyle w:val="2Normal"/>
      </w:pPr>
      <w:r>
        <w:t>9</w:t>
      </w:r>
      <w:r w:rsidR="0020746E" w:rsidRPr="00DF5419">
        <w:t>.</w:t>
      </w:r>
      <w:r w:rsidR="000E1691" w:rsidRPr="00DF5419">
        <w:tab/>
      </w:r>
      <w:bookmarkStart w:id="513" w:name="_Hlk20917021"/>
      <w:bookmarkStart w:id="514" w:name="_Hlk531012427"/>
      <w:r w:rsidR="0020746E" w:rsidRPr="00DF5419">
        <w:t xml:space="preserve">The operation phase of </w:t>
      </w:r>
      <w:r w:rsidR="00E4280A" w:rsidRPr="00DF5419">
        <w:t xml:space="preserve">any </w:t>
      </w:r>
      <w:r w:rsidR="0006543B" w:rsidRPr="00DF5419">
        <w:t xml:space="preserve">new </w:t>
      </w:r>
      <w:r w:rsidR="00182677">
        <w:t>SWMS</w:t>
      </w:r>
      <w:r w:rsidR="00182677" w:rsidRPr="00DF5419">
        <w:t xml:space="preserve"> </w:t>
      </w:r>
      <w:r w:rsidR="00E4280A" w:rsidRPr="00DF5419">
        <w:t xml:space="preserve">approved by the </w:t>
      </w:r>
      <w:r w:rsidR="00BC7B81" w:rsidRPr="00DF5419">
        <w:t>Department</w:t>
      </w:r>
      <w:r w:rsidR="00E4280A" w:rsidRPr="00DF5419">
        <w:t xml:space="preserve"> </w:t>
      </w:r>
      <w:r w:rsidR="0020746E" w:rsidRPr="00DF5419">
        <w:t xml:space="preserve">shall not become effective until the </w:t>
      </w:r>
      <w:r w:rsidR="00BC7B81" w:rsidRPr="00DF5419">
        <w:t>Licensee</w:t>
      </w:r>
      <w:r w:rsidR="0020746E" w:rsidRPr="00DF5419">
        <w:t xml:space="preserve"> has complied with the requirements of the conditions herein, the </w:t>
      </w:r>
      <w:r w:rsidR="00BC7B81" w:rsidRPr="00DF5419">
        <w:t>Department</w:t>
      </w:r>
      <w:r w:rsidR="0020746E" w:rsidRPr="00DF5419">
        <w:t xml:space="preserve"> determines the system to be in compliance with the </w:t>
      </w:r>
      <w:r w:rsidR="005B0EB2" w:rsidRPr="00DF5419">
        <w:t xml:space="preserve">approved </w:t>
      </w:r>
      <w:r w:rsidR="0020746E" w:rsidRPr="00DF5419">
        <w:t xml:space="preserve">plans, and the entity approved by the </w:t>
      </w:r>
      <w:r w:rsidR="00BC7B81" w:rsidRPr="00DF5419">
        <w:t>Department</w:t>
      </w:r>
      <w:r w:rsidR="0020746E" w:rsidRPr="00DF5419">
        <w:t xml:space="preserve"> accepts responsibility for operation and maintenance of the system.</w:t>
      </w:r>
      <w:bookmarkEnd w:id="513"/>
    </w:p>
    <w:bookmarkEnd w:id="514"/>
    <w:p w14:paraId="3942C2C5" w14:textId="154537E3" w:rsidR="00797A49" w:rsidRPr="00E857FA" w:rsidRDefault="00797A49" w:rsidP="002C6156">
      <w:pPr>
        <w:pStyle w:val="2Normal"/>
      </w:pPr>
      <w:r w:rsidRPr="00E857FA">
        <w:t>10.</w:t>
      </w:r>
      <w:r w:rsidRPr="00E857FA">
        <w:tab/>
      </w:r>
      <w:bookmarkStart w:id="515" w:name="_Hlk531012478"/>
      <w:r w:rsidR="00C806E3" w:rsidRPr="00E857FA">
        <w:t xml:space="preserve">The </w:t>
      </w:r>
      <w:r w:rsidR="00557128" w:rsidRPr="006D57BC">
        <w:t xml:space="preserve">DEP District </w:t>
      </w:r>
      <w:r w:rsidR="00C806E3" w:rsidRPr="00E857FA">
        <w:t>must be notified in advance of any proposed construction dewatering.  If the dewatering activity is likely to result in off</w:t>
      </w:r>
      <w:r w:rsidR="00BC62E5">
        <w:t>-</w:t>
      </w:r>
      <w:r w:rsidR="00C806E3" w:rsidRPr="00E857FA">
        <w:t xml:space="preserve">site discharge or </w:t>
      </w:r>
      <w:r w:rsidR="00C806E3" w:rsidRPr="00E857FA">
        <w:lastRenderedPageBreak/>
        <w:t>sediment transport into wetlands or surface waters, a written dewatering plan must be submitted to and approved by the Department prior to the dewatering event.</w:t>
      </w:r>
      <w:bookmarkEnd w:id="515"/>
    </w:p>
    <w:p w14:paraId="5136BFA1" w14:textId="2C68078A" w:rsidR="005E496C" w:rsidRPr="00DF5419" w:rsidRDefault="005E496C" w:rsidP="00DD2728">
      <w:pPr>
        <w:pStyle w:val="Citation2"/>
      </w:pPr>
      <w:r w:rsidRPr="00DF5419">
        <w:t>[</w:t>
      </w:r>
      <w:bookmarkStart w:id="516" w:name="_Hlk531012500"/>
      <w:r w:rsidR="00557128">
        <w:t xml:space="preserve">Section 373.414, F.S.; </w:t>
      </w:r>
      <w:bookmarkEnd w:id="516"/>
      <w:r w:rsidR="00C20E5C" w:rsidRPr="00DF5419">
        <w:t>Chapters 62-302, 62-330</w:t>
      </w:r>
      <w:r w:rsidR="00217360">
        <w:t xml:space="preserve">, </w:t>
      </w:r>
      <w:r w:rsidR="00780CEF">
        <w:t xml:space="preserve">and </w:t>
      </w:r>
      <w:r w:rsidR="00C20E5C" w:rsidRPr="00DF5419">
        <w:t>Rule 62-4.242</w:t>
      </w:r>
      <w:r w:rsidRPr="00DF5419">
        <w:t>, F.A.C.]</w:t>
      </w:r>
    </w:p>
    <w:p w14:paraId="3C6268F1" w14:textId="77777777" w:rsidR="00F578F3" w:rsidRPr="00DF5419" w:rsidRDefault="00CB2FBB" w:rsidP="00DD2728">
      <w:pPr>
        <w:pStyle w:val="Heading2"/>
        <w:rPr>
          <w:szCs w:val="24"/>
        </w:rPr>
      </w:pPr>
      <w:bookmarkStart w:id="517" w:name="_Toc98148737"/>
      <w:r w:rsidRPr="00DF5419">
        <w:rPr>
          <w:szCs w:val="24"/>
        </w:rPr>
        <w:t>C</w:t>
      </w:r>
      <w:r w:rsidR="002C4F5F" w:rsidRPr="00DF5419">
        <w:rPr>
          <w:szCs w:val="24"/>
        </w:rPr>
        <w:t>.</w:t>
      </w:r>
      <w:r w:rsidR="002C4F5F" w:rsidRPr="00DF5419">
        <w:rPr>
          <w:szCs w:val="24"/>
        </w:rPr>
        <w:tab/>
      </w:r>
      <w:r w:rsidR="00F578F3" w:rsidRPr="00DF5419">
        <w:rPr>
          <w:szCs w:val="24"/>
        </w:rPr>
        <w:t xml:space="preserve">Wetland </w:t>
      </w:r>
      <w:r w:rsidR="00EE097A" w:rsidRPr="00DF5419">
        <w:rPr>
          <w:szCs w:val="24"/>
        </w:rPr>
        <w:t>and Other Surface Water</w:t>
      </w:r>
      <w:r w:rsidR="0006543B" w:rsidRPr="00DF5419">
        <w:rPr>
          <w:szCs w:val="24"/>
        </w:rPr>
        <w:t xml:space="preserve"> Impacts</w:t>
      </w:r>
      <w:bookmarkEnd w:id="517"/>
    </w:p>
    <w:p w14:paraId="2660BD25" w14:textId="57F05B75" w:rsidR="00C47391" w:rsidRDefault="008B1B03" w:rsidP="00C47391">
      <w:pPr>
        <w:pStyle w:val="2Normal"/>
      </w:pPr>
      <w:bookmarkStart w:id="518" w:name="_Toc199902342"/>
      <w:bookmarkStart w:id="519" w:name="_Toc121723580"/>
      <w:bookmarkStart w:id="520" w:name="_Toc121882945"/>
      <w:bookmarkStart w:id="521" w:name="_Toc121894774"/>
      <w:bookmarkStart w:id="522" w:name="_Toc165103467"/>
      <w:bookmarkStart w:id="523" w:name="_Toc165195571"/>
      <w:bookmarkStart w:id="524" w:name="_Toc165352632"/>
      <w:bookmarkStart w:id="525" w:name="_Toc176054537"/>
      <w:bookmarkStart w:id="526" w:name="_Toc176676879"/>
      <w:bookmarkStart w:id="527" w:name="_Toc176677001"/>
      <w:bookmarkStart w:id="528" w:name="_Toc176685906"/>
      <w:bookmarkStart w:id="529" w:name="_Toc176686041"/>
      <w:bookmarkStart w:id="530" w:name="_Toc176688303"/>
      <w:bookmarkStart w:id="531" w:name="_Toc176929389"/>
      <w:bookmarkStart w:id="532" w:name="_Toc195678321"/>
      <w:bookmarkStart w:id="533" w:name="_Toc199902343"/>
      <w:bookmarkStart w:id="534" w:name="_Toc111362702"/>
      <w:bookmarkStart w:id="535" w:name="_Toc119298277"/>
      <w:bookmarkStart w:id="536" w:name="_Toc119298497"/>
      <w:bookmarkStart w:id="537" w:name="_Toc119298619"/>
      <w:bookmarkStart w:id="538" w:name="_Toc119298850"/>
      <w:bookmarkStart w:id="539" w:name="_Toc121723579"/>
      <w:bookmarkStart w:id="540" w:name="_Toc121882944"/>
      <w:bookmarkStart w:id="541" w:name="_Toc121894773"/>
      <w:bookmarkStart w:id="542" w:name="_Toc165103466"/>
      <w:bookmarkStart w:id="543" w:name="_Toc165195570"/>
      <w:bookmarkStart w:id="544" w:name="_Toc165352631"/>
      <w:bookmarkStart w:id="545" w:name="_Toc176054538"/>
      <w:bookmarkStart w:id="546" w:name="_Toc176676880"/>
      <w:bookmarkStart w:id="547" w:name="_Toc176677002"/>
      <w:bookmarkStart w:id="548" w:name="_Toc176685907"/>
      <w:bookmarkStart w:id="549" w:name="_Toc176686042"/>
      <w:bookmarkStart w:id="550" w:name="_Toc176688304"/>
      <w:bookmarkStart w:id="551" w:name="_Toc176929390"/>
      <w:bookmarkStart w:id="552" w:name="_Toc195678322"/>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sidRPr="00DF5419">
        <w:t>1.</w:t>
      </w:r>
      <w:r w:rsidRPr="00DF5419">
        <w:tab/>
      </w:r>
      <w:bookmarkStart w:id="553" w:name="_Hlk531012560"/>
      <w:r w:rsidR="00275C3C">
        <w:t xml:space="preserve">All </w:t>
      </w:r>
      <w:r w:rsidR="00782AEB">
        <w:t>c</w:t>
      </w:r>
      <w:r w:rsidR="00832572">
        <w:t xml:space="preserve">ertified </w:t>
      </w:r>
      <w:r w:rsidR="00970615">
        <w:t>f</w:t>
      </w:r>
      <w:r w:rsidR="00832572">
        <w:t>acilities</w:t>
      </w:r>
      <w:r w:rsidR="00C47391">
        <w:t xml:space="preserve"> shall be constructed in a manner which will eliminate or reduce adverse impacts to on-site and/or adjacent wetlands or other surface waters to the extent practicable or otherwise comply with</w:t>
      </w:r>
      <w:r w:rsidR="001128DC">
        <w:t xml:space="preserve"> the Department’s</w:t>
      </w:r>
      <w:r w:rsidR="00C47391">
        <w:t xml:space="preserve"> substantive criteria for elimination or reduction</w:t>
      </w:r>
      <w:r w:rsidR="001128DC">
        <w:t xml:space="preserve"> of such impacts</w:t>
      </w:r>
      <w:r w:rsidR="00C47391">
        <w:t>.  When impacts to wetlands will occur as a result of a future amendment, modification, or certification, and cannot be practicably eliminated or reduced, the Licensee may propose</w:t>
      </w:r>
      <w:r w:rsidR="008B04CF">
        <w:t>,</w:t>
      </w:r>
      <w:r w:rsidR="00C47391">
        <w:t xml:space="preserve"> and the Department or Board shall consider</w:t>
      </w:r>
      <w:r w:rsidR="008B04CF">
        <w:t>,</w:t>
      </w:r>
      <w:r w:rsidR="00C47391">
        <w:t xml:space="preserve"> mitigation to offset otherwise </w:t>
      </w:r>
      <w:r w:rsidR="001128DC">
        <w:t>such impacts</w:t>
      </w:r>
      <w:r w:rsidR="00C47391">
        <w:t xml:space="preserve"> under the </w:t>
      </w:r>
      <w:r w:rsidR="005B6E4A">
        <w:t>ERP</w:t>
      </w:r>
      <w:r w:rsidR="00C47391">
        <w:t xml:space="preserve"> review process pursua</w:t>
      </w:r>
      <w:r w:rsidR="00275C3C">
        <w:t xml:space="preserve">nt to </w:t>
      </w:r>
      <w:r w:rsidR="006439F9">
        <w:t>sub</w:t>
      </w:r>
      <w:r w:rsidR="0026390E">
        <w:t>paragraph</w:t>
      </w:r>
      <w:r w:rsidR="005B6E4A">
        <w:t xml:space="preserve"> </w:t>
      </w:r>
      <w:r w:rsidR="00275C3C">
        <w:t>A.1</w:t>
      </w:r>
      <w:r w:rsidR="00FE79F4">
        <w:t>.</w:t>
      </w:r>
      <w:r w:rsidR="0026390E">
        <w:t>,</w:t>
      </w:r>
      <w:r w:rsidR="00C47391" w:rsidDel="003C4369">
        <w:t xml:space="preserve"> </w:t>
      </w:r>
      <w:r w:rsidR="00C47391">
        <w:t>above.</w:t>
      </w:r>
      <w:bookmarkEnd w:id="553"/>
    </w:p>
    <w:p w14:paraId="6844F4E1" w14:textId="3AF1874C" w:rsidR="008D67C6" w:rsidRPr="00DF5419" w:rsidRDefault="008D67C6" w:rsidP="006A0083">
      <w:pPr>
        <w:pStyle w:val="2Normal"/>
      </w:pPr>
      <w:r w:rsidRPr="00DF5419">
        <w:t>2.</w:t>
      </w:r>
      <w:r w:rsidRPr="00DF5419">
        <w:tab/>
      </w:r>
      <w:r w:rsidR="00B2367B" w:rsidRPr="00DF5419">
        <w:t>P</w:t>
      </w:r>
      <w:r w:rsidRPr="00DF5419">
        <w:t xml:space="preserve">roposed mitigation </w:t>
      </w:r>
      <w:r w:rsidR="003701A6">
        <w:t>requirements/</w:t>
      </w:r>
      <w:r w:rsidRPr="00DF5419">
        <w:t xml:space="preserve">plans </w:t>
      </w:r>
      <w:r w:rsidR="00873934" w:rsidRPr="00DF5419">
        <w:t xml:space="preserve">submitted with the DEP </w:t>
      </w:r>
      <w:r w:rsidR="00FD666F">
        <w:t xml:space="preserve">ERP Application </w:t>
      </w:r>
      <w:r w:rsidR="00873934" w:rsidRPr="00DF5419">
        <w:t xml:space="preserve">forms required in </w:t>
      </w:r>
      <w:r w:rsidR="005B6E4A">
        <w:t>s</w:t>
      </w:r>
      <w:r w:rsidR="0026390E">
        <w:t>ubparagraph</w:t>
      </w:r>
      <w:r w:rsidR="001C03B1">
        <w:t xml:space="preserve"> </w:t>
      </w:r>
      <w:r w:rsidR="00471D15" w:rsidRPr="00471D15">
        <w:t>A.1.a.</w:t>
      </w:r>
      <w:r w:rsidR="0026390E">
        <w:t>,</w:t>
      </w:r>
      <w:r w:rsidR="00471D15" w:rsidRPr="00471D15">
        <w:t xml:space="preserve"> </w:t>
      </w:r>
      <w:r w:rsidR="00873934" w:rsidRPr="00DF5419">
        <w:t xml:space="preserve">above, </w:t>
      </w:r>
      <w:r w:rsidR="001954B2">
        <w:t xml:space="preserve">or submitted as part of an amendment, modification, or certification, </w:t>
      </w:r>
      <w:r w:rsidR="00873934" w:rsidRPr="00DF5419">
        <w:t xml:space="preserve">and </w:t>
      </w:r>
      <w:r w:rsidR="00B2367B" w:rsidRPr="00DF5419">
        <w:t>t</w:t>
      </w:r>
      <w:r w:rsidRPr="00DF5419">
        <w:t xml:space="preserve">hat are deemed acceptable by DEP, </w:t>
      </w:r>
      <w:r w:rsidR="00B2367B" w:rsidRPr="00DF5419">
        <w:t xml:space="preserve">shall include applicable </w:t>
      </w:r>
      <w:r w:rsidRPr="00DF5419">
        <w:t>construction conditions, success criteria</w:t>
      </w:r>
      <w:r w:rsidR="004E6453">
        <w:t>,</w:t>
      </w:r>
      <w:r w:rsidRPr="00DF5419">
        <w:t xml:space="preserve"> monitoring plan</w:t>
      </w:r>
      <w:r w:rsidR="00B2367B" w:rsidRPr="00DF5419">
        <w:t>s</w:t>
      </w:r>
      <w:r w:rsidR="00AB4F4E">
        <w:t>,</w:t>
      </w:r>
      <w:r w:rsidR="004E6453">
        <w:t xml:space="preserve"> and remedial actions (if applicable),</w:t>
      </w:r>
      <w:r w:rsidRPr="00DF5419">
        <w:t xml:space="preserve"> </w:t>
      </w:r>
      <w:r w:rsidR="00B2367B" w:rsidRPr="00DF5419">
        <w:t xml:space="preserve">and </w:t>
      </w:r>
      <w:r w:rsidRPr="00DF5419">
        <w:t>shall be incorporated into the</w:t>
      </w:r>
      <w:r w:rsidR="00217360">
        <w:t>se</w:t>
      </w:r>
      <w:r w:rsidRPr="00DF5419">
        <w:t xml:space="preserve"> </w:t>
      </w:r>
      <w:r w:rsidR="00E47E8B">
        <w:t>Conditions</w:t>
      </w:r>
      <w:r w:rsidRPr="00DF5419">
        <w:t xml:space="preserve"> as Attachment </w:t>
      </w:r>
      <w:r w:rsidR="00AB4F4E" w:rsidRPr="00051350">
        <w:t>C</w:t>
      </w:r>
      <w:r w:rsidR="0017054B">
        <w:t xml:space="preserve"> </w:t>
      </w:r>
      <w:bookmarkStart w:id="554" w:name="_Hlk531012633"/>
      <w:r w:rsidR="0017054B">
        <w:t>(</w:t>
      </w:r>
      <w:r w:rsidR="005A338F">
        <w:t xml:space="preserve">Wetland </w:t>
      </w:r>
      <w:r w:rsidR="0017054B">
        <w:t xml:space="preserve">Mitigation </w:t>
      </w:r>
      <w:r w:rsidR="003701A6">
        <w:t>Requirements/</w:t>
      </w:r>
      <w:r w:rsidR="0017054B">
        <w:t>Plans)</w:t>
      </w:r>
      <w:bookmarkEnd w:id="554"/>
      <w:r w:rsidR="005B6E4A">
        <w:t>.</w:t>
      </w:r>
    </w:p>
    <w:p w14:paraId="38733DAC" w14:textId="14102939" w:rsidR="007F3FBC" w:rsidRPr="00F0794D" w:rsidRDefault="007F3FBC" w:rsidP="00B763CC">
      <w:pPr>
        <w:pStyle w:val="Citation2"/>
      </w:pPr>
      <w:r w:rsidRPr="00DF5419">
        <w:t xml:space="preserve">[Sections </w:t>
      </w:r>
      <w:r w:rsidR="000B6746" w:rsidRPr="00DF5419">
        <w:t xml:space="preserve">373.413, </w:t>
      </w:r>
      <w:r w:rsidRPr="00DF5419">
        <w:t xml:space="preserve">373.414, </w:t>
      </w:r>
      <w:r w:rsidR="00FB729F" w:rsidRPr="00DF5419">
        <w:t xml:space="preserve">373.4145, </w:t>
      </w:r>
      <w:r w:rsidR="00682186" w:rsidRPr="00DF5419">
        <w:t xml:space="preserve">403.511, </w:t>
      </w:r>
      <w:r w:rsidR="00256392" w:rsidRPr="00256392">
        <w:t>and</w:t>
      </w:r>
      <w:r w:rsidR="00256392">
        <w:rPr>
          <w:color w:val="76923C" w:themeColor="accent3" w:themeShade="BF"/>
        </w:rPr>
        <w:t xml:space="preserve"> </w:t>
      </w:r>
      <w:r w:rsidR="00682186" w:rsidRPr="00DF5419">
        <w:t>403.814(6)</w:t>
      </w:r>
      <w:r w:rsidR="007E12BA" w:rsidRPr="00DF5419">
        <w:t>,</w:t>
      </w:r>
      <w:r w:rsidR="00682186" w:rsidRPr="00DF5419">
        <w:t xml:space="preserve"> </w:t>
      </w:r>
      <w:r w:rsidRPr="00DF5419">
        <w:t>F.S.;</w:t>
      </w:r>
      <w:r w:rsidR="000E0491" w:rsidRPr="00DF5419">
        <w:t xml:space="preserve"> </w:t>
      </w:r>
      <w:r w:rsidR="000B6746" w:rsidRPr="00DF5419">
        <w:t>Chapter</w:t>
      </w:r>
      <w:r w:rsidR="00FB729F" w:rsidRPr="00DF5419">
        <w:t>s</w:t>
      </w:r>
      <w:r w:rsidR="000B6746" w:rsidRPr="00DF5419">
        <w:t xml:space="preserve"> </w:t>
      </w:r>
      <w:r w:rsidR="00FE27C7">
        <w:t>62-312, 62-</w:t>
      </w:r>
      <w:r w:rsidR="00FB729F" w:rsidRPr="00DF5419">
        <w:t xml:space="preserve">330, </w:t>
      </w:r>
      <w:r w:rsidR="00FE27C7">
        <w:t xml:space="preserve">62-340, </w:t>
      </w:r>
      <w:r w:rsidR="00832572">
        <w:t xml:space="preserve">62-342, </w:t>
      </w:r>
      <w:r w:rsidR="00FF15F6">
        <w:t xml:space="preserve">and </w:t>
      </w:r>
      <w:r w:rsidR="000B6746" w:rsidRPr="00DF5419">
        <w:t>62-345</w:t>
      </w:r>
      <w:r w:rsidRPr="00DF5419">
        <w:t>, F.A</w:t>
      </w:r>
      <w:r w:rsidRPr="00FA361A">
        <w:t>.C.]</w:t>
      </w:r>
      <w:bookmarkEnd w:id="467"/>
    </w:p>
    <w:p w14:paraId="3811B279" w14:textId="10224DC4" w:rsidR="00B45036" w:rsidRPr="00701346" w:rsidRDefault="000C594B" w:rsidP="00A76943">
      <w:pPr>
        <w:pStyle w:val="Heading1"/>
        <w:rPr>
          <w:color w:val="FF0000"/>
        </w:rPr>
      </w:pPr>
      <w:bookmarkStart w:id="555" w:name="_Toc98148738"/>
      <w:r>
        <w:t>XX</w:t>
      </w:r>
      <w:r w:rsidR="003C1936">
        <w:t>X</w:t>
      </w:r>
      <w:r w:rsidR="00C37DB0">
        <w:t>I</w:t>
      </w:r>
      <w:r w:rsidR="00B45036">
        <w:t>.</w:t>
      </w:r>
      <w:r w:rsidR="00B45036">
        <w:tab/>
      </w:r>
      <w:r w:rsidR="007F3FBC">
        <w:t>THIRD PARTY IMPACTS</w:t>
      </w:r>
      <w:r w:rsidR="00701346">
        <w:t xml:space="preserve"> </w:t>
      </w:r>
      <w:r w:rsidR="00701346">
        <w:rPr>
          <w:color w:val="FF0000"/>
        </w:rPr>
        <w:t>New</w:t>
      </w:r>
      <w:bookmarkEnd w:id="555"/>
    </w:p>
    <w:p w14:paraId="19F88E45" w14:textId="4C2272A3" w:rsidR="00B45036" w:rsidRPr="004604A2" w:rsidRDefault="00DA139C" w:rsidP="004247B9">
      <w:pPr>
        <w:pStyle w:val="1Normal"/>
      </w:pPr>
      <w:r>
        <w:t xml:space="preserve">The </w:t>
      </w:r>
      <w:r w:rsidR="00BC7B81">
        <w:t>Licensee</w:t>
      </w:r>
      <w:r>
        <w:t xml:space="preserve"> is responsible for maintaining compliance with these </w:t>
      </w:r>
      <w:r w:rsidR="00E47E8B">
        <w:t>Conditions</w:t>
      </w:r>
      <w:r w:rsidR="00E47E8B" w:rsidRPr="004604A2">
        <w:t xml:space="preserve"> </w:t>
      </w:r>
      <w:r w:rsidRPr="004604A2">
        <w:t xml:space="preserve">even when third party </w:t>
      </w:r>
      <w:r w:rsidR="007B7C91">
        <w:t xml:space="preserve">activities authorized by the </w:t>
      </w:r>
      <w:r w:rsidR="00BC7B81">
        <w:t>Licensee</w:t>
      </w:r>
      <w:r w:rsidR="007B7C91">
        <w:t xml:space="preserve"> </w:t>
      </w:r>
      <w:r w:rsidRPr="004604A2">
        <w:t xml:space="preserve">occur in or on the </w:t>
      </w:r>
      <w:r w:rsidR="00275C3C">
        <w:t xml:space="preserve">certified </w:t>
      </w:r>
      <w:r w:rsidR="00A4014A">
        <w:t>site</w:t>
      </w:r>
      <w:r w:rsidRPr="004604A2">
        <w:t>.</w:t>
      </w:r>
    </w:p>
    <w:p w14:paraId="6F76BD63" w14:textId="401F28D3" w:rsidR="00131E4F" w:rsidRPr="00F0794D" w:rsidRDefault="00131E4F" w:rsidP="004247B9">
      <w:pPr>
        <w:pStyle w:val="Citation1"/>
      </w:pPr>
      <w:bookmarkStart w:id="556" w:name="_Toc199902345"/>
      <w:bookmarkStart w:id="557" w:name="_Toc111362703"/>
      <w:bookmarkStart w:id="558" w:name="_Toc119298278"/>
      <w:bookmarkStart w:id="559" w:name="_Toc119298498"/>
      <w:bookmarkStart w:id="560" w:name="_Toc119298620"/>
      <w:bookmarkStart w:id="561" w:name="_Toc119298851"/>
      <w:bookmarkStart w:id="562" w:name="_Toc121723581"/>
      <w:bookmarkStart w:id="563" w:name="_Toc121882946"/>
      <w:bookmarkStart w:id="564" w:name="_Toc121894775"/>
      <w:bookmarkStart w:id="565" w:name="_Toc165103468"/>
      <w:bookmarkStart w:id="566" w:name="_Toc165195572"/>
      <w:bookmarkStart w:id="567" w:name="_Toc165352633"/>
      <w:bookmarkStart w:id="568" w:name="_Toc176054540"/>
      <w:bookmarkStart w:id="569" w:name="_Toc176676882"/>
      <w:bookmarkStart w:id="570" w:name="_Toc176677004"/>
      <w:bookmarkStart w:id="571" w:name="_Toc176685909"/>
      <w:bookmarkStart w:id="572" w:name="_Toc176686044"/>
      <w:bookmarkStart w:id="573" w:name="_Toc176688306"/>
      <w:bookmarkStart w:id="574" w:name="_Toc176929392"/>
      <w:bookmarkStart w:id="575" w:name="_Toc195678324"/>
      <w:bookmarkStart w:id="576" w:name="_Toc199902346"/>
      <w:bookmarkStart w:id="577" w:name="_Toc121723582"/>
      <w:bookmarkStart w:id="578" w:name="_Toc121882947"/>
      <w:bookmarkStart w:id="579" w:name="_Toc121894776"/>
      <w:bookmarkStart w:id="580" w:name="_Toc165103469"/>
      <w:bookmarkStart w:id="581" w:name="_Toc165195573"/>
      <w:bookmarkStart w:id="582" w:name="_Toc165352634"/>
      <w:bookmarkStart w:id="583" w:name="_Toc176054541"/>
      <w:bookmarkStart w:id="584" w:name="_Toc176676883"/>
      <w:bookmarkStart w:id="585" w:name="_Toc176677005"/>
      <w:bookmarkStart w:id="586" w:name="_Toc176685910"/>
      <w:bookmarkStart w:id="587" w:name="_Toc176686045"/>
      <w:bookmarkStart w:id="588" w:name="_Toc176688307"/>
      <w:bookmarkStart w:id="589" w:name="_Toc176929393"/>
      <w:bookmarkStart w:id="590" w:name="_Toc195678325"/>
      <w:bookmarkStart w:id="591" w:name="_Toc111362704"/>
      <w:bookmarkStart w:id="592" w:name="_Toc119298279"/>
      <w:bookmarkStart w:id="593" w:name="_Toc119298499"/>
      <w:bookmarkStart w:id="594" w:name="_Toc119298621"/>
      <w:bookmarkStart w:id="595" w:name="_Toc119298852"/>
      <w:bookmarkStart w:id="596" w:name="_Toc121723584"/>
      <w:bookmarkStart w:id="597" w:name="_Toc121882949"/>
      <w:bookmarkStart w:id="598" w:name="_Toc121894778"/>
      <w:bookmarkStart w:id="599" w:name="_Toc165103471"/>
      <w:bookmarkStart w:id="600" w:name="_Toc165195576"/>
      <w:bookmarkStart w:id="601" w:name="_Toc165352637"/>
      <w:bookmarkStart w:id="602" w:name="_Toc176054543"/>
      <w:bookmarkStart w:id="603" w:name="_Toc176676885"/>
      <w:bookmarkStart w:id="604" w:name="_Toc176677007"/>
      <w:bookmarkStart w:id="605" w:name="_Toc176685912"/>
      <w:bookmarkStart w:id="606" w:name="_Toc176686047"/>
      <w:bookmarkStart w:id="607" w:name="_Toc176688309"/>
      <w:bookmarkStart w:id="608" w:name="_Toc176929395"/>
      <w:bookmarkStart w:id="609" w:name="_Toc222826550"/>
      <w:bookmarkStart w:id="610" w:name="_Toc225145656"/>
      <w:bookmarkEnd w:id="463"/>
      <w:bookmarkEnd w:id="464"/>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sidRPr="00394EA9">
        <w:t>[</w:t>
      </w:r>
      <w:r w:rsidR="00FD526F" w:rsidRPr="00394EA9">
        <w:t>Section</w:t>
      </w:r>
      <w:r w:rsidR="007E12BA">
        <w:t>s</w:t>
      </w:r>
      <w:r w:rsidR="00FD526F" w:rsidRPr="00394EA9">
        <w:t xml:space="preserve"> 403.506(1), F.S.]</w:t>
      </w:r>
    </w:p>
    <w:p w14:paraId="394C7461" w14:textId="6087CC53" w:rsidR="008E2A6A" w:rsidRPr="00701346" w:rsidRDefault="000E0EB8" w:rsidP="00A76943">
      <w:pPr>
        <w:pStyle w:val="Heading1"/>
        <w:rPr>
          <w:color w:val="FF0000"/>
        </w:rPr>
      </w:pPr>
      <w:bookmarkStart w:id="611" w:name="_Toc98148739"/>
      <w:r w:rsidRPr="000E0EB8">
        <w:t>XX</w:t>
      </w:r>
      <w:r w:rsidR="00280B11">
        <w:t>X</w:t>
      </w:r>
      <w:r w:rsidR="00196ED3">
        <w:t>I</w:t>
      </w:r>
      <w:r w:rsidR="00C37DB0">
        <w:t>I</w:t>
      </w:r>
      <w:r w:rsidRPr="000E0EB8">
        <w:t>.</w:t>
      </w:r>
      <w:r w:rsidRPr="000E0EB8">
        <w:tab/>
      </w:r>
      <w:bookmarkEnd w:id="242"/>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sidR="008E2A6A" w:rsidRPr="000E0EB8">
        <w:t>FACILITY OPERATION</w:t>
      </w:r>
      <w:r w:rsidR="00701346">
        <w:t xml:space="preserve"> </w:t>
      </w:r>
      <w:r w:rsidR="00701346">
        <w:rPr>
          <w:color w:val="FF0000"/>
        </w:rPr>
        <w:t>Replaced Conditions III. General Conditions, paragraphs A. Facilities Operation; IV. Adverse Impact</w:t>
      </w:r>
      <w:bookmarkEnd w:id="611"/>
    </w:p>
    <w:p w14:paraId="451978FE" w14:textId="3D39DA3B" w:rsidR="007271EA" w:rsidRDefault="007271EA" w:rsidP="007271EA">
      <w:pPr>
        <w:pStyle w:val="1Normal"/>
      </w:pPr>
      <w:r>
        <w:t xml:space="preserve">The Licensee shall properly operate and maintain the </w:t>
      </w:r>
      <w:r w:rsidR="00782AEB">
        <w:t>c</w:t>
      </w:r>
      <w:r w:rsidR="00CB256B">
        <w:t xml:space="preserve">ertified </w:t>
      </w:r>
      <w:r w:rsidR="00970615">
        <w:t>f</w:t>
      </w:r>
      <w:r w:rsidR="00CB256B">
        <w:t xml:space="preserve">acility </w:t>
      </w:r>
      <w:r>
        <w:t xml:space="preserve">and systems of treatment and control (and related appurtenances) that are installed and used by the Licensee to achieve compliance with these </w:t>
      </w:r>
      <w:r w:rsidR="00E47E8B">
        <w:t>Conditions</w:t>
      </w:r>
      <w:r>
        <w:t xml:space="preserve">, as required by the </w:t>
      </w:r>
      <w:r w:rsidR="00246141">
        <w:t>f</w:t>
      </w:r>
      <w:r w:rsidR="007E23F5">
        <w:t>inal order of certification</w:t>
      </w:r>
      <w:r>
        <w:t xml:space="preserve">, these </w:t>
      </w:r>
      <w:r w:rsidR="00E47E8B">
        <w:t>Conditions</w:t>
      </w:r>
      <w:r>
        <w:t xml:space="preserve">, or a post-certification amendment or modification.  This provision includes the operation of backup or auxiliary facilities or similar systems when necessary to achieve compliance with the </w:t>
      </w:r>
      <w:r w:rsidR="00246141">
        <w:t>f</w:t>
      </w:r>
      <w:r w:rsidR="007E23F5">
        <w:t>inal order of certification</w:t>
      </w:r>
      <w:r>
        <w:t xml:space="preserve">, these </w:t>
      </w:r>
      <w:r w:rsidR="00E47E8B">
        <w:t>Conditions</w:t>
      </w:r>
      <w:r>
        <w:t xml:space="preserve">, or a post-certification amendment or modification. </w:t>
      </w:r>
      <w:r w:rsidR="002266FC">
        <w:t xml:space="preserve"> Further, the Licensee shall take all reasonable steps to minimize any adverse impact resulting from noncompliance with any limitation specified in this </w:t>
      </w:r>
      <w:r w:rsidR="00145C6F">
        <w:t>c</w:t>
      </w:r>
      <w:r w:rsidR="002266FC">
        <w:t>ertification, including such accelerated or additional monitoring as necessary to determine the nature and impact of the noncomplying event.</w:t>
      </w:r>
    </w:p>
    <w:p w14:paraId="61A2C81F" w14:textId="513344BF" w:rsidR="00074573" w:rsidRDefault="008E2A6A" w:rsidP="00B9789A">
      <w:pPr>
        <w:pStyle w:val="Citation1"/>
      </w:pPr>
      <w:r w:rsidRPr="008E2A6A">
        <w:t>[</w:t>
      </w:r>
      <w:r w:rsidR="00DB0983">
        <w:t>Rule</w:t>
      </w:r>
      <w:r w:rsidR="00DB0983" w:rsidRPr="008E2A6A">
        <w:t xml:space="preserve"> </w:t>
      </w:r>
      <w:r w:rsidRPr="008E2A6A">
        <w:t>62-4.160(6), F.A.C.]</w:t>
      </w:r>
    </w:p>
    <w:p w14:paraId="1FCF9C22" w14:textId="76CBB622" w:rsidR="008E2A6A" w:rsidRPr="00701346" w:rsidRDefault="00E9328E" w:rsidP="00A76943">
      <w:pPr>
        <w:pStyle w:val="Heading1"/>
        <w:rPr>
          <w:color w:val="FF0000"/>
        </w:rPr>
      </w:pPr>
      <w:bookmarkStart w:id="612" w:name="_Toc98148740"/>
      <w:r>
        <w:t>XXX</w:t>
      </w:r>
      <w:r w:rsidR="00196ED3">
        <w:t>I</w:t>
      </w:r>
      <w:r w:rsidR="003C1936">
        <w:t>I</w:t>
      </w:r>
      <w:r w:rsidR="00C37DB0">
        <w:t>I</w:t>
      </w:r>
      <w:r w:rsidR="00E365DC">
        <w:t>.</w:t>
      </w:r>
      <w:r w:rsidR="00E365DC">
        <w:tab/>
      </w:r>
      <w:r w:rsidR="008E2A6A" w:rsidRPr="000E0EB8">
        <w:t>RECORDS MAINTAINED AT THE FACILITY</w:t>
      </w:r>
      <w:r w:rsidR="00701346">
        <w:t xml:space="preserve"> </w:t>
      </w:r>
      <w:r w:rsidR="00701346">
        <w:rPr>
          <w:color w:val="FF0000"/>
        </w:rPr>
        <w:t>Replaced Condition III. General Conditions, paragraph F. Certification – General Conditions, 7 and 8.</w:t>
      </w:r>
      <w:bookmarkEnd w:id="612"/>
    </w:p>
    <w:p w14:paraId="7AA598F1" w14:textId="377E14D4" w:rsidR="008E2A6A" w:rsidRDefault="004247B9" w:rsidP="004247B9">
      <w:pPr>
        <w:pStyle w:val="1Normal"/>
      </w:pPr>
      <w:r>
        <w:t>A.</w:t>
      </w:r>
      <w:r>
        <w:tab/>
      </w:r>
      <w:r w:rsidR="008E2A6A" w:rsidRPr="000E0EB8">
        <w:t xml:space="preserve">These </w:t>
      </w:r>
      <w:r w:rsidR="00E47E8B">
        <w:t>Conditions</w:t>
      </w:r>
      <w:r w:rsidR="00E47E8B" w:rsidRPr="000E0EB8">
        <w:t xml:space="preserve"> </w:t>
      </w:r>
      <w:r w:rsidR="008E2A6A" w:rsidRPr="000E0EB8">
        <w:t xml:space="preserve">or a copy thereof shall be kept at the </w:t>
      </w:r>
      <w:r w:rsidR="005A338F">
        <w:t>s</w:t>
      </w:r>
      <w:r w:rsidR="008D4F01" w:rsidRPr="00051350">
        <w:t>ite</w:t>
      </w:r>
      <w:r w:rsidR="008E2A6A" w:rsidRPr="000E0EB8">
        <w:t>.</w:t>
      </w:r>
    </w:p>
    <w:p w14:paraId="3DE95887" w14:textId="7250A024" w:rsidR="008E2A6A" w:rsidRDefault="000E7EE7" w:rsidP="004247B9">
      <w:pPr>
        <w:pStyle w:val="1Normal"/>
      </w:pPr>
      <w:r>
        <w:lastRenderedPageBreak/>
        <w:t>B</w:t>
      </w:r>
      <w:r w:rsidR="008E2A6A" w:rsidRPr="000E0EB8">
        <w:t>.</w:t>
      </w:r>
      <w:r w:rsidR="008E2A6A" w:rsidRPr="000E0EB8">
        <w:tab/>
        <w:t xml:space="preserve">The </w:t>
      </w:r>
      <w:r w:rsidR="00BC7B81">
        <w:t>Licensee</w:t>
      </w:r>
      <w:r w:rsidR="008E2A6A" w:rsidRPr="000E0EB8">
        <w:t xml:space="preserve"> shall hold at the </w:t>
      </w:r>
      <w:r w:rsidR="00145C6F">
        <w:t>s</w:t>
      </w:r>
      <w:r w:rsidR="008D4F01" w:rsidRPr="00051350">
        <w:t>ite</w:t>
      </w:r>
      <w:r w:rsidR="008E2A6A" w:rsidRPr="000E0EB8">
        <w:t xml:space="preserve">, or other location designated by </w:t>
      </w:r>
      <w:r w:rsidR="003D461C">
        <w:t xml:space="preserve">these </w:t>
      </w:r>
      <w:r w:rsidR="00E47E8B">
        <w:t>Conditions</w:t>
      </w:r>
      <w:r w:rsidR="008E2A6A" w:rsidRPr="000E0EB8">
        <w:t xml:space="preserve">, records of all monitoring information, including all calibration and maintenance records and all original strip chart recordings for continuous monitoring instrumentation required by </w:t>
      </w:r>
      <w:r w:rsidR="00B03496">
        <w:t xml:space="preserve">these </w:t>
      </w:r>
      <w:r w:rsidR="00E47E8B">
        <w:t>Conditions</w:t>
      </w:r>
      <w:r w:rsidR="008E2A6A" w:rsidRPr="000E0EB8">
        <w:t xml:space="preserve">, copies </w:t>
      </w:r>
      <w:r w:rsidR="003D461C">
        <w:t xml:space="preserve">of </w:t>
      </w:r>
      <w:r w:rsidR="00217360">
        <w:t xml:space="preserve">all reports required by these </w:t>
      </w:r>
      <w:r w:rsidR="00E47E8B">
        <w:t>Conditions</w:t>
      </w:r>
      <w:r w:rsidR="008E2A6A" w:rsidRPr="000E0EB8">
        <w:t xml:space="preserve">, and records of all data used to complete the </w:t>
      </w:r>
      <w:r w:rsidR="00217360">
        <w:t>SCA</w:t>
      </w:r>
      <w:r w:rsidR="008E2A6A" w:rsidRPr="000E0EB8">
        <w:t xml:space="preserve"> for this approval.  These materials shall be retained at least 3 years from the date of the sample, measurement, report, or application unless otherwise specified by </w:t>
      </w:r>
      <w:r w:rsidR="00BC7B81">
        <w:t>Department</w:t>
      </w:r>
      <w:r w:rsidR="0039353C">
        <w:t xml:space="preserve"> rule.</w:t>
      </w:r>
    </w:p>
    <w:p w14:paraId="3BF5FA00" w14:textId="77777777" w:rsidR="004247B9" w:rsidRPr="00FB1BC5" w:rsidRDefault="000E7EE7" w:rsidP="004247B9">
      <w:pPr>
        <w:pStyle w:val="1Normal"/>
      </w:pPr>
      <w:r>
        <w:t>C</w:t>
      </w:r>
      <w:r w:rsidR="004247B9">
        <w:t>.</w:t>
      </w:r>
      <w:r w:rsidR="004247B9">
        <w:tab/>
      </w:r>
      <w:r w:rsidR="004247B9" w:rsidRPr="004247B9">
        <w:t>Records</w:t>
      </w:r>
      <w:r w:rsidR="004247B9" w:rsidRPr="00FB1BC5">
        <w:t xml:space="preserve"> of monitoring information shall include:</w:t>
      </w:r>
    </w:p>
    <w:p w14:paraId="6684AC5D" w14:textId="77777777" w:rsidR="004247B9" w:rsidRPr="00FB1BC5" w:rsidRDefault="004247B9" w:rsidP="004247B9">
      <w:pPr>
        <w:pStyle w:val="2Normal"/>
      </w:pPr>
      <w:r>
        <w:t>1.</w:t>
      </w:r>
      <w:r>
        <w:tab/>
      </w:r>
      <w:r w:rsidRPr="00FB1BC5">
        <w:t>the date, exact place, and time of sampling or measurements;</w:t>
      </w:r>
    </w:p>
    <w:p w14:paraId="0AD547E0" w14:textId="77777777" w:rsidR="004247B9" w:rsidRPr="00FB1BC5" w:rsidRDefault="004247B9" w:rsidP="004247B9">
      <w:pPr>
        <w:pStyle w:val="2Normal"/>
        <w:rPr>
          <w:color w:val="000000"/>
        </w:rPr>
      </w:pPr>
      <w:r w:rsidRPr="00FB1BC5">
        <w:rPr>
          <w:color w:val="000000"/>
        </w:rPr>
        <w:t>2.</w:t>
      </w:r>
      <w:r>
        <w:rPr>
          <w:color w:val="000000"/>
        </w:rPr>
        <w:tab/>
      </w:r>
      <w:r w:rsidRPr="00FB1BC5">
        <w:rPr>
          <w:color w:val="000000"/>
        </w:rPr>
        <w:t>the person responsible for performing the sampling or measurements;</w:t>
      </w:r>
    </w:p>
    <w:p w14:paraId="333318EB" w14:textId="77777777" w:rsidR="004247B9" w:rsidRPr="00FB1BC5" w:rsidRDefault="004247B9" w:rsidP="004247B9">
      <w:pPr>
        <w:pStyle w:val="2Normal"/>
        <w:rPr>
          <w:color w:val="000000"/>
        </w:rPr>
      </w:pPr>
      <w:r>
        <w:rPr>
          <w:color w:val="000000"/>
        </w:rPr>
        <w:t>3.</w:t>
      </w:r>
      <w:r>
        <w:rPr>
          <w:color w:val="000000"/>
        </w:rPr>
        <w:tab/>
      </w:r>
      <w:r w:rsidRPr="00FB1BC5">
        <w:rPr>
          <w:color w:val="000000"/>
        </w:rPr>
        <w:t>the dates analyses were performed;</w:t>
      </w:r>
    </w:p>
    <w:p w14:paraId="4A4FC038" w14:textId="77777777" w:rsidR="004247B9" w:rsidRPr="00FB1BC5" w:rsidRDefault="004247B9" w:rsidP="004247B9">
      <w:pPr>
        <w:pStyle w:val="2Normal"/>
        <w:rPr>
          <w:color w:val="000000"/>
        </w:rPr>
      </w:pPr>
      <w:r>
        <w:rPr>
          <w:color w:val="000000"/>
        </w:rPr>
        <w:t>4.</w:t>
      </w:r>
      <w:r>
        <w:rPr>
          <w:color w:val="000000"/>
        </w:rPr>
        <w:tab/>
      </w:r>
      <w:r w:rsidRPr="00FB1BC5">
        <w:rPr>
          <w:color w:val="000000"/>
        </w:rPr>
        <w:t>the person responsible for performing the analyses;</w:t>
      </w:r>
    </w:p>
    <w:p w14:paraId="708DFDCE" w14:textId="37D15794" w:rsidR="004247B9" w:rsidRPr="00FB1BC5" w:rsidRDefault="004247B9" w:rsidP="004247B9">
      <w:pPr>
        <w:pStyle w:val="2Normal"/>
        <w:rPr>
          <w:color w:val="000000"/>
        </w:rPr>
      </w:pPr>
      <w:r>
        <w:rPr>
          <w:color w:val="000000"/>
        </w:rPr>
        <w:t>5.</w:t>
      </w:r>
      <w:r>
        <w:rPr>
          <w:color w:val="000000"/>
        </w:rPr>
        <w:tab/>
      </w:r>
      <w:r w:rsidRPr="00FB1BC5">
        <w:rPr>
          <w:color w:val="000000"/>
        </w:rPr>
        <w:t>the analytical techniques or methods used; and</w:t>
      </w:r>
    </w:p>
    <w:p w14:paraId="124EC365" w14:textId="77777777" w:rsidR="004247B9" w:rsidRPr="00FB1BC5" w:rsidRDefault="004247B9" w:rsidP="004247B9">
      <w:pPr>
        <w:pStyle w:val="2Normal"/>
        <w:rPr>
          <w:color w:val="000000"/>
        </w:rPr>
      </w:pPr>
      <w:r w:rsidRPr="00FB1BC5">
        <w:rPr>
          <w:color w:val="000000"/>
        </w:rPr>
        <w:t>6.</w:t>
      </w:r>
      <w:r>
        <w:rPr>
          <w:color w:val="000000"/>
        </w:rPr>
        <w:tab/>
      </w:r>
      <w:r w:rsidRPr="00FB1BC5">
        <w:rPr>
          <w:color w:val="000000"/>
        </w:rPr>
        <w:t>the results of such analyses.</w:t>
      </w:r>
    </w:p>
    <w:p w14:paraId="72AAC165" w14:textId="0F77A95E" w:rsidR="008E2A6A" w:rsidRPr="008E2A6A" w:rsidRDefault="008E2A6A" w:rsidP="004247B9">
      <w:pPr>
        <w:pStyle w:val="Citation1"/>
      </w:pPr>
      <w:r w:rsidRPr="000E0EB8">
        <w:t>[</w:t>
      </w:r>
      <w:r w:rsidR="0039353C">
        <w:t>Rules</w:t>
      </w:r>
      <w:r w:rsidR="0039353C" w:rsidRPr="000E0EB8">
        <w:t xml:space="preserve"> </w:t>
      </w:r>
      <w:r w:rsidRPr="000E0EB8">
        <w:t>62-4.160</w:t>
      </w:r>
      <w:r>
        <w:t>(12) and (14)(b)</w:t>
      </w:r>
      <w:r w:rsidRPr="000E0EB8">
        <w:t>, F.A.C.]</w:t>
      </w:r>
    </w:p>
    <w:p w14:paraId="1BCA3961" w14:textId="0F0756B4" w:rsidR="007E4558" w:rsidRPr="00701346" w:rsidRDefault="00C37DB0" w:rsidP="00A76943">
      <w:pPr>
        <w:pStyle w:val="Heading1"/>
        <w:rPr>
          <w:color w:val="FF0000"/>
        </w:rPr>
      </w:pPr>
      <w:bookmarkStart w:id="613" w:name="_Toc121723588"/>
      <w:bookmarkStart w:id="614" w:name="_Toc121882953"/>
      <w:bookmarkStart w:id="615" w:name="_Toc121894782"/>
      <w:bookmarkStart w:id="616" w:name="_Toc165103475"/>
      <w:bookmarkStart w:id="617" w:name="_Toc165195580"/>
      <w:bookmarkStart w:id="618" w:name="_Toc165352641"/>
      <w:bookmarkStart w:id="619" w:name="_Toc176054546"/>
      <w:bookmarkStart w:id="620" w:name="_Toc176676888"/>
      <w:bookmarkStart w:id="621" w:name="_Toc176677010"/>
      <w:bookmarkStart w:id="622" w:name="_Toc176685915"/>
      <w:bookmarkStart w:id="623" w:name="_Toc176686050"/>
      <w:bookmarkStart w:id="624" w:name="_Toc176688312"/>
      <w:bookmarkStart w:id="625" w:name="_Toc176929398"/>
      <w:bookmarkStart w:id="626" w:name="_Toc222826553"/>
      <w:bookmarkStart w:id="627" w:name="_Toc225145659"/>
      <w:bookmarkStart w:id="628" w:name="_Toc98148741"/>
      <w:r>
        <w:t>XXXIV</w:t>
      </w:r>
      <w:r w:rsidR="00E71819" w:rsidRPr="000E0EB8">
        <w:t>.</w:t>
      </w:r>
      <w:r w:rsidR="00E71819" w:rsidRPr="000E0EB8">
        <w:tab/>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r w:rsidR="00B25F13">
        <w:t>WATER DISCHARGES</w:t>
      </w:r>
      <w:r w:rsidR="00701346">
        <w:t xml:space="preserve"> </w:t>
      </w:r>
      <w:r w:rsidR="00701346" w:rsidRPr="00701346">
        <w:rPr>
          <w:color w:val="FF0000"/>
        </w:rPr>
        <w:t>Replaced Condition</w:t>
      </w:r>
      <w:r w:rsidR="00701346">
        <w:rPr>
          <w:color w:val="FF0000"/>
        </w:rPr>
        <w:t>s</w:t>
      </w:r>
      <w:r w:rsidR="00701346" w:rsidRPr="00701346">
        <w:rPr>
          <w:color w:val="FF0000"/>
        </w:rPr>
        <w:t xml:space="preserve"> II. Change in Discharge</w:t>
      </w:r>
      <w:r w:rsidR="00701346">
        <w:rPr>
          <w:color w:val="FF0000"/>
        </w:rPr>
        <w:t xml:space="preserve"> and III. General Conditions, paragraph C. Safety, 2.</w:t>
      </w:r>
      <w:bookmarkEnd w:id="628"/>
    </w:p>
    <w:p w14:paraId="3807F11E" w14:textId="502FA2F0" w:rsidR="00B25F13" w:rsidRDefault="0019579A" w:rsidP="00B25F13">
      <w:pPr>
        <w:pStyle w:val="Heading2"/>
      </w:pPr>
      <w:bookmarkStart w:id="629" w:name="_Toc98148742"/>
      <w:r>
        <w:t>A.</w:t>
      </w:r>
      <w:r w:rsidR="00B25F13" w:rsidRPr="006D6DE0">
        <w:tab/>
      </w:r>
      <w:r w:rsidR="00B25F13">
        <w:t>Discharges</w:t>
      </w:r>
      <w:bookmarkEnd w:id="629"/>
    </w:p>
    <w:p w14:paraId="23B9CC30" w14:textId="50F4381B" w:rsidR="00E71819" w:rsidRDefault="00FB729F" w:rsidP="00B25F13">
      <w:pPr>
        <w:pStyle w:val="2Normal"/>
      </w:pPr>
      <w:r>
        <w:t>1.</w:t>
      </w:r>
      <w:r>
        <w:tab/>
      </w:r>
      <w:bookmarkStart w:id="630" w:name="_Hlk528926458"/>
      <w:r w:rsidR="00832572" w:rsidRPr="00832572">
        <w:t xml:space="preserve">Except as otherwise authorized by a permit issued by the Department under a federally approved or </w:t>
      </w:r>
      <w:r w:rsidR="00584F7C">
        <w:t>delegated</w:t>
      </w:r>
      <w:r w:rsidR="00832572" w:rsidRPr="00832572">
        <w:t xml:space="preserve"> program or to the extent a variance, e</w:t>
      </w:r>
      <w:bookmarkStart w:id="631" w:name="_Hlk518644901"/>
      <w:r w:rsidR="00832572" w:rsidRPr="00832572">
        <w:t>xception, exemption or other relief is granted or authorized by these Conditions</w:t>
      </w:r>
      <w:bookmarkEnd w:id="631"/>
      <w:r w:rsidR="00832572" w:rsidRPr="00832572">
        <w:t>,</w:t>
      </w:r>
      <w:bookmarkEnd w:id="630"/>
      <w:r w:rsidR="00832572" w:rsidRPr="00832572">
        <w:t xml:space="preserve"> the Licensee shall not discharge to surface or ground waters of the State</w:t>
      </w:r>
      <w:r w:rsidR="00F94BC3">
        <w:t>,</w:t>
      </w:r>
      <w:r w:rsidR="00832572" w:rsidRPr="00832572">
        <w:t xml:space="preserve"> wastes in concentrations</w:t>
      </w:r>
      <w:r w:rsidR="001B1A31">
        <w:t>,</w:t>
      </w:r>
      <w:r w:rsidR="00832572" w:rsidRPr="00832572">
        <w:t xml:space="preserve"> which</w:t>
      </w:r>
      <w:r w:rsidR="001B1A31">
        <w:t>,</w:t>
      </w:r>
      <w:r w:rsidR="00832572" w:rsidRPr="00832572">
        <w:t xml:space="preserve"> alone or in combinations with other substances or components of discharges (whether thermal or non-thermal)</w:t>
      </w:r>
      <w:r w:rsidR="001B1A31">
        <w:t>,</w:t>
      </w:r>
      <w:r w:rsidR="00832572" w:rsidRPr="00832572">
        <w:t xml:space="preserve"> are carcinogenic, mutagenic, or teratogenic to human beings </w:t>
      </w:r>
      <w:r w:rsidR="00E71819" w:rsidRPr="006D6DE0">
        <w:t xml:space="preserve">(unless specific criteria are established for such components in </w:t>
      </w:r>
      <w:r w:rsidR="007E12BA">
        <w:t>Rule</w:t>
      </w:r>
      <w:r w:rsidR="007E12BA" w:rsidRPr="006D6DE0">
        <w:t xml:space="preserve"> </w:t>
      </w:r>
      <w:r w:rsidR="00E71819" w:rsidRPr="006D6DE0">
        <w:t>62-520.4</w:t>
      </w:r>
      <w:r w:rsidR="00425C87">
        <w:t>0</w:t>
      </w:r>
      <w:r w:rsidR="00E71819" w:rsidRPr="006D6DE0">
        <w:t>0, F.A.C.) or are acutely toxic to indigenous species of significance to the aquatic community within surface waters affected by the ground water at the point of contact with surface waters.</w:t>
      </w:r>
    </w:p>
    <w:p w14:paraId="29DB216F" w14:textId="050098AD" w:rsidR="00FB729F" w:rsidRPr="007C719F" w:rsidRDefault="00832572" w:rsidP="00085EEE">
      <w:pPr>
        <w:pStyle w:val="2Normal"/>
        <w:rPr>
          <w:color w:val="000000"/>
          <w:spacing w:val="-3"/>
        </w:rPr>
      </w:pPr>
      <w:r>
        <w:t>2.</w:t>
      </w:r>
      <w:r>
        <w:tab/>
      </w:r>
      <w:bookmarkStart w:id="632" w:name="_Hlk528926480"/>
      <w:bookmarkStart w:id="633" w:name="_Hlk518645162"/>
      <w:r w:rsidRPr="00832572">
        <w:t>Except as otherwise authorized by a permit issued by the Department under a federally approved or dele</w:t>
      </w:r>
      <w:r w:rsidR="00EE54AF">
        <w:t>gat</w:t>
      </w:r>
      <w:r w:rsidRPr="00832572">
        <w:t>ed program or to the extent a variance, exception, exemption</w:t>
      </w:r>
      <w:r w:rsidR="00DB0983">
        <w:t>,</w:t>
      </w:r>
      <w:r w:rsidRPr="00832572">
        <w:t xml:space="preserve"> or other relief is granted or authorized by these Conditions,</w:t>
      </w:r>
      <w:bookmarkEnd w:id="632"/>
      <w:r w:rsidRPr="00832572">
        <w:t xml:space="preserve"> </w:t>
      </w:r>
      <w:r>
        <w:t>a</w:t>
      </w:r>
      <w:bookmarkEnd w:id="633"/>
      <w:r w:rsidR="00FB729F">
        <w:t>ll discharges and activities must be conducted so as to</w:t>
      </w:r>
      <w:r w:rsidR="00FB729F" w:rsidRPr="007C719F">
        <w:rPr>
          <w:color w:val="000000"/>
          <w:spacing w:val="-3"/>
        </w:rPr>
        <w:t xml:space="preserve"> not cause a violation of the water quality standards set forth in Chapters 62-4, 62-302, 62-520, 62-550,</w:t>
      </w:r>
      <w:r w:rsidR="00425C87">
        <w:rPr>
          <w:color w:val="000000"/>
          <w:spacing w:val="-3"/>
        </w:rPr>
        <w:t xml:space="preserve"> </w:t>
      </w:r>
      <w:r w:rsidR="00EE54AF" w:rsidRPr="007C719F">
        <w:rPr>
          <w:color w:val="000000"/>
          <w:spacing w:val="-3"/>
        </w:rPr>
        <w:t xml:space="preserve">and </w:t>
      </w:r>
      <w:r w:rsidR="00425C87">
        <w:rPr>
          <w:color w:val="000000"/>
          <w:spacing w:val="-3"/>
        </w:rPr>
        <w:t>62-620,</w:t>
      </w:r>
      <w:r w:rsidR="00FB729F" w:rsidRPr="007C719F">
        <w:rPr>
          <w:color w:val="000000"/>
          <w:spacing w:val="-3"/>
        </w:rPr>
        <w:t xml:space="preserve"> F.A.C., including the provisions of </w:t>
      </w:r>
      <w:r w:rsidR="00C662BA">
        <w:rPr>
          <w:color w:val="000000"/>
          <w:spacing w:val="-3"/>
        </w:rPr>
        <w:t>Rules</w:t>
      </w:r>
      <w:r w:rsidR="00C662BA" w:rsidRPr="007C719F">
        <w:rPr>
          <w:color w:val="000000"/>
          <w:spacing w:val="-3"/>
        </w:rPr>
        <w:t xml:space="preserve"> </w:t>
      </w:r>
      <w:r w:rsidR="00FB729F" w:rsidRPr="007C719F">
        <w:rPr>
          <w:color w:val="000000"/>
          <w:spacing w:val="-3"/>
        </w:rPr>
        <w:t xml:space="preserve">62-4.243, 62-4.244, and 62-4.246, F.A.C., the antidegradation provisions of </w:t>
      </w:r>
      <w:r w:rsidR="00DB0983">
        <w:rPr>
          <w:color w:val="000000"/>
          <w:spacing w:val="-3"/>
        </w:rPr>
        <w:t>Rules</w:t>
      </w:r>
      <w:r w:rsidR="00DB0983" w:rsidRPr="007C719F">
        <w:rPr>
          <w:color w:val="000000"/>
          <w:spacing w:val="-3"/>
        </w:rPr>
        <w:t xml:space="preserve"> </w:t>
      </w:r>
      <w:r w:rsidR="00DB0983">
        <w:rPr>
          <w:color w:val="000000"/>
          <w:spacing w:val="-3"/>
        </w:rPr>
        <w:t xml:space="preserve">62-4.242(1)(a), (1)(b),  </w:t>
      </w:r>
      <w:r w:rsidR="00FB729F" w:rsidRPr="007C719F">
        <w:rPr>
          <w:color w:val="000000"/>
          <w:spacing w:val="-3"/>
        </w:rPr>
        <w:t xml:space="preserve">and 62-302.300, F.A.C., and any special standards for Outstanding Florida Waters and Outstanding National Resource Waters set forth in </w:t>
      </w:r>
      <w:r w:rsidR="00DB0983">
        <w:rPr>
          <w:color w:val="000000"/>
          <w:spacing w:val="-3"/>
        </w:rPr>
        <w:t>Rules</w:t>
      </w:r>
      <w:r w:rsidR="00DB0983" w:rsidRPr="007C719F">
        <w:rPr>
          <w:color w:val="000000"/>
          <w:spacing w:val="-3"/>
        </w:rPr>
        <w:t xml:space="preserve"> </w:t>
      </w:r>
      <w:r w:rsidR="00FB729F" w:rsidRPr="007C719F">
        <w:rPr>
          <w:color w:val="000000"/>
          <w:spacing w:val="-3"/>
        </w:rPr>
        <w:t>62-4.242(2) and (3), F.A.C</w:t>
      </w:r>
      <w:r w:rsidR="00584F7C">
        <w:rPr>
          <w:color w:val="000000"/>
          <w:spacing w:val="-3"/>
        </w:rPr>
        <w:t>.</w:t>
      </w:r>
    </w:p>
    <w:p w14:paraId="18D01E6E" w14:textId="211FF0E7" w:rsidR="00085EEE" w:rsidRDefault="00085EEE" w:rsidP="00085EEE">
      <w:pPr>
        <w:pStyle w:val="2Normal"/>
        <w:rPr>
          <w:rFonts w:eastAsiaTheme="minorHAnsi"/>
        </w:rPr>
      </w:pPr>
      <w:bookmarkStart w:id="634" w:name="_Hlk526415155"/>
      <w:r>
        <w:rPr>
          <w:rFonts w:eastAsiaTheme="minorHAnsi"/>
        </w:rPr>
        <w:t>3.</w:t>
      </w:r>
      <w:r>
        <w:rPr>
          <w:rFonts w:eastAsiaTheme="minorHAnsi"/>
        </w:rPr>
        <w:tab/>
      </w:r>
      <w:r w:rsidRPr="003C2000">
        <w:rPr>
          <w:rFonts w:eastAsiaTheme="minorHAnsi"/>
        </w:rPr>
        <w:t>Except as otherwise authorized by a permit issued by the Department under a federally approved or dele</w:t>
      </w:r>
      <w:r>
        <w:rPr>
          <w:rFonts w:eastAsiaTheme="minorHAnsi"/>
        </w:rPr>
        <w:t>gated</w:t>
      </w:r>
      <w:r w:rsidRPr="003C2000">
        <w:rPr>
          <w:rFonts w:eastAsiaTheme="minorHAnsi"/>
        </w:rPr>
        <w:t xml:space="preserve"> program or to the extent a variance, exception, exemption</w:t>
      </w:r>
      <w:r>
        <w:rPr>
          <w:rFonts w:eastAsiaTheme="minorHAnsi"/>
        </w:rPr>
        <w:t>,</w:t>
      </w:r>
      <w:r w:rsidRPr="003C2000">
        <w:rPr>
          <w:rFonts w:eastAsiaTheme="minorHAnsi"/>
        </w:rPr>
        <w:t xml:space="preserve"> or other relief is granted or authorized by these Conditions, all dewatering discharges must be in compliance with Rule 62-621.300,</w:t>
      </w:r>
      <w:r w:rsidRPr="003C2000">
        <w:rPr>
          <w:rFonts w:eastAsiaTheme="minorHAnsi"/>
          <w:spacing w:val="-9"/>
        </w:rPr>
        <w:t xml:space="preserve"> </w:t>
      </w:r>
      <w:r w:rsidRPr="003C2000">
        <w:rPr>
          <w:rFonts w:eastAsiaTheme="minorHAnsi"/>
        </w:rPr>
        <w:t>F.A.C.</w:t>
      </w:r>
    </w:p>
    <w:p w14:paraId="42E27C07" w14:textId="4EF8DCB4" w:rsidR="004D291B" w:rsidRDefault="004D291B" w:rsidP="004D291B">
      <w:pPr>
        <w:pStyle w:val="Citation2"/>
      </w:pPr>
      <w:bookmarkStart w:id="635" w:name="_Hlk530061788"/>
      <w:r>
        <w:t>[</w:t>
      </w:r>
      <w:r w:rsidR="00FA481C">
        <w:t xml:space="preserve">Chapters </w:t>
      </w:r>
      <w:r>
        <w:t>62-4, 62-302, 62-520, 62-550,</w:t>
      </w:r>
      <w:r w:rsidRPr="00425C87">
        <w:t xml:space="preserve"> </w:t>
      </w:r>
      <w:r>
        <w:t>62-620, and 62-621, F.A.C.</w:t>
      </w:r>
      <w:r w:rsidRPr="007C3081">
        <w:t>]</w:t>
      </w:r>
    </w:p>
    <w:p w14:paraId="1069082D" w14:textId="77777777" w:rsidR="0049671E" w:rsidRDefault="0019579A" w:rsidP="00DD2728">
      <w:pPr>
        <w:pStyle w:val="Heading2"/>
      </w:pPr>
      <w:bookmarkStart w:id="636" w:name="_Toc98148743"/>
      <w:bookmarkStart w:id="637" w:name="_Hlk81925885"/>
      <w:bookmarkEnd w:id="634"/>
      <w:r>
        <w:lastRenderedPageBreak/>
        <w:t>B</w:t>
      </w:r>
      <w:r w:rsidR="00E71819" w:rsidRPr="006D6DE0">
        <w:t>.</w:t>
      </w:r>
      <w:r w:rsidR="00E71819" w:rsidRPr="006D6DE0">
        <w:tab/>
      </w:r>
      <w:r w:rsidR="009D1553">
        <w:t xml:space="preserve">Wastewater </w:t>
      </w:r>
      <w:r w:rsidR="009F0D31">
        <w:t>I</w:t>
      </w:r>
      <w:r w:rsidR="009D1553">
        <w:t xml:space="preserve">ncident </w:t>
      </w:r>
      <w:r w:rsidR="0049671E">
        <w:t>Reporting</w:t>
      </w:r>
      <w:bookmarkEnd w:id="636"/>
    </w:p>
    <w:p w14:paraId="35F1F0C0" w14:textId="77777777" w:rsidR="0075579B" w:rsidRPr="00224088" w:rsidRDefault="0075579B" w:rsidP="0075579B">
      <w:pPr>
        <w:widowControl w:val="0"/>
        <w:overflowPunct w:val="0"/>
        <w:adjustRightInd w:val="0"/>
        <w:spacing w:line="260" w:lineRule="atLeast"/>
        <w:ind w:firstLine="1620"/>
        <w:jc w:val="both"/>
        <w:textAlignment w:val="baseline"/>
        <w:rPr>
          <w:rFonts w:eastAsiaTheme="minorHAnsi"/>
          <w:szCs w:val="24"/>
        </w:rPr>
      </w:pPr>
      <w:bookmarkStart w:id="638" w:name="_Hlk81925920"/>
      <w:bookmarkEnd w:id="635"/>
      <w:bookmarkEnd w:id="637"/>
      <w:r w:rsidRPr="00224088">
        <w:rPr>
          <w:rFonts w:eastAsiaTheme="minorHAnsi"/>
          <w:szCs w:val="24"/>
        </w:rPr>
        <w:t>The Licensee shall report to the Department any noncompliance which may endanger health or the environment.</w:t>
      </w:r>
      <w:r w:rsidRPr="00375CC7">
        <w:rPr>
          <w:noProof/>
          <w:color w:val="000000"/>
          <w:sz w:val="20"/>
        </w:rPr>
        <w:t xml:space="preserve"> </w:t>
      </w:r>
      <w:r w:rsidRPr="00224088">
        <w:rPr>
          <w:rFonts w:eastAsiaTheme="minorHAnsi"/>
          <w:szCs w:val="24"/>
        </w:rPr>
        <w:t xml:space="preserve">Any information shall be provided orally within 24 hours from the time the Licensee becomes aware of the circumstances. A written submission shall also be provided within five days of the time the Licensee becomes aware of the circumstances. The written submission shall contain a description of the noncompliance and its cause; the period of noncompliance including exact dates and times, and if the noncompliance has not been corrected, the anticipated time it is expected to continue; clean up actions taken and status; and steps taken or planned to reduce, eliminate, and prevent recurrence of the noncompliance. </w:t>
      </w:r>
      <w:bookmarkStart w:id="639" w:name="_Hlk51317143"/>
      <w:r w:rsidRPr="00224088">
        <w:rPr>
          <w:rFonts w:eastAsiaTheme="minorHAnsi"/>
          <w:szCs w:val="24"/>
        </w:rPr>
        <w:t>For noncompliance events related to sanitary sewer overflows, bypass events, or unauthorized discharges, these reports must include the data described above (with the exception of time of discovery) as well as the type of event (e.g., sanitary sewer overflow, bypass, unauthorized discharge); type of sanitary sewer overflow structure (e.g., manhole); the discharge location address and latitude/longitude; type of water discharged; discharge volumes and volumes recovered; volume discharged to surface waters and receiving waterbody name; types of human health and environmental impacts of the sanitary sewer overflow, bypass event, or unauthorized discharge (e.g., beach closure); whether the noncompliance was caused by a th</w:t>
      </w:r>
      <w:r>
        <w:rPr>
          <w:rFonts w:eastAsiaTheme="minorHAnsi"/>
          <w:szCs w:val="24"/>
        </w:rPr>
        <w:t>ir</w:t>
      </w:r>
      <w:r w:rsidRPr="00224088">
        <w:rPr>
          <w:rFonts w:eastAsiaTheme="minorHAnsi"/>
          <w:szCs w:val="24"/>
        </w:rPr>
        <w:t>d party; and whether the noncompliance was related to wet weather. The written submission may be provided electronically using the Department’s Business Portal at http://www.fldepportal.com/go/ (via “Submit” followed by “Report” or “Registration/Notification”). Notice required for public notice of pollution under paragraph (d) may be provided together with the written submission using the Business Portal. All noncompliance events related to sanitary sewer overflows or bypass events submitted after (September 14, 2021), shall be submitted electronically.</w:t>
      </w:r>
      <w:bookmarkEnd w:id="639"/>
    </w:p>
    <w:p w14:paraId="1DADBE5C" w14:textId="77777777" w:rsidR="0075579B" w:rsidRPr="00224088" w:rsidRDefault="0075579B" w:rsidP="0075579B">
      <w:pPr>
        <w:widowControl w:val="0"/>
        <w:overflowPunct w:val="0"/>
        <w:autoSpaceDE w:val="0"/>
        <w:autoSpaceDN w:val="0"/>
        <w:adjustRightInd w:val="0"/>
        <w:spacing w:line="260" w:lineRule="atLeast"/>
        <w:ind w:firstLine="1620"/>
        <w:jc w:val="both"/>
        <w:textAlignment w:val="baseline"/>
        <w:rPr>
          <w:noProof/>
          <w:color w:val="000000"/>
          <w:szCs w:val="24"/>
        </w:rPr>
      </w:pPr>
      <w:r w:rsidRPr="00224088">
        <w:rPr>
          <w:noProof/>
          <w:color w:val="000000"/>
          <w:szCs w:val="24"/>
        </w:rPr>
        <w:t>1.</w:t>
      </w:r>
      <w:r w:rsidRPr="00224088">
        <w:rPr>
          <w:noProof/>
          <w:color w:val="000000"/>
          <w:szCs w:val="24"/>
        </w:rPr>
        <w:tab/>
        <w:t>The following shall be included as information which must be reported within 24 hours under this condition:</w:t>
      </w:r>
    </w:p>
    <w:p w14:paraId="2D6C8346" w14:textId="77777777" w:rsidR="0075579B" w:rsidRPr="00224088" w:rsidRDefault="0075579B" w:rsidP="0075579B">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a. Any unanticipated bypass which causes any reclaimed water or the effluent to exceed any permit limitation or results in an unpermitted discharge,</w:t>
      </w:r>
    </w:p>
    <w:p w14:paraId="36F4E295" w14:textId="77777777" w:rsidR="0075579B" w:rsidRPr="00224088" w:rsidRDefault="0075579B" w:rsidP="0075579B">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b. Any upset which causes any reclaimed water or the effluent to exceed any limitation in the permit,</w:t>
      </w:r>
    </w:p>
    <w:p w14:paraId="6BA532E9" w14:textId="77777777" w:rsidR="0075579B" w:rsidRPr="00224088" w:rsidRDefault="0075579B" w:rsidP="0075579B">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c. Violation of a maximum daily discharge limitation for any of the pollutants specifically listed in the permit for such notice; and,</w:t>
      </w:r>
    </w:p>
    <w:p w14:paraId="3B9F0B1B" w14:textId="77777777" w:rsidR="0075579B" w:rsidRPr="00224088" w:rsidRDefault="0075579B" w:rsidP="0075579B">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d. Any unauthorized discharge to surface or ground waters, except for discharges to ground water of reclaimed water meeting Part III or Part V treatment standards under Chapter 62-610, F.A.C.</w:t>
      </w:r>
    </w:p>
    <w:p w14:paraId="5F79EB64" w14:textId="77777777" w:rsidR="0075579B" w:rsidRPr="00224088" w:rsidRDefault="0075579B" w:rsidP="0075579B">
      <w:pPr>
        <w:widowControl w:val="0"/>
        <w:overflowPunct w:val="0"/>
        <w:autoSpaceDE w:val="0"/>
        <w:autoSpaceDN w:val="0"/>
        <w:adjustRightInd w:val="0"/>
        <w:spacing w:line="260" w:lineRule="atLeast"/>
        <w:ind w:firstLine="1620"/>
        <w:jc w:val="both"/>
        <w:textAlignment w:val="baseline"/>
        <w:rPr>
          <w:noProof/>
          <w:color w:val="000000"/>
          <w:szCs w:val="24"/>
        </w:rPr>
      </w:pPr>
      <w:r w:rsidRPr="00224088">
        <w:rPr>
          <w:noProof/>
          <w:color w:val="000000"/>
          <w:szCs w:val="24"/>
        </w:rPr>
        <w:t>2.</w:t>
      </w:r>
      <w:r w:rsidRPr="00224088">
        <w:rPr>
          <w:noProof/>
          <w:color w:val="000000"/>
          <w:szCs w:val="24"/>
        </w:rPr>
        <w:tab/>
        <w:t>Oral reports as required by this subsection shall be provided as follows:</w:t>
      </w:r>
    </w:p>
    <w:p w14:paraId="63483A56" w14:textId="504C16D6" w:rsidR="0075579B" w:rsidRPr="00224088" w:rsidRDefault="0075579B" w:rsidP="0075579B">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a.</w:t>
      </w:r>
      <w:r>
        <w:rPr>
          <w:noProof/>
          <w:color w:val="000000"/>
          <w:szCs w:val="24"/>
        </w:rPr>
        <w:tab/>
      </w:r>
      <w:r w:rsidRPr="00224088">
        <w:rPr>
          <w:noProof/>
          <w:color w:val="000000"/>
          <w:szCs w:val="24"/>
        </w:rPr>
        <w:t xml:space="preserve">For unauthorized releases or spills of treated or untreated wastewater reported pursuant to subparagraph </w:t>
      </w:r>
      <w:r>
        <w:rPr>
          <w:noProof/>
          <w:color w:val="000000"/>
          <w:szCs w:val="24"/>
        </w:rPr>
        <w:t>1.d. above</w:t>
      </w:r>
      <w:r w:rsidRPr="00224088">
        <w:rPr>
          <w:noProof/>
          <w:color w:val="000000"/>
          <w:szCs w:val="24"/>
        </w:rPr>
        <w:t xml:space="preserve">, that are in excess of 1,000 gallons per incident, or where information indicates that public health or the environment will be endangered, oral reports shall be provided to the Department by calling the State WATCH OFFICE toll free number (800)320-0519, as soon as practicable, but no later than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to the extent known, shall provide the following information to the State Watch Office:</w:t>
      </w:r>
    </w:p>
    <w:p w14:paraId="64F2DB5E" w14:textId="47BC2604" w:rsidR="0075579B" w:rsidRPr="00224088" w:rsidRDefault="0075579B" w:rsidP="0075579B">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(1)</w:t>
      </w:r>
      <w:r w:rsidR="00A85742">
        <w:rPr>
          <w:noProof/>
          <w:color w:val="000000"/>
          <w:szCs w:val="24"/>
        </w:rPr>
        <w:tab/>
      </w:r>
      <w:r w:rsidRPr="00224088">
        <w:rPr>
          <w:noProof/>
          <w:color w:val="000000"/>
          <w:szCs w:val="24"/>
        </w:rPr>
        <w:t>Name, address, and telephone number of person reporting,</w:t>
      </w:r>
    </w:p>
    <w:p w14:paraId="53D69517" w14:textId="02E8CB04" w:rsidR="0075579B" w:rsidRPr="00224088" w:rsidRDefault="0075579B" w:rsidP="0075579B">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lastRenderedPageBreak/>
        <w:t>(2)</w:t>
      </w:r>
      <w:r w:rsidR="00A85742">
        <w:rPr>
          <w:noProof/>
          <w:color w:val="000000"/>
          <w:szCs w:val="24"/>
        </w:rPr>
        <w:tab/>
      </w:r>
      <w:r w:rsidRPr="00224088">
        <w:rPr>
          <w:noProof/>
          <w:color w:val="000000"/>
          <w:szCs w:val="24"/>
        </w:rPr>
        <w:t xml:space="preserve">Name, address, and telephone number of </w:t>
      </w:r>
      <w:r w:rsidRPr="00224088">
        <w:rPr>
          <w:rFonts w:eastAsiaTheme="minorHAnsi"/>
          <w:szCs w:val="24"/>
        </w:rPr>
        <w:t>Licensee</w:t>
      </w:r>
      <w:r w:rsidRPr="00224088">
        <w:rPr>
          <w:noProof/>
          <w:color w:val="000000"/>
          <w:szCs w:val="24"/>
        </w:rPr>
        <w:t xml:space="preserve"> or responsible person for the discharge,</w:t>
      </w:r>
    </w:p>
    <w:p w14:paraId="6A227B6E" w14:textId="054F4B7E" w:rsidR="0075579B" w:rsidRPr="00224088" w:rsidRDefault="0075579B" w:rsidP="0075579B">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(3)</w:t>
      </w:r>
      <w:r w:rsidR="00A85742">
        <w:rPr>
          <w:noProof/>
          <w:color w:val="000000"/>
          <w:szCs w:val="24"/>
        </w:rPr>
        <w:tab/>
      </w:r>
      <w:r w:rsidRPr="00224088">
        <w:rPr>
          <w:noProof/>
          <w:color w:val="000000"/>
          <w:szCs w:val="24"/>
        </w:rPr>
        <w:t>Date and time of the discharge and status of discharge (ongoing or ceased),</w:t>
      </w:r>
    </w:p>
    <w:p w14:paraId="47E61044" w14:textId="4DF2C814" w:rsidR="0075579B" w:rsidRPr="00224088" w:rsidRDefault="0075579B" w:rsidP="0075579B">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(4)</w:t>
      </w:r>
      <w:r w:rsidR="00A85742">
        <w:rPr>
          <w:noProof/>
          <w:color w:val="000000"/>
          <w:szCs w:val="24"/>
        </w:rPr>
        <w:tab/>
      </w:r>
      <w:r w:rsidRPr="00224088">
        <w:rPr>
          <w:noProof/>
          <w:color w:val="000000"/>
          <w:szCs w:val="24"/>
        </w:rPr>
        <w:t>Characteristics of the wastewater spilled or released (untreated or treated, industrial or domestic wastewater),</w:t>
      </w:r>
    </w:p>
    <w:p w14:paraId="600ACA5B" w14:textId="76749644" w:rsidR="0075579B" w:rsidRPr="00224088" w:rsidRDefault="0075579B" w:rsidP="0075579B">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(5)</w:t>
      </w:r>
      <w:r w:rsidR="00A85742">
        <w:rPr>
          <w:noProof/>
          <w:color w:val="000000"/>
          <w:szCs w:val="24"/>
        </w:rPr>
        <w:tab/>
      </w:r>
      <w:r w:rsidRPr="00224088">
        <w:rPr>
          <w:noProof/>
          <w:color w:val="000000"/>
          <w:szCs w:val="24"/>
        </w:rPr>
        <w:t>Estimated amount of the discharge,</w:t>
      </w:r>
    </w:p>
    <w:p w14:paraId="1901F41B" w14:textId="618551B7" w:rsidR="0075579B" w:rsidRPr="00224088" w:rsidRDefault="0075579B" w:rsidP="0075579B">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(6)</w:t>
      </w:r>
      <w:r w:rsidR="00A85742">
        <w:rPr>
          <w:noProof/>
          <w:color w:val="000000"/>
          <w:szCs w:val="24"/>
        </w:rPr>
        <w:tab/>
      </w:r>
      <w:r w:rsidRPr="00224088">
        <w:rPr>
          <w:noProof/>
          <w:color w:val="000000"/>
          <w:szCs w:val="24"/>
        </w:rPr>
        <w:t>Location or address of the discharge,</w:t>
      </w:r>
    </w:p>
    <w:p w14:paraId="7AFE6AA0" w14:textId="65C266F8" w:rsidR="0075579B" w:rsidRPr="00224088" w:rsidRDefault="0075579B" w:rsidP="0075579B">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(7)</w:t>
      </w:r>
      <w:r w:rsidR="00A85742">
        <w:rPr>
          <w:noProof/>
          <w:color w:val="000000"/>
          <w:szCs w:val="24"/>
        </w:rPr>
        <w:tab/>
      </w:r>
      <w:r w:rsidRPr="00224088">
        <w:rPr>
          <w:noProof/>
          <w:color w:val="000000"/>
          <w:szCs w:val="24"/>
        </w:rPr>
        <w:t>Source and cause of the discharge,</w:t>
      </w:r>
    </w:p>
    <w:p w14:paraId="0D4D6C85" w14:textId="710AE979" w:rsidR="0075579B" w:rsidRPr="00224088" w:rsidRDefault="0075579B" w:rsidP="0075579B">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(8)</w:t>
      </w:r>
      <w:r w:rsidR="00A85742">
        <w:rPr>
          <w:noProof/>
          <w:color w:val="000000"/>
          <w:szCs w:val="24"/>
        </w:rPr>
        <w:tab/>
      </w:r>
      <w:r w:rsidRPr="00224088">
        <w:rPr>
          <w:noProof/>
          <w:color w:val="000000"/>
          <w:szCs w:val="24"/>
        </w:rPr>
        <w:t>Whether the discharge was contained on-site, and cleanup actions taken to date,</w:t>
      </w:r>
    </w:p>
    <w:p w14:paraId="6E48EF79" w14:textId="379A68F5" w:rsidR="0075579B" w:rsidRPr="00224088" w:rsidRDefault="0075579B" w:rsidP="0075579B">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(9)</w:t>
      </w:r>
      <w:r w:rsidR="00A85742">
        <w:rPr>
          <w:noProof/>
          <w:color w:val="000000"/>
          <w:szCs w:val="24"/>
        </w:rPr>
        <w:tab/>
      </w:r>
      <w:r w:rsidRPr="00224088">
        <w:rPr>
          <w:noProof/>
          <w:color w:val="000000"/>
          <w:szCs w:val="24"/>
        </w:rPr>
        <w:t>Description of area affected by the discharge, including name of water body affected, if any; and,</w:t>
      </w:r>
    </w:p>
    <w:p w14:paraId="7F17E7E5" w14:textId="159253A7" w:rsidR="0075579B" w:rsidRPr="00224088" w:rsidRDefault="0075579B" w:rsidP="0075579B">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(10)</w:t>
      </w:r>
      <w:r w:rsidR="00A85742">
        <w:rPr>
          <w:noProof/>
          <w:color w:val="000000"/>
          <w:szCs w:val="24"/>
        </w:rPr>
        <w:tab/>
      </w:r>
      <w:r w:rsidRPr="00224088">
        <w:rPr>
          <w:noProof/>
          <w:color w:val="000000"/>
          <w:szCs w:val="24"/>
        </w:rPr>
        <w:t>Other persons or agencies contacted.</w:t>
      </w:r>
    </w:p>
    <w:p w14:paraId="53282E9B" w14:textId="299FF633" w:rsidR="0075579B" w:rsidRPr="00224088" w:rsidRDefault="0075579B" w:rsidP="0075579B">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b.</w:t>
      </w:r>
      <w:r>
        <w:rPr>
          <w:noProof/>
          <w:color w:val="000000"/>
          <w:szCs w:val="24"/>
        </w:rPr>
        <w:tab/>
      </w:r>
      <w:r w:rsidRPr="00224088">
        <w:rPr>
          <w:noProof/>
          <w:color w:val="000000"/>
          <w:szCs w:val="24"/>
        </w:rPr>
        <w:t xml:space="preserve">Oral reports, not otherwise required to be provided pursuant to subparagraph </w:t>
      </w:r>
      <w:r>
        <w:rPr>
          <w:noProof/>
          <w:color w:val="000000"/>
          <w:szCs w:val="24"/>
        </w:rPr>
        <w:t>2.a.</w:t>
      </w:r>
      <w:r w:rsidRPr="00224088">
        <w:rPr>
          <w:noProof/>
          <w:color w:val="000000"/>
          <w:szCs w:val="24"/>
        </w:rPr>
        <w:t xml:space="preserve">, above, shall be provided to the Department within 24 hours from the time the </w:t>
      </w:r>
      <w:r w:rsidRPr="00224088">
        <w:rPr>
          <w:rFonts w:eastAsiaTheme="minorHAnsi"/>
          <w:szCs w:val="24"/>
        </w:rPr>
        <w:t>Licensee</w:t>
      </w:r>
      <w:r w:rsidRPr="00224088">
        <w:rPr>
          <w:noProof/>
          <w:color w:val="000000"/>
          <w:szCs w:val="24"/>
        </w:rPr>
        <w:t xml:space="preserve"> becomes aware of the circumstances.</w:t>
      </w:r>
    </w:p>
    <w:p w14:paraId="4790D83C" w14:textId="77777777" w:rsidR="0075579B" w:rsidRPr="00224088" w:rsidRDefault="0075579B" w:rsidP="0075579B">
      <w:pPr>
        <w:widowControl w:val="0"/>
        <w:overflowPunct w:val="0"/>
        <w:autoSpaceDE w:val="0"/>
        <w:autoSpaceDN w:val="0"/>
        <w:adjustRightInd w:val="0"/>
        <w:spacing w:line="260" w:lineRule="atLeast"/>
        <w:ind w:firstLine="1620"/>
        <w:jc w:val="both"/>
        <w:textAlignment w:val="baseline"/>
        <w:rPr>
          <w:noProof/>
          <w:color w:val="000000"/>
          <w:szCs w:val="24"/>
        </w:rPr>
      </w:pPr>
      <w:r w:rsidRPr="00224088">
        <w:rPr>
          <w:noProof/>
          <w:color w:val="000000"/>
          <w:szCs w:val="24"/>
        </w:rPr>
        <w:t>3.</w:t>
      </w:r>
      <w:r w:rsidRPr="00224088">
        <w:rPr>
          <w:noProof/>
          <w:color w:val="000000"/>
          <w:szCs w:val="24"/>
        </w:rPr>
        <w:tab/>
        <w:t>If the oral report has been received within 24 hours, the noncompliance has been corrected, and the noncompliance did not endanger health or the environment, the Department shall waive the written report.</w:t>
      </w:r>
    </w:p>
    <w:p w14:paraId="1AC44D2A" w14:textId="77777777" w:rsidR="0075579B" w:rsidRPr="00224088" w:rsidRDefault="0075579B" w:rsidP="0075579B">
      <w:pPr>
        <w:widowControl w:val="0"/>
        <w:overflowPunct w:val="0"/>
        <w:adjustRightInd w:val="0"/>
        <w:spacing w:line="260" w:lineRule="atLeast"/>
        <w:ind w:firstLine="1620"/>
        <w:jc w:val="both"/>
        <w:textAlignment w:val="baseline"/>
        <w:rPr>
          <w:szCs w:val="24"/>
        </w:rPr>
      </w:pPr>
      <w:bookmarkStart w:id="640" w:name="_Hlk51315368"/>
      <w:r w:rsidRPr="00224088">
        <w:rPr>
          <w:noProof/>
          <w:color w:val="000000"/>
          <w:szCs w:val="24"/>
        </w:rPr>
        <w:t>4.</w:t>
      </w:r>
      <w:r w:rsidRPr="00224088">
        <w:rPr>
          <w:noProof/>
          <w:color w:val="000000"/>
          <w:szCs w:val="24"/>
        </w:rPr>
        <w:tab/>
        <w:t xml:space="preserve">In accordance with Section 403.077, F.S., unauthorized releases or spills reportable to the State Watch Office pursuant to subparagraph </w:t>
      </w:r>
      <w:r>
        <w:rPr>
          <w:noProof/>
          <w:color w:val="000000"/>
          <w:szCs w:val="24"/>
        </w:rPr>
        <w:t>2.a.</w:t>
      </w:r>
      <w:r w:rsidRPr="00224088">
        <w:rPr>
          <w:noProof/>
          <w:color w:val="000000"/>
          <w:szCs w:val="24"/>
        </w:rPr>
        <w:t xml:space="preserve"> above shall also be reported to the Department within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xml:space="preserve"> shall provide to the Department information reported to the State Watch Office. Notice of unauthorized releases or spills may be provided to the Department through the Department’s Public Notice of Pollution web page at https://floridadep.gov/pollutionnotice or by reporting electronically using the Department’s Business Portal at </w:t>
      </w:r>
      <w:r w:rsidRPr="00224088">
        <w:rPr>
          <w:szCs w:val="24"/>
          <w:bdr w:val="none" w:sz="0" w:space="0" w:color="auto" w:frame="1"/>
        </w:rPr>
        <w:t>http://www.fldepportal.com/go/</w:t>
      </w:r>
      <w:r w:rsidRPr="00224088">
        <w:rPr>
          <w:szCs w:val="24"/>
        </w:rPr>
        <w:t xml:space="preserve"> (via “Submit” followed by “Report” or “Registration/Notification”).</w:t>
      </w:r>
    </w:p>
    <w:p w14:paraId="77D11627" w14:textId="78B4D5C5" w:rsidR="0075579B" w:rsidRPr="00224088" w:rsidRDefault="0075579B" w:rsidP="0075579B">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a.</w:t>
      </w:r>
      <w:r>
        <w:rPr>
          <w:noProof/>
          <w:color w:val="000000"/>
          <w:szCs w:val="24"/>
        </w:rPr>
        <w:tab/>
      </w:r>
      <w:r w:rsidRPr="00224088">
        <w:rPr>
          <w:noProof/>
          <w:color w:val="000000"/>
          <w:szCs w:val="24"/>
        </w:rPr>
        <w:t xml:space="preserve">If, after providing notice pursuant to paragraph (d) above, </w:t>
      </w:r>
      <w:bookmarkEnd w:id="640"/>
      <w:r w:rsidRPr="00224088">
        <w:rPr>
          <w:noProof/>
          <w:color w:val="000000"/>
          <w:szCs w:val="24"/>
        </w:rPr>
        <w:t xml:space="preserve">the </w:t>
      </w:r>
      <w:r w:rsidRPr="00224088">
        <w:rPr>
          <w:rFonts w:eastAsiaTheme="minorHAnsi"/>
          <w:szCs w:val="24"/>
        </w:rPr>
        <w:t>Licensee</w:t>
      </w:r>
      <w:r w:rsidRPr="00224088">
        <w:rPr>
          <w:noProof/>
          <w:color w:val="000000"/>
          <w:szCs w:val="24"/>
        </w:rPr>
        <w:t xml:space="preserve"> determines that a reportable unauthorized release or spill did not occur or that an amendment to the notice is warranted, the </w:t>
      </w:r>
      <w:r w:rsidRPr="00224088">
        <w:rPr>
          <w:rFonts w:eastAsiaTheme="minorHAnsi"/>
          <w:szCs w:val="24"/>
        </w:rPr>
        <w:t>Licensee</w:t>
      </w:r>
      <w:r w:rsidRPr="00224088">
        <w:rPr>
          <w:noProof/>
          <w:color w:val="000000"/>
          <w:szCs w:val="24"/>
        </w:rPr>
        <w:t xml:space="preserve"> may submit a letter to the Department documenting such determination at pollution.notice@floridadep.gov.</w:t>
      </w:r>
    </w:p>
    <w:p w14:paraId="2B4BC477" w14:textId="4C79DF33" w:rsidR="0075579B" w:rsidRPr="00224088" w:rsidRDefault="0075579B" w:rsidP="0075579B">
      <w:pPr>
        <w:widowControl w:val="0"/>
        <w:overflowPunct w:val="0"/>
        <w:autoSpaceDE w:val="0"/>
        <w:autoSpaceDN w:val="0"/>
        <w:adjustRightInd w:val="0"/>
        <w:spacing w:line="260" w:lineRule="atLeast"/>
        <w:ind w:firstLine="2160"/>
        <w:jc w:val="both"/>
        <w:textAlignment w:val="baseline"/>
        <w:rPr>
          <w:szCs w:val="24"/>
        </w:rPr>
      </w:pPr>
      <w:r w:rsidRPr="00224088">
        <w:rPr>
          <w:noProof/>
          <w:color w:val="000000"/>
          <w:szCs w:val="24"/>
        </w:rPr>
        <w:t>b.</w:t>
      </w:r>
      <w:r>
        <w:rPr>
          <w:noProof/>
          <w:color w:val="000000"/>
          <w:szCs w:val="24"/>
        </w:rPr>
        <w:tab/>
      </w:r>
      <w:r w:rsidRPr="00224088">
        <w:rPr>
          <w:noProof/>
          <w:color w:val="000000"/>
          <w:szCs w:val="24"/>
        </w:rPr>
        <w:t xml:space="preserve">If, after providing notice pursuant to paragraph </w:t>
      </w:r>
      <w:r>
        <w:rPr>
          <w:noProof/>
          <w:color w:val="000000"/>
          <w:szCs w:val="24"/>
        </w:rPr>
        <w:t>4.</w:t>
      </w:r>
      <w:r w:rsidRPr="00224088">
        <w:rPr>
          <w:noProof/>
          <w:color w:val="000000"/>
          <w:szCs w:val="24"/>
        </w:rPr>
        <w:t xml:space="preserve"> above, the </w:t>
      </w:r>
      <w:r w:rsidRPr="00224088">
        <w:rPr>
          <w:rFonts w:eastAsiaTheme="minorHAnsi"/>
          <w:szCs w:val="24"/>
        </w:rPr>
        <w:t>Licensee</w:t>
      </w:r>
      <w:r w:rsidRPr="00224088">
        <w:rPr>
          <w:noProof/>
          <w:color w:val="000000"/>
          <w:szCs w:val="24"/>
        </w:rPr>
        <w:t xml:space="preserve"> discovers that a reportable unauthorized release or spill has migrated outside the property boundaries of the installation, the </w:t>
      </w:r>
      <w:r w:rsidRPr="00224088">
        <w:rPr>
          <w:rFonts w:eastAsiaTheme="minorHAnsi"/>
          <w:szCs w:val="24"/>
        </w:rPr>
        <w:t>Licensee</w:t>
      </w:r>
      <w:r w:rsidRPr="00224088">
        <w:rPr>
          <w:noProof/>
          <w:color w:val="000000"/>
          <w:szCs w:val="24"/>
        </w:rPr>
        <w:t xml:space="preserve"> must provide an additional notice to the Department that the release has migrated outside the property boundaries within 24 hours after its discovery of the migration outside of the property boundaries.</w:t>
      </w:r>
    </w:p>
    <w:p w14:paraId="14BCCB18" w14:textId="77777777" w:rsidR="0075579B" w:rsidRPr="00224088" w:rsidRDefault="0075579B" w:rsidP="0075579B">
      <w:pPr>
        <w:widowControl w:val="0"/>
        <w:overflowPunct w:val="0"/>
        <w:adjustRightInd w:val="0"/>
        <w:spacing w:line="260" w:lineRule="atLeast"/>
        <w:ind w:firstLine="1620"/>
        <w:jc w:val="both"/>
        <w:textAlignment w:val="baseline"/>
        <w:rPr>
          <w:szCs w:val="24"/>
        </w:rPr>
      </w:pPr>
      <w:r w:rsidRPr="00224088">
        <w:rPr>
          <w:noProof/>
          <w:color w:val="000000"/>
          <w:szCs w:val="24"/>
        </w:rPr>
        <w:t>5.</w:t>
      </w:r>
      <w:r w:rsidRPr="00224088">
        <w:rPr>
          <w:noProof/>
          <w:color w:val="000000"/>
          <w:szCs w:val="24"/>
        </w:rPr>
        <w:tab/>
        <w:t xml:space="preserve">Unless discharged to surface waters, a spill, release, discharge, upset or bypass involving reclaimed water meeting Part III or Part V treatment standards under Chapter 62-610, F.A.C., shall not be considered to endanger health or the environment and shall be reported </w:t>
      </w:r>
      <w:r w:rsidRPr="00224088">
        <w:rPr>
          <w:noProof/>
          <w:color w:val="000000"/>
          <w:szCs w:val="24"/>
        </w:rPr>
        <w:lastRenderedPageBreak/>
        <w:t xml:space="preserve">under subsection (21) of </w:t>
      </w:r>
      <w:r>
        <w:rPr>
          <w:noProof/>
          <w:color w:val="000000"/>
          <w:szCs w:val="24"/>
        </w:rPr>
        <w:t>Rule 62-610, F.A.C.</w:t>
      </w:r>
      <w:r w:rsidRPr="00224088">
        <w:rPr>
          <w:noProof/>
          <w:color w:val="000000"/>
          <w:szCs w:val="24"/>
        </w:rPr>
        <w:t>.</w:t>
      </w:r>
    </w:p>
    <w:p w14:paraId="29C82499" w14:textId="77777777" w:rsidR="0075579B" w:rsidRDefault="0075579B" w:rsidP="0075579B">
      <w:pPr>
        <w:pStyle w:val="Citation2"/>
      </w:pPr>
      <w:r w:rsidRPr="007C3081">
        <w:t>[</w:t>
      </w:r>
      <w:r>
        <w:t xml:space="preserve">Chapter 403, F.S.; Rule </w:t>
      </w:r>
      <w:r w:rsidRPr="00F73212">
        <w:t>62-620.610(20</w:t>
      </w:r>
      <w:r>
        <w:t>), F.A.C.</w:t>
      </w:r>
      <w:r w:rsidRPr="007C3081">
        <w:t>]</w:t>
      </w:r>
    </w:p>
    <w:p w14:paraId="7E30C2FE" w14:textId="77777777" w:rsidR="0075579B" w:rsidRDefault="0075579B" w:rsidP="0075579B">
      <w:pPr>
        <w:pStyle w:val="Heading2"/>
      </w:pPr>
      <w:bookmarkStart w:id="641" w:name="_Toc98148744"/>
      <w:r>
        <w:t>C.</w:t>
      </w:r>
      <w:r>
        <w:tab/>
        <w:t>Bypass Provisions</w:t>
      </w:r>
      <w:bookmarkEnd w:id="641"/>
    </w:p>
    <w:p w14:paraId="2FB57A11" w14:textId="77777777" w:rsidR="0075579B" w:rsidRPr="002C43EB" w:rsidRDefault="0075579B" w:rsidP="0075579B">
      <w:pPr>
        <w:pStyle w:val="2Normal"/>
        <w:rPr>
          <w:noProof/>
        </w:rPr>
      </w:pPr>
      <w:r>
        <w:rPr>
          <w:noProof/>
        </w:rPr>
        <w:t>1.</w:t>
      </w:r>
      <w:r>
        <w:rPr>
          <w:noProof/>
        </w:rPr>
        <w:tab/>
      </w:r>
      <w:r w:rsidRPr="002C43EB">
        <w:rPr>
          <w:noProof/>
        </w:rPr>
        <w:t xml:space="preserve">Bypass is prohibited, and the Department may take enforcement action against a </w:t>
      </w:r>
      <w:r>
        <w:rPr>
          <w:noProof/>
        </w:rPr>
        <w:t>Licensee</w:t>
      </w:r>
      <w:r w:rsidRPr="002C43EB">
        <w:rPr>
          <w:noProof/>
        </w:rPr>
        <w:t xml:space="preserve"> for bypass, unless the </w:t>
      </w:r>
      <w:r>
        <w:rPr>
          <w:noProof/>
        </w:rPr>
        <w:t>Licensee</w:t>
      </w:r>
      <w:r w:rsidRPr="002C43EB">
        <w:rPr>
          <w:noProof/>
        </w:rPr>
        <w:t xml:space="preserve"> affirmatively demonstrates that:</w:t>
      </w:r>
    </w:p>
    <w:p w14:paraId="6018B850" w14:textId="7A749272" w:rsidR="0075579B" w:rsidRPr="002C43EB" w:rsidRDefault="0075579B" w:rsidP="0075579B">
      <w:pPr>
        <w:pStyle w:val="2Normal"/>
        <w:ind w:firstLine="2160"/>
        <w:rPr>
          <w:noProof/>
        </w:rPr>
      </w:pPr>
      <w:r>
        <w:rPr>
          <w:noProof/>
        </w:rPr>
        <w:t>a</w:t>
      </w:r>
      <w:r w:rsidRPr="002C43EB">
        <w:rPr>
          <w:noProof/>
        </w:rPr>
        <w:t>.</w:t>
      </w:r>
      <w:r>
        <w:rPr>
          <w:noProof/>
        </w:rPr>
        <w:tab/>
      </w:r>
      <w:r w:rsidRPr="002C43EB">
        <w:rPr>
          <w:noProof/>
        </w:rPr>
        <w:t>Bypass was unavoidable to prevent loss of life, personal injury, or severe property damage; and</w:t>
      </w:r>
      <w:r>
        <w:rPr>
          <w:noProof/>
        </w:rPr>
        <w:t>,</w:t>
      </w:r>
    </w:p>
    <w:p w14:paraId="2F63C29C" w14:textId="65232755" w:rsidR="0075579B" w:rsidRPr="002C43EB" w:rsidRDefault="0075579B" w:rsidP="0075579B">
      <w:pPr>
        <w:pStyle w:val="2Normal"/>
        <w:ind w:firstLine="2160"/>
        <w:rPr>
          <w:noProof/>
        </w:rPr>
      </w:pPr>
      <w:r>
        <w:rPr>
          <w:noProof/>
        </w:rPr>
        <w:t>b</w:t>
      </w:r>
      <w:r w:rsidRPr="002C43EB">
        <w:rPr>
          <w:noProof/>
        </w:rPr>
        <w:t>.</w:t>
      </w:r>
      <w:r>
        <w:rPr>
          <w:noProof/>
        </w:rPr>
        <w:tab/>
      </w:r>
      <w:r w:rsidRPr="002C43EB">
        <w:rPr>
          <w:noProof/>
        </w:rPr>
        <w:t>There were no feasible alternatives to the bypass, such as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which occurred during normal periods of equipment downtime or preventive maintenance; and</w:t>
      </w:r>
      <w:r>
        <w:rPr>
          <w:noProof/>
        </w:rPr>
        <w:t>,</w:t>
      </w:r>
    </w:p>
    <w:p w14:paraId="212DA394" w14:textId="10A8D4E7" w:rsidR="0075579B" w:rsidRPr="002C43EB" w:rsidRDefault="0075579B" w:rsidP="0075579B">
      <w:pPr>
        <w:pStyle w:val="2Normal"/>
        <w:ind w:firstLine="2160"/>
        <w:rPr>
          <w:noProof/>
        </w:rPr>
      </w:pPr>
      <w:r>
        <w:rPr>
          <w:noProof/>
        </w:rPr>
        <w:t>c</w:t>
      </w:r>
      <w:r w:rsidRPr="002C43EB">
        <w:rPr>
          <w:noProof/>
        </w:rPr>
        <w:t>.</w:t>
      </w:r>
      <w:r>
        <w:rPr>
          <w:noProof/>
        </w:rPr>
        <w:tab/>
      </w:r>
      <w:r w:rsidRPr="002C43EB">
        <w:rPr>
          <w:noProof/>
        </w:rPr>
        <w:t xml:space="preserve">The </w:t>
      </w:r>
      <w:r>
        <w:rPr>
          <w:noProof/>
        </w:rPr>
        <w:t>Licensee</w:t>
      </w:r>
      <w:r w:rsidRPr="002C43EB">
        <w:rPr>
          <w:noProof/>
        </w:rPr>
        <w:t xml:space="preserve"> submitted notices as required under </w:t>
      </w:r>
      <w:r>
        <w:rPr>
          <w:noProof/>
        </w:rPr>
        <w:t>Condition XXXIV. Water Discharges, paragraph C.2.</w:t>
      </w:r>
    </w:p>
    <w:p w14:paraId="6EE9347D" w14:textId="77777777" w:rsidR="0075579B" w:rsidRPr="002C43EB" w:rsidRDefault="0075579B" w:rsidP="0075579B">
      <w:pPr>
        <w:pStyle w:val="2Normal"/>
        <w:rPr>
          <w:noProof/>
        </w:rPr>
      </w:pPr>
      <w:r>
        <w:rPr>
          <w:noProof/>
        </w:rPr>
        <w:t>2.</w:t>
      </w:r>
      <w:r>
        <w:rPr>
          <w:noProof/>
        </w:rPr>
        <w:tab/>
      </w:r>
      <w:r w:rsidRPr="002C43EB">
        <w:rPr>
          <w:noProof/>
        </w:rPr>
        <w:t xml:space="preserve">If the permittee knows in advance of the need for a bypass, it shall submit prior notice to the Department, if possible at least 10 days before the date of the bypass. The permittee shall submit notice of an unanticipated bypass within 24 hours of learning about the bypass as required in </w:t>
      </w:r>
      <w:r>
        <w:rPr>
          <w:noProof/>
        </w:rPr>
        <w:t>Condition XXXIV. Water Discharges, paragraph B, above</w:t>
      </w:r>
      <w:r w:rsidRPr="002C43EB">
        <w:rPr>
          <w:noProof/>
        </w:rPr>
        <w:t>. A notice shall include a description of the bypass and its cause; the period of the bypass, including exact dates and times; if the bypass has not been corrected, the anticipated time it is expected to continue; and the steps taken or planned to reduce, eliminate, and prevent recurrence of the bypass.</w:t>
      </w:r>
    </w:p>
    <w:p w14:paraId="038F8372" w14:textId="77777777" w:rsidR="0075579B" w:rsidRPr="002C43EB" w:rsidRDefault="0075579B" w:rsidP="0075579B">
      <w:pPr>
        <w:pStyle w:val="2Normal"/>
        <w:rPr>
          <w:noProof/>
        </w:rPr>
      </w:pPr>
      <w:r>
        <w:rPr>
          <w:noProof/>
        </w:rPr>
        <w:t>3.</w:t>
      </w:r>
      <w:r>
        <w:rPr>
          <w:noProof/>
        </w:rPr>
        <w:tab/>
      </w:r>
      <w:r w:rsidRPr="002C43EB">
        <w:rPr>
          <w:noProof/>
        </w:rPr>
        <w:t xml:space="preserve">The Department shall approve an anticipated bypass, after considering its adverse effect, if the </w:t>
      </w:r>
      <w:r>
        <w:rPr>
          <w:noProof/>
        </w:rPr>
        <w:t>Licensee</w:t>
      </w:r>
      <w:r w:rsidRPr="002C43EB">
        <w:rPr>
          <w:noProof/>
        </w:rPr>
        <w:t xml:space="preserve"> demonstrates that it will meet the three conditions listed in </w:t>
      </w:r>
      <w:r>
        <w:rPr>
          <w:noProof/>
        </w:rPr>
        <w:t>Condition XXXIV. Water Discharges, paragraph C.1., above.</w:t>
      </w:r>
    </w:p>
    <w:p w14:paraId="33B24C69" w14:textId="77777777" w:rsidR="0075579B" w:rsidRDefault="0075579B" w:rsidP="0075579B">
      <w:pPr>
        <w:pStyle w:val="2Normal"/>
        <w:rPr>
          <w:noProof/>
        </w:rPr>
      </w:pPr>
      <w:r>
        <w:rPr>
          <w:noProof/>
        </w:rPr>
        <w:t>4.</w:t>
      </w:r>
      <w:r>
        <w:rPr>
          <w:noProof/>
        </w:rPr>
        <w:tab/>
      </w:r>
      <w:r w:rsidRPr="002C43EB">
        <w:rPr>
          <w:noProof/>
        </w:rPr>
        <w:t xml:space="preserve">A </w:t>
      </w:r>
      <w:r>
        <w:rPr>
          <w:noProof/>
        </w:rPr>
        <w:t>Licensee</w:t>
      </w:r>
      <w:r w:rsidRPr="002C43EB">
        <w:rPr>
          <w:noProof/>
        </w:rPr>
        <w:t xml:space="preserve"> may allow any bypass to occur which does not cause reclaimed water or effluent limitations to be exceeded if it is for essential maintenance to assure efficient operation. These bypasses are not subject to the provision of </w:t>
      </w:r>
      <w:r>
        <w:rPr>
          <w:noProof/>
        </w:rPr>
        <w:t>Condition XXXIV. Water Discharges, paragraph C.1., above.</w:t>
      </w:r>
    </w:p>
    <w:p w14:paraId="5A2A2120" w14:textId="77777777" w:rsidR="0075579B" w:rsidRPr="002C43EB" w:rsidRDefault="0075579B" w:rsidP="0075579B">
      <w:pPr>
        <w:pStyle w:val="Citation2"/>
        <w:rPr>
          <w:noProof/>
        </w:rPr>
      </w:pPr>
      <w:r w:rsidRPr="007C3081">
        <w:t>[</w:t>
      </w:r>
      <w:r>
        <w:t xml:space="preserve">Chapter 403, F.S.; Rule </w:t>
      </w:r>
      <w:r w:rsidRPr="00F73212">
        <w:t>62-620.610(2</w:t>
      </w:r>
      <w:r>
        <w:t>2), F.A.C.</w:t>
      </w:r>
      <w:r w:rsidRPr="007C3081">
        <w:t>]</w:t>
      </w:r>
    </w:p>
    <w:p w14:paraId="1D459F52" w14:textId="77777777" w:rsidR="0075579B" w:rsidRDefault="0075579B" w:rsidP="0075579B">
      <w:pPr>
        <w:pStyle w:val="Heading2"/>
      </w:pPr>
      <w:bookmarkStart w:id="642" w:name="_Toc98148745"/>
      <w:r>
        <w:t>D.</w:t>
      </w:r>
      <w:r>
        <w:tab/>
        <w:t>Upset Provisions</w:t>
      </w:r>
      <w:bookmarkEnd w:id="642"/>
    </w:p>
    <w:p w14:paraId="12FDC656" w14:textId="77777777" w:rsidR="0075579B" w:rsidRPr="002C43EB" w:rsidRDefault="0075579B" w:rsidP="0075579B">
      <w:pPr>
        <w:pStyle w:val="2Normal"/>
        <w:rPr>
          <w:noProof/>
        </w:rPr>
      </w:pPr>
      <w:r>
        <w:rPr>
          <w:noProof/>
        </w:rPr>
        <w:t>1.</w:t>
      </w:r>
      <w:r>
        <w:rPr>
          <w:noProof/>
        </w:rPr>
        <w:tab/>
      </w:r>
      <w:r w:rsidRPr="002C43EB">
        <w:rPr>
          <w:noProof/>
        </w:rPr>
        <w:t xml:space="preserve">A </w:t>
      </w:r>
      <w:r>
        <w:rPr>
          <w:noProof/>
        </w:rPr>
        <w:t>Licensee</w:t>
      </w:r>
      <w:r w:rsidRPr="002C43EB">
        <w:rPr>
          <w:noProof/>
        </w:rPr>
        <w:t xml:space="preserve"> who wishes to establish the affirmative defense of upset shall demonstrate, through properly signed, contemporaneous operating logs, or other relevant evidence that:</w:t>
      </w:r>
    </w:p>
    <w:p w14:paraId="2CAE97E7" w14:textId="37FC6069" w:rsidR="0075579B" w:rsidRPr="006714B6" w:rsidRDefault="0075579B" w:rsidP="0075579B">
      <w:pPr>
        <w:pStyle w:val="2Normal"/>
        <w:ind w:firstLine="2160"/>
        <w:rPr>
          <w:noProof/>
        </w:rPr>
      </w:pPr>
      <w:r>
        <w:rPr>
          <w:noProof/>
        </w:rPr>
        <w:t>a</w:t>
      </w:r>
      <w:r w:rsidRPr="006714B6">
        <w:rPr>
          <w:noProof/>
        </w:rPr>
        <w:t>.</w:t>
      </w:r>
      <w:r>
        <w:rPr>
          <w:noProof/>
        </w:rPr>
        <w:tab/>
      </w:r>
      <w:r w:rsidRPr="006714B6">
        <w:rPr>
          <w:noProof/>
        </w:rPr>
        <w:t xml:space="preserve">An upset occurred and that the </w:t>
      </w:r>
      <w:r>
        <w:rPr>
          <w:noProof/>
        </w:rPr>
        <w:t>Licensee</w:t>
      </w:r>
      <w:r w:rsidRPr="006714B6">
        <w:rPr>
          <w:noProof/>
        </w:rPr>
        <w:t xml:space="preserve"> can identify the cause(s) of the upset,</w:t>
      </w:r>
    </w:p>
    <w:p w14:paraId="41063769" w14:textId="680B625A" w:rsidR="0075579B" w:rsidRPr="006714B6" w:rsidRDefault="0075579B" w:rsidP="0075579B">
      <w:pPr>
        <w:pStyle w:val="2Normal"/>
        <w:ind w:firstLine="2160"/>
        <w:rPr>
          <w:noProof/>
        </w:rPr>
      </w:pPr>
      <w:r>
        <w:rPr>
          <w:noProof/>
        </w:rPr>
        <w:t>b</w:t>
      </w:r>
      <w:r w:rsidRPr="006714B6">
        <w:rPr>
          <w:noProof/>
        </w:rPr>
        <w:t>.</w:t>
      </w:r>
      <w:r>
        <w:rPr>
          <w:noProof/>
        </w:rPr>
        <w:tab/>
      </w:r>
      <w:r w:rsidRPr="006714B6">
        <w:rPr>
          <w:noProof/>
        </w:rPr>
        <w:t xml:space="preserve">The </w:t>
      </w:r>
      <w:r>
        <w:rPr>
          <w:noProof/>
        </w:rPr>
        <w:t>certified</w:t>
      </w:r>
      <w:r w:rsidRPr="006714B6">
        <w:rPr>
          <w:noProof/>
        </w:rPr>
        <w:t xml:space="preserve"> facility was at the time being properly operated,</w:t>
      </w:r>
    </w:p>
    <w:p w14:paraId="26887D5B" w14:textId="13E2DC62" w:rsidR="0075579B" w:rsidRPr="006714B6" w:rsidRDefault="0075579B" w:rsidP="0075579B">
      <w:pPr>
        <w:pStyle w:val="2Normal"/>
        <w:ind w:firstLine="2160"/>
        <w:rPr>
          <w:noProof/>
        </w:rPr>
      </w:pPr>
      <w:r>
        <w:rPr>
          <w:noProof/>
        </w:rPr>
        <w:t>c</w:t>
      </w:r>
      <w:r w:rsidRPr="006714B6">
        <w:rPr>
          <w:noProof/>
        </w:rPr>
        <w:t>.</w:t>
      </w:r>
      <w:r>
        <w:rPr>
          <w:noProof/>
        </w:rPr>
        <w:tab/>
      </w:r>
      <w:r w:rsidRPr="006714B6">
        <w:rPr>
          <w:noProof/>
        </w:rPr>
        <w:t xml:space="preserve">The </w:t>
      </w:r>
      <w:r>
        <w:rPr>
          <w:noProof/>
        </w:rPr>
        <w:t>License</w:t>
      </w:r>
      <w:r w:rsidRPr="006714B6">
        <w:rPr>
          <w:noProof/>
        </w:rPr>
        <w:t xml:space="preserve"> submitted notice of the upset as required in </w:t>
      </w:r>
      <w:r>
        <w:rPr>
          <w:noProof/>
        </w:rPr>
        <w:t>Condition XXXIV. Water Discharges, paragraph B.</w:t>
      </w:r>
      <w:r w:rsidRPr="006714B6">
        <w:rPr>
          <w:noProof/>
        </w:rPr>
        <w:t>; and,</w:t>
      </w:r>
    </w:p>
    <w:p w14:paraId="5D3DC71A" w14:textId="17C8F81B" w:rsidR="0075579B" w:rsidRPr="006714B6" w:rsidRDefault="0075579B" w:rsidP="0075579B">
      <w:pPr>
        <w:pStyle w:val="2Normal"/>
        <w:ind w:firstLine="2160"/>
        <w:rPr>
          <w:noProof/>
        </w:rPr>
      </w:pPr>
      <w:r>
        <w:rPr>
          <w:noProof/>
        </w:rPr>
        <w:t>d</w:t>
      </w:r>
      <w:r w:rsidRPr="006714B6">
        <w:rPr>
          <w:noProof/>
        </w:rPr>
        <w:t>.</w:t>
      </w:r>
      <w:r>
        <w:rPr>
          <w:noProof/>
        </w:rPr>
        <w:tab/>
      </w:r>
      <w:r w:rsidRPr="006714B6">
        <w:rPr>
          <w:noProof/>
        </w:rPr>
        <w:t xml:space="preserve">The </w:t>
      </w:r>
      <w:r>
        <w:rPr>
          <w:noProof/>
        </w:rPr>
        <w:t>Licensee</w:t>
      </w:r>
      <w:r w:rsidRPr="006714B6">
        <w:rPr>
          <w:noProof/>
        </w:rPr>
        <w:t xml:space="preserve"> complied with any remedial measures required</w:t>
      </w:r>
      <w:r>
        <w:rPr>
          <w:noProof/>
        </w:rPr>
        <w:t>.</w:t>
      </w:r>
      <w:r w:rsidRPr="006714B6">
        <w:rPr>
          <w:noProof/>
        </w:rPr>
        <w:t xml:space="preserve"> </w:t>
      </w:r>
    </w:p>
    <w:p w14:paraId="260C0F62" w14:textId="012D5467" w:rsidR="0075579B" w:rsidRPr="002C43EB" w:rsidRDefault="0075579B" w:rsidP="0075579B">
      <w:pPr>
        <w:pStyle w:val="2Normal"/>
        <w:rPr>
          <w:noProof/>
          <w:color w:val="000000"/>
          <w:sz w:val="20"/>
          <w:szCs w:val="20"/>
        </w:rPr>
      </w:pPr>
      <w:r w:rsidRPr="006714B6">
        <w:rPr>
          <w:noProof/>
        </w:rPr>
        <w:lastRenderedPageBreak/>
        <w:t>2.</w:t>
      </w:r>
      <w:r>
        <w:rPr>
          <w:noProof/>
        </w:rPr>
        <w:tab/>
      </w:r>
      <w:r w:rsidRPr="006714B6">
        <w:rPr>
          <w:noProof/>
        </w:rPr>
        <w:t xml:space="preserve">In any enforcement proceeding, the burden of proof for establishing the occurrence of an upset rests with the </w:t>
      </w:r>
      <w:r>
        <w:rPr>
          <w:noProof/>
        </w:rPr>
        <w:t>Licensee</w:t>
      </w:r>
      <w:r w:rsidRPr="006714B6">
        <w:rPr>
          <w:noProof/>
        </w:rPr>
        <w:t>.</w:t>
      </w:r>
    </w:p>
    <w:p w14:paraId="37B6DB66" w14:textId="77777777" w:rsidR="0075579B" w:rsidRDefault="0075579B" w:rsidP="0075579B">
      <w:pPr>
        <w:pStyle w:val="2Normal"/>
        <w:rPr>
          <w:noProof/>
        </w:rPr>
      </w:pPr>
      <w:r>
        <w:rPr>
          <w:noProof/>
        </w:rPr>
        <w:t>3.</w:t>
      </w:r>
      <w:r>
        <w:rPr>
          <w:noProof/>
        </w:rPr>
        <w:tab/>
      </w:r>
      <w:r w:rsidRPr="006714B6">
        <w:rPr>
          <w:noProof/>
        </w:rPr>
        <w:t>Before an enforcement proceeding is instituted, no representation made during the Department review of a claim that noncompliance was caused by an upset is final agency action subject to judicial review.</w:t>
      </w:r>
    </w:p>
    <w:p w14:paraId="0B4EEFB9" w14:textId="37CFD249" w:rsidR="00E71819" w:rsidRDefault="0075579B" w:rsidP="0075579B">
      <w:pPr>
        <w:pStyle w:val="Citation2"/>
        <w:rPr>
          <w:noProof/>
        </w:rPr>
      </w:pPr>
      <w:r w:rsidRPr="007C3081">
        <w:t>[</w:t>
      </w:r>
      <w:r>
        <w:t xml:space="preserve">Chapter 403, F.S.; Rule </w:t>
      </w:r>
      <w:r w:rsidRPr="00F73212">
        <w:t>62-620.610(2</w:t>
      </w:r>
      <w:r>
        <w:t>3), F.A.C.</w:t>
      </w:r>
      <w:r w:rsidRPr="007C3081">
        <w:t>]</w:t>
      </w:r>
    </w:p>
    <w:p w14:paraId="6E4F51AA" w14:textId="298BE642" w:rsidR="007E4558" w:rsidRPr="00625094" w:rsidRDefault="007E4558" w:rsidP="00A76943">
      <w:pPr>
        <w:pStyle w:val="Heading1"/>
        <w:rPr>
          <w:rFonts w:ascii="Arial" w:hAnsi="Arial" w:cs="Arial"/>
          <w:bCs/>
          <w:color w:val="FF0000"/>
        </w:rPr>
      </w:pPr>
      <w:bookmarkStart w:id="643" w:name="_Toc98148746"/>
      <w:bookmarkStart w:id="644" w:name="_Toc139170980"/>
      <w:bookmarkEnd w:id="638"/>
      <w:r>
        <w:t>XXX</w:t>
      </w:r>
      <w:r w:rsidR="00196ED3">
        <w:t>V</w:t>
      </w:r>
      <w:r>
        <w:t>.</w:t>
      </w:r>
      <w:r>
        <w:tab/>
      </w:r>
      <w:r w:rsidRPr="007E4558">
        <w:t>SOLID AND HAZARDOUS WASTE</w:t>
      </w:r>
      <w:r w:rsidR="00625094">
        <w:t xml:space="preserve"> </w:t>
      </w:r>
      <w:r w:rsidR="00625094">
        <w:rPr>
          <w:color w:val="FF0000"/>
        </w:rPr>
        <w:t>New</w:t>
      </w:r>
      <w:bookmarkEnd w:id="643"/>
    </w:p>
    <w:p w14:paraId="73FCCF34" w14:textId="77777777" w:rsidR="00EF2133" w:rsidRDefault="00654F1D" w:rsidP="00EF2133">
      <w:pPr>
        <w:pStyle w:val="Heading2"/>
      </w:pPr>
      <w:bookmarkStart w:id="645" w:name="_Toc98148747"/>
      <w:r>
        <w:t>A.</w:t>
      </w:r>
      <w:r>
        <w:tab/>
      </w:r>
      <w:r w:rsidR="00EF2133">
        <w:t>Solid Waste</w:t>
      </w:r>
      <w:bookmarkEnd w:id="645"/>
    </w:p>
    <w:p w14:paraId="073B1A53" w14:textId="30B09C30" w:rsidR="001731E4" w:rsidRDefault="00461B84" w:rsidP="001731E4">
      <w:pPr>
        <w:pStyle w:val="1Normal"/>
      </w:pPr>
      <w:r w:rsidRPr="004D5E68">
        <w:t xml:space="preserve">The </w:t>
      </w:r>
      <w:r w:rsidR="00BC7B81">
        <w:t>Licensee</w:t>
      </w:r>
      <w:r w:rsidRPr="004D5E68">
        <w:t xml:space="preserve"> </w:t>
      </w:r>
      <w:r>
        <w:t xml:space="preserve">shall comply with all applicable </w:t>
      </w:r>
      <w:r w:rsidR="00077688">
        <w:t xml:space="preserve">non-procedural </w:t>
      </w:r>
      <w:r>
        <w:t>provisions of Chapter 62-701, F.A.C.</w:t>
      </w:r>
      <w:r w:rsidR="007E12BA">
        <w:t>,</w:t>
      </w:r>
      <w:r>
        <w:t xml:space="preserve"> for</w:t>
      </w:r>
      <w:r w:rsidRPr="004D5E68">
        <w:t xml:space="preserve"> any solid </w:t>
      </w:r>
      <w:r>
        <w:t xml:space="preserve">waste generated within the </w:t>
      </w:r>
      <w:r w:rsidR="00782AEB">
        <w:t>c</w:t>
      </w:r>
      <w:r w:rsidR="00832572">
        <w:t xml:space="preserve">ertified </w:t>
      </w:r>
      <w:r w:rsidR="00970615">
        <w:t>f</w:t>
      </w:r>
      <w:r w:rsidR="00832572">
        <w:t>acility</w:t>
      </w:r>
      <w:r>
        <w:t xml:space="preserve"> during construction</w:t>
      </w:r>
      <w:r w:rsidR="000E7EE7">
        <w:t>,</w:t>
      </w:r>
      <w:r>
        <w:t xml:space="preserve"> operation</w:t>
      </w:r>
      <w:r w:rsidR="000E7EE7">
        <w:t>, maintenance</w:t>
      </w:r>
      <w:r w:rsidR="00BD672C">
        <w:t>, and closure</w:t>
      </w:r>
      <w:r>
        <w:t>.</w:t>
      </w:r>
    </w:p>
    <w:p w14:paraId="30482280" w14:textId="6117EADD" w:rsidR="00461B84" w:rsidRPr="00EF2133" w:rsidRDefault="00461B84" w:rsidP="00EF2133">
      <w:pPr>
        <w:pStyle w:val="Citation2"/>
      </w:pPr>
      <w:r w:rsidRPr="00EF2133">
        <w:t>[</w:t>
      </w:r>
      <w:r w:rsidR="007E12BA">
        <w:t>Chapter</w:t>
      </w:r>
      <w:r w:rsidR="007E12BA" w:rsidRPr="00EF2133">
        <w:t xml:space="preserve"> </w:t>
      </w:r>
      <w:r w:rsidRPr="00EF2133">
        <w:t>62-701, F.A.C.]</w:t>
      </w:r>
    </w:p>
    <w:p w14:paraId="5A6051C7" w14:textId="785EFDAC" w:rsidR="00290B76" w:rsidRDefault="00290B76" w:rsidP="00290B76">
      <w:pPr>
        <w:pStyle w:val="Heading2"/>
      </w:pPr>
      <w:bookmarkStart w:id="646" w:name="_Toc297107439"/>
      <w:bookmarkStart w:id="647" w:name="_Toc98148748"/>
      <w:bookmarkStart w:id="648" w:name="_Hlk518645527"/>
      <w:r w:rsidRPr="004D5E68">
        <w:t>B.</w:t>
      </w:r>
      <w:r>
        <w:tab/>
        <w:t>Hazardous Waste</w:t>
      </w:r>
      <w:bookmarkEnd w:id="646"/>
      <w:r w:rsidR="00E70777">
        <w:t>,</w:t>
      </w:r>
      <w:r>
        <w:t xml:space="preserve"> Used Oil</w:t>
      </w:r>
      <w:r w:rsidR="00E70777">
        <w:t>, Petroleum Contact Water</w:t>
      </w:r>
      <w:r w:rsidR="00A31B95">
        <w:t>,</w:t>
      </w:r>
      <w:r w:rsidR="00E70777">
        <w:t xml:space="preserve"> and Spent Mercury</w:t>
      </w:r>
      <w:bookmarkEnd w:id="647"/>
    </w:p>
    <w:p w14:paraId="3C2E31DC" w14:textId="6D67A9FF" w:rsidR="00290B76" w:rsidRDefault="00290B76" w:rsidP="00E35622">
      <w:pPr>
        <w:pStyle w:val="2Normal"/>
      </w:pPr>
      <w:r>
        <w:t xml:space="preserve">The Licensee shall comply with all applicable </w:t>
      </w:r>
      <w:r w:rsidRPr="00086791">
        <w:t>non-procedural</w:t>
      </w:r>
      <w:r>
        <w:t xml:space="preserve"> provisions of Chapter 62-730, F.A.C., for any hazard</w:t>
      </w:r>
      <w:r w:rsidR="00F132EC">
        <w:t xml:space="preserve">ous waste generated within the </w:t>
      </w:r>
      <w:r w:rsidR="00782AEB">
        <w:t>c</w:t>
      </w:r>
      <w:r w:rsidR="00832572">
        <w:t xml:space="preserve">ertified </w:t>
      </w:r>
      <w:r w:rsidR="00970615">
        <w:t>f</w:t>
      </w:r>
      <w:r w:rsidR="00832572">
        <w:t>acility</w:t>
      </w:r>
      <w:r>
        <w:t>.  An EPA identification number must be obtained before beginning hazardous waste activities</w:t>
      </w:r>
      <w:r w:rsidR="001B7AAD">
        <w:t xml:space="preserve"> </w:t>
      </w:r>
      <w:r>
        <w:t xml:space="preserve">unless the facility is a </w:t>
      </w:r>
      <w:r w:rsidR="008063B0">
        <w:t>Very</w:t>
      </w:r>
      <w:r>
        <w:t xml:space="preserve"> Small Quantity Generator (</w:t>
      </w:r>
      <w:r w:rsidR="008063B0">
        <w:t>V</w:t>
      </w:r>
      <w:r>
        <w:t xml:space="preserve">SQG). </w:t>
      </w:r>
      <w:r w:rsidR="008063B0">
        <w:t>V</w:t>
      </w:r>
      <w:r>
        <w:t xml:space="preserve">SQGs generate no more than 100 kg (220 </w:t>
      </w:r>
      <w:proofErr w:type="spellStart"/>
      <w:r>
        <w:t>lbs</w:t>
      </w:r>
      <w:proofErr w:type="spellEnd"/>
      <w:r>
        <w:t xml:space="preserve">) of hazardous waste in any month. </w:t>
      </w:r>
    </w:p>
    <w:p w14:paraId="533B9458" w14:textId="19C10921" w:rsidR="00290B76" w:rsidRDefault="00290B76" w:rsidP="00E35622">
      <w:pPr>
        <w:pStyle w:val="Citation2"/>
        <w:ind w:firstLine="1620"/>
        <w:rPr>
          <w:i w:val="0"/>
        </w:rPr>
      </w:pPr>
      <w:bookmarkStart w:id="649" w:name="_Hlk531096625"/>
      <w:bookmarkStart w:id="650" w:name="_Hlk480801293"/>
      <w:r w:rsidRPr="00505260">
        <w:rPr>
          <w:i w:val="0"/>
        </w:rPr>
        <w:t xml:space="preserve">The Licensee shall comply with all applicable </w:t>
      </w:r>
      <w:r w:rsidR="00BE44A9">
        <w:rPr>
          <w:i w:val="0"/>
        </w:rPr>
        <w:t xml:space="preserve">non-procedural </w:t>
      </w:r>
      <w:r w:rsidRPr="00505260">
        <w:rPr>
          <w:i w:val="0"/>
        </w:rPr>
        <w:t>provisions of Chapter 62-710, F.A.C., for any used oil and used oi</w:t>
      </w:r>
      <w:r w:rsidR="00F132EC">
        <w:rPr>
          <w:i w:val="0"/>
        </w:rPr>
        <w:t xml:space="preserve">l filters generated within the </w:t>
      </w:r>
      <w:r w:rsidR="00782AEB">
        <w:rPr>
          <w:i w:val="0"/>
        </w:rPr>
        <w:t>c</w:t>
      </w:r>
      <w:r w:rsidR="00832572">
        <w:rPr>
          <w:i w:val="0"/>
        </w:rPr>
        <w:t xml:space="preserve">ertified </w:t>
      </w:r>
      <w:r w:rsidR="00970615">
        <w:rPr>
          <w:i w:val="0"/>
        </w:rPr>
        <w:t>f</w:t>
      </w:r>
      <w:r w:rsidR="00832572">
        <w:rPr>
          <w:i w:val="0"/>
        </w:rPr>
        <w:t>acility</w:t>
      </w:r>
      <w:r w:rsidRPr="00505260">
        <w:rPr>
          <w:i w:val="0"/>
        </w:rPr>
        <w:t>.</w:t>
      </w:r>
    </w:p>
    <w:p w14:paraId="2FB6E27D" w14:textId="06DDD37F" w:rsidR="00290B76" w:rsidRDefault="00290B76" w:rsidP="00E35622">
      <w:pPr>
        <w:pStyle w:val="Citation2"/>
        <w:ind w:firstLine="1620"/>
        <w:rPr>
          <w:i w:val="0"/>
        </w:rPr>
      </w:pPr>
      <w:r w:rsidRPr="00505260">
        <w:rPr>
          <w:i w:val="0"/>
        </w:rPr>
        <w:t xml:space="preserve">The Licensee shall comply with all applicable </w:t>
      </w:r>
      <w:r w:rsidR="00BE44A9">
        <w:rPr>
          <w:i w:val="0"/>
        </w:rPr>
        <w:t xml:space="preserve">non-procedural </w:t>
      </w:r>
      <w:r w:rsidRPr="00505260">
        <w:rPr>
          <w:i w:val="0"/>
        </w:rPr>
        <w:t>provisions of Chapter 62-7</w:t>
      </w:r>
      <w:r>
        <w:rPr>
          <w:i w:val="0"/>
        </w:rPr>
        <w:t>37</w:t>
      </w:r>
      <w:r w:rsidRPr="00505260">
        <w:rPr>
          <w:i w:val="0"/>
        </w:rPr>
        <w:t xml:space="preserve">, F.A.C., for any </w:t>
      </w:r>
      <w:r>
        <w:rPr>
          <w:i w:val="0"/>
        </w:rPr>
        <w:t>spent mercury-containing lamps and devices</w:t>
      </w:r>
      <w:r w:rsidRPr="00505260">
        <w:rPr>
          <w:i w:val="0"/>
        </w:rPr>
        <w:t xml:space="preserve"> generated within the </w:t>
      </w:r>
      <w:r w:rsidR="00782AEB">
        <w:rPr>
          <w:i w:val="0"/>
        </w:rPr>
        <w:t>c</w:t>
      </w:r>
      <w:r w:rsidR="00832572">
        <w:rPr>
          <w:i w:val="0"/>
        </w:rPr>
        <w:t xml:space="preserve">ertified </w:t>
      </w:r>
      <w:r w:rsidR="00970615">
        <w:rPr>
          <w:i w:val="0"/>
        </w:rPr>
        <w:t>f</w:t>
      </w:r>
      <w:r w:rsidR="00832572">
        <w:rPr>
          <w:i w:val="0"/>
        </w:rPr>
        <w:t>acility</w:t>
      </w:r>
      <w:r w:rsidRPr="00505260">
        <w:rPr>
          <w:i w:val="0"/>
        </w:rPr>
        <w:t>.</w:t>
      </w:r>
    </w:p>
    <w:p w14:paraId="07AB92C2" w14:textId="3F342BAB" w:rsidR="00E70777" w:rsidRPr="00E644DB" w:rsidRDefault="00E70777" w:rsidP="00E35622">
      <w:pPr>
        <w:pStyle w:val="Citation2"/>
        <w:ind w:firstLine="1620"/>
        <w:rPr>
          <w:i w:val="0"/>
        </w:rPr>
      </w:pPr>
      <w:bookmarkStart w:id="651" w:name="_Hlk20920319"/>
      <w:r>
        <w:rPr>
          <w:i w:val="0"/>
        </w:rPr>
        <w:t>The Licensee shall comply with all applicable provisions of Chapter 62-740, F.A.C.</w:t>
      </w:r>
      <w:r w:rsidR="00085EEE">
        <w:rPr>
          <w:i w:val="0"/>
        </w:rPr>
        <w:t>,</w:t>
      </w:r>
      <w:r>
        <w:rPr>
          <w:i w:val="0"/>
        </w:rPr>
        <w:t xml:space="preserve"> for any petroleum contact water located within the </w:t>
      </w:r>
      <w:r w:rsidR="00782AEB">
        <w:rPr>
          <w:i w:val="0"/>
        </w:rPr>
        <w:t>c</w:t>
      </w:r>
      <w:r w:rsidR="00832572">
        <w:rPr>
          <w:i w:val="0"/>
        </w:rPr>
        <w:t xml:space="preserve">ertified </w:t>
      </w:r>
      <w:r w:rsidR="00970615">
        <w:rPr>
          <w:i w:val="0"/>
        </w:rPr>
        <w:t>f</w:t>
      </w:r>
      <w:r w:rsidR="00832572">
        <w:rPr>
          <w:i w:val="0"/>
        </w:rPr>
        <w:t>acility</w:t>
      </w:r>
      <w:r>
        <w:rPr>
          <w:i w:val="0"/>
        </w:rPr>
        <w:t>.</w:t>
      </w:r>
      <w:bookmarkEnd w:id="649"/>
      <w:bookmarkEnd w:id="651"/>
    </w:p>
    <w:p w14:paraId="161BAC2E" w14:textId="2FD98843" w:rsidR="00290B76" w:rsidRDefault="00290B76" w:rsidP="00290B76">
      <w:pPr>
        <w:pStyle w:val="Citation2"/>
      </w:pPr>
      <w:r w:rsidRPr="007C3081">
        <w:t>[</w:t>
      </w:r>
      <w:r>
        <w:t>Chapters 62-710, 62-730</w:t>
      </w:r>
      <w:r w:rsidR="00E70777">
        <w:t xml:space="preserve">, </w:t>
      </w:r>
      <w:r>
        <w:t xml:space="preserve">62-737, </w:t>
      </w:r>
      <w:r w:rsidR="00E70777">
        <w:t xml:space="preserve">and 62-740, </w:t>
      </w:r>
      <w:r>
        <w:t>F.A.C.</w:t>
      </w:r>
      <w:r w:rsidRPr="007C3081">
        <w:t>]</w:t>
      </w:r>
      <w:bookmarkEnd w:id="650"/>
    </w:p>
    <w:p w14:paraId="3EA92139" w14:textId="77777777" w:rsidR="00290B76" w:rsidRPr="002600F9" w:rsidRDefault="00290B76" w:rsidP="00290B76">
      <w:pPr>
        <w:pStyle w:val="Heading2"/>
        <w:rPr>
          <w:szCs w:val="24"/>
        </w:rPr>
      </w:pPr>
      <w:bookmarkStart w:id="652" w:name="_Toc297107440"/>
      <w:bookmarkStart w:id="653" w:name="_Toc98148749"/>
      <w:bookmarkEnd w:id="648"/>
      <w:r>
        <w:rPr>
          <w:szCs w:val="24"/>
        </w:rPr>
        <w:t>C</w:t>
      </w:r>
      <w:r w:rsidRPr="002600F9">
        <w:rPr>
          <w:szCs w:val="24"/>
        </w:rPr>
        <w:t>.</w:t>
      </w:r>
      <w:r w:rsidRPr="002600F9">
        <w:rPr>
          <w:szCs w:val="24"/>
        </w:rPr>
        <w:tab/>
        <w:t>Hazardous Substance Release Notification</w:t>
      </w:r>
      <w:bookmarkEnd w:id="652"/>
      <w:bookmarkEnd w:id="653"/>
    </w:p>
    <w:p w14:paraId="796C709A" w14:textId="3C536B34" w:rsidR="00290B76" w:rsidRDefault="00290B76" w:rsidP="00290B76">
      <w:pPr>
        <w:pStyle w:val="2Normal"/>
      </w:pPr>
      <w:r w:rsidRPr="002600F9">
        <w:rPr>
          <w:color w:val="000000"/>
        </w:rPr>
        <w:t>1.</w:t>
      </w:r>
      <w:r w:rsidRPr="002600F9">
        <w:rPr>
          <w:color w:val="000000"/>
        </w:rPr>
        <w:tab/>
        <w:t xml:space="preserve">Any owner or operator of a facility who has knowledge of any release of a hazardous substance from a </w:t>
      </w:r>
      <w:r w:rsidR="00782AEB">
        <w:rPr>
          <w:color w:val="000000"/>
        </w:rPr>
        <w:t>c</w:t>
      </w:r>
      <w:r w:rsidR="00832572">
        <w:rPr>
          <w:color w:val="000000"/>
        </w:rPr>
        <w:t xml:space="preserve">ertified </w:t>
      </w:r>
      <w:r w:rsidR="00970615">
        <w:rPr>
          <w:color w:val="000000"/>
        </w:rPr>
        <w:t>f</w:t>
      </w:r>
      <w:r w:rsidR="00832572">
        <w:rPr>
          <w:color w:val="000000"/>
        </w:rPr>
        <w:t>acility</w:t>
      </w:r>
      <w:r w:rsidRPr="002600F9">
        <w:rPr>
          <w:color w:val="000000"/>
        </w:rPr>
        <w:t xml:space="preserve"> in a quantity equal to or exceeding the reportable quantity in any 24-hour period shall notify the </w:t>
      </w:r>
      <w:r>
        <w:rPr>
          <w:color w:val="000000"/>
        </w:rPr>
        <w:t>Department</w:t>
      </w:r>
      <w:r w:rsidRPr="002600F9">
        <w:rPr>
          <w:color w:val="000000"/>
        </w:rPr>
        <w:t xml:space="preserve"> by calling the </w:t>
      </w:r>
      <w:r w:rsidR="000569F1">
        <w:rPr>
          <w:color w:val="000000"/>
        </w:rPr>
        <w:t>State Watch Office</w:t>
      </w:r>
      <w:r w:rsidRPr="002600F9">
        <w:rPr>
          <w:color w:val="000000"/>
        </w:rPr>
        <w:t xml:space="preserve">, </w:t>
      </w:r>
      <w:r w:rsidRPr="000B5450">
        <w:rPr>
          <w:color w:val="000000"/>
        </w:rPr>
        <w:t xml:space="preserve">(800) </w:t>
      </w:r>
      <w:r w:rsidRPr="000B5450">
        <w:t>320-0519</w:t>
      </w:r>
      <w:r w:rsidRPr="002600F9">
        <w:rPr>
          <w:color w:val="000000"/>
        </w:rPr>
        <w:t xml:space="preserve">, </w:t>
      </w:r>
      <w:r>
        <w:rPr>
          <w:color w:val="000000"/>
        </w:rPr>
        <w:t>as soon as possible, but not later than</w:t>
      </w:r>
      <w:r w:rsidRPr="002600F9">
        <w:rPr>
          <w:color w:val="000000"/>
        </w:rPr>
        <w:t xml:space="preserve"> one working day of discovery of the release</w:t>
      </w:r>
      <w:r w:rsidR="00085EEE">
        <w:t>.</w:t>
      </w:r>
    </w:p>
    <w:p w14:paraId="674489DF" w14:textId="4B6A2400" w:rsidR="000569F1" w:rsidRPr="002600F9" w:rsidRDefault="000569F1" w:rsidP="00290B76">
      <w:pPr>
        <w:pStyle w:val="2Normal"/>
      </w:pPr>
      <w:r>
        <w:t>2.</w:t>
      </w:r>
      <w:r>
        <w:tab/>
      </w:r>
      <w:r w:rsidRPr="00245834">
        <w:rPr>
          <w:color w:val="000000"/>
        </w:rPr>
        <w:t xml:space="preserve">Any owner or operator of a facility who has knowledge of any release of a hazardous substance from a certified facility in a quantity equal to or exceeding the reportable quantity in any 24-hour period shall notify the public by submitting a Public Notice of Pollution, </w:t>
      </w:r>
      <w:hyperlink r:id="rId17" w:history="1">
        <w:r w:rsidRPr="00245834">
          <w:rPr>
            <w:rStyle w:val="Hyperlink"/>
          </w:rPr>
          <w:t>https://prodenv.dep.state.fl.us/DepPNP/user/pnpRequest</w:t>
        </w:r>
      </w:hyperlink>
      <w:r w:rsidRPr="00245834">
        <w:rPr>
          <w:color w:val="000000"/>
        </w:rPr>
        <w:t>, as soon as possible, but not later than 24 hours after discovery of the release</w:t>
      </w:r>
      <w:r w:rsidRPr="00245834">
        <w:t>.</w:t>
      </w:r>
    </w:p>
    <w:p w14:paraId="5028CF89" w14:textId="4435B646" w:rsidR="00EA55F1" w:rsidRPr="002600F9" w:rsidRDefault="000569F1" w:rsidP="00EA55F1">
      <w:pPr>
        <w:pStyle w:val="2Normal"/>
      </w:pPr>
      <w:r>
        <w:lastRenderedPageBreak/>
        <w:t>3</w:t>
      </w:r>
      <w:r w:rsidR="00EA55F1" w:rsidRPr="002600F9">
        <w:t>.</w:t>
      </w:r>
      <w:r w:rsidR="00EA55F1" w:rsidRPr="002600F9">
        <w:tab/>
        <w:t>Releases of mixtures and solutions are subject to these notification requirements only where a component hazardous substance of the mixture or solution is released in a quantity equal to or greate</w:t>
      </w:r>
      <w:r w:rsidR="00085EEE">
        <w:t>r than its reportable quantity.</w:t>
      </w:r>
    </w:p>
    <w:p w14:paraId="48AEA3E5" w14:textId="6A0E294D" w:rsidR="00EA55F1" w:rsidRPr="002600F9" w:rsidRDefault="000569F1" w:rsidP="00EA55F1">
      <w:pPr>
        <w:pStyle w:val="2Normal"/>
      </w:pPr>
      <w:r>
        <w:t>4</w:t>
      </w:r>
      <w:r w:rsidR="00EA55F1" w:rsidRPr="002600F9">
        <w:t>.</w:t>
      </w:r>
      <w:r w:rsidR="00EA55F1" w:rsidRPr="002600F9">
        <w:tab/>
        <w:t>Notification of the release of a reportable quantity of solid particles of antimony, arsenic, beryllium, cadmium, chromium, copper, lead, nickel, selenium, silver, thallium, or zinc is not required if the mean diameter of the particles released is larger than 100 micrometers (0.004 inches).</w:t>
      </w:r>
    </w:p>
    <w:p w14:paraId="6ED25BF5" w14:textId="77777777" w:rsidR="00EA55F1" w:rsidRDefault="00EA55F1" w:rsidP="00EA55F1">
      <w:pPr>
        <w:pStyle w:val="Citation2"/>
      </w:pPr>
      <w:r w:rsidRPr="002600F9">
        <w:t>[</w:t>
      </w:r>
      <w:r w:rsidR="007E12BA">
        <w:t>Chapter</w:t>
      </w:r>
      <w:r w:rsidR="007E12BA" w:rsidRPr="002600F9">
        <w:t xml:space="preserve"> </w:t>
      </w:r>
      <w:r w:rsidRPr="002C6672">
        <w:t>62-150</w:t>
      </w:r>
      <w:r w:rsidRPr="002600F9">
        <w:t>, F.A.C.]</w:t>
      </w:r>
    </w:p>
    <w:p w14:paraId="19E9D43C" w14:textId="6EAFC509" w:rsidR="00D54069" w:rsidRPr="002600F9" w:rsidRDefault="00E70777" w:rsidP="00D54069">
      <w:pPr>
        <w:pStyle w:val="Heading2"/>
        <w:rPr>
          <w:szCs w:val="24"/>
        </w:rPr>
      </w:pPr>
      <w:bookmarkStart w:id="654" w:name="_Toc98148750"/>
      <w:r>
        <w:rPr>
          <w:szCs w:val="24"/>
        </w:rPr>
        <w:t>D</w:t>
      </w:r>
      <w:r w:rsidR="00D54069" w:rsidRPr="002600F9">
        <w:rPr>
          <w:szCs w:val="24"/>
        </w:rPr>
        <w:t>.</w:t>
      </w:r>
      <w:r w:rsidR="00D54069" w:rsidRPr="002600F9">
        <w:rPr>
          <w:szCs w:val="24"/>
        </w:rPr>
        <w:tab/>
      </w:r>
      <w:r w:rsidR="00D54069">
        <w:rPr>
          <w:szCs w:val="24"/>
        </w:rPr>
        <w:t>Contaminated Site Cleanup</w:t>
      </w:r>
      <w:bookmarkEnd w:id="654"/>
    </w:p>
    <w:p w14:paraId="3A7FBB44" w14:textId="4B888938" w:rsidR="00D54069" w:rsidRDefault="00D54069" w:rsidP="000E7EE7">
      <w:pPr>
        <w:pStyle w:val="2Normal"/>
      </w:pPr>
      <w:bookmarkStart w:id="655" w:name="_Hlk531096823"/>
      <w:r w:rsidRPr="00AF5FB8">
        <w:t xml:space="preserve">The Licensee shall comply with all applicable </w:t>
      </w:r>
      <w:r w:rsidR="00BE44A9">
        <w:t xml:space="preserve">non-procedural </w:t>
      </w:r>
      <w:r w:rsidRPr="00AF5FB8">
        <w:t>provisions of Chapter 62-7</w:t>
      </w:r>
      <w:r>
        <w:t>8</w:t>
      </w:r>
      <w:r w:rsidRPr="00AF5FB8">
        <w:t>0, F.A.C., for any violations of relevant provisions of Chapter</w:t>
      </w:r>
      <w:r w:rsidR="00DE33BE">
        <w:t>s</w:t>
      </w:r>
      <w:r w:rsidRPr="00AF5FB8">
        <w:t xml:space="preserve"> 376 or 403, F.S., that result in legal responsibility for site rehabilita</w:t>
      </w:r>
      <w:r>
        <w:t>tion pursuant to those chapters</w:t>
      </w:r>
      <w:r w:rsidRPr="00AF5FB8">
        <w:t>.</w:t>
      </w:r>
      <w:r>
        <w:t xml:space="preserve">  This responsibility for site rehabilitation does </w:t>
      </w:r>
      <w:r w:rsidRPr="00E50D77">
        <w:t>not affect any activity or discharge permitted or exempted pursuant to Chapter</w:t>
      </w:r>
      <w:r w:rsidR="00DE33BE">
        <w:t>s</w:t>
      </w:r>
      <w:r w:rsidRPr="00E50D77">
        <w:t xml:space="preserve"> 376 or 403, F.S., or rules promulgated pursuant to Chapter</w:t>
      </w:r>
      <w:r w:rsidR="00DE33BE">
        <w:t>s</w:t>
      </w:r>
      <w:r w:rsidRPr="00E50D77">
        <w:t xml:space="preserve"> 376 or 403, F.S.</w:t>
      </w:r>
    </w:p>
    <w:p w14:paraId="514005C1" w14:textId="77777777" w:rsidR="00D54069" w:rsidRPr="00D54069" w:rsidRDefault="00D54069" w:rsidP="00B763CC">
      <w:pPr>
        <w:pStyle w:val="Citation2"/>
      </w:pPr>
      <w:r w:rsidRPr="00D54069">
        <w:t>[Chapter 62-780, F.A.C.]</w:t>
      </w:r>
      <w:bookmarkEnd w:id="655"/>
    </w:p>
    <w:p w14:paraId="4BA83DB2" w14:textId="54AD8EDE" w:rsidR="00E64559" w:rsidRPr="00625094" w:rsidRDefault="000C594B" w:rsidP="00A76943">
      <w:pPr>
        <w:pStyle w:val="Heading1"/>
        <w:rPr>
          <w:color w:val="FF0000"/>
        </w:rPr>
      </w:pPr>
      <w:bookmarkStart w:id="656" w:name="_Toc98148751"/>
      <w:r w:rsidRPr="008B04CF">
        <w:t>XXX</w:t>
      </w:r>
      <w:r w:rsidR="003C1936" w:rsidRPr="008B04CF">
        <w:t>V</w:t>
      </w:r>
      <w:r w:rsidR="00C37DB0" w:rsidRPr="008B04CF">
        <w:t>I</w:t>
      </w:r>
      <w:r w:rsidR="00BD20F5" w:rsidRPr="008B04CF">
        <w:t>.</w:t>
      </w:r>
      <w:r w:rsidR="00DD2728" w:rsidRPr="008B04CF">
        <w:tab/>
      </w:r>
      <w:r w:rsidR="00EA55F1" w:rsidRPr="008B04CF">
        <w:t>S</w:t>
      </w:r>
      <w:r w:rsidR="00E64559" w:rsidRPr="008B04CF">
        <w:t>TORAGE</w:t>
      </w:r>
      <w:r w:rsidR="00EA55F1" w:rsidRPr="008B04CF">
        <w:t xml:space="preserve"> TANK SYSTEMS</w:t>
      </w:r>
      <w:r w:rsidR="00625094">
        <w:t xml:space="preserve"> </w:t>
      </w:r>
      <w:r w:rsidR="00625094">
        <w:rPr>
          <w:color w:val="FF0000"/>
        </w:rPr>
        <w:t>New</w:t>
      </w:r>
      <w:bookmarkEnd w:id="656"/>
    </w:p>
    <w:p w14:paraId="1053B20E" w14:textId="1A3B1B69" w:rsidR="00EA55F1" w:rsidRPr="00737C7C" w:rsidRDefault="00EA55F1" w:rsidP="004247B9">
      <w:pPr>
        <w:pStyle w:val="1Normal"/>
      </w:pPr>
      <w:r>
        <w:t>R</w:t>
      </w:r>
      <w:r w:rsidRPr="00737C7C">
        <w:t xml:space="preserve">egistration, construction, installation, operation, maintenance, repair, closure, and disposal of storage tank systems </w:t>
      </w:r>
      <w:r w:rsidR="00E35622">
        <w:t xml:space="preserve">within a </w:t>
      </w:r>
      <w:r w:rsidR="00DE33BE">
        <w:t>certified s</w:t>
      </w:r>
      <w:r w:rsidR="00197D1B">
        <w:t xml:space="preserve">ite </w:t>
      </w:r>
      <w:r w:rsidRPr="00737C7C">
        <w:t>that store regulated substances</w:t>
      </w:r>
      <w:r>
        <w:t xml:space="preserve"> shall be in accordance with </w:t>
      </w:r>
      <w:r w:rsidR="007E12BA">
        <w:t xml:space="preserve">Chapters </w:t>
      </w:r>
      <w:r w:rsidRPr="004807C4">
        <w:t>62-761</w:t>
      </w:r>
      <w:r>
        <w:t xml:space="preserve"> and 62-762, F.A.C.</w:t>
      </w:r>
      <w:r w:rsidR="007E12BA">
        <w:t>,</w:t>
      </w:r>
      <w:r>
        <w:t xml:space="preserve"> in order to </w:t>
      </w:r>
      <w:r w:rsidRPr="00737C7C">
        <w:t>minimize the occurrence and environmental risks of releases and discharges.</w:t>
      </w:r>
      <w:r>
        <w:t xml:space="preserve">  </w:t>
      </w:r>
      <w:r w:rsidRPr="00FC6AE8">
        <w:t xml:space="preserve">Mineral acid storage tank systems are subject </w:t>
      </w:r>
      <w:r>
        <w:t>only t</w:t>
      </w:r>
      <w:r w:rsidRPr="00FC6AE8">
        <w:t>o Rule 62-762.891, F.A.C.</w:t>
      </w:r>
    </w:p>
    <w:p w14:paraId="75E27523" w14:textId="77777777" w:rsidR="00EA55F1" w:rsidRDefault="00EA55F1" w:rsidP="00EA55F1">
      <w:pPr>
        <w:pStyle w:val="Heading2"/>
      </w:pPr>
      <w:bookmarkStart w:id="657" w:name="_Toc252545170"/>
      <w:bookmarkStart w:id="658" w:name="_Toc98148752"/>
      <w:r>
        <w:t>A.</w:t>
      </w:r>
      <w:r>
        <w:tab/>
      </w:r>
      <w:r w:rsidRPr="00C95BE6">
        <w:t xml:space="preserve">Incident </w:t>
      </w:r>
      <w:r>
        <w:t>N</w:t>
      </w:r>
      <w:r w:rsidRPr="00C95BE6">
        <w:t xml:space="preserve">otification </w:t>
      </w:r>
      <w:r>
        <w:t>R</w:t>
      </w:r>
      <w:r w:rsidRPr="00C95BE6">
        <w:t>equirements.</w:t>
      </w:r>
      <w:bookmarkEnd w:id="657"/>
      <w:bookmarkEnd w:id="658"/>
    </w:p>
    <w:p w14:paraId="0BB4A672" w14:textId="5B95AE2D" w:rsidR="00EA55F1" w:rsidRPr="00C95BE6" w:rsidRDefault="00EA55F1" w:rsidP="00EA55F1">
      <w:pPr>
        <w:pStyle w:val="2Normal"/>
      </w:pPr>
      <w:bookmarkStart w:id="659" w:name="_Hlk7448886"/>
      <w:bookmarkStart w:id="660" w:name="_Hlk20921117"/>
      <w:r w:rsidRPr="00C95BE6">
        <w:t xml:space="preserve">Notification of </w:t>
      </w:r>
      <w:bookmarkStart w:id="661" w:name="_Hlk536000024"/>
      <w:r w:rsidR="00A773AA" w:rsidRPr="00EC23F1">
        <w:t xml:space="preserve">any condition or situation indicating that a release or discharge may have occurred from a storage tank system or system component shall be made to the </w:t>
      </w:r>
      <w:r w:rsidR="00A773AA" w:rsidRPr="008B04CF">
        <w:t>County</w:t>
      </w:r>
      <w:r w:rsidR="00A773AA" w:rsidRPr="00EC23F1">
        <w:t xml:space="preserve"> </w:t>
      </w:r>
      <w:r w:rsidR="004C2962">
        <w:t xml:space="preserve">in writing or electronic format </w:t>
      </w:r>
      <w:r w:rsidR="00A773AA" w:rsidRPr="00EC23F1">
        <w:t>on Form 62-761.900(6)</w:t>
      </w:r>
      <w:r w:rsidR="004C2962">
        <w:t>, Incident Notification Form (INF),</w:t>
      </w:r>
      <w:r w:rsidR="00A773AA" w:rsidRPr="00EC23F1">
        <w:t xml:space="preserve"> within </w:t>
      </w:r>
      <w:r w:rsidR="004C2962">
        <w:t>72</w:t>
      </w:r>
      <w:r w:rsidR="00A773AA" w:rsidRPr="00EC23F1">
        <w:t xml:space="preserve"> hours of discovery or before the close of the County’s next business day</w:t>
      </w:r>
      <w:bookmarkEnd w:id="659"/>
      <w:bookmarkEnd w:id="661"/>
      <w:r w:rsidR="004C2962">
        <w:t>.</w:t>
      </w:r>
    </w:p>
    <w:p w14:paraId="2C621817" w14:textId="77777777" w:rsidR="00EA55F1" w:rsidRDefault="00EA55F1" w:rsidP="00EA55F1">
      <w:pPr>
        <w:pStyle w:val="Heading2"/>
      </w:pPr>
      <w:bookmarkStart w:id="662" w:name="_Toc252545171"/>
      <w:bookmarkStart w:id="663" w:name="_Toc98148753"/>
      <w:bookmarkEnd w:id="660"/>
      <w:r>
        <w:t>B.</w:t>
      </w:r>
      <w:r>
        <w:tab/>
        <w:t>Discharge Reporting Requirements</w:t>
      </w:r>
      <w:bookmarkEnd w:id="662"/>
      <w:bookmarkEnd w:id="663"/>
    </w:p>
    <w:p w14:paraId="4A42F86E" w14:textId="68975BC4" w:rsidR="00EA55F1" w:rsidRPr="00B5785C" w:rsidRDefault="00A773AA" w:rsidP="00EA55F1">
      <w:pPr>
        <w:pStyle w:val="2Normal"/>
      </w:pPr>
      <w:bookmarkStart w:id="664" w:name="_Hlk536000050"/>
      <w:bookmarkStart w:id="665" w:name="_Hlk20921131"/>
      <w:r w:rsidRPr="00EC23F1">
        <w:t xml:space="preserve">Notification of the discovery of a discharge of a regulated substance shall be made to the </w:t>
      </w:r>
      <w:r w:rsidRPr="008B04CF">
        <w:t>county</w:t>
      </w:r>
      <w:r w:rsidRPr="00EC23F1">
        <w:t xml:space="preserve"> in writing or electronic format on Form 62-761.900(1), Discharge Report Form (DRF) within 24 hours of the discovery or before the close of the County’s next business day,</w:t>
      </w:r>
      <w:bookmarkEnd w:id="664"/>
      <w:r w:rsidR="004C2962" w:rsidRPr="00B7147A">
        <w:t xml:space="preserve"> </w:t>
      </w:r>
      <w:bookmarkStart w:id="666" w:name="_Hlk31197553"/>
      <w:r w:rsidR="004C2962" w:rsidRPr="00B7147A">
        <w:t xml:space="preserve">unless the discovery is a non-petroleum, de minimis discharge referenced in Rule 62-780.550, F.A.C., or a petroleum or petroleum product de minimis discharge referenced in Rule 62-780.580(1), F.A.C.  A de minimis discharge is exempt from the notification requirements as long as discharge is removed and properly treated or properly disposed, or otherwise remediated pursuant to the applicable provisions of </w:t>
      </w:r>
      <w:r w:rsidR="008063B0">
        <w:t xml:space="preserve">Chapter </w:t>
      </w:r>
      <w:r w:rsidR="004C2962" w:rsidRPr="00B7147A">
        <w:t>62-780, F.A.C</w:t>
      </w:r>
      <w:r w:rsidR="004C2962">
        <w:t>.</w:t>
      </w:r>
      <w:bookmarkEnd w:id="666"/>
    </w:p>
    <w:p w14:paraId="06417825" w14:textId="77777777" w:rsidR="00EA55F1" w:rsidRDefault="00EA55F1" w:rsidP="00EA55F1">
      <w:pPr>
        <w:pStyle w:val="Heading2"/>
      </w:pPr>
      <w:bookmarkStart w:id="667" w:name="_Toc252545172"/>
      <w:bookmarkStart w:id="668" w:name="_Toc98148754"/>
      <w:bookmarkEnd w:id="665"/>
      <w:r>
        <w:t>C.</w:t>
      </w:r>
      <w:r>
        <w:tab/>
        <w:t>Discharge Cleanup</w:t>
      </w:r>
      <w:bookmarkEnd w:id="667"/>
      <w:bookmarkEnd w:id="668"/>
    </w:p>
    <w:p w14:paraId="18AAD14D" w14:textId="1E108B96" w:rsidR="00EA55F1" w:rsidRDefault="00EA55F1" w:rsidP="00EA55F1">
      <w:pPr>
        <w:pStyle w:val="2Normal"/>
      </w:pPr>
      <w:bookmarkStart w:id="669" w:name="_Hlk20921145"/>
      <w:r w:rsidRPr="00072B6E">
        <w:t xml:space="preserve">If a discharge of a regulated substance occurs at </w:t>
      </w:r>
      <w:r w:rsidR="00DE33BE">
        <w:t>the</w:t>
      </w:r>
      <w:r w:rsidR="00DE33BE" w:rsidRPr="00072B6E">
        <w:t xml:space="preserve"> </w:t>
      </w:r>
      <w:r w:rsidR="00331260">
        <w:t>c</w:t>
      </w:r>
      <w:r w:rsidR="00832572">
        <w:t xml:space="preserve">ertified </w:t>
      </w:r>
      <w:r w:rsidR="00911C6A">
        <w:t>f</w:t>
      </w:r>
      <w:r w:rsidR="00832572">
        <w:t>acility</w:t>
      </w:r>
      <w:r w:rsidRPr="00072B6E">
        <w:t>, actions shall be taken immediately to contain, remove, and abate</w:t>
      </w:r>
      <w:r>
        <w:t xml:space="preserve"> </w:t>
      </w:r>
      <w:r w:rsidRPr="00072B6E">
        <w:t xml:space="preserve">the discharge under all applicable </w:t>
      </w:r>
      <w:r w:rsidR="00BC7B81">
        <w:t>Department</w:t>
      </w:r>
      <w:r w:rsidRPr="00072B6E">
        <w:t xml:space="preserve"> rules. </w:t>
      </w:r>
      <w:r w:rsidR="000E7EE7">
        <w:t>The Licensee is</w:t>
      </w:r>
      <w:r w:rsidRPr="00072B6E">
        <w:t xml:space="preserve"> advised that other federal, state, or local requirements may apply to these activities. If the</w:t>
      </w:r>
      <w:r>
        <w:t xml:space="preserve"> </w:t>
      </w:r>
      <w:r w:rsidRPr="00072B6E">
        <w:t>contamination present is subject to the provisions of Chapter 62-</w:t>
      </w:r>
      <w:r w:rsidR="00AA2CE0" w:rsidRPr="00072B6E">
        <w:lastRenderedPageBreak/>
        <w:t>7</w:t>
      </w:r>
      <w:r w:rsidR="00AA2CE0">
        <w:t>8</w:t>
      </w:r>
      <w:r w:rsidR="00AA2CE0" w:rsidRPr="00072B6E">
        <w:t>0</w:t>
      </w:r>
      <w:r w:rsidRPr="00072B6E">
        <w:t>, F.A.C., corrective action, including free product recovery,</w:t>
      </w:r>
      <w:r>
        <w:t xml:space="preserve"> </w:t>
      </w:r>
      <w:r w:rsidRPr="00072B6E">
        <w:t>shall be performed in accordance with that Chapter.</w:t>
      </w:r>
    </w:p>
    <w:p w14:paraId="6C2C30BD" w14:textId="1BD91DED" w:rsidR="00FB4B6A" w:rsidRPr="00083039" w:rsidRDefault="00FB4B6A" w:rsidP="00FB4B6A">
      <w:pPr>
        <w:pStyle w:val="Heading2"/>
      </w:pPr>
      <w:bookmarkStart w:id="670" w:name="_Toc98148755"/>
      <w:bookmarkEnd w:id="669"/>
      <w:r w:rsidRPr="00083039">
        <w:t>D.</w:t>
      </w:r>
      <w:r w:rsidRPr="00083039">
        <w:tab/>
      </w:r>
      <w:r w:rsidR="00083039" w:rsidRPr="00083039">
        <w:t>Out of Service and Closure Require</w:t>
      </w:r>
      <w:r w:rsidR="00467C0E">
        <w:t>ments</w:t>
      </w:r>
      <w:bookmarkEnd w:id="670"/>
    </w:p>
    <w:p w14:paraId="7656C495" w14:textId="77777777" w:rsidR="00083039" w:rsidRPr="00083039" w:rsidRDefault="005F455F" w:rsidP="00083039">
      <w:pPr>
        <w:pStyle w:val="2Normal"/>
        <w:rPr>
          <w:rFonts w:ascii="TimesNewRomanPS-BoldMT" w:hAnsi="TimesNewRomanPS-BoldMT" w:cs="TimesNewRomanPS-BoldMT"/>
          <w:sz w:val="20"/>
        </w:rPr>
      </w:pPr>
      <w:r>
        <w:t>S</w:t>
      </w:r>
      <w:r w:rsidR="00FB4B6A" w:rsidRPr="00083039">
        <w:t>torage tank</w:t>
      </w:r>
      <w:r w:rsidR="00083039">
        <w:t xml:space="preserve"> </w:t>
      </w:r>
      <w:r w:rsidR="00FB4B6A" w:rsidRPr="00083039">
        <w:t>s</w:t>
      </w:r>
      <w:r w:rsidR="00083039">
        <w:t>ystem</w:t>
      </w:r>
      <w:r>
        <w:t>s</w:t>
      </w:r>
      <w:r w:rsidR="00FB4B6A" w:rsidRPr="00083039">
        <w:t xml:space="preserve"> </w:t>
      </w:r>
      <w:r>
        <w:t xml:space="preserve">shall be taken out-of-service and/or closed as necessary in accordance with </w:t>
      </w:r>
      <w:r w:rsidR="007E12BA">
        <w:t xml:space="preserve">Rules </w:t>
      </w:r>
      <w:r>
        <w:t>62-761.800</w:t>
      </w:r>
      <w:r w:rsidR="007E12BA">
        <w:t xml:space="preserve"> </w:t>
      </w:r>
      <w:r>
        <w:t>and 62-762.801</w:t>
      </w:r>
      <w:r w:rsidR="007E12BA">
        <w:t>, F.A.C.,</w:t>
      </w:r>
      <w:r>
        <w:t xml:space="preserve"> as applicable.</w:t>
      </w:r>
    </w:p>
    <w:p w14:paraId="79C08721" w14:textId="0D2D40C1" w:rsidR="004502DA" w:rsidRDefault="00EA55F1" w:rsidP="00B763CC">
      <w:pPr>
        <w:pStyle w:val="Citation1"/>
      </w:pPr>
      <w:r w:rsidRPr="00DA314B">
        <w:t>[</w:t>
      </w:r>
      <w:r w:rsidR="007E12BA">
        <w:t xml:space="preserve">Chapters </w:t>
      </w:r>
      <w:r w:rsidR="00BB61B0">
        <w:t xml:space="preserve">62-761, </w:t>
      </w:r>
      <w:r w:rsidRPr="00DA314B">
        <w:t xml:space="preserve">62-762, </w:t>
      </w:r>
      <w:r w:rsidR="00BB61B0">
        <w:t xml:space="preserve">and 62-780, </w:t>
      </w:r>
      <w:r w:rsidRPr="00DA314B">
        <w:t>F.A.C.]</w:t>
      </w:r>
      <w:bookmarkEnd w:id="644"/>
    </w:p>
    <w:p w14:paraId="6A0CF8B1" w14:textId="77777777" w:rsidR="008958F1" w:rsidRDefault="008958F1" w:rsidP="00B763CC">
      <w:pPr>
        <w:pStyle w:val="Citation1"/>
        <w:sectPr w:rsidR="008958F1" w:rsidSect="00B763CC">
          <w:pgSz w:w="12240" w:h="15840"/>
          <w:pgMar w:top="1440" w:right="1440" w:bottom="1440" w:left="1440" w:header="720" w:footer="536" w:gutter="0"/>
          <w:pgNumType w:start="1"/>
          <w:cols w:space="720"/>
          <w:docGrid w:linePitch="360"/>
        </w:sectPr>
      </w:pPr>
    </w:p>
    <w:p w14:paraId="0EAD9A4F" w14:textId="2AFB2146" w:rsidR="00D63C6A" w:rsidRDefault="00C66477" w:rsidP="00A76943">
      <w:pPr>
        <w:pStyle w:val="Heading1"/>
      </w:pPr>
      <w:bookmarkStart w:id="671" w:name="_Toc98148756"/>
      <w:r w:rsidRPr="005B0D7B">
        <w:lastRenderedPageBreak/>
        <w:t>SECTION B.</w:t>
      </w:r>
      <w:r w:rsidR="007D43DE">
        <w:tab/>
      </w:r>
      <w:r w:rsidR="00D63C6A">
        <w:t>SPECIFIC CONDITIONS</w:t>
      </w:r>
      <w:bookmarkEnd w:id="671"/>
    </w:p>
    <w:p w14:paraId="350593C7" w14:textId="2A721326" w:rsidR="00C66477" w:rsidRDefault="007F3FBC" w:rsidP="00A76943">
      <w:pPr>
        <w:pStyle w:val="Heading1"/>
      </w:pPr>
      <w:bookmarkStart w:id="672" w:name="_Toc98148757"/>
      <w:r>
        <w:t>I.</w:t>
      </w:r>
      <w:r>
        <w:tab/>
      </w:r>
      <w:r w:rsidR="00BC7B81">
        <w:t>DEPARTMENT</w:t>
      </w:r>
      <w:r w:rsidR="00EA11C1">
        <w:t xml:space="preserve"> OF ENVIRONMENTAL PROTECTION</w:t>
      </w:r>
      <w:bookmarkEnd w:id="672"/>
    </w:p>
    <w:p w14:paraId="4D493006" w14:textId="15C6D113" w:rsidR="003F540E" w:rsidRPr="00625094" w:rsidRDefault="003F540E" w:rsidP="003F540E">
      <w:pPr>
        <w:pStyle w:val="Heading2"/>
        <w:rPr>
          <w:color w:val="FF0000"/>
        </w:rPr>
      </w:pPr>
      <w:bookmarkStart w:id="673" w:name="_Toc98148758"/>
      <w:bookmarkStart w:id="674" w:name="_Hlk98149032"/>
      <w:r>
        <w:t>A.</w:t>
      </w:r>
      <w:r>
        <w:tab/>
      </w:r>
      <w:r w:rsidR="00885BB7">
        <w:t>On-Site Sewage</w:t>
      </w:r>
      <w:r>
        <w:t xml:space="preserve"> Treatment and Disposal</w:t>
      </w:r>
      <w:r w:rsidR="00625094">
        <w:t xml:space="preserve"> </w:t>
      </w:r>
      <w:r w:rsidR="00625094">
        <w:rPr>
          <w:color w:val="FF0000"/>
        </w:rPr>
        <w:t>Moved from Condition XIV Water Resources Management, paragraph B. Domestic Wastewater Treatment and Disposal</w:t>
      </w:r>
      <w:bookmarkEnd w:id="673"/>
    </w:p>
    <w:p w14:paraId="65577613" w14:textId="3CDE9AF5" w:rsidR="00F9412A" w:rsidRPr="00F9412A" w:rsidRDefault="003F540E" w:rsidP="00F9412A">
      <w:pPr>
        <w:tabs>
          <w:tab w:val="left" w:pos="2160"/>
        </w:tabs>
        <w:autoSpaceDE w:val="0"/>
        <w:autoSpaceDN w:val="0"/>
        <w:adjustRightInd w:val="0"/>
        <w:ind w:firstLine="1627"/>
        <w:rPr>
          <w:rFonts w:ascii="TimesNewRomanPSMT" w:hAnsi="TimesNewRomanPSMT" w:cs="TimesNewRomanPSMT"/>
          <w:color w:val="000000"/>
          <w:szCs w:val="24"/>
        </w:rPr>
      </w:pPr>
      <w:r w:rsidRPr="003F540E">
        <w:rPr>
          <w:rFonts w:ascii="TimesNewRomanPSMT" w:hAnsi="TimesNewRomanPSMT" w:cs="TimesNewRomanPSMT"/>
          <w:color w:val="000000"/>
          <w:szCs w:val="24"/>
        </w:rPr>
        <w:t>1.</w:t>
      </w:r>
      <w:r w:rsidRPr="003F540E">
        <w:rPr>
          <w:rFonts w:ascii="TimesNewRomanPSMT" w:hAnsi="TimesNewRomanPSMT" w:cs="TimesNewRomanPSMT"/>
          <w:color w:val="000000"/>
          <w:szCs w:val="24"/>
        </w:rPr>
        <w:tab/>
      </w:r>
      <w:r w:rsidR="00F9412A" w:rsidRPr="000028EE">
        <w:rPr>
          <w:rFonts w:ascii="TimesNewRomanPSMT" w:hAnsi="TimesNewRomanPSMT" w:cs="TimesNewRomanPSMT"/>
          <w:color w:val="000000"/>
          <w:szCs w:val="24"/>
        </w:rPr>
        <w:t>The approval to operate the existing septic tank system is subject to the non-procedural provisions of Chapter 403, F.S.,</w:t>
      </w:r>
      <w:r w:rsidR="00905E4B">
        <w:rPr>
          <w:rFonts w:ascii="TimesNewRomanPSMT" w:hAnsi="TimesNewRomanPSMT" w:cs="TimesNewRomanPSMT"/>
          <w:color w:val="000000"/>
          <w:szCs w:val="24"/>
        </w:rPr>
        <w:t xml:space="preserve"> as well as applicable portions of </w:t>
      </w:r>
      <w:r w:rsidR="00905E4B">
        <w:rPr>
          <w:rFonts w:eastAsiaTheme="minorHAnsi"/>
        </w:rPr>
        <w:t>§381.0065, F.S.,</w:t>
      </w:r>
      <w:r w:rsidR="00F9412A" w:rsidRPr="000028EE">
        <w:rPr>
          <w:rFonts w:ascii="TimesNewRomanPSMT" w:hAnsi="TimesNewRomanPSMT" w:cs="TimesNewRomanPSMT"/>
          <w:color w:val="000000"/>
          <w:szCs w:val="24"/>
        </w:rPr>
        <w:t xml:space="preserve"> and Chapter 6</w:t>
      </w:r>
      <w:r w:rsidR="00F9412A">
        <w:rPr>
          <w:rFonts w:ascii="TimesNewRomanPSMT" w:hAnsi="TimesNewRomanPSMT" w:cs="TimesNewRomanPSMT"/>
          <w:color w:val="000000"/>
          <w:szCs w:val="24"/>
        </w:rPr>
        <w:t>2</w:t>
      </w:r>
      <w:r w:rsidR="00F9412A" w:rsidRPr="000028EE">
        <w:rPr>
          <w:rFonts w:ascii="TimesNewRomanPSMT" w:hAnsi="TimesNewRomanPSMT" w:cs="TimesNewRomanPSMT"/>
          <w:color w:val="000000"/>
          <w:szCs w:val="24"/>
        </w:rPr>
        <w:t>-6, F.A.C.</w:t>
      </w:r>
      <w:r w:rsidR="00F9412A" w:rsidRPr="003F540E">
        <w:rPr>
          <w:rFonts w:ascii="TimesNewRomanPSMT" w:hAnsi="TimesNewRomanPSMT" w:cs="TimesNewRomanPSMT"/>
          <w:color w:val="000000"/>
          <w:szCs w:val="24"/>
        </w:rPr>
        <w:t xml:space="preserve">  </w:t>
      </w:r>
      <w:r w:rsidR="00F9412A" w:rsidRPr="00F9412A">
        <w:rPr>
          <w:rFonts w:ascii="TimesNewRomanPSMT" w:hAnsi="TimesNewRomanPSMT" w:cs="TimesNewRomanPSMT"/>
          <w:color w:val="000000"/>
          <w:szCs w:val="24"/>
        </w:rPr>
        <w:t>The Licensee is approved to continue to operate the existing, permitted septic tank system as shown on any previously submitted and approved drawings, plans, and other documents attached thereto or on file with the DEP or the Polk County Health Department and made a part thereof.  The system, as approved, is sized for 22 employees at 35 gallons per day (gpd) for a total of 770 gpd.</w:t>
      </w:r>
    </w:p>
    <w:p w14:paraId="747C9EE3" w14:textId="328C928E" w:rsidR="00F9412A" w:rsidRPr="00F9412A" w:rsidRDefault="00F9412A" w:rsidP="00F9412A">
      <w:pPr>
        <w:tabs>
          <w:tab w:val="left" w:pos="2160"/>
        </w:tabs>
        <w:autoSpaceDE w:val="0"/>
        <w:autoSpaceDN w:val="0"/>
        <w:adjustRightInd w:val="0"/>
        <w:ind w:firstLine="1627"/>
        <w:rPr>
          <w:rFonts w:ascii="TimesNewRomanPSMT" w:hAnsi="TimesNewRomanPSMT" w:cs="TimesNewRomanPSMT"/>
          <w:color w:val="000000"/>
          <w:szCs w:val="24"/>
        </w:rPr>
      </w:pPr>
      <w:r w:rsidRPr="00F9412A">
        <w:rPr>
          <w:rFonts w:ascii="TimesNewRomanPSMT" w:hAnsi="TimesNewRomanPSMT" w:cs="TimesNewRomanPSMT"/>
          <w:color w:val="000000"/>
          <w:szCs w:val="24"/>
        </w:rPr>
        <w:t>2.</w:t>
      </w:r>
      <w:r w:rsidRPr="00F9412A">
        <w:rPr>
          <w:rFonts w:ascii="TimesNewRomanPSMT" w:hAnsi="TimesNewRomanPSMT" w:cs="TimesNewRomanPSMT"/>
          <w:color w:val="000000"/>
          <w:szCs w:val="24"/>
        </w:rPr>
        <w:tab/>
        <w:t>All se</w:t>
      </w:r>
      <w:r w:rsidR="00905E4B">
        <w:rPr>
          <w:rFonts w:ascii="TimesNewRomanPSMT" w:hAnsi="TimesNewRomanPSMT" w:cs="TimesNewRomanPSMT"/>
          <w:color w:val="000000"/>
          <w:szCs w:val="24"/>
        </w:rPr>
        <w:t>ptage</w:t>
      </w:r>
      <w:r w:rsidRPr="00F9412A">
        <w:rPr>
          <w:rFonts w:ascii="TimesNewRomanPSMT" w:hAnsi="TimesNewRomanPSMT" w:cs="TimesNewRomanPSMT"/>
          <w:color w:val="000000"/>
          <w:szCs w:val="24"/>
        </w:rPr>
        <w:t xml:space="preserve"> material removed from the septic tank </w:t>
      </w:r>
      <w:r w:rsidR="00905E4B">
        <w:rPr>
          <w:rFonts w:ascii="TimesNewRomanPSMT" w:hAnsi="TimesNewRomanPSMT" w:cs="TimesNewRomanPSMT"/>
          <w:color w:val="000000"/>
          <w:szCs w:val="24"/>
        </w:rPr>
        <w:t xml:space="preserve">system </w:t>
      </w:r>
      <w:r w:rsidRPr="00F9412A">
        <w:rPr>
          <w:rFonts w:ascii="TimesNewRomanPSMT" w:hAnsi="TimesNewRomanPSMT" w:cs="TimesNewRomanPSMT"/>
          <w:color w:val="000000"/>
          <w:szCs w:val="24"/>
        </w:rPr>
        <w:t>will be disposed of offsite in an authorized manner.  No se</w:t>
      </w:r>
      <w:r w:rsidR="00905E4B">
        <w:rPr>
          <w:rFonts w:ascii="TimesNewRomanPSMT" w:hAnsi="TimesNewRomanPSMT" w:cs="TimesNewRomanPSMT"/>
          <w:color w:val="000000"/>
          <w:szCs w:val="24"/>
        </w:rPr>
        <w:t>ptage</w:t>
      </w:r>
      <w:r w:rsidRPr="00F9412A">
        <w:rPr>
          <w:rFonts w:ascii="TimesNewRomanPSMT" w:hAnsi="TimesNewRomanPSMT" w:cs="TimesNewRomanPSMT"/>
          <w:color w:val="000000"/>
          <w:szCs w:val="24"/>
        </w:rPr>
        <w:t xml:space="preserve"> is to be disposed of onsite.</w:t>
      </w:r>
    </w:p>
    <w:p w14:paraId="6184CC39" w14:textId="77777777" w:rsidR="00F9412A" w:rsidRPr="009579E9" w:rsidRDefault="00F9412A" w:rsidP="00F9412A">
      <w:pPr>
        <w:pStyle w:val="2Normal"/>
      </w:pPr>
      <w:r>
        <w:rPr>
          <w:rFonts w:eastAsiaTheme="minorHAnsi"/>
        </w:rPr>
        <w:t>3.</w:t>
      </w:r>
      <w:r>
        <w:rPr>
          <w:rFonts w:eastAsiaTheme="minorHAnsi"/>
        </w:rPr>
        <w:tab/>
      </w:r>
      <w:r w:rsidRPr="009579E9">
        <w:rPr>
          <w:rFonts w:eastAsiaTheme="minorHAnsi"/>
        </w:rPr>
        <w:t xml:space="preserve">As the facility is an industrial-equivalent zoned activity an annual inspection by a representative of the </w:t>
      </w:r>
      <w:r>
        <w:rPr>
          <w:rFonts w:eastAsiaTheme="minorHAnsi"/>
        </w:rPr>
        <w:t xml:space="preserve">Polk </w:t>
      </w:r>
      <w:r w:rsidRPr="009579E9">
        <w:rPr>
          <w:rFonts w:eastAsiaTheme="minorHAnsi"/>
        </w:rPr>
        <w:t>County</w:t>
      </w:r>
      <w:r>
        <w:rPr>
          <w:rFonts w:eastAsiaTheme="minorHAnsi"/>
        </w:rPr>
        <w:t xml:space="preserve"> Department of Health</w:t>
      </w:r>
      <w:r w:rsidRPr="009579E9">
        <w:rPr>
          <w:rFonts w:eastAsiaTheme="minorHAnsi"/>
        </w:rPr>
        <w:t xml:space="preserve"> will be required to verify ongoing compliance with the requirements of </w:t>
      </w:r>
      <w:r>
        <w:rPr>
          <w:rFonts w:eastAsiaTheme="minorHAnsi"/>
        </w:rPr>
        <w:t>§</w:t>
      </w:r>
      <w:r w:rsidRPr="009579E9">
        <w:rPr>
          <w:rFonts w:eastAsiaTheme="minorHAnsi"/>
        </w:rPr>
        <w:t xml:space="preserve">381.0065(4)(i), F.S., along with payment of the associated annual operating fee under Rule </w:t>
      </w:r>
      <w:r>
        <w:rPr>
          <w:rFonts w:eastAsiaTheme="minorHAnsi"/>
        </w:rPr>
        <w:t>62-6</w:t>
      </w:r>
      <w:r w:rsidRPr="009579E9">
        <w:rPr>
          <w:rFonts w:eastAsiaTheme="minorHAnsi"/>
        </w:rPr>
        <w:t>, F.A.C.</w:t>
      </w:r>
      <w:r>
        <w:rPr>
          <w:rFonts w:eastAsiaTheme="minorHAnsi"/>
        </w:rPr>
        <w:t>,</w:t>
      </w:r>
      <w:r w:rsidRPr="009579E9">
        <w:rPr>
          <w:rFonts w:eastAsiaTheme="minorHAnsi"/>
        </w:rPr>
        <w:t xml:space="preserve"> (currently $150.00 per year as of </w:t>
      </w:r>
      <w:r>
        <w:rPr>
          <w:rFonts w:eastAsiaTheme="minorHAnsi"/>
        </w:rPr>
        <w:t>March 2022</w:t>
      </w:r>
      <w:r w:rsidRPr="009579E9">
        <w:rPr>
          <w:rFonts w:eastAsiaTheme="minorHAnsi"/>
        </w:rPr>
        <w:t xml:space="preserve">).  Pursuant to </w:t>
      </w:r>
      <w:r>
        <w:rPr>
          <w:rFonts w:eastAsiaTheme="minorHAnsi"/>
        </w:rPr>
        <w:t>§</w:t>
      </w:r>
      <w:r w:rsidRPr="009579E9">
        <w:rPr>
          <w:rFonts w:eastAsiaTheme="minorHAnsi"/>
        </w:rPr>
        <w:t>403.511(1), F.S., this</w:t>
      </w:r>
      <w:r w:rsidRPr="009579E9">
        <w:rPr>
          <w:rFonts w:eastAsiaTheme="minorHAnsi"/>
          <w:spacing w:val="-20"/>
        </w:rPr>
        <w:t xml:space="preserve"> </w:t>
      </w:r>
      <w:r w:rsidRPr="009579E9">
        <w:rPr>
          <w:rFonts w:eastAsiaTheme="minorHAnsi"/>
        </w:rPr>
        <w:t>shall</w:t>
      </w:r>
      <w:r>
        <w:rPr>
          <w:rFonts w:eastAsiaTheme="minorHAnsi"/>
        </w:rPr>
        <w:t xml:space="preserve"> </w:t>
      </w:r>
      <w:r w:rsidRPr="009579E9">
        <w:t xml:space="preserve">not be construed as requiring </w:t>
      </w:r>
      <w:r>
        <w:t>DEF</w:t>
      </w:r>
      <w:r w:rsidRPr="009579E9">
        <w:t xml:space="preserve"> to obtain separate permits for operation of the on</w:t>
      </w:r>
      <w:r>
        <w:t>-</w:t>
      </w:r>
      <w:r w:rsidRPr="009579E9">
        <w:t>site sewage treatment and disposal</w:t>
      </w:r>
      <w:r w:rsidRPr="009579E9">
        <w:rPr>
          <w:spacing w:val="-6"/>
        </w:rPr>
        <w:t xml:space="preserve"> </w:t>
      </w:r>
      <w:r w:rsidRPr="009579E9">
        <w:t>system.</w:t>
      </w:r>
    </w:p>
    <w:p w14:paraId="3E9B8DA9" w14:textId="77777777" w:rsidR="00F9412A" w:rsidRPr="009579E9" w:rsidRDefault="00F9412A" w:rsidP="00F9412A">
      <w:pPr>
        <w:pStyle w:val="Citation3"/>
      </w:pPr>
      <w:r w:rsidRPr="009579E9">
        <w:rPr>
          <w:rFonts w:eastAsiaTheme="minorHAnsi"/>
        </w:rPr>
        <w:t>[</w:t>
      </w:r>
      <w:r>
        <w:rPr>
          <w:rFonts w:eastAsiaTheme="minorHAnsi"/>
        </w:rPr>
        <w:t>S</w:t>
      </w:r>
      <w:r w:rsidRPr="009579E9">
        <w:rPr>
          <w:rFonts w:eastAsiaTheme="minorHAnsi"/>
        </w:rPr>
        <w:t>ection 381.0065(4)(i)3, F.S.</w:t>
      </w:r>
      <w:r>
        <w:rPr>
          <w:rFonts w:eastAsiaTheme="minorHAnsi"/>
        </w:rPr>
        <w:t>;</w:t>
      </w:r>
      <w:r w:rsidRPr="009579E9">
        <w:rPr>
          <w:rFonts w:eastAsiaTheme="minorHAnsi"/>
        </w:rPr>
        <w:t xml:space="preserve"> Applicant</w:t>
      </w:r>
      <w:r w:rsidRPr="009579E9">
        <w:rPr>
          <w:rFonts w:eastAsiaTheme="minorHAnsi"/>
          <w:spacing w:val="-21"/>
        </w:rPr>
        <w:t xml:space="preserve"> </w:t>
      </w:r>
      <w:r w:rsidRPr="009579E9">
        <w:rPr>
          <w:rFonts w:eastAsiaTheme="minorHAnsi"/>
        </w:rPr>
        <w:t>Agreement]</w:t>
      </w:r>
    </w:p>
    <w:p w14:paraId="709655E6" w14:textId="04D48E34" w:rsidR="00F9412A" w:rsidRPr="009579E9" w:rsidRDefault="00F9412A" w:rsidP="00F9412A">
      <w:pPr>
        <w:pStyle w:val="2Normal"/>
      </w:pPr>
      <w:r>
        <w:rPr>
          <w:rFonts w:eastAsiaTheme="minorHAnsi"/>
        </w:rPr>
        <w:t>4.</w:t>
      </w:r>
      <w:r>
        <w:rPr>
          <w:rFonts w:eastAsiaTheme="minorHAnsi"/>
        </w:rPr>
        <w:tab/>
      </w:r>
      <w:r w:rsidRPr="009579E9">
        <w:rPr>
          <w:rFonts w:eastAsiaTheme="minorHAnsi"/>
        </w:rPr>
        <w:t>Should the on</w:t>
      </w:r>
      <w:r>
        <w:rPr>
          <w:rFonts w:eastAsiaTheme="minorHAnsi"/>
        </w:rPr>
        <w:t>-</w:t>
      </w:r>
      <w:r w:rsidRPr="009579E9">
        <w:rPr>
          <w:rFonts w:eastAsiaTheme="minorHAnsi"/>
        </w:rPr>
        <w:t>site sewage treatment and disposal system require repair, replacement, modification, or abandonment, such action shall be taken in accordance with</w:t>
      </w:r>
      <w:r w:rsidRPr="009579E9">
        <w:rPr>
          <w:rFonts w:eastAsiaTheme="minorHAnsi"/>
          <w:spacing w:val="-18"/>
        </w:rPr>
        <w:t xml:space="preserve"> </w:t>
      </w:r>
      <w:r w:rsidRPr="009579E9">
        <w:rPr>
          <w:rFonts w:eastAsiaTheme="minorHAnsi"/>
        </w:rPr>
        <w:t>the non</w:t>
      </w:r>
      <w:r>
        <w:rPr>
          <w:rFonts w:eastAsiaTheme="minorHAnsi"/>
        </w:rPr>
        <w:t>-</w:t>
      </w:r>
      <w:r w:rsidRPr="009579E9">
        <w:rPr>
          <w:rFonts w:eastAsiaTheme="minorHAnsi"/>
        </w:rPr>
        <w:t>procedural requirements of Chapter 6</w:t>
      </w:r>
      <w:r>
        <w:rPr>
          <w:rFonts w:eastAsiaTheme="minorHAnsi"/>
        </w:rPr>
        <w:t>2</w:t>
      </w:r>
      <w:r w:rsidRPr="009579E9">
        <w:rPr>
          <w:rFonts w:eastAsiaTheme="minorHAnsi"/>
        </w:rPr>
        <w:t>-6, F.A.C.</w:t>
      </w:r>
      <w:r>
        <w:rPr>
          <w:rFonts w:eastAsiaTheme="minorHAnsi"/>
        </w:rPr>
        <w:t>,</w:t>
      </w:r>
      <w:r w:rsidRPr="009579E9">
        <w:rPr>
          <w:rFonts w:eastAsiaTheme="minorHAnsi"/>
        </w:rPr>
        <w:t xml:space="preserve"> and </w:t>
      </w:r>
      <w:r>
        <w:rPr>
          <w:rFonts w:eastAsiaTheme="minorHAnsi"/>
        </w:rPr>
        <w:t>§</w:t>
      </w:r>
      <w:r w:rsidRPr="009579E9">
        <w:rPr>
          <w:rFonts w:eastAsiaTheme="minorHAnsi"/>
        </w:rPr>
        <w:t>381.0065,</w:t>
      </w:r>
      <w:r w:rsidRPr="009579E9">
        <w:rPr>
          <w:rFonts w:eastAsiaTheme="minorHAnsi"/>
          <w:spacing w:val="-15"/>
        </w:rPr>
        <w:t xml:space="preserve"> </w:t>
      </w:r>
      <w:r w:rsidRPr="009579E9">
        <w:rPr>
          <w:rFonts w:eastAsiaTheme="minorHAnsi"/>
        </w:rPr>
        <w:t>F.S.</w:t>
      </w:r>
      <w:r>
        <w:rPr>
          <w:rFonts w:eastAsiaTheme="minorHAnsi"/>
        </w:rPr>
        <w:t xml:space="preserve">  </w:t>
      </w:r>
      <w:r w:rsidR="00905E4B">
        <w:rPr>
          <w:rFonts w:eastAsiaTheme="minorHAnsi"/>
        </w:rPr>
        <w:t xml:space="preserve">Such requests will be processed in accordance with Section A. General Conditions, Condition XXI. Procedures for Post-Certification </w:t>
      </w:r>
      <w:proofErr w:type="gramStart"/>
      <w:r w:rsidR="00905E4B">
        <w:rPr>
          <w:rFonts w:eastAsiaTheme="minorHAnsi"/>
        </w:rPr>
        <w:t>Submittals, unless</w:t>
      </w:r>
      <w:proofErr w:type="gramEnd"/>
      <w:r w:rsidR="00905E4B">
        <w:rPr>
          <w:rFonts w:eastAsiaTheme="minorHAnsi"/>
        </w:rPr>
        <w:t xml:space="preserve"> the Department determines that either an amendment or a modification to the Conditions will be required.  In such a case the amendment request will be processed in accordance with Section A. Condition XXIII. Post-Certification Amendments, and a modification request will be processed in accordance with Section A. Condition XXIV. Modification of Certification.</w:t>
      </w:r>
    </w:p>
    <w:p w14:paraId="04AFC7C4" w14:textId="526A39A9" w:rsidR="00885BB7" w:rsidRDefault="00F9412A" w:rsidP="00F9412A">
      <w:pPr>
        <w:pStyle w:val="Citation3"/>
        <w:rPr>
          <w:rFonts w:eastAsiaTheme="minorHAnsi"/>
        </w:rPr>
      </w:pPr>
      <w:r w:rsidRPr="009579E9">
        <w:rPr>
          <w:rFonts w:eastAsiaTheme="minorHAnsi"/>
        </w:rPr>
        <w:t>[</w:t>
      </w:r>
      <w:r>
        <w:rPr>
          <w:rFonts w:eastAsiaTheme="minorHAnsi"/>
        </w:rPr>
        <w:t>S</w:t>
      </w:r>
      <w:r w:rsidRPr="009579E9">
        <w:rPr>
          <w:rFonts w:eastAsiaTheme="minorHAnsi"/>
        </w:rPr>
        <w:t>ection 381.0065(4), F.S.</w:t>
      </w:r>
      <w:r>
        <w:rPr>
          <w:rFonts w:eastAsiaTheme="minorHAnsi"/>
        </w:rPr>
        <w:t>;</w:t>
      </w:r>
      <w:r w:rsidRPr="009579E9">
        <w:rPr>
          <w:rFonts w:eastAsiaTheme="minorHAnsi"/>
        </w:rPr>
        <w:t xml:space="preserve"> Rule</w:t>
      </w:r>
      <w:r>
        <w:rPr>
          <w:rFonts w:eastAsiaTheme="minorHAnsi"/>
        </w:rPr>
        <w:t xml:space="preserve"> 62-6</w:t>
      </w:r>
      <w:r w:rsidRPr="00B64ED5">
        <w:rPr>
          <w:rFonts w:eastAsiaTheme="minorHAnsi"/>
        </w:rPr>
        <w:t>, F.A.C.]</w:t>
      </w:r>
    </w:p>
    <w:p w14:paraId="147B0563" w14:textId="28D7C61E" w:rsidR="003F540E" w:rsidRPr="001008CD" w:rsidRDefault="003F540E" w:rsidP="003F540E">
      <w:pPr>
        <w:pStyle w:val="Heading2"/>
      </w:pPr>
      <w:bookmarkStart w:id="675" w:name="_Toc98148759"/>
      <w:bookmarkEnd w:id="674"/>
      <w:r>
        <w:t>B.</w:t>
      </w:r>
      <w:r>
        <w:tab/>
      </w:r>
      <w:r w:rsidRPr="001008CD">
        <w:t>Potable Water Supply</w:t>
      </w:r>
      <w:r w:rsidR="00625094">
        <w:t xml:space="preserve"> </w:t>
      </w:r>
      <w:r w:rsidR="00625094">
        <w:rPr>
          <w:color w:val="FF0000"/>
        </w:rPr>
        <w:t>Moved from Condition XIV Water Resources Management, paragraph C. Potable Water Supply</w:t>
      </w:r>
      <w:bookmarkEnd w:id="675"/>
    </w:p>
    <w:p w14:paraId="2EB65BF6" w14:textId="25A73439" w:rsidR="003F540E" w:rsidRPr="003F540E" w:rsidRDefault="003F540E" w:rsidP="003F540E">
      <w:pPr>
        <w:tabs>
          <w:tab w:val="left" w:pos="2160"/>
        </w:tabs>
        <w:autoSpaceDE w:val="0"/>
        <w:autoSpaceDN w:val="0"/>
        <w:adjustRightInd w:val="0"/>
        <w:ind w:firstLine="1627"/>
        <w:rPr>
          <w:rFonts w:ascii="TimesNewRomanPSMT" w:hAnsi="TimesNewRomanPSMT" w:cs="TimesNewRomanPSMT"/>
          <w:color w:val="000000"/>
          <w:szCs w:val="24"/>
        </w:rPr>
      </w:pPr>
      <w:r w:rsidRPr="003F540E">
        <w:rPr>
          <w:rFonts w:ascii="TimesNewRomanPSMT" w:hAnsi="TimesNewRomanPSMT" w:cs="TimesNewRomanPSMT"/>
          <w:color w:val="000000"/>
          <w:szCs w:val="24"/>
        </w:rPr>
        <w:t>1.</w:t>
      </w:r>
      <w:r w:rsidRPr="003F540E">
        <w:rPr>
          <w:rFonts w:ascii="TimesNewRomanPSMT" w:hAnsi="TimesNewRomanPSMT" w:cs="TimesNewRomanPSMT"/>
          <w:color w:val="000000"/>
          <w:szCs w:val="24"/>
        </w:rPr>
        <w:tab/>
        <w:t xml:space="preserve">The approval to operate the existing potable water distribution system is subject to the non-procedural provisions of Chapter 403, F.S., and </w:t>
      </w:r>
      <w:r>
        <w:rPr>
          <w:rFonts w:ascii="TimesNewRomanPSMT" w:hAnsi="TimesNewRomanPSMT" w:cs="TimesNewRomanPSMT"/>
          <w:color w:val="000000"/>
          <w:szCs w:val="24"/>
        </w:rPr>
        <w:t>applicable portions of</w:t>
      </w:r>
      <w:r w:rsidRPr="003F540E">
        <w:rPr>
          <w:rFonts w:ascii="TimesNewRomanPSMT" w:hAnsi="TimesNewRomanPSMT" w:cs="TimesNewRomanPSMT"/>
          <w:color w:val="000000"/>
          <w:szCs w:val="24"/>
        </w:rPr>
        <w:t xml:space="preserve"> Chapter</w:t>
      </w:r>
      <w:r>
        <w:rPr>
          <w:rFonts w:ascii="TimesNewRomanPSMT" w:hAnsi="TimesNewRomanPSMT" w:cs="TimesNewRomanPSMT"/>
          <w:color w:val="000000"/>
          <w:szCs w:val="24"/>
        </w:rPr>
        <w:t>s</w:t>
      </w:r>
      <w:r w:rsidRPr="003F540E">
        <w:rPr>
          <w:rFonts w:ascii="TimesNewRomanPSMT" w:hAnsi="TimesNewRomanPSMT" w:cs="TimesNewRomanPSMT"/>
          <w:color w:val="000000"/>
          <w:szCs w:val="24"/>
        </w:rPr>
        <w:t xml:space="preserve"> 62-500 </w:t>
      </w:r>
      <w:r>
        <w:rPr>
          <w:rFonts w:ascii="TimesNewRomanPSMT" w:hAnsi="TimesNewRomanPSMT" w:cs="TimesNewRomanPSMT"/>
          <w:color w:val="000000"/>
          <w:szCs w:val="24"/>
        </w:rPr>
        <w:t xml:space="preserve">and </w:t>
      </w:r>
      <w:r w:rsidRPr="003F540E">
        <w:rPr>
          <w:rFonts w:ascii="TimesNewRomanPSMT" w:hAnsi="TimesNewRomanPSMT" w:cs="TimesNewRomanPSMT"/>
          <w:color w:val="000000"/>
          <w:szCs w:val="24"/>
        </w:rPr>
        <w:t>62-699</w:t>
      </w:r>
      <w:r>
        <w:rPr>
          <w:rFonts w:ascii="TimesNewRomanPSMT" w:hAnsi="TimesNewRomanPSMT" w:cs="TimesNewRomanPSMT"/>
          <w:color w:val="000000"/>
          <w:szCs w:val="24"/>
        </w:rPr>
        <w:t>, F.A.C</w:t>
      </w:r>
      <w:r w:rsidRPr="003F540E">
        <w:rPr>
          <w:rFonts w:ascii="TimesNewRomanPSMT" w:hAnsi="TimesNewRomanPSMT" w:cs="TimesNewRomanPSMT"/>
          <w:color w:val="000000"/>
          <w:szCs w:val="24"/>
        </w:rPr>
        <w:t>.  The Licensee is approved to continue to operate the existing, permitted potable water system as shown on any previously submitted and approved drawings, plans, and other documents attached thereto or on file with the DEP or the Polk County Department of Health and made a part thereof.</w:t>
      </w:r>
    </w:p>
    <w:p w14:paraId="11236B7F" w14:textId="6877220D" w:rsidR="003F540E" w:rsidRPr="003F540E" w:rsidRDefault="003F540E" w:rsidP="003F540E">
      <w:pPr>
        <w:tabs>
          <w:tab w:val="left" w:pos="2160"/>
        </w:tabs>
        <w:autoSpaceDE w:val="0"/>
        <w:autoSpaceDN w:val="0"/>
        <w:adjustRightInd w:val="0"/>
        <w:ind w:firstLine="1627"/>
        <w:rPr>
          <w:rFonts w:ascii="TimesNewRomanPSMT" w:hAnsi="TimesNewRomanPSMT" w:cs="TimesNewRomanPSMT"/>
          <w:color w:val="000000"/>
          <w:szCs w:val="24"/>
        </w:rPr>
      </w:pPr>
      <w:r w:rsidRPr="003F540E">
        <w:rPr>
          <w:rFonts w:ascii="TimesNewRomanPSMT" w:hAnsi="TimesNewRomanPSMT" w:cs="TimesNewRomanPSMT"/>
          <w:color w:val="000000"/>
          <w:szCs w:val="24"/>
        </w:rPr>
        <w:t>2.</w:t>
      </w:r>
      <w:r w:rsidRPr="003F540E">
        <w:rPr>
          <w:rFonts w:ascii="TimesNewRomanPSMT" w:hAnsi="TimesNewRomanPSMT" w:cs="TimesNewRomanPSMT"/>
          <w:color w:val="000000"/>
          <w:szCs w:val="24"/>
        </w:rPr>
        <w:tab/>
        <w:t>A Department of Health and Rehabilitative Services certified laboratory shall test the potable water system water quality annually for coliform bacteria and submit the results to the Polk County Health Department.  The system shall otherwise be operated in accordance with section 381.0062, F.S. and Rule 10D-4, F.A.C.</w:t>
      </w:r>
    </w:p>
    <w:p w14:paraId="5AAE1FFD" w14:textId="593ECDE4" w:rsidR="003F540E" w:rsidRDefault="003F540E" w:rsidP="003F540E">
      <w:pPr>
        <w:tabs>
          <w:tab w:val="left" w:pos="2160"/>
        </w:tabs>
        <w:autoSpaceDE w:val="0"/>
        <w:autoSpaceDN w:val="0"/>
        <w:adjustRightInd w:val="0"/>
        <w:ind w:firstLine="1627"/>
        <w:rPr>
          <w:rFonts w:ascii="TimesNewRomanPSMT" w:hAnsi="TimesNewRomanPSMT" w:cs="TimesNewRomanPSMT"/>
          <w:color w:val="000000"/>
          <w:szCs w:val="24"/>
        </w:rPr>
      </w:pPr>
      <w:r w:rsidRPr="003F540E">
        <w:rPr>
          <w:rFonts w:ascii="TimesNewRomanPSMT" w:hAnsi="TimesNewRomanPSMT" w:cs="TimesNewRomanPSMT"/>
          <w:color w:val="000000"/>
          <w:szCs w:val="24"/>
        </w:rPr>
        <w:t>3.</w:t>
      </w:r>
      <w:r w:rsidRPr="003F540E">
        <w:rPr>
          <w:rFonts w:ascii="TimesNewRomanPSMT" w:hAnsi="TimesNewRomanPSMT" w:cs="TimesNewRomanPSMT"/>
          <w:color w:val="000000"/>
          <w:szCs w:val="24"/>
        </w:rPr>
        <w:tab/>
        <w:t xml:space="preserve">Pursuant to Rule 62-555.540, F.A.C., any proposed extension of the potable water system may be undertaken following the filing with the DEP a completed copy of DEP Form 62-555.910(1), F.A.C.  Such form shall be submitted no later than 90 days prior to beginning work on the </w:t>
      </w:r>
      <w:r w:rsidRPr="003F540E">
        <w:rPr>
          <w:rFonts w:ascii="TimesNewRomanPSMT" w:hAnsi="TimesNewRomanPSMT" w:cs="TimesNewRomanPSMT"/>
          <w:color w:val="000000"/>
          <w:szCs w:val="24"/>
        </w:rPr>
        <w:lastRenderedPageBreak/>
        <w:t>extension of the distribution system to serve the new connections.  This activity shall be subject to the requirements of Rules 62-555.540, F.A.C. and 62-17.211</w:t>
      </w:r>
      <w:r>
        <w:rPr>
          <w:rFonts w:ascii="TimesNewRomanPSMT" w:hAnsi="TimesNewRomanPSMT" w:cs="TimesNewRomanPSMT"/>
          <w:color w:val="000000"/>
          <w:szCs w:val="24"/>
        </w:rPr>
        <w:t>, F.A.C</w:t>
      </w:r>
      <w:r w:rsidRPr="003F540E">
        <w:rPr>
          <w:rFonts w:ascii="TimesNewRomanPSMT" w:hAnsi="TimesNewRomanPSMT" w:cs="TimesNewRomanPSMT"/>
          <w:color w:val="000000"/>
          <w:szCs w:val="24"/>
        </w:rPr>
        <w:t>.</w:t>
      </w:r>
    </w:p>
    <w:p w14:paraId="596D8682" w14:textId="2818502E" w:rsidR="006A7609" w:rsidRDefault="006A7609" w:rsidP="006A7609">
      <w:pPr>
        <w:pStyle w:val="Citation2"/>
      </w:pPr>
      <w:r>
        <w:t>[Chapter 403, F.S.; Chapter 62-555 and Rule 62-17.211, F.A.C.]</w:t>
      </w:r>
    </w:p>
    <w:p w14:paraId="14890399" w14:textId="2D7654FA" w:rsidR="00200F3E" w:rsidRDefault="00EE6B39" w:rsidP="001B342F">
      <w:pPr>
        <w:pStyle w:val="Heading2"/>
        <w:rPr>
          <w:rFonts w:ascii="TimesNewRomanPSMT" w:hAnsi="TimesNewRomanPSMT" w:cs="TimesNewRomanPSMT"/>
          <w:color w:val="000000"/>
          <w:szCs w:val="24"/>
        </w:rPr>
      </w:pPr>
      <w:bookmarkStart w:id="676" w:name="_Toc98148760"/>
      <w:r>
        <w:t>C</w:t>
      </w:r>
      <w:r w:rsidR="001B342F" w:rsidRPr="001B342F">
        <w:t>.</w:t>
      </w:r>
      <w:r w:rsidR="001B342F" w:rsidRPr="001B342F">
        <w:tab/>
        <w:t>Industrial Wastewater</w:t>
      </w:r>
      <w:bookmarkEnd w:id="676"/>
    </w:p>
    <w:p w14:paraId="348314F2" w14:textId="7005B059" w:rsidR="004632AD" w:rsidRDefault="001B342F" w:rsidP="003F540E">
      <w:pPr>
        <w:tabs>
          <w:tab w:val="left" w:pos="2160"/>
        </w:tabs>
        <w:autoSpaceDE w:val="0"/>
        <w:autoSpaceDN w:val="0"/>
        <w:adjustRightInd w:val="0"/>
        <w:ind w:firstLine="1627"/>
        <w:rPr>
          <w:rFonts w:ascii="TimesNewRomanPSMT" w:hAnsi="TimesNewRomanPSMT" w:cs="TimesNewRomanPSMT"/>
          <w:color w:val="FF0000"/>
          <w:szCs w:val="24"/>
        </w:rPr>
      </w:pPr>
      <w:r>
        <w:rPr>
          <w:rFonts w:ascii="TimesNewRomanPSMT" w:hAnsi="TimesNewRomanPSMT" w:cs="TimesNewRomanPSMT"/>
          <w:color w:val="000000"/>
          <w:szCs w:val="24"/>
        </w:rPr>
        <w:t>1</w:t>
      </w:r>
      <w:r w:rsidR="004632AD">
        <w:rPr>
          <w:rFonts w:ascii="TimesNewRomanPSMT" w:hAnsi="TimesNewRomanPSMT" w:cs="TimesNewRomanPSMT"/>
          <w:color w:val="000000"/>
          <w:szCs w:val="24"/>
        </w:rPr>
        <w:t>.</w:t>
      </w:r>
      <w:r w:rsidR="004632AD">
        <w:rPr>
          <w:rFonts w:ascii="TimesNewRomanPSMT" w:hAnsi="TimesNewRomanPSMT" w:cs="TimesNewRomanPSMT"/>
          <w:color w:val="000000"/>
          <w:szCs w:val="24"/>
        </w:rPr>
        <w:tab/>
      </w:r>
      <w:r w:rsidR="004632AD" w:rsidRPr="004632AD">
        <w:rPr>
          <w:rFonts w:ascii="TimesNewRomanPSMT" w:hAnsi="TimesNewRomanPSMT" w:cs="TimesNewRomanPSMT"/>
          <w:color w:val="000000"/>
          <w:szCs w:val="24"/>
        </w:rPr>
        <w:t>Contact stormwater (rainfall that has come in contact with industrial equipment or processes) runoff is to be completely contained and recycled as process water or entered into the process wastewater stream directly.</w:t>
      </w:r>
      <w:r w:rsidR="00DE5D49">
        <w:rPr>
          <w:rFonts w:ascii="TimesNewRomanPSMT" w:hAnsi="TimesNewRomanPSMT" w:cs="TimesNewRomanPSMT"/>
          <w:color w:val="000000"/>
          <w:szCs w:val="24"/>
        </w:rPr>
        <w:t xml:space="preserve"> </w:t>
      </w:r>
      <w:r w:rsidR="00DE5D49">
        <w:rPr>
          <w:rFonts w:ascii="TimesNewRomanPSMT" w:hAnsi="TimesNewRomanPSMT" w:cs="TimesNewRomanPSMT"/>
          <w:color w:val="FF0000"/>
          <w:szCs w:val="24"/>
        </w:rPr>
        <w:t>Moved from Condition XIV. Water Resources Management, A. Stormwater Discharges, 2.</w:t>
      </w:r>
    </w:p>
    <w:p w14:paraId="7E1CD393" w14:textId="77777777" w:rsidR="002246F8" w:rsidRDefault="002246F8" w:rsidP="002246F8">
      <w:pPr>
        <w:pStyle w:val="Citation2"/>
      </w:pPr>
      <w:r>
        <w:t>[Original Certification, 6/24/1998]</w:t>
      </w:r>
    </w:p>
    <w:p w14:paraId="6FB0756D" w14:textId="3A8F3B99" w:rsidR="00DE5D49" w:rsidRDefault="001B342F" w:rsidP="00DE5D49">
      <w:pPr>
        <w:tabs>
          <w:tab w:val="left" w:pos="2160"/>
        </w:tabs>
        <w:autoSpaceDE w:val="0"/>
        <w:autoSpaceDN w:val="0"/>
        <w:adjustRightInd w:val="0"/>
        <w:ind w:firstLine="1627"/>
        <w:rPr>
          <w:rFonts w:ascii="TimesNewRomanPSMT" w:hAnsi="TimesNewRomanPSMT" w:cs="TimesNewRomanPSMT"/>
          <w:color w:val="FF0000"/>
          <w:szCs w:val="24"/>
        </w:rPr>
      </w:pPr>
      <w:r>
        <w:rPr>
          <w:rFonts w:ascii="TimesNewRomanPSMT" w:hAnsi="TimesNewRomanPSMT" w:cs="TimesNewRomanPSMT"/>
          <w:color w:val="000000"/>
          <w:szCs w:val="24"/>
        </w:rPr>
        <w:t>2.</w:t>
      </w:r>
      <w:r>
        <w:rPr>
          <w:rFonts w:ascii="TimesNewRomanPSMT" w:hAnsi="TimesNewRomanPSMT" w:cs="TimesNewRomanPSMT"/>
          <w:color w:val="000000"/>
          <w:szCs w:val="24"/>
        </w:rPr>
        <w:tab/>
        <w:t>Stormwater and industrial wastewater may be transferred to DEF’s Hines Energy Complex by way of connecting pipeline.</w:t>
      </w:r>
      <w:r w:rsidR="00DE5D49">
        <w:rPr>
          <w:rFonts w:ascii="TimesNewRomanPSMT" w:hAnsi="TimesNewRomanPSMT" w:cs="TimesNewRomanPSMT"/>
          <w:color w:val="000000"/>
          <w:szCs w:val="24"/>
        </w:rPr>
        <w:t xml:space="preserve"> </w:t>
      </w:r>
      <w:r w:rsidR="00DE5D49">
        <w:rPr>
          <w:rFonts w:ascii="TimesNewRomanPSMT" w:hAnsi="TimesNewRomanPSMT" w:cs="TimesNewRomanPSMT"/>
          <w:color w:val="FF0000"/>
          <w:szCs w:val="24"/>
        </w:rPr>
        <w:t>Moved from Condition XIV. Water Resources Management, E. Surface Water Management, 2.</w:t>
      </w:r>
    </w:p>
    <w:p w14:paraId="23EE3ED1" w14:textId="497CCCF3" w:rsidR="002246F8" w:rsidRPr="00DE5D49" w:rsidRDefault="002246F8" w:rsidP="002246F8">
      <w:pPr>
        <w:pStyle w:val="Citation2"/>
      </w:pPr>
      <w:r>
        <w:t>[Site Certification Application Modification B Final Order, 4/26/2004]</w:t>
      </w:r>
    </w:p>
    <w:p w14:paraId="4B129207" w14:textId="205F9F72" w:rsidR="00200F3E" w:rsidRPr="00200F3E" w:rsidRDefault="0022772E" w:rsidP="00200F3E">
      <w:pPr>
        <w:pStyle w:val="Heading2"/>
      </w:pPr>
      <w:bookmarkStart w:id="677" w:name="_Toc98148761"/>
      <w:r>
        <w:t>D</w:t>
      </w:r>
      <w:r w:rsidR="00200F3E" w:rsidRPr="00200F3E">
        <w:t>.</w:t>
      </w:r>
      <w:r w:rsidR="00200F3E" w:rsidRPr="00200F3E">
        <w:tab/>
        <w:t>Waste Management</w:t>
      </w:r>
      <w:r w:rsidR="00625094">
        <w:t xml:space="preserve"> </w:t>
      </w:r>
      <w:r w:rsidR="00625094">
        <w:rPr>
          <w:color w:val="FF0000"/>
        </w:rPr>
        <w:t>Moved from Condition XV Solid and Hazardous Waste Management</w:t>
      </w:r>
      <w:bookmarkEnd w:id="677"/>
    </w:p>
    <w:p w14:paraId="75FBA36B" w14:textId="77777777" w:rsidR="00200F3E" w:rsidRPr="00200F3E" w:rsidRDefault="00200F3E" w:rsidP="00200F3E">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1.</w:t>
      </w:r>
      <w:r>
        <w:rPr>
          <w:rFonts w:ascii="TimesNewRomanPSMT" w:hAnsi="TimesNewRomanPSMT" w:cs="TimesNewRomanPSMT"/>
          <w:color w:val="000000"/>
          <w:szCs w:val="24"/>
        </w:rPr>
        <w:tab/>
      </w:r>
      <w:r w:rsidRPr="00200F3E">
        <w:rPr>
          <w:rFonts w:ascii="TimesNewRomanPSMT" w:hAnsi="TimesNewRomanPSMT" w:cs="TimesNewRomanPSMT"/>
          <w:color w:val="000000"/>
          <w:szCs w:val="24"/>
        </w:rPr>
        <w:t>No solid or hazardous waste is to be permanently stored onsite.</w:t>
      </w:r>
    </w:p>
    <w:p w14:paraId="4985D9F7" w14:textId="7282D960" w:rsidR="00200F3E" w:rsidRPr="00200F3E" w:rsidRDefault="00200F3E" w:rsidP="00200F3E">
      <w:pPr>
        <w:tabs>
          <w:tab w:val="left" w:pos="2160"/>
        </w:tabs>
        <w:autoSpaceDE w:val="0"/>
        <w:autoSpaceDN w:val="0"/>
        <w:adjustRightInd w:val="0"/>
        <w:ind w:firstLine="1627"/>
        <w:rPr>
          <w:rFonts w:ascii="TimesNewRomanPSMT" w:hAnsi="TimesNewRomanPSMT" w:cs="TimesNewRomanPSMT"/>
          <w:color w:val="000000"/>
          <w:szCs w:val="24"/>
        </w:rPr>
      </w:pPr>
      <w:r w:rsidRPr="00200F3E">
        <w:rPr>
          <w:rFonts w:ascii="TimesNewRomanPSMT" w:hAnsi="TimesNewRomanPSMT" w:cs="TimesNewRomanPSMT"/>
          <w:color w:val="000000"/>
          <w:szCs w:val="24"/>
        </w:rPr>
        <w:t>2.</w:t>
      </w:r>
      <w:r w:rsidRPr="00200F3E">
        <w:rPr>
          <w:rFonts w:ascii="TimesNewRomanPSMT" w:hAnsi="TimesNewRomanPSMT" w:cs="TimesNewRomanPSMT"/>
          <w:color w:val="000000"/>
          <w:szCs w:val="24"/>
        </w:rPr>
        <w:tab/>
        <w:t>Salt cake from the industrial wastewater treatment and cooling water systems is to be sent off-site for disposal.</w:t>
      </w:r>
    </w:p>
    <w:p w14:paraId="01D8B0C3" w14:textId="79869512" w:rsidR="00200F3E" w:rsidRDefault="00200F3E" w:rsidP="00200F3E">
      <w:pPr>
        <w:tabs>
          <w:tab w:val="left" w:pos="2160"/>
        </w:tabs>
        <w:autoSpaceDE w:val="0"/>
        <w:autoSpaceDN w:val="0"/>
        <w:adjustRightInd w:val="0"/>
        <w:ind w:firstLine="1627"/>
        <w:rPr>
          <w:rFonts w:ascii="TimesNewRomanPSMT" w:hAnsi="TimesNewRomanPSMT" w:cs="TimesNewRomanPSMT"/>
          <w:color w:val="000000"/>
          <w:szCs w:val="24"/>
        </w:rPr>
      </w:pPr>
      <w:r w:rsidRPr="00200F3E">
        <w:rPr>
          <w:rFonts w:ascii="TimesNewRomanPSMT" w:hAnsi="TimesNewRomanPSMT" w:cs="TimesNewRomanPSMT"/>
          <w:color w:val="000000"/>
          <w:szCs w:val="24"/>
        </w:rPr>
        <w:t>3.</w:t>
      </w:r>
      <w:r w:rsidRPr="00200F3E">
        <w:rPr>
          <w:rFonts w:ascii="TimesNewRomanPSMT" w:hAnsi="TimesNewRomanPSMT" w:cs="TimesNewRomanPSMT"/>
          <w:color w:val="000000"/>
          <w:szCs w:val="24"/>
        </w:rPr>
        <w:tab/>
        <w:t>Sanitary waste se</w:t>
      </w:r>
      <w:r w:rsidR="00B368C0">
        <w:rPr>
          <w:rFonts w:ascii="TimesNewRomanPSMT" w:hAnsi="TimesNewRomanPSMT" w:cs="TimesNewRomanPSMT"/>
          <w:color w:val="000000"/>
          <w:szCs w:val="24"/>
        </w:rPr>
        <w:t>ptage</w:t>
      </w:r>
      <w:r w:rsidRPr="00200F3E">
        <w:rPr>
          <w:rFonts w:ascii="TimesNewRomanPSMT" w:hAnsi="TimesNewRomanPSMT" w:cs="TimesNewRomanPSMT"/>
          <w:color w:val="000000"/>
          <w:szCs w:val="24"/>
        </w:rPr>
        <w:t xml:space="preserve"> from the septic tank system is to be collected and delivered off-site for disposal.</w:t>
      </w:r>
    </w:p>
    <w:p w14:paraId="3B11DEC2" w14:textId="379B7ED6" w:rsidR="00B368C0" w:rsidRDefault="00B368C0" w:rsidP="00B368C0">
      <w:pPr>
        <w:pStyle w:val="Citation2"/>
        <w:rPr>
          <w:rFonts w:ascii="TimesNewRomanPSMT" w:hAnsi="TimesNewRomanPSMT" w:cs="TimesNewRomanPSMT"/>
          <w:color w:val="000000"/>
        </w:rPr>
      </w:pPr>
      <w:r>
        <w:t>[Original Certification, 6/24/1998]</w:t>
      </w:r>
    </w:p>
    <w:p w14:paraId="024AAD6A" w14:textId="088014F7" w:rsidR="001C69D9" w:rsidRPr="00625094" w:rsidRDefault="0022772E" w:rsidP="001C69D9">
      <w:pPr>
        <w:pStyle w:val="Heading2"/>
        <w:rPr>
          <w:color w:val="FF0000"/>
        </w:rPr>
      </w:pPr>
      <w:bookmarkStart w:id="678" w:name="_Toc98148762"/>
      <w:r>
        <w:t>E</w:t>
      </w:r>
      <w:r w:rsidR="001C69D9">
        <w:t>.</w:t>
      </w:r>
      <w:r w:rsidR="001C69D9">
        <w:tab/>
        <w:t>Wastewater Facility</w:t>
      </w:r>
      <w:r w:rsidR="00625094">
        <w:t xml:space="preserve"> </w:t>
      </w:r>
      <w:r w:rsidR="00625094">
        <w:rPr>
          <w:color w:val="FF0000"/>
        </w:rPr>
        <w:t>Moved from Condition III. General Conditions, paragraph F. Certification – General Conditions, 15.</w:t>
      </w:r>
      <w:bookmarkEnd w:id="678"/>
    </w:p>
    <w:p w14:paraId="70FE42F1" w14:textId="3A98FC82" w:rsidR="001C69D9" w:rsidRDefault="001C69D9" w:rsidP="001C69D9">
      <w:pPr>
        <w:pStyle w:val="1Normal"/>
      </w:pPr>
      <w:r>
        <w:rPr>
          <w:rFonts w:ascii="Arial" w:hAnsi="Arial" w:cs="Arial"/>
        </w:rPr>
        <w:tab/>
      </w:r>
      <w:r w:rsidRPr="001C69D9">
        <w:t>The Licensee shall give the Department written notice at least 60 days before inactivation or abandonment of a wastewater facility and shall specify what steps will be taken to safeguard public health and safety during and following inactivation or abandonment.</w:t>
      </w:r>
    </w:p>
    <w:p w14:paraId="1A1BEBC8" w14:textId="3D6F329E" w:rsidR="001C69D9" w:rsidRPr="001C69D9" w:rsidRDefault="001C69D9" w:rsidP="001C69D9">
      <w:pPr>
        <w:pStyle w:val="Citation2"/>
      </w:pPr>
      <w:r>
        <w:t>[Rule 62-620.610(15), F.A.C.]</w:t>
      </w:r>
    </w:p>
    <w:p w14:paraId="3B0790C4" w14:textId="56D8D34A" w:rsidR="005E37BF" w:rsidRPr="00625094" w:rsidRDefault="00EA11C1" w:rsidP="005E37BF">
      <w:pPr>
        <w:pStyle w:val="Heading1"/>
        <w:rPr>
          <w:color w:val="FF0000"/>
        </w:rPr>
      </w:pPr>
      <w:bookmarkStart w:id="679" w:name="_Toc98148763"/>
      <w:r>
        <w:t>II.</w:t>
      </w:r>
      <w:r>
        <w:tab/>
      </w:r>
      <w:r w:rsidR="00FA5E21">
        <w:t>SOUTHWEST FLORIDA</w:t>
      </w:r>
      <w:r w:rsidR="005E37BF" w:rsidRPr="005E37BF">
        <w:t xml:space="preserve"> WATER MANAGEMENT DISTRICT(S)</w:t>
      </w:r>
      <w:r w:rsidR="00625094">
        <w:t xml:space="preserve"> </w:t>
      </w:r>
      <w:r w:rsidR="00625094">
        <w:rPr>
          <w:color w:val="FF0000"/>
        </w:rPr>
        <w:t xml:space="preserve">Moved </w:t>
      </w:r>
      <w:r w:rsidR="00293D0B">
        <w:rPr>
          <w:color w:val="FF0000"/>
        </w:rPr>
        <w:t xml:space="preserve">with revisions </w:t>
      </w:r>
      <w:r w:rsidR="00625094">
        <w:rPr>
          <w:color w:val="FF0000"/>
        </w:rPr>
        <w:t>from Condition XIV Water Resources Management, paragraph D. Groundwater Management</w:t>
      </w:r>
      <w:bookmarkEnd w:id="679"/>
    </w:p>
    <w:p w14:paraId="50FC5C42" w14:textId="09888D0F" w:rsidR="00FA5E21" w:rsidRDefault="00D74C80" w:rsidP="00D74C80">
      <w:pPr>
        <w:pStyle w:val="Heading2"/>
      </w:pPr>
      <w:bookmarkStart w:id="680" w:name="_Toc98148764"/>
      <w:r>
        <w:t>A.</w:t>
      </w:r>
      <w:r>
        <w:tab/>
      </w:r>
      <w:r w:rsidR="00FA5E21">
        <w:t>Authorized Groundwater Withdrawal Amount</w:t>
      </w:r>
      <w:bookmarkEnd w:id="680"/>
    </w:p>
    <w:p w14:paraId="6CFE36E0" w14:textId="6657DA15" w:rsidR="00D74C80" w:rsidRPr="00D74C80" w:rsidRDefault="00D74C80" w:rsidP="00D74C80">
      <w:pPr>
        <w:tabs>
          <w:tab w:val="left" w:pos="2160"/>
        </w:tabs>
        <w:autoSpaceDE w:val="0"/>
        <w:autoSpaceDN w:val="0"/>
        <w:adjustRightInd w:val="0"/>
        <w:ind w:firstLine="1627"/>
        <w:rPr>
          <w:rFonts w:ascii="TimesNewRomanPSMT" w:hAnsi="TimesNewRomanPSMT" w:cs="TimesNewRomanPSMT"/>
          <w:color w:val="000000"/>
          <w:szCs w:val="24"/>
        </w:rPr>
      </w:pPr>
      <w:r w:rsidRPr="00D74C80">
        <w:rPr>
          <w:rFonts w:ascii="TimesNewRomanPSMT" w:hAnsi="TimesNewRomanPSMT" w:cs="TimesNewRomanPSMT"/>
          <w:color w:val="000000"/>
          <w:szCs w:val="24"/>
        </w:rPr>
        <w:t>1.</w:t>
      </w:r>
      <w:r w:rsidRPr="00D74C80">
        <w:rPr>
          <w:rFonts w:ascii="TimesNewRomanPSMT" w:hAnsi="TimesNewRomanPSMT" w:cs="TimesNewRomanPSMT"/>
          <w:color w:val="000000"/>
          <w:szCs w:val="24"/>
        </w:rPr>
        <w:tab/>
        <w:t>The total quantity of groundwater withdrawal authorized for this facility is:</w:t>
      </w:r>
    </w:p>
    <w:p w14:paraId="14550084" w14:textId="5386EDDD" w:rsidR="00D74C80" w:rsidRPr="004632AD" w:rsidRDefault="00D74C80" w:rsidP="004632AD">
      <w:pPr>
        <w:tabs>
          <w:tab w:val="left" w:pos="2160"/>
        </w:tabs>
        <w:autoSpaceDE w:val="0"/>
        <w:autoSpaceDN w:val="0"/>
        <w:adjustRightInd w:val="0"/>
        <w:ind w:left="2160" w:hanging="533"/>
        <w:rPr>
          <w:color w:val="000000"/>
          <w:szCs w:val="24"/>
        </w:rPr>
      </w:pPr>
      <w:r w:rsidRPr="00D74C80">
        <w:rPr>
          <w:rFonts w:ascii="TimesNewRomanPSMT" w:hAnsi="TimesNewRomanPSMT" w:cs="TimesNewRomanPSMT"/>
          <w:color w:val="000000"/>
          <w:szCs w:val="24"/>
        </w:rPr>
        <w:tab/>
      </w:r>
      <w:r w:rsidRPr="00D74C80">
        <w:rPr>
          <w:color w:val="000000"/>
          <w:szCs w:val="24"/>
        </w:rPr>
        <w:t>AVERAGE:</w:t>
      </w:r>
      <w:r w:rsidRPr="00D74C80">
        <w:rPr>
          <w:color w:val="000000"/>
          <w:szCs w:val="24"/>
        </w:rPr>
        <w:tab/>
      </w:r>
      <w:r w:rsidR="00690A06">
        <w:rPr>
          <w:color w:val="000000"/>
          <w:szCs w:val="24"/>
        </w:rPr>
        <w:tab/>
      </w:r>
      <w:r w:rsidRPr="00D74C80">
        <w:rPr>
          <w:color w:val="000000"/>
          <w:szCs w:val="24"/>
        </w:rPr>
        <w:t>1,700,000 gpd</w:t>
      </w:r>
      <w:r w:rsidR="004632AD">
        <w:rPr>
          <w:color w:val="000000"/>
          <w:szCs w:val="24"/>
        </w:rPr>
        <w:br/>
      </w:r>
      <w:r w:rsidRPr="00D74C80">
        <w:rPr>
          <w:szCs w:val="24"/>
        </w:rPr>
        <w:t>PEAK MONTHLY:</w:t>
      </w:r>
      <w:r w:rsidRPr="00D74C80">
        <w:rPr>
          <w:szCs w:val="24"/>
        </w:rPr>
        <w:tab/>
        <w:t>2,100,000 gpd</w:t>
      </w:r>
    </w:p>
    <w:p w14:paraId="72E4CCCE" w14:textId="7F450C73" w:rsidR="00D74C80" w:rsidRDefault="00D74C80" w:rsidP="00D74C80">
      <w:pPr>
        <w:tabs>
          <w:tab w:val="left" w:pos="2160"/>
        </w:tabs>
        <w:autoSpaceDE w:val="0"/>
        <w:autoSpaceDN w:val="0"/>
        <w:adjustRightInd w:val="0"/>
        <w:ind w:firstLine="1627"/>
        <w:rPr>
          <w:rFonts w:ascii="TimesNewRomanPSMT" w:hAnsi="TimesNewRomanPSMT" w:cs="TimesNewRomanPSMT"/>
          <w:color w:val="000000"/>
          <w:szCs w:val="24"/>
        </w:rPr>
      </w:pPr>
      <w:r w:rsidRPr="00D74C80">
        <w:rPr>
          <w:rFonts w:ascii="TimesNewRomanPSMT" w:hAnsi="TimesNewRomanPSMT" w:cs="TimesNewRomanPSMT"/>
          <w:color w:val="000000"/>
          <w:szCs w:val="24"/>
        </w:rPr>
        <w:t>2.</w:t>
      </w:r>
      <w:r w:rsidRPr="00D74C80">
        <w:rPr>
          <w:rFonts w:ascii="TimesNewRomanPSMT" w:hAnsi="TimesNewRomanPSMT" w:cs="TimesNewRomanPSMT"/>
          <w:color w:val="000000"/>
          <w:szCs w:val="24"/>
        </w:rPr>
        <w:tab/>
        <w:t>Authorized groundwater withdrawal points:</w:t>
      </w:r>
      <w:r w:rsidR="00B368C0">
        <w:rPr>
          <w:rFonts w:ascii="TimesNewRomanPSMT" w:hAnsi="TimesNewRomanPSMT" w:cs="TimesNewRomanPSMT"/>
          <w:color w:val="000000"/>
          <w:szCs w:val="24"/>
        </w:rPr>
        <w:br/>
      </w:r>
    </w:p>
    <w:p w14:paraId="16FB9237" w14:textId="77777777" w:rsidR="00B368C0" w:rsidRPr="00D74C80" w:rsidRDefault="00B368C0" w:rsidP="00D74C80">
      <w:pPr>
        <w:tabs>
          <w:tab w:val="left" w:pos="2160"/>
        </w:tabs>
        <w:autoSpaceDE w:val="0"/>
        <w:autoSpaceDN w:val="0"/>
        <w:adjustRightInd w:val="0"/>
        <w:ind w:firstLine="1627"/>
        <w:rPr>
          <w:rFonts w:ascii="TimesNewRomanPSMT" w:hAnsi="TimesNewRomanPSMT" w:cs="TimesNewRomanPSMT"/>
          <w:color w:val="000000"/>
          <w:szCs w:val="24"/>
        </w:rPr>
      </w:pPr>
    </w:p>
    <w:tbl>
      <w:tblPr>
        <w:tblW w:w="986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125"/>
        <w:gridCol w:w="1800"/>
        <w:gridCol w:w="1260"/>
        <w:gridCol w:w="1530"/>
        <w:gridCol w:w="720"/>
        <w:gridCol w:w="1170"/>
        <w:gridCol w:w="1260"/>
      </w:tblGrid>
      <w:tr w:rsidR="00D74C80" w:rsidRPr="00690A06" w14:paraId="7C6A5B4A" w14:textId="77777777" w:rsidTr="004632AD">
        <w:trPr>
          <w:trHeight w:val="899"/>
        </w:trPr>
        <w:tc>
          <w:tcPr>
            <w:tcW w:w="2125" w:type="dxa"/>
            <w:shd w:val="clear" w:color="auto" w:fill="FFFFFF"/>
          </w:tcPr>
          <w:p w14:paraId="4E91E28A" w14:textId="77777777" w:rsidR="00D74C80" w:rsidRPr="00690A06" w:rsidRDefault="00D74C80" w:rsidP="00690A06">
            <w:pPr>
              <w:widowControl w:val="0"/>
              <w:tabs>
                <w:tab w:val="left" w:pos="720"/>
                <w:tab w:val="left" w:pos="1440"/>
                <w:tab w:val="left" w:pos="2160"/>
                <w:tab w:val="left" w:pos="2880"/>
                <w:tab w:val="left" w:pos="3600"/>
                <w:tab w:val="left" w:pos="4320"/>
                <w:tab w:val="left" w:pos="5040"/>
                <w:tab w:val="left" w:pos="5760"/>
              </w:tabs>
              <w:suppressAutoHyphens/>
              <w:jc w:val="center"/>
              <w:rPr>
                <w:b/>
                <w:bCs/>
                <w:szCs w:val="24"/>
                <w:lang w:val="es-ES"/>
              </w:rPr>
            </w:pPr>
            <w:r w:rsidRPr="00690A06">
              <w:rPr>
                <w:b/>
                <w:bCs/>
                <w:szCs w:val="24"/>
                <w:lang w:val="es-ES"/>
              </w:rPr>
              <w:lastRenderedPageBreak/>
              <w:t>I.D. No.</w:t>
            </w:r>
          </w:p>
          <w:p w14:paraId="7108738F" w14:textId="7BF4A432" w:rsidR="00D74C80" w:rsidRPr="00690A06" w:rsidRDefault="00D74C80" w:rsidP="00690A06">
            <w:pPr>
              <w:widowControl w:val="0"/>
              <w:tabs>
                <w:tab w:val="left" w:pos="720"/>
                <w:tab w:val="left" w:pos="1440"/>
                <w:tab w:val="left" w:pos="2160"/>
                <w:tab w:val="left" w:pos="2880"/>
                <w:tab w:val="left" w:pos="3600"/>
                <w:tab w:val="left" w:pos="4320"/>
                <w:tab w:val="left" w:pos="5040"/>
                <w:tab w:val="left" w:pos="5760"/>
              </w:tabs>
              <w:suppressAutoHyphens/>
              <w:jc w:val="center"/>
              <w:rPr>
                <w:b/>
                <w:bCs/>
                <w:szCs w:val="24"/>
                <w:lang w:val="es-ES"/>
              </w:rPr>
            </w:pPr>
            <w:r w:rsidRPr="00690A06">
              <w:rPr>
                <w:b/>
                <w:bCs/>
                <w:szCs w:val="24"/>
                <w:lang w:val="es-ES"/>
              </w:rPr>
              <w:t>(</w:t>
            </w:r>
            <w:proofErr w:type="spellStart"/>
            <w:r w:rsidRPr="00690A06">
              <w:rPr>
                <w:b/>
                <w:bCs/>
                <w:szCs w:val="24"/>
                <w:lang w:val="es-ES"/>
              </w:rPr>
              <w:t>Licensee</w:t>
            </w:r>
            <w:proofErr w:type="spellEnd"/>
            <w:r w:rsidRPr="00690A06">
              <w:rPr>
                <w:b/>
                <w:bCs/>
                <w:szCs w:val="24"/>
                <w:lang w:val="es-ES"/>
              </w:rPr>
              <w:t>/</w:t>
            </w:r>
            <w:proofErr w:type="spellStart"/>
            <w:r w:rsidRPr="00690A06">
              <w:rPr>
                <w:b/>
                <w:bCs/>
                <w:szCs w:val="24"/>
                <w:lang w:val="es-ES"/>
              </w:rPr>
              <w:t>WMDs</w:t>
            </w:r>
            <w:proofErr w:type="spellEnd"/>
            <w:r w:rsidRPr="00690A06">
              <w:rPr>
                <w:b/>
                <w:bCs/>
                <w:szCs w:val="24"/>
                <w:lang w:val="es-ES"/>
              </w:rPr>
              <w:t>)</w:t>
            </w:r>
          </w:p>
        </w:tc>
        <w:tc>
          <w:tcPr>
            <w:tcW w:w="1800" w:type="dxa"/>
          </w:tcPr>
          <w:p w14:paraId="6C4633A7" w14:textId="77777777" w:rsidR="00D74C80" w:rsidRPr="00690A06" w:rsidRDefault="00D74C80" w:rsidP="00690A06">
            <w:pPr>
              <w:widowControl w:val="0"/>
              <w:tabs>
                <w:tab w:val="left" w:pos="720"/>
                <w:tab w:val="left" w:pos="1440"/>
                <w:tab w:val="left" w:pos="2160"/>
                <w:tab w:val="left" w:pos="2880"/>
                <w:tab w:val="left" w:pos="3600"/>
                <w:tab w:val="left" w:pos="4320"/>
                <w:tab w:val="left" w:pos="5040"/>
                <w:tab w:val="left" w:pos="5760"/>
              </w:tabs>
              <w:suppressAutoHyphens/>
              <w:jc w:val="center"/>
              <w:rPr>
                <w:b/>
                <w:bCs/>
                <w:szCs w:val="24"/>
              </w:rPr>
            </w:pPr>
            <w:r w:rsidRPr="00690A06">
              <w:rPr>
                <w:b/>
                <w:bCs/>
                <w:szCs w:val="24"/>
              </w:rPr>
              <w:t>Location</w:t>
            </w:r>
          </w:p>
        </w:tc>
        <w:tc>
          <w:tcPr>
            <w:tcW w:w="1260" w:type="dxa"/>
            <w:shd w:val="clear" w:color="auto" w:fill="FFFFFF"/>
          </w:tcPr>
          <w:p w14:paraId="5C386D80" w14:textId="77777777" w:rsidR="00D74C80" w:rsidRPr="00690A06" w:rsidRDefault="00D74C80" w:rsidP="00690A06">
            <w:pPr>
              <w:widowControl w:val="0"/>
              <w:tabs>
                <w:tab w:val="left" w:pos="720"/>
                <w:tab w:val="left" w:pos="1440"/>
                <w:tab w:val="left" w:pos="2160"/>
                <w:tab w:val="left" w:pos="2880"/>
                <w:tab w:val="left" w:pos="3600"/>
                <w:tab w:val="left" w:pos="4320"/>
                <w:tab w:val="left" w:pos="5040"/>
                <w:tab w:val="left" w:pos="5760"/>
              </w:tabs>
              <w:suppressAutoHyphens/>
              <w:jc w:val="center"/>
              <w:rPr>
                <w:b/>
                <w:bCs/>
                <w:szCs w:val="24"/>
              </w:rPr>
            </w:pPr>
            <w:r w:rsidRPr="00690A06">
              <w:rPr>
                <w:b/>
                <w:bCs/>
                <w:szCs w:val="24"/>
              </w:rPr>
              <w:t>Diameter</w:t>
            </w:r>
          </w:p>
        </w:tc>
        <w:tc>
          <w:tcPr>
            <w:tcW w:w="1530" w:type="dxa"/>
          </w:tcPr>
          <w:p w14:paraId="7BCDADA0" w14:textId="77777777" w:rsidR="00D74C80" w:rsidRPr="00690A06" w:rsidRDefault="00D74C80" w:rsidP="00690A06">
            <w:pPr>
              <w:widowControl w:val="0"/>
              <w:tabs>
                <w:tab w:val="left" w:pos="720"/>
                <w:tab w:val="left" w:pos="1440"/>
                <w:tab w:val="left" w:pos="2160"/>
                <w:tab w:val="left" w:pos="2880"/>
                <w:tab w:val="left" w:pos="3600"/>
                <w:tab w:val="left" w:pos="4320"/>
                <w:tab w:val="left" w:pos="5040"/>
                <w:tab w:val="left" w:pos="5760"/>
              </w:tabs>
              <w:suppressAutoHyphens/>
              <w:jc w:val="center"/>
              <w:rPr>
                <w:b/>
                <w:bCs/>
                <w:szCs w:val="24"/>
              </w:rPr>
            </w:pPr>
            <w:r w:rsidRPr="00690A06">
              <w:rPr>
                <w:b/>
                <w:bCs/>
                <w:szCs w:val="24"/>
              </w:rPr>
              <w:t>Depth</w:t>
            </w:r>
          </w:p>
          <w:p w14:paraId="126A4B67" w14:textId="10CF4E95" w:rsidR="00D74C80" w:rsidRPr="00690A06" w:rsidRDefault="00D74C80" w:rsidP="00690A06">
            <w:pPr>
              <w:widowControl w:val="0"/>
              <w:tabs>
                <w:tab w:val="left" w:pos="720"/>
                <w:tab w:val="left" w:pos="1440"/>
                <w:tab w:val="left" w:pos="2160"/>
                <w:tab w:val="left" w:pos="2880"/>
                <w:tab w:val="left" w:pos="4320"/>
                <w:tab w:val="left" w:pos="5040"/>
                <w:tab w:val="left" w:pos="5760"/>
              </w:tabs>
              <w:suppressAutoHyphens/>
              <w:jc w:val="center"/>
              <w:rPr>
                <w:b/>
                <w:bCs/>
                <w:szCs w:val="24"/>
              </w:rPr>
            </w:pPr>
            <w:r w:rsidRPr="00690A06">
              <w:rPr>
                <w:b/>
                <w:bCs/>
                <w:szCs w:val="24"/>
              </w:rPr>
              <w:t>(total/cased)</w:t>
            </w:r>
          </w:p>
        </w:tc>
        <w:tc>
          <w:tcPr>
            <w:tcW w:w="720" w:type="dxa"/>
            <w:shd w:val="clear" w:color="auto" w:fill="FFFFFF"/>
          </w:tcPr>
          <w:p w14:paraId="12DB7B4C" w14:textId="77777777" w:rsidR="00D74C80" w:rsidRPr="00690A06" w:rsidRDefault="00D74C80" w:rsidP="00690A06">
            <w:pPr>
              <w:widowControl w:val="0"/>
              <w:tabs>
                <w:tab w:val="left" w:pos="720"/>
                <w:tab w:val="left" w:pos="1440"/>
                <w:tab w:val="left" w:pos="2160"/>
                <w:tab w:val="left" w:pos="2880"/>
                <w:tab w:val="left" w:pos="3600"/>
                <w:tab w:val="left" w:pos="4320"/>
                <w:tab w:val="left" w:pos="5040"/>
                <w:tab w:val="left" w:pos="5760"/>
              </w:tabs>
              <w:suppressAutoHyphens/>
              <w:jc w:val="center"/>
              <w:rPr>
                <w:b/>
                <w:bCs/>
                <w:szCs w:val="24"/>
              </w:rPr>
            </w:pPr>
            <w:r w:rsidRPr="00690A06">
              <w:rPr>
                <w:b/>
                <w:bCs/>
                <w:szCs w:val="24"/>
              </w:rPr>
              <w:t>Use</w:t>
            </w:r>
            <w:r w:rsidRPr="00690A06">
              <w:rPr>
                <w:b/>
                <w:bCs/>
                <w:szCs w:val="24"/>
                <w:vertAlign w:val="superscript"/>
              </w:rPr>
              <w:t>1</w:t>
            </w:r>
          </w:p>
        </w:tc>
        <w:tc>
          <w:tcPr>
            <w:tcW w:w="1170" w:type="dxa"/>
            <w:shd w:val="clear" w:color="auto" w:fill="FFFFFF"/>
          </w:tcPr>
          <w:p w14:paraId="0915D407" w14:textId="77777777" w:rsidR="00D74C80" w:rsidRPr="00690A06" w:rsidRDefault="00D74C80" w:rsidP="00690A06">
            <w:pPr>
              <w:widowControl w:val="0"/>
              <w:tabs>
                <w:tab w:val="left" w:pos="720"/>
                <w:tab w:val="left" w:pos="1440"/>
                <w:tab w:val="left" w:pos="2160"/>
                <w:tab w:val="left" w:pos="2880"/>
                <w:tab w:val="left" w:pos="3600"/>
                <w:tab w:val="left" w:pos="4320"/>
                <w:tab w:val="left" w:pos="5040"/>
                <w:tab w:val="left" w:pos="5760"/>
              </w:tabs>
              <w:suppressAutoHyphens/>
              <w:jc w:val="center"/>
              <w:rPr>
                <w:b/>
                <w:bCs/>
                <w:szCs w:val="24"/>
              </w:rPr>
            </w:pPr>
            <w:r w:rsidRPr="00690A06">
              <w:rPr>
                <w:b/>
                <w:bCs/>
                <w:szCs w:val="24"/>
              </w:rPr>
              <w:t>MGD</w:t>
            </w:r>
          </w:p>
          <w:p w14:paraId="2573B39D" w14:textId="77777777" w:rsidR="00D74C80" w:rsidRPr="00690A06" w:rsidRDefault="00D74C80" w:rsidP="00690A06">
            <w:pPr>
              <w:widowControl w:val="0"/>
              <w:tabs>
                <w:tab w:val="left" w:pos="720"/>
                <w:tab w:val="left" w:pos="1440"/>
                <w:tab w:val="left" w:pos="2160"/>
                <w:tab w:val="left" w:pos="2880"/>
                <w:tab w:val="left" w:pos="3600"/>
                <w:tab w:val="left" w:pos="4320"/>
                <w:tab w:val="left" w:pos="5040"/>
                <w:tab w:val="left" w:pos="5760"/>
              </w:tabs>
              <w:suppressAutoHyphens/>
              <w:jc w:val="center"/>
              <w:rPr>
                <w:b/>
                <w:bCs/>
                <w:szCs w:val="24"/>
              </w:rPr>
            </w:pPr>
            <w:r w:rsidRPr="00690A06">
              <w:rPr>
                <w:b/>
                <w:bCs/>
                <w:szCs w:val="24"/>
              </w:rPr>
              <w:t>Average</w:t>
            </w:r>
          </w:p>
        </w:tc>
        <w:tc>
          <w:tcPr>
            <w:tcW w:w="1260" w:type="dxa"/>
            <w:shd w:val="clear" w:color="auto" w:fill="FFFFFF"/>
          </w:tcPr>
          <w:p w14:paraId="62BE41CF" w14:textId="77777777" w:rsidR="00D74C80" w:rsidRPr="00690A06" w:rsidRDefault="00D74C80" w:rsidP="00690A06">
            <w:pPr>
              <w:widowControl w:val="0"/>
              <w:tabs>
                <w:tab w:val="left" w:pos="720"/>
                <w:tab w:val="left" w:pos="1440"/>
                <w:tab w:val="left" w:pos="2160"/>
                <w:tab w:val="left" w:pos="2880"/>
                <w:tab w:val="left" w:pos="3600"/>
                <w:tab w:val="left" w:pos="4320"/>
                <w:tab w:val="left" w:pos="5040"/>
                <w:tab w:val="left" w:pos="5760"/>
              </w:tabs>
              <w:suppressAutoHyphens/>
              <w:jc w:val="center"/>
              <w:rPr>
                <w:b/>
                <w:bCs/>
                <w:szCs w:val="24"/>
              </w:rPr>
            </w:pPr>
            <w:r w:rsidRPr="00690A06">
              <w:rPr>
                <w:b/>
                <w:bCs/>
                <w:szCs w:val="24"/>
              </w:rPr>
              <w:t>Per Day</w:t>
            </w:r>
          </w:p>
          <w:p w14:paraId="37EF8FBF" w14:textId="77777777" w:rsidR="00D74C80" w:rsidRPr="00690A06" w:rsidRDefault="00D74C80" w:rsidP="00690A06">
            <w:pPr>
              <w:widowControl w:val="0"/>
              <w:tabs>
                <w:tab w:val="left" w:pos="720"/>
                <w:tab w:val="left" w:pos="1440"/>
                <w:tab w:val="left" w:pos="2160"/>
                <w:tab w:val="left" w:pos="2880"/>
                <w:tab w:val="left" w:pos="3600"/>
                <w:tab w:val="left" w:pos="4320"/>
                <w:tab w:val="left" w:pos="5040"/>
                <w:tab w:val="left" w:pos="5760"/>
              </w:tabs>
              <w:suppressAutoHyphens/>
              <w:jc w:val="center"/>
              <w:rPr>
                <w:b/>
                <w:bCs/>
                <w:szCs w:val="24"/>
              </w:rPr>
            </w:pPr>
            <w:r w:rsidRPr="00690A06">
              <w:rPr>
                <w:b/>
                <w:bCs/>
                <w:szCs w:val="24"/>
              </w:rPr>
              <w:t>Peak Monthly</w:t>
            </w:r>
          </w:p>
        </w:tc>
      </w:tr>
      <w:tr w:rsidR="00D74C80" w:rsidRPr="00D74C80" w14:paraId="1FBD36CC" w14:textId="77777777" w:rsidTr="004632AD">
        <w:trPr>
          <w:trHeight w:hRule="exact" w:val="94"/>
        </w:trPr>
        <w:tc>
          <w:tcPr>
            <w:tcW w:w="2125" w:type="dxa"/>
          </w:tcPr>
          <w:p w14:paraId="173D1BF9"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p>
        </w:tc>
        <w:tc>
          <w:tcPr>
            <w:tcW w:w="1800" w:type="dxa"/>
          </w:tcPr>
          <w:p w14:paraId="1E66DD20"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p>
        </w:tc>
        <w:tc>
          <w:tcPr>
            <w:tcW w:w="1260" w:type="dxa"/>
          </w:tcPr>
          <w:p w14:paraId="6B3DDAE8"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p>
        </w:tc>
        <w:tc>
          <w:tcPr>
            <w:tcW w:w="1530" w:type="dxa"/>
          </w:tcPr>
          <w:p w14:paraId="3F03DEA8"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p>
        </w:tc>
        <w:tc>
          <w:tcPr>
            <w:tcW w:w="720" w:type="dxa"/>
          </w:tcPr>
          <w:p w14:paraId="1281ADEC"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p>
        </w:tc>
        <w:tc>
          <w:tcPr>
            <w:tcW w:w="1170" w:type="dxa"/>
          </w:tcPr>
          <w:p w14:paraId="13F9F6E0"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p>
        </w:tc>
        <w:tc>
          <w:tcPr>
            <w:tcW w:w="1260" w:type="dxa"/>
          </w:tcPr>
          <w:p w14:paraId="7780B56E"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p>
        </w:tc>
      </w:tr>
      <w:tr w:rsidR="00D74C80" w:rsidRPr="00D74C80" w14:paraId="0972BD06" w14:textId="77777777" w:rsidTr="004632AD">
        <w:tc>
          <w:tcPr>
            <w:tcW w:w="2125" w:type="dxa"/>
            <w:shd w:val="pct10" w:color="auto" w:fill="FFFFFF"/>
          </w:tcPr>
          <w:p w14:paraId="38EBF113"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P1/1</w:t>
            </w:r>
          </w:p>
        </w:tc>
        <w:tc>
          <w:tcPr>
            <w:tcW w:w="1800" w:type="dxa"/>
            <w:shd w:val="pct10" w:color="auto" w:fill="FFFFFF"/>
          </w:tcPr>
          <w:p w14:paraId="4E8C2BE3"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Lat:</w:t>
            </w:r>
            <w:r w:rsidRPr="00D74C80">
              <w:rPr>
                <w:szCs w:val="24"/>
              </w:rPr>
              <w:tab/>
              <w:t xml:space="preserve">27 44 43 </w:t>
            </w:r>
          </w:p>
          <w:p w14:paraId="727C6FF7"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Long:</w:t>
            </w:r>
            <w:r w:rsidRPr="00D74C80">
              <w:rPr>
                <w:szCs w:val="24"/>
              </w:rPr>
              <w:tab/>
              <w:t xml:space="preserve">81 50 59 </w:t>
            </w:r>
          </w:p>
        </w:tc>
        <w:tc>
          <w:tcPr>
            <w:tcW w:w="1260" w:type="dxa"/>
            <w:shd w:val="pct10" w:color="auto" w:fill="FFFFFF"/>
          </w:tcPr>
          <w:p w14:paraId="2AE04208"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16 in</w:t>
            </w:r>
          </w:p>
        </w:tc>
        <w:tc>
          <w:tcPr>
            <w:tcW w:w="1530" w:type="dxa"/>
            <w:shd w:val="pct10" w:color="auto" w:fill="FFFFFF"/>
          </w:tcPr>
          <w:p w14:paraId="7851E493"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800 ft / 360 ft</w:t>
            </w:r>
          </w:p>
        </w:tc>
        <w:tc>
          <w:tcPr>
            <w:tcW w:w="720" w:type="dxa"/>
            <w:shd w:val="pct10" w:color="auto" w:fill="FFFFFF"/>
          </w:tcPr>
          <w:p w14:paraId="78BADA07"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I/C</w:t>
            </w:r>
          </w:p>
        </w:tc>
        <w:tc>
          <w:tcPr>
            <w:tcW w:w="1170" w:type="dxa"/>
            <w:shd w:val="pct10" w:color="auto" w:fill="FFFFFF"/>
          </w:tcPr>
          <w:p w14:paraId="334B3DD9"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1.7</w:t>
            </w:r>
            <w:r w:rsidRPr="00D74C80">
              <w:rPr>
                <w:szCs w:val="24"/>
                <w:vertAlign w:val="superscript"/>
              </w:rPr>
              <w:t>2</w:t>
            </w:r>
          </w:p>
        </w:tc>
        <w:tc>
          <w:tcPr>
            <w:tcW w:w="1260" w:type="dxa"/>
            <w:shd w:val="pct10" w:color="auto" w:fill="FFFFFF"/>
          </w:tcPr>
          <w:p w14:paraId="689078AF"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2.1</w:t>
            </w:r>
            <w:r w:rsidRPr="00D74C80">
              <w:rPr>
                <w:szCs w:val="24"/>
                <w:vertAlign w:val="superscript"/>
              </w:rPr>
              <w:t>2</w:t>
            </w:r>
          </w:p>
        </w:tc>
      </w:tr>
      <w:tr w:rsidR="00D74C80" w:rsidRPr="00D74C80" w14:paraId="52B5AB27" w14:textId="77777777" w:rsidTr="004632AD">
        <w:tc>
          <w:tcPr>
            <w:tcW w:w="2125" w:type="dxa"/>
          </w:tcPr>
          <w:p w14:paraId="11CA54CB"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P2/2</w:t>
            </w:r>
          </w:p>
        </w:tc>
        <w:tc>
          <w:tcPr>
            <w:tcW w:w="1800" w:type="dxa"/>
          </w:tcPr>
          <w:p w14:paraId="1A239969"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Lat:</w:t>
            </w:r>
            <w:r w:rsidRPr="00D74C80">
              <w:rPr>
                <w:szCs w:val="24"/>
              </w:rPr>
              <w:tab/>
              <w:t xml:space="preserve">27 44 43 </w:t>
            </w:r>
          </w:p>
          <w:p w14:paraId="62C10452"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Long:</w:t>
            </w:r>
            <w:r w:rsidRPr="00D74C80">
              <w:rPr>
                <w:szCs w:val="24"/>
              </w:rPr>
              <w:tab/>
              <w:t xml:space="preserve">81 50 58 </w:t>
            </w:r>
          </w:p>
        </w:tc>
        <w:tc>
          <w:tcPr>
            <w:tcW w:w="1260" w:type="dxa"/>
          </w:tcPr>
          <w:p w14:paraId="21CF99F4"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16 in</w:t>
            </w:r>
          </w:p>
        </w:tc>
        <w:tc>
          <w:tcPr>
            <w:tcW w:w="1530" w:type="dxa"/>
          </w:tcPr>
          <w:p w14:paraId="3451E927"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800 ft / 360 ft</w:t>
            </w:r>
          </w:p>
        </w:tc>
        <w:tc>
          <w:tcPr>
            <w:tcW w:w="720" w:type="dxa"/>
          </w:tcPr>
          <w:p w14:paraId="456A49E5"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I/C</w:t>
            </w:r>
          </w:p>
        </w:tc>
        <w:tc>
          <w:tcPr>
            <w:tcW w:w="1170" w:type="dxa"/>
          </w:tcPr>
          <w:p w14:paraId="19A1B008"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1.7</w:t>
            </w:r>
            <w:r w:rsidRPr="00D74C80">
              <w:rPr>
                <w:szCs w:val="24"/>
                <w:vertAlign w:val="superscript"/>
              </w:rPr>
              <w:t>2</w:t>
            </w:r>
          </w:p>
        </w:tc>
        <w:tc>
          <w:tcPr>
            <w:tcW w:w="1260" w:type="dxa"/>
          </w:tcPr>
          <w:p w14:paraId="6AEAF493"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2.1</w:t>
            </w:r>
            <w:r w:rsidRPr="00D74C80">
              <w:rPr>
                <w:szCs w:val="24"/>
                <w:vertAlign w:val="superscript"/>
              </w:rPr>
              <w:t>2</w:t>
            </w:r>
          </w:p>
        </w:tc>
      </w:tr>
      <w:tr w:rsidR="00D74C80" w:rsidRPr="00D74C80" w14:paraId="68746385" w14:textId="77777777" w:rsidTr="004632AD">
        <w:tc>
          <w:tcPr>
            <w:tcW w:w="2125" w:type="dxa"/>
            <w:shd w:val="pct10" w:color="auto" w:fill="FFFFFF"/>
          </w:tcPr>
          <w:p w14:paraId="1E73EBD5"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P1/1 and P2/2 Combined</w:t>
            </w:r>
          </w:p>
        </w:tc>
        <w:tc>
          <w:tcPr>
            <w:tcW w:w="1800" w:type="dxa"/>
            <w:shd w:val="pct10" w:color="auto" w:fill="FFFFFF"/>
          </w:tcPr>
          <w:p w14:paraId="602B1D19"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p>
        </w:tc>
        <w:tc>
          <w:tcPr>
            <w:tcW w:w="1260" w:type="dxa"/>
            <w:shd w:val="pct10" w:color="auto" w:fill="FFFFFF"/>
          </w:tcPr>
          <w:p w14:paraId="7108364D"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p>
        </w:tc>
        <w:tc>
          <w:tcPr>
            <w:tcW w:w="1530" w:type="dxa"/>
            <w:shd w:val="pct10" w:color="auto" w:fill="FFFFFF"/>
          </w:tcPr>
          <w:p w14:paraId="6318093A"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p>
        </w:tc>
        <w:tc>
          <w:tcPr>
            <w:tcW w:w="720" w:type="dxa"/>
            <w:shd w:val="pct10" w:color="auto" w:fill="FFFFFF"/>
          </w:tcPr>
          <w:p w14:paraId="2C26ED95"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p>
        </w:tc>
        <w:tc>
          <w:tcPr>
            <w:tcW w:w="1170" w:type="dxa"/>
            <w:shd w:val="pct10" w:color="auto" w:fill="FFFFFF"/>
          </w:tcPr>
          <w:p w14:paraId="6C753C1A"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1.7</w:t>
            </w:r>
          </w:p>
        </w:tc>
        <w:tc>
          <w:tcPr>
            <w:tcW w:w="1260" w:type="dxa"/>
            <w:shd w:val="pct10" w:color="auto" w:fill="FFFFFF"/>
          </w:tcPr>
          <w:p w14:paraId="688F9C84"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2.1</w:t>
            </w:r>
          </w:p>
        </w:tc>
      </w:tr>
      <w:tr w:rsidR="00D74C80" w:rsidRPr="00D74C80" w14:paraId="3F153A68" w14:textId="77777777" w:rsidTr="004632AD">
        <w:tc>
          <w:tcPr>
            <w:tcW w:w="2125" w:type="dxa"/>
          </w:tcPr>
          <w:p w14:paraId="541AD0EA"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P3/3</w:t>
            </w:r>
          </w:p>
        </w:tc>
        <w:tc>
          <w:tcPr>
            <w:tcW w:w="1800" w:type="dxa"/>
          </w:tcPr>
          <w:p w14:paraId="23CD748E"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Lat:</w:t>
            </w:r>
            <w:r w:rsidRPr="00D74C80">
              <w:rPr>
                <w:szCs w:val="24"/>
              </w:rPr>
              <w:tab/>
              <w:t xml:space="preserve">27 44 43 </w:t>
            </w:r>
          </w:p>
          <w:p w14:paraId="1BFD335F"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Long:</w:t>
            </w:r>
            <w:r w:rsidRPr="00D74C80">
              <w:rPr>
                <w:szCs w:val="24"/>
              </w:rPr>
              <w:tab/>
              <w:t xml:space="preserve">81 50 58 </w:t>
            </w:r>
          </w:p>
        </w:tc>
        <w:tc>
          <w:tcPr>
            <w:tcW w:w="1260" w:type="dxa"/>
          </w:tcPr>
          <w:p w14:paraId="5BA87770"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4 in</w:t>
            </w:r>
          </w:p>
        </w:tc>
        <w:tc>
          <w:tcPr>
            <w:tcW w:w="1530" w:type="dxa"/>
          </w:tcPr>
          <w:p w14:paraId="68FAD8CE"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500 ft / 360 ft</w:t>
            </w:r>
          </w:p>
        </w:tc>
        <w:tc>
          <w:tcPr>
            <w:tcW w:w="720" w:type="dxa"/>
          </w:tcPr>
          <w:p w14:paraId="7A5C3DDC"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I/C</w:t>
            </w:r>
          </w:p>
        </w:tc>
        <w:tc>
          <w:tcPr>
            <w:tcW w:w="1170" w:type="dxa"/>
          </w:tcPr>
          <w:p w14:paraId="3FBE17C2"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D74C80">
              <w:rPr>
                <w:szCs w:val="24"/>
              </w:rPr>
              <w:t>0.001</w:t>
            </w:r>
          </w:p>
        </w:tc>
        <w:tc>
          <w:tcPr>
            <w:tcW w:w="1260" w:type="dxa"/>
          </w:tcPr>
          <w:p w14:paraId="7AA24A9C" w14:textId="77777777" w:rsidR="00D74C80" w:rsidRPr="00D74C80"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vertAlign w:val="superscript"/>
              </w:rPr>
            </w:pPr>
            <w:r w:rsidRPr="00D74C80">
              <w:rPr>
                <w:szCs w:val="24"/>
              </w:rPr>
              <w:t>0.002</w:t>
            </w:r>
          </w:p>
        </w:tc>
      </w:tr>
    </w:tbl>
    <w:p w14:paraId="27F670D9" w14:textId="3290A96F" w:rsidR="00D74C80" w:rsidRPr="00D74C80" w:rsidRDefault="00D74C80" w:rsidP="00D74C80">
      <w:pPr>
        <w:widowControl w:val="0"/>
        <w:tabs>
          <w:tab w:val="left" w:pos="720"/>
          <w:tab w:val="left" w:pos="1440"/>
          <w:tab w:val="left" w:pos="2160"/>
          <w:tab w:val="left" w:pos="2880"/>
          <w:tab w:val="left" w:pos="3600"/>
          <w:tab w:val="left" w:pos="4320"/>
          <w:tab w:val="left" w:pos="5040"/>
          <w:tab w:val="left" w:pos="5760"/>
        </w:tabs>
        <w:suppressAutoHyphens/>
        <w:rPr>
          <w:sz w:val="20"/>
        </w:rPr>
      </w:pPr>
      <w:r w:rsidRPr="00D74C80">
        <w:rPr>
          <w:sz w:val="20"/>
        </w:rPr>
        <w:tab/>
      </w:r>
      <w:r w:rsidRPr="00690A06">
        <w:rPr>
          <w:sz w:val="20"/>
          <w:vertAlign w:val="superscript"/>
        </w:rPr>
        <w:t>1</w:t>
      </w:r>
      <w:r w:rsidRPr="00D74C80">
        <w:rPr>
          <w:sz w:val="20"/>
        </w:rPr>
        <w:tab/>
        <w:t>I/C=Industrial or Commercial</w:t>
      </w:r>
      <w:r w:rsidR="004632AD">
        <w:rPr>
          <w:sz w:val="20"/>
        </w:rPr>
        <w:br/>
      </w:r>
      <w:r w:rsidRPr="00D74C80">
        <w:rPr>
          <w:sz w:val="20"/>
        </w:rPr>
        <w:tab/>
      </w:r>
      <w:r w:rsidRPr="00690A06">
        <w:rPr>
          <w:sz w:val="20"/>
          <w:vertAlign w:val="superscript"/>
        </w:rPr>
        <w:t>2</w:t>
      </w:r>
      <w:r w:rsidRPr="00D74C80">
        <w:rPr>
          <w:sz w:val="20"/>
        </w:rPr>
        <w:tab/>
        <w:t>Note that the total withdrawals can all be from either well or partially from both</w:t>
      </w:r>
      <w:r w:rsidR="00690A06">
        <w:rPr>
          <w:sz w:val="20"/>
        </w:rPr>
        <w:t>,</w:t>
      </w:r>
      <w:r w:rsidRPr="00D74C80">
        <w:rPr>
          <w:sz w:val="20"/>
        </w:rPr>
        <w:t xml:space="preserve"> but the total from both wells cannot exceed the combined value.</w:t>
      </w:r>
    </w:p>
    <w:p w14:paraId="0E62B4CF" w14:textId="66AA507B" w:rsidR="00586B16" w:rsidRDefault="00586B16" w:rsidP="00586B16">
      <w:pPr>
        <w:pStyle w:val="Heading2"/>
      </w:pPr>
      <w:bookmarkStart w:id="681" w:name="_Toc98148765"/>
      <w:r>
        <w:t>B.</w:t>
      </w:r>
      <w:r>
        <w:tab/>
        <w:t>Reporting Requirements</w:t>
      </w:r>
      <w:bookmarkEnd w:id="681"/>
    </w:p>
    <w:p w14:paraId="4D8584B0" w14:textId="2EDE6DE1" w:rsidR="00D74C80" w:rsidRPr="00D74C80" w:rsidRDefault="00D74C80" w:rsidP="00690A06">
      <w:pPr>
        <w:tabs>
          <w:tab w:val="left" w:pos="2160"/>
        </w:tabs>
        <w:autoSpaceDE w:val="0"/>
        <w:autoSpaceDN w:val="0"/>
        <w:adjustRightInd w:val="0"/>
        <w:ind w:firstLine="1627"/>
      </w:pPr>
      <w:r w:rsidRPr="00D74C80">
        <w:t>All reports required by these Conditions to be submitted to the Southwest Florida Water Management District shall be submitted to the District on or before the tenth day of the month following data collection and shall be addressed to:</w:t>
      </w:r>
    </w:p>
    <w:p w14:paraId="1640447C" w14:textId="77777777" w:rsidR="00D74C80" w:rsidRPr="00D74C80" w:rsidRDefault="00D74C80" w:rsidP="00D74C80">
      <w:pPr>
        <w:pStyle w:val="2Normal"/>
        <w:spacing w:after="0"/>
        <w:ind w:firstLine="1627"/>
      </w:pPr>
      <w:r w:rsidRPr="00D74C80">
        <w:tab/>
        <w:t>Permits Data Section, Resource Regulation</w:t>
      </w:r>
    </w:p>
    <w:p w14:paraId="3A8FF5C8" w14:textId="77777777" w:rsidR="00D74C80" w:rsidRPr="00D74C80" w:rsidRDefault="00D74C80" w:rsidP="00D74C80">
      <w:pPr>
        <w:pStyle w:val="2Normal"/>
        <w:spacing w:after="0"/>
        <w:ind w:firstLine="1627"/>
      </w:pPr>
      <w:r w:rsidRPr="00D74C80">
        <w:tab/>
        <w:t>Southwest Florida Water Management District</w:t>
      </w:r>
    </w:p>
    <w:p w14:paraId="3FD4BDFE" w14:textId="77777777" w:rsidR="00D74C80" w:rsidRPr="00D74C80" w:rsidRDefault="00D74C80" w:rsidP="00D74C80">
      <w:pPr>
        <w:pStyle w:val="2Normal"/>
        <w:spacing w:after="0"/>
        <w:ind w:firstLine="1627"/>
      </w:pPr>
      <w:r w:rsidRPr="00D74C80">
        <w:tab/>
        <w:t>2379 Broad Street</w:t>
      </w:r>
    </w:p>
    <w:p w14:paraId="5F8985EC" w14:textId="77777777" w:rsidR="00D74C80" w:rsidRPr="00D74C80" w:rsidRDefault="00D74C80" w:rsidP="00D74C80">
      <w:pPr>
        <w:pStyle w:val="2Normal"/>
        <w:spacing w:after="0"/>
        <w:ind w:firstLine="1627"/>
      </w:pPr>
      <w:r w:rsidRPr="00D74C80">
        <w:tab/>
        <w:t>Brooksville, Florida 34609-6899</w:t>
      </w:r>
    </w:p>
    <w:p w14:paraId="073B9F7C" w14:textId="77AD6E58" w:rsidR="00D74C80" w:rsidRPr="00D74C80" w:rsidRDefault="00D74C80" w:rsidP="00617E7B">
      <w:pPr>
        <w:pStyle w:val="2Normal"/>
      </w:pPr>
      <w:r w:rsidRPr="00D74C80">
        <w:t>Unless otherwise indicated, three copies of each plan or report are required by these Conditions except reports of pumpage, rainfall, evapotranspiration, water level or water quality data, which require one cop</w:t>
      </w:r>
      <w:r w:rsidR="00617E7B">
        <w:t>y.</w:t>
      </w:r>
    </w:p>
    <w:p w14:paraId="6014F001" w14:textId="1947E2A6" w:rsidR="00586B16" w:rsidRDefault="00586B16" w:rsidP="00586B16">
      <w:pPr>
        <w:pStyle w:val="Heading2"/>
      </w:pPr>
      <w:bookmarkStart w:id="682" w:name="_Toc98148766"/>
      <w:r>
        <w:t>C.</w:t>
      </w:r>
      <w:r>
        <w:tab/>
        <w:t>Meter Readings</w:t>
      </w:r>
      <w:bookmarkEnd w:id="682"/>
    </w:p>
    <w:p w14:paraId="6C2A7351" w14:textId="75CEC036" w:rsidR="00D74C80" w:rsidRPr="00D74C80" w:rsidRDefault="00D74C80" w:rsidP="00617E7B">
      <w:pPr>
        <w:pStyle w:val="2Normal"/>
      </w:pPr>
      <w:r w:rsidRPr="00D74C80">
        <w:t>Within 90 days of Certification issuance, completion of construction of the withdrawal facility or prior to activation of a stand-by source, District ID Nos. 1 and 2, Licensee ID Nos. P1 and P2, shall be equipped with non-</w:t>
      </w:r>
      <w:proofErr w:type="spellStart"/>
      <w:r w:rsidRPr="00D74C80">
        <w:t>resetable</w:t>
      </w:r>
      <w:proofErr w:type="spellEnd"/>
      <w:r w:rsidRPr="00D74C80">
        <w:t xml:space="preserve">, totalizing flow meter(s), or other measuring device(s) as approved in writing by the </w:t>
      </w:r>
      <w:bookmarkStart w:id="683" w:name="_Hlk92968566"/>
      <w:r w:rsidR="00D77399">
        <w:t>Water Use Permit Bureau Chief</w:t>
      </w:r>
      <w:bookmarkEnd w:id="683"/>
      <w:r w:rsidRPr="00D74C80">
        <w:t xml:space="preserve">, unless an extension is granted by the </w:t>
      </w:r>
      <w:r w:rsidR="00D77399">
        <w:t>Chief</w:t>
      </w:r>
      <w:r w:rsidRPr="00D74C80">
        <w:t>.  Such device(s) shall have and maintain an accuracy within five percent of the actual flow as installed.  Total withdrawal and meter readings from each metered withdrawal shall be recorded on a monthly basis and reported to the Permits Data Section (using District forms) on or before the tenth day of the following month.  If a metered withdrawal is not utilized during a given month, a report shall be submitted to the Permits Data Section indicating zero gallons.  Prior to meter installation, non-use shall be documented with monthly pumpage reports indicating zero gallons withdrawn.</w:t>
      </w:r>
    </w:p>
    <w:p w14:paraId="2D8BC1E3" w14:textId="480E52BA" w:rsidR="00586B16" w:rsidRDefault="00586B16" w:rsidP="00586B16">
      <w:pPr>
        <w:pStyle w:val="Heading2"/>
      </w:pPr>
      <w:bookmarkStart w:id="684" w:name="_Toc98148767"/>
      <w:r>
        <w:t>D.</w:t>
      </w:r>
      <w:r>
        <w:tab/>
        <w:t>Water Quality Sampling</w:t>
      </w:r>
      <w:bookmarkEnd w:id="684"/>
    </w:p>
    <w:p w14:paraId="3D584F65" w14:textId="6227F263" w:rsidR="00D74C80" w:rsidRPr="001008CD" w:rsidRDefault="00586B16" w:rsidP="00617E7B">
      <w:pPr>
        <w:pStyle w:val="2Normal"/>
        <w:rPr>
          <w:rFonts w:ascii="Arial" w:hAnsi="Arial" w:cs="Arial"/>
        </w:rPr>
      </w:pPr>
      <w:r>
        <w:t>1</w:t>
      </w:r>
      <w:r w:rsidR="00D74C80" w:rsidRPr="00D74C80">
        <w:t>.</w:t>
      </w:r>
      <w:r w:rsidR="00D74C80" w:rsidRPr="00D74C80">
        <w:tab/>
        <w:t>Water quality samples shall be collected and analyzed, for parameter(s), and frequency(</w:t>
      </w:r>
      <w:proofErr w:type="spellStart"/>
      <w:r w:rsidR="00D74C80" w:rsidRPr="00D74C80">
        <w:t>ies</w:t>
      </w:r>
      <w:proofErr w:type="spellEnd"/>
      <w:r w:rsidR="00D74C80" w:rsidRPr="00D74C80">
        <w:t xml:space="preserve">) specified below.  Water quality samples from production wells shall be collected whether or not the well is being used, unless infeasible.  If sampling is infeasible the Licensee shall indicate the reason for not sampling on the water quality data form.  Water quality samples shall be analyzed by a </w:t>
      </w:r>
      <w:r w:rsidR="00D74C80" w:rsidRPr="00D74C80">
        <w:lastRenderedPageBreak/>
        <w:t xml:space="preserve">Department of Health and Rehabilitative Services (DHRS) certified laboratory under Environmental Laboratory Certification General Category “1”.  At a minimum, water quality samples shall be collected after pumping the well at its normal rate for a pumping time specified in the table below, or to a constant temperature, pH, and conductivity. In addition, the Licensee s sampling procedure shall follow the handling and chain of custody procedures designated by the certified laboratory which will undertake the analysis.  Any variance in sampling and/or analytical methods shall have prior approval of the </w:t>
      </w:r>
      <w:r w:rsidR="00D77399">
        <w:t>Water Use Permit Bureau Chief</w:t>
      </w:r>
      <w:r w:rsidR="00D74C80" w:rsidRPr="00D74C80">
        <w:t>. Reports of the analyses shall be submitted to the Permits Data Section (using District forms) on or before the tenth day of the following mont</w:t>
      </w:r>
      <w:r w:rsidR="00617E7B">
        <w:t xml:space="preserve">h </w:t>
      </w:r>
      <w:r w:rsidR="00D74C80" w:rsidRPr="00D74C80">
        <w:t xml:space="preserve">and shall include the signature of an authorized representative and certification number of the certified laboratory which undertook the analysis.  The parameters and frequency of sampling and analysis may be modified by the </w:t>
      </w:r>
      <w:r w:rsidR="00D77399">
        <w:t>Water Use Permit Bureau Chief</w:t>
      </w:r>
      <w:r w:rsidR="00D74C80" w:rsidRPr="00D74C80">
        <w:t>, as necessary to ensure the protection of the resource.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5"/>
      </w:tblGrid>
      <w:tr w:rsidR="00D74C80" w:rsidRPr="00617E7B" w14:paraId="2CBE5232" w14:textId="77777777" w:rsidTr="00126C52">
        <w:trPr>
          <w:trHeight w:val="809"/>
        </w:trPr>
        <w:tc>
          <w:tcPr>
            <w:tcW w:w="1915" w:type="dxa"/>
          </w:tcPr>
          <w:p w14:paraId="7FEAA51D"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b/>
                <w:szCs w:val="24"/>
              </w:rPr>
            </w:pPr>
            <w:r w:rsidRPr="00617E7B">
              <w:rPr>
                <w:b/>
                <w:szCs w:val="24"/>
              </w:rPr>
              <w:t>District ID No.</w:t>
            </w:r>
          </w:p>
        </w:tc>
        <w:tc>
          <w:tcPr>
            <w:tcW w:w="1915" w:type="dxa"/>
          </w:tcPr>
          <w:p w14:paraId="67CD380D"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b/>
                <w:szCs w:val="24"/>
              </w:rPr>
            </w:pPr>
            <w:r w:rsidRPr="00617E7B">
              <w:rPr>
                <w:b/>
                <w:szCs w:val="24"/>
              </w:rPr>
              <w:t>Licensee ID No.</w:t>
            </w:r>
          </w:p>
        </w:tc>
        <w:tc>
          <w:tcPr>
            <w:tcW w:w="1915" w:type="dxa"/>
          </w:tcPr>
          <w:p w14:paraId="46EC47ED"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b/>
                <w:szCs w:val="24"/>
              </w:rPr>
            </w:pPr>
            <w:r w:rsidRPr="00617E7B">
              <w:rPr>
                <w:b/>
                <w:szCs w:val="24"/>
              </w:rPr>
              <w:t>Minimum Pumping Time (minutes)</w:t>
            </w:r>
          </w:p>
        </w:tc>
        <w:tc>
          <w:tcPr>
            <w:tcW w:w="1915" w:type="dxa"/>
          </w:tcPr>
          <w:p w14:paraId="71903CF1"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b/>
                <w:szCs w:val="24"/>
              </w:rPr>
            </w:pPr>
            <w:r w:rsidRPr="00617E7B">
              <w:rPr>
                <w:b/>
                <w:szCs w:val="24"/>
              </w:rPr>
              <w:t>Parameter</w:t>
            </w:r>
          </w:p>
        </w:tc>
        <w:tc>
          <w:tcPr>
            <w:tcW w:w="1915" w:type="dxa"/>
          </w:tcPr>
          <w:p w14:paraId="457ECE54"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b/>
                <w:szCs w:val="24"/>
              </w:rPr>
            </w:pPr>
            <w:r w:rsidRPr="00617E7B">
              <w:rPr>
                <w:b/>
                <w:szCs w:val="24"/>
              </w:rPr>
              <w:t>Sampling Frequency</w:t>
            </w:r>
          </w:p>
        </w:tc>
      </w:tr>
      <w:tr w:rsidR="00D74C80" w:rsidRPr="00617E7B" w14:paraId="2BA76F8A" w14:textId="77777777" w:rsidTr="005032F8">
        <w:tc>
          <w:tcPr>
            <w:tcW w:w="1915" w:type="dxa"/>
          </w:tcPr>
          <w:p w14:paraId="1C640E4D"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1</w:t>
            </w:r>
          </w:p>
        </w:tc>
        <w:tc>
          <w:tcPr>
            <w:tcW w:w="1915" w:type="dxa"/>
          </w:tcPr>
          <w:p w14:paraId="4585540C"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P1</w:t>
            </w:r>
          </w:p>
        </w:tc>
        <w:tc>
          <w:tcPr>
            <w:tcW w:w="1915" w:type="dxa"/>
          </w:tcPr>
          <w:p w14:paraId="26F6336B"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30</w:t>
            </w:r>
          </w:p>
        </w:tc>
        <w:tc>
          <w:tcPr>
            <w:tcW w:w="1915" w:type="dxa"/>
          </w:tcPr>
          <w:p w14:paraId="4E1F484B"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TDS, Chlorides, Sulfates</w:t>
            </w:r>
          </w:p>
        </w:tc>
        <w:tc>
          <w:tcPr>
            <w:tcW w:w="1915" w:type="dxa"/>
          </w:tcPr>
          <w:p w14:paraId="21253678"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February, May, August, November</w:t>
            </w:r>
          </w:p>
        </w:tc>
      </w:tr>
    </w:tbl>
    <w:p w14:paraId="2F9DEA3A" w14:textId="560F7CDF" w:rsidR="00D74C80" w:rsidRPr="00617E7B" w:rsidRDefault="00586B16" w:rsidP="00AA29CA">
      <w:pPr>
        <w:pStyle w:val="2Normal"/>
        <w:ind w:firstLine="1627"/>
      </w:pPr>
      <w:r>
        <w:t>2</w:t>
      </w:r>
      <w:r w:rsidR="00D74C80" w:rsidRPr="00617E7B">
        <w:t>.</w:t>
      </w:r>
      <w:r w:rsidR="00D74C80" w:rsidRPr="00617E7B">
        <w:tab/>
        <w:t>Water quality samples shall be collected based on the following timetable:</w:t>
      </w:r>
    </w:p>
    <w:tbl>
      <w:tblPr>
        <w:tblW w:w="0" w:type="auto"/>
        <w:tblInd w:w="226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250"/>
        <w:gridCol w:w="4230"/>
      </w:tblGrid>
      <w:tr w:rsidR="00D74C80" w:rsidRPr="00617E7B" w14:paraId="696B760D" w14:textId="77777777" w:rsidTr="00126C52">
        <w:trPr>
          <w:trHeight w:val="260"/>
        </w:trPr>
        <w:tc>
          <w:tcPr>
            <w:tcW w:w="2250" w:type="dxa"/>
          </w:tcPr>
          <w:p w14:paraId="582F7621"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Weekly:</w:t>
            </w:r>
          </w:p>
        </w:tc>
        <w:tc>
          <w:tcPr>
            <w:tcW w:w="4230" w:type="dxa"/>
          </w:tcPr>
          <w:p w14:paraId="2FD3BFA2" w14:textId="2EC9325E"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Same day of each week</w:t>
            </w:r>
          </w:p>
        </w:tc>
      </w:tr>
      <w:tr w:rsidR="00D74C80" w:rsidRPr="00617E7B" w14:paraId="62CB1127" w14:textId="77777777" w:rsidTr="005032F8">
        <w:tc>
          <w:tcPr>
            <w:tcW w:w="2250" w:type="dxa"/>
          </w:tcPr>
          <w:p w14:paraId="5A9CC682"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Monthly:</w:t>
            </w:r>
          </w:p>
        </w:tc>
        <w:tc>
          <w:tcPr>
            <w:tcW w:w="4230" w:type="dxa"/>
          </w:tcPr>
          <w:p w14:paraId="4B7857BF"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Same week of each month</w:t>
            </w:r>
          </w:p>
        </w:tc>
      </w:tr>
      <w:tr w:rsidR="00D74C80" w:rsidRPr="00617E7B" w14:paraId="4887186B" w14:textId="77777777" w:rsidTr="005032F8">
        <w:tc>
          <w:tcPr>
            <w:tcW w:w="2250" w:type="dxa"/>
          </w:tcPr>
          <w:p w14:paraId="235DEC0C"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Quarterly:</w:t>
            </w:r>
          </w:p>
        </w:tc>
        <w:tc>
          <w:tcPr>
            <w:tcW w:w="4230" w:type="dxa"/>
          </w:tcPr>
          <w:p w14:paraId="65354AE5"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Same week of months specified</w:t>
            </w:r>
          </w:p>
        </w:tc>
      </w:tr>
      <w:tr w:rsidR="00D74C80" w:rsidRPr="00617E7B" w14:paraId="55E65B94" w14:textId="77777777" w:rsidTr="005032F8">
        <w:tc>
          <w:tcPr>
            <w:tcW w:w="2250" w:type="dxa"/>
          </w:tcPr>
          <w:p w14:paraId="01C0A9ED"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Semi-annually:</w:t>
            </w:r>
          </w:p>
        </w:tc>
        <w:tc>
          <w:tcPr>
            <w:tcW w:w="4230" w:type="dxa"/>
          </w:tcPr>
          <w:p w14:paraId="57438F89"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Same week of months specified</w:t>
            </w:r>
          </w:p>
        </w:tc>
      </w:tr>
    </w:tbl>
    <w:p w14:paraId="7384E1F0" w14:textId="702D5731" w:rsidR="00D74C80" w:rsidRDefault="00AA29CA" w:rsidP="00AA29CA">
      <w:pPr>
        <w:pStyle w:val="2Normal"/>
        <w:tabs>
          <w:tab w:val="left" w:pos="2160"/>
        </w:tabs>
      </w:pPr>
      <w:r>
        <w:tab/>
      </w:r>
      <w:r w:rsidR="00D74C80" w:rsidRPr="00617E7B">
        <w:t>Analyses shall be performed according to procedures outlined in the current edition of Standard Methods for the examination of Water and Wastewater by the American Public Health Association-American Water Works Association-Water Pollution Control Federation (APHA-AWA-WPCF) or Methods for Chemical Analyses of Water and Wastes by the U.S. Environmental Protection Agency (EPA).</w:t>
      </w:r>
    </w:p>
    <w:p w14:paraId="1676DACE" w14:textId="331FDE26" w:rsidR="00222DB9" w:rsidRPr="00617E7B" w:rsidRDefault="00222DB9" w:rsidP="00222DB9">
      <w:pPr>
        <w:pStyle w:val="2Normal"/>
      </w:pPr>
      <w:bookmarkStart w:id="685" w:name="_Hlk97299152"/>
      <w:r>
        <w:t>3.</w:t>
      </w:r>
      <w:r>
        <w:tab/>
      </w:r>
      <w:r w:rsidRPr="00617E7B">
        <w:t>The SWFWMD shall collect water samples from any withdrawal point listed in these Conditions or shall require the Licensee to submit water samples when the District determines there is a potential for adverse impacts to water quality.</w:t>
      </w:r>
      <w:bookmarkEnd w:id="685"/>
    </w:p>
    <w:p w14:paraId="506690C5" w14:textId="77743A90" w:rsidR="00586B16" w:rsidRDefault="00586B16" w:rsidP="00586B16">
      <w:pPr>
        <w:pStyle w:val="Heading2"/>
      </w:pPr>
      <w:bookmarkStart w:id="686" w:name="_Toc98148768"/>
      <w:r>
        <w:t>E.</w:t>
      </w:r>
      <w:r>
        <w:tab/>
        <w:t>Well Construction</w:t>
      </w:r>
      <w:bookmarkEnd w:id="686"/>
    </w:p>
    <w:p w14:paraId="6984AA44" w14:textId="5F327F5E" w:rsidR="00D74C80" w:rsidRPr="00617E7B" w:rsidRDefault="00D74C80" w:rsidP="00617E7B">
      <w:pPr>
        <w:pStyle w:val="2Normal"/>
      </w:pPr>
      <w:r w:rsidRPr="00617E7B">
        <w:t>The Licensee shall construct the Certified wells according to the surface diameter and casing depth specifications below.  The casing depth specified is to prevent the unauthorized interchange of water between different water bearing zones.  If a total depth is listed below, this is an estimate, based on best available information, of the depth that at which high producing zones are encountered.  However, it is the Licensee‘s responsibility to have the water in the well sampled, during well construction, before reaching the estimated total depth.  Such sampling is necessary to ensure that the well does not encounter water quality that cannot be utilized by the Licensee and to ensure that withdrawals from the well will not cause salt-water intrusion.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160"/>
        <w:gridCol w:w="2160"/>
        <w:gridCol w:w="2376"/>
      </w:tblGrid>
      <w:tr w:rsidR="00D74C80" w:rsidRPr="00617E7B" w14:paraId="56443183" w14:textId="77777777" w:rsidTr="005032F8">
        <w:tc>
          <w:tcPr>
            <w:tcW w:w="1440" w:type="dxa"/>
          </w:tcPr>
          <w:p w14:paraId="2184E426"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b/>
                <w:szCs w:val="24"/>
              </w:rPr>
            </w:pPr>
            <w:r w:rsidRPr="00617E7B">
              <w:rPr>
                <w:b/>
                <w:szCs w:val="24"/>
              </w:rPr>
              <w:t>District ID No.</w:t>
            </w:r>
          </w:p>
        </w:tc>
        <w:tc>
          <w:tcPr>
            <w:tcW w:w="1440" w:type="dxa"/>
          </w:tcPr>
          <w:p w14:paraId="0231396F"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b/>
                <w:szCs w:val="24"/>
              </w:rPr>
            </w:pPr>
            <w:r w:rsidRPr="00617E7B">
              <w:rPr>
                <w:b/>
                <w:szCs w:val="24"/>
              </w:rPr>
              <w:t>Licensee ID No.</w:t>
            </w:r>
          </w:p>
        </w:tc>
        <w:tc>
          <w:tcPr>
            <w:tcW w:w="2160" w:type="dxa"/>
          </w:tcPr>
          <w:p w14:paraId="35751092"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b/>
                <w:szCs w:val="24"/>
              </w:rPr>
            </w:pPr>
            <w:r w:rsidRPr="00617E7B">
              <w:rPr>
                <w:b/>
                <w:szCs w:val="24"/>
              </w:rPr>
              <w:t>Surface Diameter</w:t>
            </w:r>
          </w:p>
        </w:tc>
        <w:tc>
          <w:tcPr>
            <w:tcW w:w="2160" w:type="dxa"/>
          </w:tcPr>
          <w:p w14:paraId="67098230"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b/>
                <w:szCs w:val="24"/>
              </w:rPr>
            </w:pPr>
            <w:r w:rsidRPr="00617E7B">
              <w:rPr>
                <w:b/>
                <w:szCs w:val="24"/>
              </w:rPr>
              <w:t>Minimum Casing Depth</w:t>
            </w:r>
          </w:p>
        </w:tc>
        <w:tc>
          <w:tcPr>
            <w:tcW w:w="2376" w:type="dxa"/>
          </w:tcPr>
          <w:p w14:paraId="72D4516A"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b/>
                <w:szCs w:val="24"/>
              </w:rPr>
            </w:pPr>
            <w:r w:rsidRPr="00617E7B">
              <w:rPr>
                <w:b/>
                <w:szCs w:val="24"/>
              </w:rPr>
              <w:t>Estimated Total Depth</w:t>
            </w:r>
          </w:p>
        </w:tc>
      </w:tr>
      <w:tr w:rsidR="00D74C80" w:rsidRPr="00617E7B" w14:paraId="376F7C9C" w14:textId="77777777" w:rsidTr="005032F8">
        <w:tc>
          <w:tcPr>
            <w:tcW w:w="1440" w:type="dxa"/>
          </w:tcPr>
          <w:p w14:paraId="112C5EE9"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lastRenderedPageBreak/>
              <w:t>1</w:t>
            </w:r>
          </w:p>
        </w:tc>
        <w:tc>
          <w:tcPr>
            <w:tcW w:w="1440" w:type="dxa"/>
          </w:tcPr>
          <w:p w14:paraId="6E41CED5"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P1</w:t>
            </w:r>
          </w:p>
        </w:tc>
        <w:tc>
          <w:tcPr>
            <w:tcW w:w="2160" w:type="dxa"/>
          </w:tcPr>
          <w:p w14:paraId="6DA8B870"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16 in.</w:t>
            </w:r>
          </w:p>
        </w:tc>
        <w:tc>
          <w:tcPr>
            <w:tcW w:w="2160" w:type="dxa"/>
          </w:tcPr>
          <w:p w14:paraId="7CB892A6"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360 ft.</w:t>
            </w:r>
          </w:p>
        </w:tc>
        <w:tc>
          <w:tcPr>
            <w:tcW w:w="2376" w:type="dxa"/>
          </w:tcPr>
          <w:p w14:paraId="4FDEF525"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800 ft.</w:t>
            </w:r>
          </w:p>
        </w:tc>
      </w:tr>
      <w:tr w:rsidR="00D74C80" w:rsidRPr="00617E7B" w14:paraId="6261132D" w14:textId="77777777" w:rsidTr="005032F8">
        <w:tc>
          <w:tcPr>
            <w:tcW w:w="1440" w:type="dxa"/>
          </w:tcPr>
          <w:p w14:paraId="4B0C434A"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2</w:t>
            </w:r>
          </w:p>
        </w:tc>
        <w:tc>
          <w:tcPr>
            <w:tcW w:w="1440" w:type="dxa"/>
          </w:tcPr>
          <w:p w14:paraId="307E46D3"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P2</w:t>
            </w:r>
          </w:p>
        </w:tc>
        <w:tc>
          <w:tcPr>
            <w:tcW w:w="2160" w:type="dxa"/>
          </w:tcPr>
          <w:p w14:paraId="776FD76D"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16 in.</w:t>
            </w:r>
          </w:p>
        </w:tc>
        <w:tc>
          <w:tcPr>
            <w:tcW w:w="2160" w:type="dxa"/>
          </w:tcPr>
          <w:p w14:paraId="18A87B71"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360 ft.</w:t>
            </w:r>
          </w:p>
        </w:tc>
        <w:tc>
          <w:tcPr>
            <w:tcW w:w="2376" w:type="dxa"/>
          </w:tcPr>
          <w:p w14:paraId="129467DC"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800 ft.</w:t>
            </w:r>
          </w:p>
        </w:tc>
      </w:tr>
      <w:tr w:rsidR="00D74C80" w:rsidRPr="00617E7B" w14:paraId="56493B74" w14:textId="77777777" w:rsidTr="005032F8">
        <w:tc>
          <w:tcPr>
            <w:tcW w:w="1440" w:type="dxa"/>
          </w:tcPr>
          <w:p w14:paraId="41297E4A"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3</w:t>
            </w:r>
          </w:p>
        </w:tc>
        <w:tc>
          <w:tcPr>
            <w:tcW w:w="1440" w:type="dxa"/>
          </w:tcPr>
          <w:p w14:paraId="6FDEA7A9"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P3</w:t>
            </w:r>
          </w:p>
        </w:tc>
        <w:tc>
          <w:tcPr>
            <w:tcW w:w="2160" w:type="dxa"/>
          </w:tcPr>
          <w:p w14:paraId="4BD2E2DF"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4 in.</w:t>
            </w:r>
          </w:p>
        </w:tc>
        <w:tc>
          <w:tcPr>
            <w:tcW w:w="2160" w:type="dxa"/>
          </w:tcPr>
          <w:p w14:paraId="7456752D"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360 ft.</w:t>
            </w:r>
          </w:p>
        </w:tc>
        <w:tc>
          <w:tcPr>
            <w:tcW w:w="2376" w:type="dxa"/>
          </w:tcPr>
          <w:p w14:paraId="33DA3C54" w14:textId="77777777" w:rsidR="00D74C80" w:rsidRPr="00617E7B" w:rsidRDefault="00D74C80" w:rsidP="005032F8">
            <w:pPr>
              <w:widowControl w:val="0"/>
              <w:tabs>
                <w:tab w:val="left" w:pos="720"/>
                <w:tab w:val="left" w:pos="1440"/>
                <w:tab w:val="left" w:pos="2160"/>
                <w:tab w:val="left" w:pos="2880"/>
                <w:tab w:val="left" w:pos="3600"/>
                <w:tab w:val="left" w:pos="4320"/>
                <w:tab w:val="left" w:pos="5040"/>
                <w:tab w:val="left" w:pos="5760"/>
              </w:tabs>
              <w:suppressAutoHyphens/>
              <w:rPr>
                <w:szCs w:val="24"/>
              </w:rPr>
            </w:pPr>
            <w:r w:rsidRPr="00617E7B">
              <w:rPr>
                <w:szCs w:val="24"/>
              </w:rPr>
              <w:t>500 ft.</w:t>
            </w:r>
          </w:p>
        </w:tc>
      </w:tr>
    </w:tbl>
    <w:p w14:paraId="46191B1B" w14:textId="6E851030" w:rsidR="00D74C80" w:rsidRPr="00617E7B" w:rsidRDefault="00D74C80" w:rsidP="004632AD">
      <w:pPr>
        <w:widowControl w:val="0"/>
        <w:tabs>
          <w:tab w:val="left" w:pos="720"/>
          <w:tab w:val="left" w:pos="1440"/>
          <w:tab w:val="left" w:pos="2160"/>
          <w:tab w:val="left" w:pos="2880"/>
          <w:tab w:val="left" w:pos="3600"/>
          <w:tab w:val="left" w:pos="4320"/>
          <w:tab w:val="left" w:pos="5040"/>
          <w:tab w:val="left" w:pos="5760"/>
        </w:tabs>
        <w:suppressAutoHyphens/>
        <w:rPr>
          <w:i/>
          <w:sz w:val="18"/>
          <w:szCs w:val="18"/>
        </w:rPr>
      </w:pPr>
      <w:r w:rsidRPr="004632AD">
        <w:rPr>
          <w:b/>
          <w:bCs/>
          <w:i/>
          <w:sz w:val="18"/>
          <w:szCs w:val="18"/>
        </w:rPr>
        <w:t>NOTE</w:t>
      </w:r>
      <w:r w:rsidR="00617E7B">
        <w:rPr>
          <w:i/>
          <w:sz w:val="18"/>
          <w:szCs w:val="18"/>
        </w:rPr>
        <w:tab/>
      </w:r>
      <w:r w:rsidRPr="00617E7B">
        <w:rPr>
          <w:i/>
          <w:sz w:val="18"/>
          <w:szCs w:val="18"/>
        </w:rPr>
        <w:t>The casing shall be continuous from land surface to the minimum depth stated above.</w:t>
      </w:r>
      <w:r w:rsidR="004632AD">
        <w:rPr>
          <w:i/>
          <w:sz w:val="18"/>
          <w:szCs w:val="18"/>
        </w:rPr>
        <w:br/>
      </w:r>
      <w:r w:rsidRPr="00617E7B">
        <w:rPr>
          <w:i/>
          <w:sz w:val="18"/>
          <w:szCs w:val="18"/>
        </w:rPr>
        <w:tab/>
        <w:t>All well casing (including liner; and/or pipe) must be sealed with neat cement to the depth specified above.</w:t>
      </w:r>
      <w:r w:rsidR="004632AD">
        <w:rPr>
          <w:i/>
          <w:sz w:val="18"/>
          <w:szCs w:val="18"/>
        </w:rPr>
        <w:br/>
      </w:r>
      <w:r w:rsidRPr="00617E7B">
        <w:rPr>
          <w:i/>
          <w:sz w:val="18"/>
          <w:szCs w:val="18"/>
        </w:rPr>
        <w:tab/>
        <w:t>The wells shall be constructed of materials that are resistant to degradation of the casing/grout due to interaction with the water of lesser quality. A minimum grout thickness of two (2) inches is required on wells four (4) inches or more in diameter.</w:t>
      </w:r>
      <w:r w:rsidR="004632AD">
        <w:rPr>
          <w:i/>
          <w:sz w:val="18"/>
          <w:szCs w:val="18"/>
        </w:rPr>
        <w:br/>
      </w:r>
      <w:r w:rsidRPr="00617E7B">
        <w:rPr>
          <w:i/>
          <w:sz w:val="18"/>
          <w:szCs w:val="18"/>
        </w:rPr>
        <w:tab/>
        <w:t>A minimum of twenty (20) feet overlap and two (2) centralizers is required for Public Supply wells, and all wells six (6) inches or more in diameter.</w:t>
      </w:r>
      <w:r w:rsidR="004632AD">
        <w:rPr>
          <w:i/>
          <w:sz w:val="18"/>
          <w:szCs w:val="18"/>
        </w:rPr>
        <w:br/>
      </w:r>
      <w:r w:rsidRPr="00617E7B">
        <w:rPr>
          <w:i/>
          <w:sz w:val="18"/>
          <w:szCs w:val="18"/>
        </w:rPr>
        <w:tab/>
        <w:t xml:space="preserve">The finished well casing depth shall not vary from these specifications by greater than ten (10) percent unless advance approval is granted by the </w:t>
      </w:r>
      <w:r w:rsidR="00D77399" w:rsidRPr="00D77399">
        <w:rPr>
          <w:i/>
          <w:sz w:val="18"/>
          <w:szCs w:val="18"/>
        </w:rPr>
        <w:t>Water Use Permit Bureau Chief</w:t>
      </w:r>
      <w:r w:rsidRPr="00617E7B">
        <w:rPr>
          <w:i/>
          <w:sz w:val="18"/>
          <w:szCs w:val="18"/>
        </w:rPr>
        <w:t>, or the Supervisor of the Well Construction Permitting Section in Brooksville.</w:t>
      </w:r>
      <w:r w:rsidR="004632AD">
        <w:rPr>
          <w:i/>
          <w:sz w:val="18"/>
          <w:szCs w:val="18"/>
        </w:rPr>
        <w:br/>
      </w:r>
      <w:r w:rsidRPr="00617E7B">
        <w:rPr>
          <w:i/>
          <w:sz w:val="18"/>
          <w:szCs w:val="18"/>
        </w:rPr>
        <w:tab/>
        <w:t xml:space="preserve">Advance approval from the </w:t>
      </w:r>
      <w:r w:rsidR="00D77399" w:rsidRPr="00D77399">
        <w:rPr>
          <w:i/>
          <w:sz w:val="18"/>
          <w:szCs w:val="18"/>
        </w:rPr>
        <w:t>Water Use Permit Bureau Chief</w:t>
      </w:r>
      <w:r w:rsidRPr="00617E7B">
        <w:rPr>
          <w:i/>
          <w:sz w:val="18"/>
          <w:szCs w:val="18"/>
        </w:rPr>
        <w:t xml:space="preserve"> is necessary should the Licensee propose to change the well location or casing diameter.</w:t>
      </w:r>
    </w:p>
    <w:p w14:paraId="3D034CE2" w14:textId="7883F43F" w:rsidR="00222DB9" w:rsidRDefault="00222DB9" w:rsidP="00222DB9">
      <w:pPr>
        <w:pStyle w:val="Heading2"/>
      </w:pPr>
      <w:bookmarkStart w:id="687" w:name="_Toc98148769"/>
      <w:r>
        <w:t>F.</w:t>
      </w:r>
      <w:r>
        <w:tab/>
        <w:t>Other Specific Conditions</w:t>
      </w:r>
      <w:bookmarkEnd w:id="687"/>
    </w:p>
    <w:p w14:paraId="04C557A5" w14:textId="5D740869" w:rsidR="00D74C80" w:rsidRPr="00617E7B" w:rsidRDefault="00222DB9" w:rsidP="00617E7B">
      <w:pPr>
        <w:pStyle w:val="2Normal"/>
      </w:pPr>
      <w:r>
        <w:t>1</w:t>
      </w:r>
      <w:r w:rsidR="00D74C80" w:rsidRPr="00617E7B">
        <w:t>.</w:t>
      </w:r>
      <w:r w:rsidR="00D74C80" w:rsidRPr="00617E7B">
        <w:tab/>
        <w:t>For the purpose of determining site-specific transmissivity, a step drawdown and constant rate specific capacity test shall be performed on District ID No. 1, Licensee ID No. P1, after the well has been fully developed.  The test shall be performed in accordance with the specifications set forth in Design Aid 3.B, Water Use Permit Information Manual, SWFWMD.  The recorded raw data shall be submitted to the Permits Data Section within thirty days of completion of the well.</w:t>
      </w:r>
    </w:p>
    <w:p w14:paraId="61688783" w14:textId="34EE7BA2" w:rsidR="00D74C80" w:rsidRPr="00617E7B" w:rsidRDefault="00222DB9" w:rsidP="00617E7B">
      <w:pPr>
        <w:pStyle w:val="2Normal"/>
      </w:pPr>
      <w:r>
        <w:t>2</w:t>
      </w:r>
      <w:r w:rsidR="00D74C80" w:rsidRPr="00617E7B">
        <w:t>.</w:t>
      </w:r>
      <w:r w:rsidR="00D74C80" w:rsidRPr="00617E7B">
        <w:tab/>
        <w:t>In the event the SWFWMD declares that a Water Shortage exists pursuant to Chapter 40D-21, the Department shall alter, modify, or declare inactive all or parts of these Conditions as necessary to address the water shortage.</w:t>
      </w:r>
    </w:p>
    <w:p w14:paraId="21890A84" w14:textId="086BB83B" w:rsidR="00D74C80" w:rsidRPr="00617E7B" w:rsidRDefault="00222DB9" w:rsidP="00617E7B">
      <w:pPr>
        <w:pStyle w:val="2Normal"/>
      </w:pPr>
      <w:r>
        <w:t>3</w:t>
      </w:r>
      <w:r w:rsidR="00D74C80" w:rsidRPr="00617E7B">
        <w:t>.</w:t>
      </w:r>
      <w:r w:rsidR="00D74C80" w:rsidRPr="00617E7B">
        <w:tab/>
        <w:t>The Licensee shall cease or reduce withdrawal as directed by the SWFWMD if water levels in aquifers fall below the minimum levels established by the Governing Board.</w:t>
      </w:r>
    </w:p>
    <w:p w14:paraId="21652347" w14:textId="6497606A" w:rsidR="00D74C80" w:rsidRDefault="00222DB9" w:rsidP="00640258">
      <w:pPr>
        <w:pStyle w:val="2Normal"/>
      </w:pPr>
      <w:r>
        <w:t>4</w:t>
      </w:r>
      <w:r w:rsidR="00D74C80" w:rsidRPr="00617E7B">
        <w:t>.</w:t>
      </w:r>
      <w:r w:rsidR="00D74C80" w:rsidRPr="00617E7B">
        <w:tab/>
        <w:t>The Licensee shall practice water conservation to increase the efficiency of transport, application, and use, as well as to decrease waste and to minimize runoff from the property.  At such time as the SWFWMD Governing Board adopts specific conservation requirements for the Licensee's water use classification, this permit shall be subject to those requirements upon notice and after a reasonable period for compliance.</w:t>
      </w:r>
    </w:p>
    <w:p w14:paraId="0AD6D0DE" w14:textId="45F8E19F" w:rsidR="009C1D87" w:rsidRPr="009C1D87" w:rsidRDefault="009C1D87" w:rsidP="009C1D87">
      <w:pPr>
        <w:pStyle w:val="2Normal"/>
      </w:pPr>
      <w:r>
        <w:t>5.</w:t>
      </w:r>
      <w:r>
        <w:tab/>
      </w:r>
      <w:bookmarkStart w:id="688" w:name="_Hlk97298787"/>
      <w:r>
        <w:t>The Licensee shall mitigate any adverse impact to existing legal uses caused by withdrawals.  When adverse impacts occur or are imminent, the District may require the Licensee to mitigate the impacts. Adverse impacts include:</w:t>
      </w:r>
    </w:p>
    <w:p w14:paraId="6E178A4B" w14:textId="782E7628" w:rsidR="009C1D87" w:rsidRDefault="009C1D87" w:rsidP="009C1D87">
      <w:pPr>
        <w:pStyle w:val="3Normal"/>
        <w:rPr>
          <w:rFonts w:eastAsiaTheme="minorHAnsi"/>
        </w:rPr>
      </w:pPr>
      <w:r>
        <w:t>a.</w:t>
      </w:r>
      <w:r>
        <w:tab/>
        <w:t xml:space="preserve">A reduction in water levels which impairs the ability of a well to produce water; </w:t>
      </w:r>
    </w:p>
    <w:p w14:paraId="1821618D" w14:textId="736ACBED" w:rsidR="009C1D87" w:rsidRDefault="009C1D87" w:rsidP="009C1D87">
      <w:pPr>
        <w:pStyle w:val="3Normal"/>
      </w:pPr>
      <w:r>
        <w:t>b.</w:t>
      </w:r>
      <w:r>
        <w:tab/>
        <w:t xml:space="preserve">Significant reduction in levels or flows in water bodies such as lakes, impoundments, wetlands, springs, streams or other watercourses; or </w:t>
      </w:r>
    </w:p>
    <w:p w14:paraId="53A80CE7" w14:textId="1717C00A" w:rsidR="009C1D87" w:rsidRDefault="009C1D87" w:rsidP="009C1D87">
      <w:pPr>
        <w:pStyle w:val="3Normal"/>
      </w:pPr>
      <w:r>
        <w:t>c.</w:t>
      </w:r>
      <w:r>
        <w:tab/>
        <w:t>Significant inducement of natural or manmade contaminants into a water supply or into a usable portion of an aquifer or water body.</w:t>
      </w:r>
    </w:p>
    <w:p w14:paraId="1E5ABF57" w14:textId="049D3A6A" w:rsidR="009C1D87" w:rsidRPr="00617E7B" w:rsidRDefault="009C1D87" w:rsidP="009C1D87">
      <w:pPr>
        <w:pStyle w:val="2Normal"/>
      </w:pPr>
      <w:r>
        <w:t>6.</w:t>
      </w:r>
      <w:r>
        <w:tab/>
        <w:t>The District may establish special regulations for Water-Use Caution Areas.  At such time as the District’s Governing Board adopts such provisions, this certification shall be subject to them upon notice and after a reasonable period for compliance.</w:t>
      </w:r>
    </w:p>
    <w:p w14:paraId="670F2E90" w14:textId="18FEE981" w:rsidR="00D74C80" w:rsidRPr="00617E7B" w:rsidRDefault="009C1D87" w:rsidP="00293D0B">
      <w:pPr>
        <w:pStyle w:val="Heading2"/>
      </w:pPr>
      <w:bookmarkStart w:id="689" w:name="_Toc98148770"/>
      <w:bookmarkEnd w:id="688"/>
      <w:r>
        <w:lastRenderedPageBreak/>
        <w:t>G</w:t>
      </w:r>
      <w:r w:rsidR="00293D0B">
        <w:t>.</w:t>
      </w:r>
      <w:r w:rsidR="00293D0B">
        <w:tab/>
      </w:r>
      <w:r w:rsidR="00D74C80" w:rsidRPr="00617E7B">
        <w:t xml:space="preserve">Transfer of authorized Upper Floridan aquifer groundwater withdrawal to </w:t>
      </w:r>
      <w:r w:rsidR="00690A06">
        <w:t>D</w:t>
      </w:r>
      <w:r w:rsidR="00D74C80" w:rsidRPr="00617E7B">
        <w:t>EF’s Hines Energy Complex.</w:t>
      </w:r>
      <w:bookmarkEnd w:id="689"/>
    </w:p>
    <w:p w14:paraId="07815E8C" w14:textId="5386B34D" w:rsidR="00D74C80" w:rsidRPr="00617E7B" w:rsidRDefault="00293D0B" w:rsidP="00293D0B">
      <w:pPr>
        <w:pStyle w:val="2Normal"/>
      </w:pPr>
      <w:r>
        <w:t>1</w:t>
      </w:r>
      <w:r w:rsidR="00D74C80" w:rsidRPr="00617E7B">
        <w:t>.</w:t>
      </w:r>
      <w:r w:rsidR="00D74C80" w:rsidRPr="00617E7B">
        <w:tab/>
        <w:t xml:space="preserve">An interim water supply shortage shall mean a shortage of previously authorized process and cooling water sources which results in the inability of PEF to prevent the operational water level of the Hines cooling pond from being lowered below an elevation of 158.5 feet National Geodetic Vertical Datum (NGVD).  If the water level becomes less than 158.5 feet NGVD, despite all reasonable efforts by PEF to prevent such lowering of water level by utilizing all previously authorized water sources to the greatest extent practicable, </w:t>
      </w:r>
      <w:r w:rsidR="00690A06">
        <w:t>D</w:t>
      </w:r>
      <w:r w:rsidR="00D74C80" w:rsidRPr="00617E7B">
        <w:t>EF is authorized until November 30, 20</w:t>
      </w:r>
      <w:r w:rsidR="00F86437">
        <w:t>3</w:t>
      </w:r>
      <w:r w:rsidR="00D74C80" w:rsidRPr="00617E7B">
        <w:t xml:space="preserve">5, to transfer Upper Floridan aquifer groundwater authorized to be used at </w:t>
      </w:r>
      <w:r w:rsidR="00690A06">
        <w:t>D</w:t>
      </w:r>
      <w:r w:rsidR="00D74C80" w:rsidRPr="00617E7B">
        <w:t xml:space="preserve">EF's Tiger Bay facility to the Hines cooling pond. When the water level in the Hines cooling pond rises to an elevation of 158.5 feet NGVD, and </w:t>
      </w:r>
      <w:r w:rsidR="00690A06">
        <w:t>D</w:t>
      </w:r>
      <w:r w:rsidR="00D74C80" w:rsidRPr="00617E7B">
        <w:t xml:space="preserve">EF is able to successfully maintain the water level at or above 158.5 feet NGVD for seven (7) consecutive days, the water supply shortage shall be considered to have ended and </w:t>
      </w:r>
      <w:r w:rsidR="00690A06">
        <w:t>D</w:t>
      </w:r>
      <w:r w:rsidR="00D74C80" w:rsidRPr="00617E7B">
        <w:t>EF shall discontinue the use of transferred groundwater from Tiger Bay.</w:t>
      </w:r>
    </w:p>
    <w:p w14:paraId="7F17396E" w14:textId="5A4730EB" w:rsidR="00D74C80" w:rsidRPr="00617E7B" w:rsidRDefault="00293D0B" w:rsidP="00293D0B">
      <w:pPr>
        <w:pStyle w:val="2Normal"/>
      </w:pPr>
      <w:r>
        <w:t>2</w:t>
      </w:r>
      <w:r w:rsidR="00B47C2E">
        <w:t>.</w:t>
      </w:r>
      <w:r w:rsidR="00B47C2E">
        <w:tab/>
      </w:r>
      <w:r w:rsidR="00D74C80" w:rsidRPr="00617E7B">
        <w:t xml:space="preserve">The quantity of groundwater authorized for use at the Tiger Bay facility shall be reduced by the amount of that source being transferred to the Hines cooling pond during the water supply shortage.  At no time will the groundwater quantities produced at the Tiger Bay facility exceed the permitted quantities for the facility. </w:t>
      </w:r>
    </w:p>
    <w:p w14:paraId="56984087" w14:textId="6E613EAE" w:rsidR="00D74C80" w:rsidRPr="00D74C80" w:rsidRDefault="00293D0B" w:rsidP="00293D0B">
      <w:pPr>
        <w:pStyle w:val="2Normal"/>
      </w:pPr>
      <w:r>
        <w:t>3</w:t>
      </w:r>
      <w:r w:rsidR="00B47C2E">
        <w:t>.</w:t>
      </w:r>
      <w:r w:rsidR="00B47C2E">
        <w:tab/>
      </w:r>
      <w:r w:rsidR="00D74C80" w:rsidRPr="00617E7B">
        <w:t>The monthly groundwater pumpage reports required to be submitted to SWFWMD</w:t>
      </w:r>
      <w:r w:rsidR="007727A3">
        <w:t>,</w:t>
      </w:r>
      <w:r w:rsidR="00D74C80" w:rsidRPr="00617E7B">
        <w:t xml:space="preserve"> </w:t>
      </w:r>
      <w:bookmarkStart w:id="690" w:name="_Hlk95142413"/>
      <w:r w:rsidR="00D74C80" w:rsidRPr="00617E7B">
        <w:t xml:space="preserve">per </w:t>
      </w:r>
      <w:r w:rsidR="00602A54">
        <w:t>Section B. C</w:t>
      </w:r>
      <w:r w:rsidR="00D74C80" w:rsidRPr="00617E7B">
        <w:t>ondition</w:t>
      </w:r>
      <w:r w:rsidR="007727A3">
        <w:t xml:space="preserve"> II. Southwest Florida Water Management District, paragraph C.</w:t>
      </w:r>
      <w:bookmarkEnd w:id="690"/>
      <w:r w:rsidR="007727A3">
        <w:t>,</w:t>
      </w:r>
      <w:r w:rsidR="00D74C80" w:rsidRPr="00617E7B">
        <w:t xml:space="preserve"> shall include a breakdown of quantities produced for use at the Tiger Bay facility, water shortage transfer to the Cooling Pond at the Hines Energy Complex, and for flushing the pipelines associated with water conveyance to the Hines Energy Complex.</w:t>
      </w:r>
    </w:p>
    <w:p w14:paraId="3C4E11A9" w14:textId="7DB4FDDC" w:rsidR="00175497" w:rsidRPr="00625094" w:rsidRDefault="00BC7F46" w:rsidP="00175497">
      <w:pPr>
        <w:pStyle w:val="Heading1"/>
        <w:rPr>
          <w:color w:val="FF0000"/>
        </w:rPr>
      </w:pPr>
      <w:bookmarkStart w:id="691" w:name="_Toc98148771"/>
      <w:r>
        <w:t>III</w:t>
      </w:r>
      <w:r w:rsidR="00EA11C1">
        <w:t>.</w:t>
      </w:r>
      <w:r w:rsidR="00EA11C1">
        <w:tab/>
      </w:r>
      <w:r w:rsidR="00175497">
        <w:t>FLORIDA FISH AND WILDLIFE CONSERVATION COMMISSION</w:t>
      </w:r>
      <w:r w:rsidR="00625094">
        <w:t xml:space="preserve"> </w:t>
      </w:r>
      <w:r w:rsidR="00625094">
        <w:rPr>
          <w:color w:val="FF0000"/>
        </w:rPr>
        <w:t>New</w:t>
      </w:r>
      <w:bookmarkEnd w:id="691"/>
    </w:p>
    <w:p w14:paraId="4D9EF055" w14:textId="57FC1AEF" w:rsidR="00175497" w:rsidRDefault="00175497" w:rsidP="00175497">
      <w:pPr>
        <w:pStyle w:val="Heading2"/>
      </w:pPr>
      <w:bookmarkStart w:id="692" w:name="_Toc98148772"/>
      <w:r>
        <w:t>A.</w:t>
      </w:r>
      <w:r>
        <w:tab/>
        <w:t>General Listed Species Surveys</w:t>
      </w:r>
      <w:bookmarkEnd w:id="692"/>
    </w:p>
    <w:p w14:paraId="1B8991CC" w14:textId="2B88BC03"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1.</w:t>
      </w:r>
      <w:r>
        <w:rPr>
          <w:rFonts w:ascii="TimesNewRomanPSMT" w:hAnsi="TimesNewRomanPSMT" w:cs="TimesNewRomanPSMT"/>
          <w:color w:val="000000"/>
          <w:szCs w:val="24"/>
        </w:rPr>
        <w:tab/>
        <w:t xml:space="preserve">The Licensee shall follow the current survey protocols for all listed species that may occur within the Certified </w:t>
      </w:r>
      <w:r w:rsidR="00970615">
        <w:rPr>
          <w:rFonts w:ascii="TimesNewRomanPSMT" w:hAnsi="TimesNewRomanPSMT" w:cs="TimesNewRomanPSMT"/>
          <w:color w:val="000000"/>
          <w:szCs w:val="24"/>
        </w:rPr>
        <w:t>f</w:t>
      </w:r>
      <w:r>
        <w:rPr>
          <w:rFonts w:ascii="TimesNewRomanPSMT" w:hAnsi="TimesNewRomanPSMT" w:cs="TimesNewRomanPSMT"/>
          <w:color w:val="000000"/>
          <w:szCs w:val="24"/>
        </w:rPr>
        <w:t xml:space="preserve">acility area to be impacted, as well as accessible appropriate buffers within the </w:t>
      </w:r>
      <w:r w:rsidR="00A903F4">
        <w:rPr>
          <w:rFonts w:ascii="TimesNewRomanPSMT" w:hAnsi="TimesNewRomanPSMT" w:cs="TimesNewRomanPSMT"/>
          <w:color w:val="000000"/>
          <w:szCs w:val="24"/>
        </w:rPr>
        <w:t>Licensee</w:t>
      </w:r>
      <w:r>
        <w:rPr>
          <w:rFonts w:ascii="TimesNewRomanPSMT" w:hAnsi="TimesNewRomanPSMT" w:cs="TimesNewRomanPSMT"/>
          <w:color w:val="000000"/>
          <w:szCs w:val="24"/>
        </w:rPr>
        <w:t xml:space="preserve"> property or rights-of-way as defined by the listed species survey protocols, prior to conducting detailed surveys. Guidance related to </w:t>
      </w:r>
      <w:r w:rsidRPr="00090C37">
        <w:rPr>
          <w:rFonts w:ascii="TimesNewRomanPSMT" w:hAnsi="TimesNewRomanPSMT" w:cs="TimesNewRomanPSMT"/>
          <w:color w:val="000000"/>
          <w:szCs w:val="24"/>
        </w:rPr>
        <w:t xml:space="preserve">general and </w:t>
      </w:r>
      <w:r>
        <w:rPr>
          <w:rFonts w:ascii="TimesNewRomanPSMT" w:hAnsi="TimesNewRomanPSMT" w:cs="TimesNewRomanPSMT"/>
          <w:color w:val="000000"/>
          <w:szCs w:val="24"/>
        </w:rPr>
        <w:t xml:space="preserve">species-specific survey protocols can be found in </w:t>
      </w:r>
      <w:r w:rsidR="0070595D">
        <w:rPr>
          <w:rFonts w:ascii="TimesNewRomanPSMT" w:hAnsi="TimesNewRomanPSMT" w:cs="TimesNewRomanPSMT"/>
          <w:color w:val="000000"/>
          <w:szCs w:val="24"/>
        </w:rPr>
        <w:t>FWC’s Florida Wildlife Conservation Guide (FWCG)</w:t>
      </w:r>
      <w:r w:rsidR="0070595D" w:rsidRPr="00090C37">
        <w:rPr>
          <w:rFonts w:ascii="TimesNewRomanPSMT" w:hAnsi="TimesNewRomanPSMT" w:cs="TimesNewRomanPSMT"/>
          <w:color w:val="000000"/>
          <w:szCs w:val="24"/>
        </w:rPr>
        <w:t xml:space="preserve"> </w:t>
      </w:r>
      <w:r>
        <w:rPr>
          <w:rFonts w:ascii="TimesNewRomanPSMT" w:hAnsi="TimesNewRomanPSMT" w:cs="TimesNewRomanPSMT"/>
          <w:color w:val="000000"/>
          <w:szCs w:val="24"/>
        </w:rPr>
        <w:t>at</w:t>
      </w:r>
      <w:r w:rsidR="0070595D">
        <w:rPr>
          <w:rFonts w:ascii="TimesNewRomanPSMT" w:hAnsi="TimesNewRomanPSMT" w:cs="TimesNewRomanPSMT"/>
          <w:color w:val="000000"/>
          <w:szCs w:val="24"/>
        </w:rPr>
        <w:t xml:space="preserve"> </w:t>
      </w:r>
      <w:hyperlink r:id="rId18" w:history="1">
        <w:r w:rsidR="0070595D" w:rsidRPr="00D70FF7">
          <w:rPr>
            <w:rStyle w:val="Hyperlink"/>
            <w:rFonts w:ascii="TimesNewRomanPSMT" w:hAnsi="TimesNewRomanPSMT" w:cs="TimesNewRomanPSMT"/>
            <w:szCs w:val="24"/>
          </w:rPr>
          <w:t>http://myfwc.com/conservation/value/fwcg/</w:t>
        </w:r>
      </w:hyperlink>
      <w:r>
        <w:rPr>
          <w:rFonts w:ascii="TimesNewRomanPSMT" w:hAnsi="TimesNewRomanPSMT" w:cs="TimesNewRomanPSMT"/>
          <w:color w:val="000000"/>
          <w:szCs w:val="24"/>
        </w:rPr>
        <w:t>.</w:t>
      </w:r>
    </w:p>
    <w:p w14:paraId="48D2207E" w14:textId="4AAF374C"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2.</w:t>
      </w:r>
      <w:r>
        <w:rPr>
          <w:rFonts w:ascii="TimesNewRomanPSMT" w:hAnsi="TimesNewRomanPSMT" w:cs="TimesNewRomanPSMT"/>
          <w:color w:val="000000"/>
          <w:szCs w:val="24"/>
        </w:rPr>
        <w:tab/>
        <w:t xml:space="preserve">Surveys shall be conducted prior to clearing and construction in accordance with the survey protocols. The results of those surveys shall be provided to the FWC in a report and coordination shall occur with the FWC on appropriate impact avoidance, minimization, or mitigation methodologies. Reports may be sent to: </w:t>
      </w:r>
      <w:hyperlink r:id="rId19" w:history="1">
        <w:r w:rsidRPr="008874D4">
          <w:rPr>
            <w:rStyle w:val="Hyperlink"/>
            <w:rFonts w:ascii="TimesNewRomanPSMT" w:hAnsi="TimesNewRomanPSMT" w:cs="TimesNewRomanPSMT"/>
            <w:szCs w:val="24"/>
          </w:rPr>
          <w:t>ConservationPlanningServices@MyFWC.com</w:t>
        </w:r>
      </w:hyperlink>
      <w:r>
        <w:rPr>
          <w:rFonts w:ascii="TimesNewRomanPSMT" w:hAnsi="TimesNewRomanPSMT" w:cs="TimesNewRomanPSMT"/>
          <w:color w:val="000000"/>
          <w:szCs w:val="24"/>
        </w:rPr>
        <w:t>.</w:t>
      </w:r>
    </w:p>
    <w:p w14:paraId="5C612CAD" w14:textId="77777777" w:rsidR="00175497" w:rsidRDefault="00175497" w:rsidP="00175497">
      <w:pPr>
        <w:pStyle w:val="Citation1"/>
      </w:pPr>
      <w:r>
        <w:t>[Article IV, Section 9, Florida Constitution; Sections 379.2291, 403.507, F.S.; Chapter 68A-27 and Rule 62-17.191, F.A.C.]</w:t>
      </w:r>
    </w:p>
    <w:p w14:paraId="567F280B" w14:textId="06E06DBB" w:rsidR="00175497" w:rsidRPr="00175497" w:rsidRDefault="00175497" w:rsidP="00175497">
      <w:pPr>
        <w:pStyle w:val="Heading2"/>
      </w:pPr>
      <w:bookmarkStart w:id="693" w:name="_Toc98148773"/>
      <w:r w:rsidRPr="00175497">
        <w:t>B.</w:t>
      </w:r>
      <w:r>
        <w:tab/>
      </w:r>
      <w:r w:rsidRPr="00175497">
        <w:t>Specific Listed Species Surveys</w:t>
      </w:r>
      <w:bookmarkEnd w:id="693"/>
    </w:p>
    <w:p w14:paraId="3B3BB0CD" w14:textId="5FEEF3D5" w:rsidR="00175497" w:rsidRDefault="004632AD" w:rsidP="00175497">
      <w:pPr>
        <w:pStyle w:val="1Normal"/>
      </w:pPr>
      <w:r>
        <w:t>For any new construction</w:t>
      </w:r>
      <w:r w:rsidR="0070595D">
        <w:t>, or associated land clearing</w:t>
      </w:r>
      <w:r w:rsidR="00175497">
        <w:t xml:space="preserve"> within a Certified </w:t>
      </w:r>
      <w:r w:rsidR="00970615">
        <w:t>f</w:t>
      </w:r>
      <w:r w:rsidR="00175497">
        <w:t>acility(</w:t>
      </w:r>
      <w:proofErr w:type="spellStart"/>
      <w:r w:rsidR="00175497">
        <w:t>ies</w:t>
      </w:r>
      <w:proofErr w:type="spellEnd"/>
      <w:r w:rsidR="00175497">
        <w:t xml:space="preserve">) area to be impacted, the Licensee shall conduct an assessment for terrestrial listed species and shall note all habitat, occurrence, or evidence of listed species. Wildlife surveys shall be conducted during the reproductive or "Active" season for each species that falls before the projected clearing activity schedule unless otherwise approved by the FWC. For species that are difficult to detect, the Licensee may make the assumption that the species is present and plan appropriate avoidance/mitigation measures for FWC </w:t>
      </w:r>
      <w:r w:rsidR="00175497">
        <w:lastRenderedPageBreak/>
        <w:t>post-Certification review and approval at least 60 days prior to commencing clearing or construction activities within the surveyed area.</w:t>
      </w:r>
      <w:r w:rsidR="00175497" w:rsidRPr="008C086B">
        <w:rPr>
          <w:rFonts w:ascii="Franklin Gothic Book" w:hAnsi="Franklin Gothic Book"/>
          <w:sz w:val="28"/>
          <w:szCs w:val="28"/>
        </w:rPr>
        <w:t xml:space="preserve"> </w:t>
      </w:r>
      <w:r w:rsidR="00175497" w:rsidRPr="008C086B">
        <w:t xml:space="preserve">The surveys required by these Conditions of Certification may </w:t>
      </w:r>
      <w:r w:rsidR="00175497">
        <w:t xml:space="preserve">also </w:t>
      </w:r>
      <w:r w:rsidR="00175497" w:rsidRPr="008C086B">
        <w:t xml:space="preserve">be conducted prior to issuance of the </w:t>
      </w:r>
      <w:r w:rsidR="00782AEB">
        <w:t>f</w:t>
      </w:r>
      <w:r w:rsidR="007E23F5">
        <w:t>inal order of certification</w:t>
      </w:r>
      <w:r w:rsidR="00175497" w:rsidRPr="008C086B">
        <w:t>, in which case this Condition would be considered satisfied.</w:t>
      </w:r>
    </w:p>
    <w:p w14:paraId="50E25136" w14:textId="3233A5DB"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1.</w:t>
      </w:r>
      <w:r>
        <w:rPr>
          <w:rFonts w:ascii="TimesNewRomanPSMT" w:hAnsi="TimesNewRomanPSMT" w:cs="TimesNewRomanPSMT"/>
          <w:color w:val="000000"/>
          <w:szCs w:val="24"/>
        </w:rPr>
        <w:tab/>
        <w:t>This survey shall be conducted in accordance with U.S. Fish and Wildlife Service (USFWS) or FWC guidelines and methodologies by a person or firm that is knowledgeable and experienced in conducting flora and fauna surveys for each potentially occurring listed species.</w:t>
      </w:r>
    </w:p>
    <w:p w14:paraId="00ECD30A" w14:textId="77777777" w:rsidR="0070595D" w:rsidRDefault="0070595D" w:rsidP="0070595D">
      <w:pPr>
        <w:pStyle w:val="2Normal"/>
      </w:pPr>
      <w:r>
        <w:t>2.</w:t>
      </w:r>
      <w:r>
        <w:tab/>
        <w:t xml:space="preserve">FWC’s survey protocols may be downloaded from </w:t>
      </w:r>
      <w:hyperlink r:id="rId20" w:history="1">
        <w:r>
          <w:rPr>
            <w:rStyle w:val="Hyperlink"/>
          </w:rPr>
          <w:t>https://myfwc.com/wildlifehabitats/wildlife/species-guidelines/</w:t>
        </w:r>
      </w:hyperlink>
      <w:r>
        <w:t xml:space="preserve">.  </w:t>
      </w:r>
    </w:p>
    <w:p w14:paraId="59071CE8" w14:textId="1868E98C" w:rsidR="0070595D" w:rsidRDefault="0070595D" w:rsidP="0070595D">
      <w:pPr>
        <w:tabs>
          <w:tab w:val="left" w:pos="2160"/>
        </w:tabs>
        <w:autoSpaceDE w:val="0"/>
        <w:autoSpaceDN w:val="0"/>
        <w:adjustRightInd w:val="0"/>
        <w:ind w:firstLine="1627"/>
        <w:rPr>
          <w:rFonts w:ascii="TimesNewRomanPSMT" w:hAnsi="TimesNewRomanPSMT" w:cs="TimesNewRomanPSMT"/>
          <w:color w:val="000000"/>
          <w:szCs w:val="24"/>
        </w:rPr>
      </w:pPr>
      <w:r>
        <w:t>3.</w:t>
      </w:r>
      <w:r>
        <w:tab/>
        <w:t xml:space="preserve">FWC’s permitting guidelines for the gopher tortoise may be downloaded from </w:t>
      </w:r>
      <w:hyperlink r:id="rId21" w:history="1">
        <w:r>
          <w:rPr>
            <w:rStyle w:val="Hyperlink"/>
          </w:rPr>
          <w:t>https://myfwc.com/media/11854/gt-permitting-guidelines.pdf</w:t>
        </w:r>
      </w:hyperlink>
      <w:r>
        <w:t>.</w:t>
      </w:r>
    </w:p>
    <w:p w14:paraId="17851792" w14:textId="572B953B" w:rsidR="00175497" w:rsidRDefault="0070595D"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4</w:t>
      </w:r>
      <w:r w:rsidR="00175497">
        <w:rPr>
          <w:rFonts w:ascii="TimesNewRomanPSMT" w:hAnsi="TimesNewRomanPSMT" w:cs="TimesNewRomanPSMT"/>
          <w:color w:val="000000"/>
          <w:szCs w:val="24"/>
        </w:rPr>
        <w:t>.</w:t>
      </w:r>
      <w:r w:rsidR="00175497">
        <w:rPr>
          <w:rFonts w:ascii="TimesNewRomanPSMT" w:hAnsi="TimesNewRomanPSMT" w:cs="TimesNewRomanPSMT"/>
          <w:color w:val="000000"/>
          <w:szCs w:val="24"/>
        </w:rPr>
        <w:tab/>
        <w:t xml:space="preserve">This survey shall identify locations of breeding sites, nests, and burrows for listed wildlife species. Nests and burrows shall be recorded with global positioning system (GPS) coordinates, identified on an aerial photograph, and submitted with the final listed species report. </w:t>
      </w:r>
      <w:r>
        <w:rPr>
          <w:rFonts w:ascii="TimesNewRomanPSMT" w:hAnsi="TimesNewRomanPSMT" w:cs="TimesNewRomanPSMT"/>
          <w:color w:val="000000"/>
          <w:szCs w:val="24"/>
        </w:rPr>
        <w:t>Location</w:t>
      </w:r>
      <w:r w:rsidR="00175497">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should </w:t>
      </w:r>
      <w:r w:rsidR="00175497">
        <w:rPr>
          <w:rFonts w:ascii="TimesNewRomanPSMT" w:hAnsi="TimesNewRomanPSMT" w:cs="TimesNewRomanPSMT"/>
          <w:color w:val="000000"/>
          <w:szCs w:val="24"/>
        </w:rPr>
        <w:t>be physically marked so that clearing and construction shall avoid impacting them.</w:t>
      </w:r>
    </w:p>
    <w:p w14:paraId="7C9DDB8D" w14:textId="76F2B102" w:rsidR="00175497" w:rsidRDefault="0070595D"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5</w:t>
      </w:r>
      <w:r w:rsidR="00175497">
        <w:rPr>
          <w:rFonts w:ascii="TimesNewRomanPSMT" w:hAnsi="TimesNewRomanPSMT" w:cs="TimesNewRomanPSMT"/>
          <w:color w:val="000000"/>
          <w:szCs w:val="24"/>
        </w:rPr>
        <w:t>.</w:t>
      </w:r>
      <w:r w:rsidR="00175497">
        <w:rPr>
          <w:rFonts w:ascii="TimesNewRomanPSMT" w:hAnsi="TimesNewRomanPSMT" w:cs="TimesNewRomanPSMT"/>
          <w:color w:val="000000"/>
          <w:szCs w:val="24"/>
        </w:rPr>
        <w:tab/>
        <w:t>This survey shall include an estimate of the acreage and percent cover of each existing vegetation community that is contained within the Certified Site area to be impacted prior to land clearing and construction activities using a geographic information system (GIS). Examples of such wildlife-based habitat classification schemes include Florida's State Wildlife Action Plan</w:t>
      </w:r>
      <w:r w:rsidR="00175497" w:rsidRPr="00175497">
        <w:rPr>
          <w:rFonts w:ascii="TimesNewRomanPSMT" w:hAnsi="TimesNewRomanPSMT" w:cs="TimesNewRomanPSMT"/>
          <w:color w:val="000000"/>
          <w:szCs w:val="24"/>
          <w:vertAlign w:val="superscript"/>
        </w:rPr>
        <w:t>1</w:t>
      </w:r>
      <w:r w:rsidR="00175497">
        <w:rPr>
          <w:rFonts w:ascii="TimesNewRomanPSMT" w:hAnsi="TimesNewRomanPSMT" w:cs="TimesNewRomanPSMT"/>
          <w:color w:val="000000"/>
          <w:szCs w:val="24"/>
        </w:rPr>
        <w:t xml:space="preserve"> (FWC 2019) or the Natural Communities Guide</w:t>
      </w:r>
      <w:r w:rsidR="00175497" w:rsidRPr="00175497">
        <w:rPr>
          <w:rFonts w:ascii="TimesNewRomanPSMT" w:hAnsi="TimesNewRomanPSMT" w:cs="TimesNewRomanPSMT"/>
          <w:color w:val="000000"/>
          <w:szCs w:val="24"/>
          <w:vertAlign w:val="superscript"/>
        </w:rPr>
        <w:t>2</w:t>
      </w:r>
      <w:r w:rsidR="00175497">
        <w:rPr>
          <w:rFonts w:ascii="TimesNewRomanPSMT" w:hAnsi="TimesNewRomanPSMT" w:cs="TimesNewRomanPSMT"/>
          <w:color w:val="000000"/>
          <w:szCs w:val="24"/>
        </w:rPr>
        <w:t xml:space="preserve"> (Florida Natural Areas Inventory 2010).</w:t>
      </w:r>
    </w:p>
    <w:p w14:paraId="4DEF6405" w14:textId="77777777" w:rsidR="00175497" w:rsidRDefault="00175497" w:rsidP="00175497">
      <w:pPr>
        <w:pStyle w:val="Citation1"/>
      </w:pPr>
      <w:r>
        <w:t>[Article IV, Section 9, Florida Constitution; Sections 379.2291, F.S.; Chapters 68A-4, 68A-16, 68A-27, and Rule 62-17.191, F.A.C.]</w:t>
      </w:r>
    </w:p>
    <w:p w14:paraId="7BD88BBF" w14:textId="77777777" w:rsidR="00175497" w:rsidRPr="00293D0B" w:rsidRDefault="00175497" w:rsidP="00175497">
      <w:pPr>
        <w:autoSpaceDE w:val="0"/>
        <w:autoSpaceDN w:val="0"/>
        <w:adjustRightInd w:val="0"/>
        <w:spacing w:after="0"/>
        <w:rPr>
          <w:rFonts w:ascii="TimesNewRomanPSMT" w:hAnsi="TimesNewRomanPSMT" w:cs="TimesNewRomanPSMT"/>
          <w:i/>
          <w:iCs/>
          <w:color w:val="000000"/>
          <w:sz w:val="18"/>
          <w:szCs w:val="18"/>
        </w:rPr>
      </w:pPr>
      <w:r w:rsidRPr="00293D0B">
        <w:rPr>
          <w:rFonts w:ascii="TimesNewRomanPSMT" w:hAnsi="TimesNewRomanPSMT" w:cs="TimesNewRomanPSMT"/>
          <w:i/>
          <w:iCs/>
          <w:color w:val="000000"/>
          <w:sz w:val="13"/>
          <w:szCs w:val="13"/>
        </w:rPr>
        <w:t xml:space="preserve">1 </w:t>
      </w:r>
      <w:r w:rsidRPr="00293D0B">
        <w:rPr>
          <w:rFonts w:ascii="TimesNewRomanPSMT" w:hAnsi="TimesNewRomanPSMT" w:cs="TimesNewRomanPSMT"/>
          <w:i/>
          <w:iCs/>
          <w:color w:val="000000"/>
          <w:sz w:val="18"/>
          <w:szCs w:val="18"/>
        </w:rPr>
        <w:t>Florida Fish and Wildlife Conservation Commission (FWC). 2019. Florida’s Wildlife Legacy Initiative: Florida’s State Wildlife Action Plan. Tallahassee, Florida.</w:t>
      </w:r>
    </w:p>
    <w:p w14:paraId="3D7610CD" w14:textId="77777777" w:rsidR="00175497" w:rsidRPr="00293D0B" w:rsidRDefault="00175497" w:rsidP="00175497">
      <w:pPr>
        <w:autoSpaceDE w:val="0"/>
        <w:autoSpaceDN w:val="0"/>
        <w:adjustRightInd w:val="0"/>
        <w:rPr>
          <w:rFonts w:ascii="TimesNewRomanPSMT" w:hAnsi="TimesNewRomanPSMT" w:cs="TimesNewRomanPSMT"/>
          <w:i/>
          <w:iCs/>
          <w:color w:val="000000"/>
          <w:sz w:val="18"/>
          <w:szCs w:val="18"/>
        </w:rPr>
      </w:pPr>
      <w:r w:rsidRPr="00293D0B">
        <w:rPr>
          <w:rFonts w:ascii="TimesNewRomanPSMT" w:hAnsi="TimesNewRomanPSMT" w:cs="TimesNewRomanPSMT"/>
          <w:i/>
          <w:iCs/>
          <w:color w:val="000000"/>
          <w:sz w:val="13"/>
          <w:szCs w:val="13"/>
        </w:rPr>
        <w:t xml:space="preserve">2 </w:t>
      </w:r>
      <w:r w:rsidRPr="00293D0B">
        <w:rPr>
          <w:rFonts w:ascii="TimesNewRomanPSMT" w:hAnsi="TimesNewRomanPSMT" w:cs="TimesNewRomanPSMT"/>
          <w:i/>
          <w:iCs/>
          <w:color w:val="000000"/>
          <w:sz w:val="18"/>
          <w:szCs w:val="18"/>
        </w:rPr>
        <w:t>Florida Natural Areas Inventory. 2010. Guide to the Natural Communities of Florida: 2010 edition. Florida Natural Areas Inventory, Tallahassee, Florida.</w:t>
      </w:r>
    </w:p>
    <w:p w14:paraId="4F37D06C" w14:textId="69AE10E7" w:rsidR="00175497" w:rsidRDefault="00175497" w:rsidP="00175497">
      <w:pPr>
        <w:pStyle w:val="Heading2"/>
      </w:pPr>
      <w:bookmarkStart w:id="694" w:name="_Toc98148774"/>
      <w:r>
        <w:t>C.</w:t>
      </w:r>
      <w:r>
        <w:tab/>
        <w:t>Listed Species Locations</w:t>
      </w:r>
      <w:bookmarkEnd w:id="694"/>
    </w:p>
    <w:p w14:paraId="5A294D06" w14:textId="357F4452"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1.</w:t>
      </w:r>
      <w:r>
        <w:rPr>
          <w:rFonts w:ascii="TimesNewRomanPSMT" w:hAnsi="TimesNewRomanPSMT" w:cs="TimesNewRomanPSMT"/>
          <w:color w:val="000000"/>
          <w:szCs w:val="24"/>
        </w:rPr>
        <w:tab/>
        <w:t xml:space="preserve">Where any suitable habitat or evidence is found of the presence of listed species, including but not limited to those specified in Paragraph D., below, within the Certified Site to be impacted, the Licensee shall report those locations to and confer with the FWC regarding the need for additional pre-clearing surveys, and to identify potential avoidance, minimization, or mitigation recommendations. If additional pre-clearing surveys are required by the FWC as appropriate and as specified in these Conditions of Certification, they shall occur in the reproductive season prior to the anticipated date for the start of construction within the </w:t>
      </w:r>
      <w:r w:rsidRPr="00175497">
        <w:rPr>
          <w:rFonts w:ascii="TimesNewRomanPSMT" w:hAnsi="TimesNewRomanPSMT" w:cs="TimesNewRomanPSMT"/>
          <w:color w:val="000000"/>
          <w:szCs w:val="24"/>
        </w:rPr>
        <w:t>Certified Site to be impacted</w:t>
      </w:r>
      <w:r>
        <w:rPr>
          <w:rFonts w:ascii="TimesNewRomanPSMT" w:hAnsi="TimesNewRomanPSMT" w:cs="TimesNewRomanPSMT"/>
          <w:color w:val="000000"/>
          <w:szCs w:val="24"/>
        </w:rPr>
        <w:t>. The Licensee shall not construct in areas where evidence of listed species was identified during the initial survey until the particular listed species issues have been resolved.</w:t>
      </w:r>
    </w:p>
    <w:p w14:paraId="35BE7BE2" w14:textId="2CF28120"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2.</w:t>
      </w:r>
      <w:r>
        <w:rPr>
          <w:rFonts w:ascii="TimesNewRomanPSMT" w:hAnsi="TimesNewRomanPSMT" w:cs="TimesNewRomanPSMT"/>
          <w:color w:val="000000"/>
          <w:szCs w:val="24"/>
        </w:rPr>
        <w:tab/>
        <w:t>If listed wildlife species are found, their presence shall be reported to the DEP Siting Coordination Office, the appropriate DEP District Office(s), the FWC, USFWS, and other agencies as appropriate.</w:t>
      </w:r>
    </w:p>
    <w:p w14:paraId="03B97154" w14:textId="1D06B651"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3.</w:t>
      </w:r>
      <w:r>
        <w:rPr>
          <w:rFonts w:ascii="TimesNewRomanPSMT" w:hAnsi="TimesNewRomanPSMT" w:cs="TimesNewRomanPSMT"/>
          <w:color w:val="000000"/>
          <w:szCs w:val="24"/>
        </w:rPr>
        <w:tab/>
        <w:t>If avoidance of state-listed wildlife species is not feasible, the Licensee shall consult with the FWC to determine the steps appropriate for the species potentially impacted to avoid, minimize, mitigate, or otherwise appropriately address the potential impacts. These steps shall be memorialized in a Wildlife Species Management Plan and submitted to the FWC.</w:t>
      </w:r>
    </w:p>
    <w:p w14:paraId="58DA58F6" w14:textId="77777777" w:rsidR="00175497" w:rsidRDefault="00175497" w:rsidP="00175497">
      <w:pPr>
        <w:pStyle w:val="Citation1"/>
      </w:pPr>
      <w:r>
        <w:lastRenderedPageBreak/>
        <w:t>[Article IV, Section 9, Florida Constitution; Section 379.2291, F.S.; Chapter 68A-27and Rule 62-17.191, F.A.C.]</w:t>
      </w:r>
    </w:p>
    <w:p w14:paraId="7CC94982" w14:textId="2E563EEB" w:rsidR="00175497" w:rsidRDefault="00175497" w:rsidP="00175497">
      <w:pPr>
        <w:pStyle w:val="Heading2"/>
      </w:pPr>
      <w:bookmarkStart w:id="695" w:name="_Toc98148775"/>
      <w:r>
        <w:t>D.</w:t>
      </w:r>
      <w:r>
        <w:tab/>
        <w:t>Gopher Tortoise</w:t>
      </w:r>
      <w:bookmarkEnd w:id="695"/>
    </w:p>
    <w:p w14:paraId="523E232D" w14:textId="017FE368" w:rsidR="00175497" w:rsidRDefault="00175497" w:rsidP="00A903F4">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1.</w:t>
      </w:r>
      <w:r w:rsidR="00A903F4">
        <w:rPr>
          <w:rFonts w:ascii="TimesNewRomanPSMT" w:hAnsi="TimesNewRomanPSMT" w:cs="TimesNewRomanPSMT"/>
          <w:color w:val="000000"/>
          <w:szCs w:val="24"/>
        </w:rPr>
        <w:tab/>
      </w:r>
      <w:r>
        <w:rPr>
          <w:rFonts w:ascii="TimesNewRomanPSMT" w:hAnsi="TimesNewRomanPSMT" w:cs="TimesNewRomanPSMT"/>
          <w:color w:val="000000"/>
          <w:szCs w:val="24"/>
        </w:rPr>
        <w:t xml:space="preserve">The Licensee shall conduct surveys for gopher tortoise </w:t>
      </w:r>
      <w:r w:rsidRPr="00A903F4">
        <w:rPr>
          <w:rFonts w:ascii="TimesNewRomanPSMT" w:hAnsi="TimesNewRomanPSMT" w:cs="TimesNewRomanPSMT"/>
          <w:color w:val="000000"/>
          <w:szCs w:val="24"/>
        </w:rPr>
        <w:t>(</w:t>
      </w:r>
      <w:r w:rsidRPr="00A903F4">
        <w:rPr>
          <w:rFonts w:ascii="TimesNewRomanPSMT" w:hAnsi="TimesNewRomanPSMT" w:cs="TimesNewRomanPSMT"/>
          <w:i/>
          <w:iCs/>
          <w:color w:val="000000"/>
          <w:szCs w:val="24"/>
        </w:rPr>
        <w:t>Gopherus polyphemus</w:t>
      </w:r>
      <w:r w:rsidRPr="00A903F4">
        <w:rPr>
          <w:rFonts w:ascii="TimesNewRomanPSMT" w:hAnsi="TimesNewRomanPSMT" w:cs="TimesNewRomanPSMT"/>
          <w:color w:val="000000"/>
          <w:szCs w:val="24"/>
        </w:rPr>
        <w:t>)</w:t>
      </w:r>
      <w:r>
        <w:rPr>
          <w:rFonts w:ascii="TimesNewRomanPSMT" w:hAnsi="TimesNewRomanPSMT" w:cs="TimesNewRomanPSMT"/>
          <w:color w:val="000000"/>
          <w:szCs w:val="24"/>
        </w:rPr>
        <w:t>, in accordance with the FWC-approved Gopher Tortoise Management Plan (as revised) and the FWC-approved Gopher Tortoise Permitting Guidelines, or subsequent FWC-approved versions of the Plan or Guidelines. A burrow survey covering a minimum of 15 percent of the potential gopher tortoise habitat to be impacted is required. Immediately prior to capturing tortoises for relocation, a 100 percent survey is required to effectively locate and mark all potentially occupied tortoise burrows and to subsequently remove the tortoises. Burrow survey methods are outlined in Appendix 4 of the Gopher Tortoise Permitting Guidelines, “Methods for Locating Gopher Tortoise Burrows on Sites Slated for Development.” Surveys must be conducted as described in Paragraph D.3., below. All surveys completed by authorized agents or other licensees are subject to field verification by FWC.</w:t>
      </w:r>
    </w:p>
    <w:p w14:paraId="696595FA" w14:textId="1E781B87" w:rsidR="00175497" w:rsidRDefault="00175497" w:rsidP="00A903F4">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2.</w:t>
      </w:r>
      <w:r w:rsidR="00A903F4">
        <w:rPr>
          <w:rFonts w:ascii="TimesNewRomanPSMT" w:hAnsi="TimesNewRomanPSMT" w:cs="TimesNewRomanPSMT"/>
          <w:color w:val="000000"/>
          <w:szCs w:val="24"/>
        </w:rPr>
        <w:tab/>
      </w:r>
      <w:r>
        <w:rPr>
          <w:rFonts w:ascii="TimesNewRomanPSMT" w:hAnsi="TimesNewRomanPSMT" w:cs="TimesNewRomanPSMT"/>
          <w:color w:val="000000"/>
          <w:szCs w:val="24"/>
        </w:rPr>
        <w:t>The Licensee is not required to provide a monitoring compliance assessment for activities that occur more than 25 feet from a gopher tortoise burrow entrance, provided that such activities do not harm gopher tortoises or violate rules protecting gopher tortoises. Examples of such violations noted in the past by the FWC include, but are not limited to, killing or injuring a tortoise more than 25 feet away from its burrow, harassing a tortoise by blocking access to its burrow, and altering gopher tortoise habitat to such an extent that resident tortoises are taken.</w:t>
      </w:r>
    </w:p>
    <w:p w14:paraId="642097BD" w14:textId="1A0A1200" w:rsidR="00175497" w:rsidRDefault="00175497" w:rsidP="00A903F4">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3.</w:t>
      </w:r>
      <w:r w:rsidR="00A903F4">
        <w:rPr>
          <w:rFonts w:ascii="TimesNewRomanPSMT" w:hAnsi="TimesNewRomanPSMT" w:cs="TimesNewRomanPSMT"/>
          <w:color w:val="000000"/>
          <w:szCs w:val="24"/>
        </w:rPr>
        <w:tab/>
      </w:r>
      <w:r>
        <w:rPr>
          <w:rFonts w:ascii="TimesNewRomanPSMT" w:hAnsi="TimesNewRomanPSMT" w:cs="TimesNewRomanPSMT"/>
          <w:color w:val="000000"/>
          <w:szCs w:val="24"/>
        </w:rPr>
        <w:t>The Licensee shall coordinate with and provide the FWC detailed gopher tortoise relocation information in accordance with the FWC-approved Gopher Tortoise Management Plan and Gopher Tortoise Permitting Guidelines as a post-Certification submittal.  This information shall provide details on the location for on-site recipient areas and any off-site FWC-approved temporary contiguous habitat, as well as appropriate mitigation contributions per tortoise, as outlined in the Gopher Tortoise Permitting Guidelines.</w:t>
      </w:r>
    </w:p>
    <w:p w14:paraId="6ECDA737" w14:textId="211457D6" w:rsidR="00175497" w:rsidRDefault="00175497" w:rsidP="00A903F4">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4.</w:t>
      </w:r>
      <w:r w:rsidR="00A903F4">
        <w:rPr>
          <w:rFonts w:ascii="TimesNewRomanPSMT" w:hAnsi="TimesNewRomanPSMT" w:cs="TimesNewRomanPSMT"/>
          <w:color w:val="000000"/>
          <w:szCs w:val="24"/>
        </w:rPr>
        <w:tab/>
      </w:r>
      <w:r>
        <w:rPr>
          <w:rFonts w:ascii="TimesNewRomanPSMT" w:hAnsi="TimesNewRomanPSMT" w:cs="TimesNewRomanPSMT"/>
          <w:color w:val="000000"/>
          <w:szCs w:val="24"/>
        </w:rPr>
        <w:t>Any commensal species observed during the burrow excavations that are listed by the FWC shall be relocated in accordance with the applicable guidelines for that species in accordance with Appendix 9 of the Gopher Tortoise Permitting Guidelines.</w:t>
      </w:r>
    </w:p>
    <w:p w14:paraId="067A798C" w14:textId="3A50FFEE" w:rsidR="00175497" w:rsidRDefault="00175497" w:rsidP="00A903F4">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5.</w:t>
      </w:r>
      <w:r w:rsidR="00A903F4">
        <w:rPr>
          <w:rFonts w:ascii="TimesNewRomanPSMT" w:hAnsi="TimesNewRomanPSMT" w:cs="TimesNewRomanPSMT"/>
          <w:color w:val="000000"/>
          <w:szCs w:val="24"/>
        </w:rPr>
        <w:tab/>
      </w:r>
      <w:r>
        <w:rPr>
          <w:rFonts w:ascii="TimesNewRomanPSMT" w:hAnsi="TimesNewRomanPSMT" w:cs="TimesNewRomanPSMT"/>
          <w:color w:val="000000"/>
          <w:szCs w:val="24"/>
        </w:rPr>
        <w:t>To the maximum extent practicable or feasible, all staging</w:t>
      </w:r>
      <w:r w:rsidR="00A903F4">
        <w:rPr>
          <w:rFonts w:ascii="TimesNewRomanPSMT" w:hAnsi="TimesNewRomanPSMT" w:cs="TimesNewRomanPSMT"/>
          <w:color w:val="000000"/>
          <w:szCs w:val="24"/>
        </w:rPr>
        <w:t>,</w:t>
      </w:r>
      <w:r>
        <w:rPr>
          <w:rFonts w:ascii="TimesNewRomanPSMT" w:hAnsi="TimesNewRomanPSMT" w:cs="TimesNewRomanPSMT"/>
          <w:color w:val="000000"/>
          <w:szCs w:val="24"/>
        </w:rPr>
        <w:t xml:space="preserve"> and storage areas shall be sited to avoid impacts to gopher tortoise burrows and habitat.</w:t>
      </w:r>
    </w:p>
    <w:p w14:paraId="569ABEE3" w14:textId="554A9FB1" w:rsidR="00175497" w:rsidRDefault="00175497" w:rsidP="00A903F4">
      <w:pPr>
        <w:pStyle w:val="Citation1"/>
      </w:pPr>
      <w:r>
        <w:t>[Article IV, Sec. 9, Florida Constitution; Sections 379.2291, 403.507, 403.526, and</w:t>
      </w:r>
      <w:r w:rsidR="00A903F4">
        <w:t xml:space="preserve"> </w:t>
      </w:r>
      <w:r>
        <w:t>403.5113, F.S.; Chapter 68A-27 and Rule 62-17.191, FA.C.]</w:t>
      </w:r>
    </w:p>
    <w:p w14:paraId="52FD860E" w14:textId="77777777" w:rsidR="00625094" w:rsidRPr="00625094" w:rsidRDefault="00BC7F46" w:rsidP="00625094">
      <w:pPr>
        <w:pStyle w:val="Heading1"/>
        <w:rPr>
          <w:color w:val="FF0000"/>
        </w:rPr>
      </w:pPr>
      <w:bookmarkStart w:id="696" w:name="_Toc98148776"/>
      <w:r>
        <w:t>I</w:t>
      </w:r>
      <w:r w:rsidR="00EA11C1">
        <w:t>V.</w:t>
      </w:r>
      <w:r w:rsidR="00EA11C1">
        <w:tab/>
      </w:r>
      <w:r w:rsidR="00BC7B81">
        <w:t>DEPARTMENT</w:t>
      </w:r>
      <w:r w:rsidR="00EA11C1">
        <w:t xml:space="preserve"> OF STATE – DIVISION OF HISTORICAL RESOURCES</w:t>
      </w:r>
      <w:r w:rsidR="00625094">
        <w:t xml:space="preserve"> </w:t>
      </w:r>
      <w:r w:rsidR="00625094">
        <w:rPr>
          <w:color w:val="FF0000"/>
        </w:rPr>
        <w:t>New</w:t>
      </w:r>
      <w:bookmarkEnd w:id="696"/>
    </w:p>
    <w:p w14:paraId="13A1CF86" w14:textId="787C1748" w:rsidR="00C737A2" w:rsidRDefault="00197A87" w:rsidP="004247B9">
      <w:pPr>
        <w:pStyle w:val="1Normal"/>
      </w:pPr>
      <w:bookmarkStart w:id="697" w:name="_Hlk518648019"/>
      <w:r>
        <w:t>A.</w:t>
      </w:r>
      <w:r>
        <w:tab/>
      </w:r>
      <w:r w:rsidR="00B221CC">
        <w:t>Prior to new construction in areas not previously surveyed, t</w:t>
      </w:r>
      <w:r w:rsidR="00C737A2">
        <w:t xml:space="preserve">he </w:t>
      </w:r>
      <w:r w:rsidR="00BC7B81">
        <w:t>Licensee</w:t>
      </w:r>
      <w:r w:rsidR="00C737A2">
        <w:t xml:space="preserve"> shall conduct a survey of sensitive cultural resource areas, as determined in consultation with the </w:t>
      </w:r>
      <w:r w:rsidR="00BC7B81">
        <w:t>Department</w:t>
      </w:r>
      <w:r w:rsidR="00C737A2">
        <w:t xml:space="preserve"> of State, Division of Historical Resources (DHR). </w:t>
      </w:r>
      <w:r w:rsidR="006C6177">
        <w:t xml:space="preserve"> </w:t>
      </w:r>
      <w:r w:rsidR="00C737A2">
        <w:t xml:space="preserve">A qualified cultural resources consultant will identify an appropriate work plan for this project based on a thorough review of </w:t>
      </w:r>
      <w:r w:rsidR="00C737A2" w:rsidRPr="00750CDD">
        <w:t xml:space="preserve">the </w:t>
      </w:r>
      <w:r w:rsidR="00782AEB">
        <w:t>c</w:t>
      </w:r>
      <w:r w:rsidR="00832572">
        <w:t xml:space="preserve">ertified </w:t>
      </w:r>
      <w:r w:rsidR="005177E1">
        <w:t>f</w:t>
      </w:r>
      <w:r w:rsidR="00832572">
        <w:t>acility</w:t>
      </w:r>
      <w:r w:rsidR="00C737A2" w:rsidRPr="00750CDD">
        <w:t>.  Prior</w:t>
      </w:r>
      <w:r w:rsidR="00C737A2">
        <w:t xml:space="preserve"> to beginning any field work, the work plan will be reviewed in consultation with DHR. </w:t>
      </w:r>
      <w:r w:rsidR="00283FA8">
        <w:t xml:space="preserve"> </w:t>
      </w:r>
      <w:r w:rsidR="00C737A2">
        <w:t xml:space="preserve">Upon completion of the survey, the results will be compiled into a report which shall be submitted to DHR. </w:t>
      </w:r>
      <w:r w:rsidR="00283FA8">
        <w:t xml:space="preserve"> </w:t>
      </w:r>
      <w:r w:rsidR="00C737A2">
        <w:t xml:space="preserve">If </w:t>
      </w:r>
      <w:r w:rsidR="007B12C5">
        <w:t>feasible</w:t>
      </w:r>
      <w:r w:rsidR="00C737A2">
        <w:t xml:space="preserve">, sites considered to be eligible for the National Register shall be avoided during construction of the project and access roads, and subsequently during maintenance. </w:t>
      </w:r>
      <w:r w:rsidR="00283FA8">
        <w:t xml:space="preserve"> </w:t>
      </w:r>
      <w:r w:rsidR="00C737A2">
        <w:t xml:space="preserve">If avoidance of any discovered sites is not </w:t>
      </w:r>
      <w:r w:rsidR="007B12C5">
        <w:t>feasible</w:t>
      </w:r>
      <w:r w:rsidR="00C737A2">
        <w:t xml:space="preserve">, impact shall be mitigated through archaeological salvage operations or other methods acceptable to DHR, as appropriate. </w:t>
      </w:r>
    </w:p>
    <w:bookmarkEnd w:id="697"/>
    <w:p w14:paraId="41A2FCF4" w14:textId="55C986F9" w:rsidR="00C737A2" w:rsidRPr="00336701" w:rsidRDefault="00197A87" w:rsidP="004247B9">
      <w:pPr>
        <w:pStyle w:val="1Normal"/>
      </w:pPr>
      <w:r>
        <w:lastRenderedPageBreak/>
        <w:t>B.</w:t>
      </w:r>
      <w:r>
        <w:tab/>
      </w:r>
      <w:r w:rsidR="00C737A2">
        <w:t xml:space="preserve">If historical or archaeological artifacts </w:t>
      </w:r>
      <w:r w:rsidR="00AF27C4">
        <w:t xml:space="preserve">or features </w:t>
      </w:r>
      <w:r w:rsidR="00C737A2">
        <w:t xml:space="preserve">are discovered at any time within the </w:t>
      </w:r>
      <w:r w:rsidR="00782AEB">
        <w:t>c</w:t>
      </w:r>
      <w:r w:rsidR="00832572">
        <w:t xml:space="preserve">ertified </w:t>
      </w:r>
      <w:r w:rsidR="005177E1">
        <w:t>f</w:t>
      </w:r>
      <w:r w:rsidR="00832572">
        <w:t>acility</w:t>
      </w:r>
      <w:r w:rsidR="00C737A2">
        <w:t xml:space="preserve">, the </w:t>
      </w:r>
      <w:r w:rsidR="00BC7B81">
        <w:t>Licensee</w:t>
      </w:r>
      <w:r w:rsidR="00C737A2">
        <w:t xml:space="preserve"> shall notify the appropriate DEP District office(s) and the</w:t>
      </w:r>
      <w:r w:rsidR="00C77079">
        <w:t xml:space="preserve"> </w:t>
      </w:r>
      <w:r w:rsidR="00AF27C4">
        <w:t>DHR</w:t>
      </w:r>
      <w:r w:rsidR="00C737A2">
        <w:t xml:space="preserve">, R.A. Gray Building, </w:t>
      </w:r>
      <w:r w:rsidR="00AF27C4">
        <w:t>500 S</w:t>
      </w:r>
      <w:r w:rsidR="00E64812">
        <w:t>outh</w:t>
      </w:r>
      <w:r w:rsidR="00AF27C4">
        <w:t xml:space="preserve"> Bronough Street, R</w:t>
      </w:r>
      <w:r w:rsidR="00E64812">
        <w:t>oo</w:t>
      </w:r>
      <w:r w:rsidR="00AF27C4">
        <w:t xml:space="preserve">m 423, </w:t>
      </w:r>
      <w:r w:rsidR="00C737A2">
        <w:t xml:space="preserve">Tallahassee, Florida 32399-0250, telephone number (850) </w:t>
      </w:r>
      <w:r w:rsidR="00106CD0">
        <w:t>245</w:t>
      </w:r>
      <w:r w:rsidR="00C737A2">
        <w:t>-</w:t>
      </w:r>
      <w:r w:rsidR="00AF27C4">
        <w:t>6333</w:t>
      </w:r>
      <w:r w:rsidR="00C737A2">
        <w:t xml:space="preserve">, and </w:t>
      </w:r>
      <w:r w:rsidR="00AF27C4">
        <w:t xml:space="preserve">the </w:t>
      </w:r>
      <w:r w:rsidR="00BC7B81">
        <w:t>Licensee</w:t>
      </w:r>
      <w:r w:rsidR="00AF27C4">
        <w:t xml:space="preserve"> </w:t>
      </w:r>
      <w:r w:rsidR="00C737A2">
        <w:t>shall consult with DHR to determine appropriate action.</w:t>
      </w:r>
    </w:p>
    <w:p w14:paraId="24CEFC1A" w14:textId="77777777" w:rsidR="00C737A2" w:rsidRPr="00691BF4" w:rsidRDefault="00C737A2" w:rsidP="004247B9">
      <w:pPr>
        <w:pStyle w:val="Citation1"/>
      </w:pPr>
      <w:r w:rsidRPr="00691BF4">
        <w:t>[Sections 267.061</w:t>
      </w:r>
      <w:r w:rsidR="00096603">
        <w:t>,</w:t>
      </w:r>
      <w:r w:rsidR="004137E3">
        <w:t xml:space="preserve"> </w:t>
      </w:r>
      <w:r w:rsidRPr="00691BF4">
        <w:t>403.531,</w:t>
      </w:r>
      <w:r w:rsidR="002646E7">
        <w:t xml:space="preserve"> </w:t>
      </w:r>
      <w:r w:rsidR="00096603">
        <w:t>and 872.02,</w:t>
      </w:r>
      <w:r w:rsidRPr="00691BF4">
        <w:t xml:space="preserve"> F.S.]</w:t>
      </w:r>
    </w:p>
    <w:p w14:paraId="5B543B5C" w14:textId="77777777" w:rsidR="00625094" w:rsidRPr="00625094" w:rsidRDefault="00927E51" w:rsidP="00625094">
      <w:pPr>
        <w:pStyle w:val="Heading1"/>
        <w:rPr>
          <w:color w:val="FF0000"/>
        </w:rPr>
      </w:pPr>
      <w:bookmarkStart w:id="698" w:name="_Toc98148777"/>
      <w:bookmarkStart w:id="699" w:name="_Hlk518648168"/>
      <w:r>
        <w:t>V.</w:t>
      </w:r>
      <w:r>
        <w:tab/>
        <w:t>DEPARTMENT OF AGRICULTURE AND CONSUMER SERVICES</w:t>
      </w:r>
      <w:r w:rsidR="00625094">
        <w:t xml:space="preserve"> </w:t>
      </w:r>
      <w:r w:rsidR="00625094">
        <w:rPr>
          <w:color w:val="FF0000"/>
        </w:rPr>
        <w:t>New</w:t>
      </w:r>
      <w:bookmarkEnd w:id="698"/>
    </w:p>
    <w:p w14:paraId="23B2E840" w14:textId="36A321D2" w:rsidR="00927E51" w:rsidRDefault="00927E51" w:rsidP="00927E51">
      <w:pPr>
        <w:pStyle w:val="1Normal"/>
      </w:pPr>
      <w:r>
        <w:t>Only herbicides registered by the U.S. Environmental Protection Agency and</w:t>
      </w:r>
      <w:r w:rsidR="007D53D6">
        <w:t xml:space="preserve"> </w:t>
      </w:r>
      <w:r>
        <w:t xml:space="preserve">the Florida Department of Agriculture and Consumer Services shall be used at </w:t>
      </w:r>
      <w:r w:rsidR="00782AEB">
        <w:t>c</w:t>
      </w:r>
      <w:r w:rsidR="00832572">
        <w:t xml:space="preserve">ertified </w:t>
      </w:r>
      <w:r w:rsidR="005177E1">
        <w:t>f</w:t>
      </w:r>
      <w:r w:rsidR="00832572">
        <w:t>acilities</w:t>
      </w:r>
      <w:r>
        <w:t>.  Herbicide applications will be in accordance with label directions and will be carried out by a licensed applicator, in compliance with all federal, state and local regulations.  Herbicide applications shall be selectively applied to targeted vegetation.  Broadcast application of herbicide shall not be used unless effects on non-targeted vegetation are minimized.</w:t>
      </w:r>
    </w:p>
    <w:p w14:paraId="2184A336" w14:textId="77777777" w:rsidR="00927E51" w:rsidRDefault="00927E51" w:rsidP="00B763CC">
      <w:pPr>
        <w:pStyle w:val="Citation1"/>
      </w:pPr>
      <w:r>
        <w:t>[Chapter 487, F.S.]</w:t>
      </w:r>
    </w:p>
    <w:p w14:paraId="0A40B5FE" w14:textId="30C23EB5" w:rsidR="00C5433D" w:rsidRPr="00625094" w:rsidRDefault="00464437" w:rsidP="00464437">
      <w:pPr>
        <w:pStyle w:val="Heading1"/>
        <w:rPr>
          <w:color w:val="FF0000"/>
        </w:rPr>
      </w:pPr>
      <w:bookmarkStart w:id="700" w:name="_Toc98148778"/>
      <w:bookmarkEnd w:id="699"/>
      <w:r>
        <w:t>HISTORY</w:t>
      </w:r>
      <w:r w:rsidR="00625094">
        <w:t xml:space="preserve"> </w:t>
      </w:r>
      <w:r w:rsidR="00625094">
        <w:rPr>
          <w:color w:val="FF0000"/>
        </w:rPr>
        <w:t>Moved from History</w:t>
      </w:r>
      <w:bookmarkEnd w:id="700"/>
    </w:p>
    <w:p w14:paraId="7361496D" w14:textId="77777777" w:rsidR="00C5433D" w:rsidRPr="00C5433D" w:rsidRDefault="00C5433D" w:rsidP="00C5433D">
      <w:pPr>
        <w:widowControl w:val="0"/>
        <w:tabs>
          <w:tab w:val="left" w:pos="720"/>
          <w:tab w:val="left" w:pos="1440"/>
          <w:tab w:val="left" w:pos="2160"/>
          <w:tab w:val="left" w:pos="2880"/>
          <w:tab w:val="left" w:pos="3600"/>
          <w:tab w:val="left" w:pos="4320"/>
          <w:tab w:val="left" w:pos="5040"/>
          <w:tab w:val="left" w:pos="5760"/>
        </w:tabs>
        <w:suppressAutoHyphens/>
        <w:spacing w:after="0"/>
        <w:rPr>
          <w:szCs w:val="24"/>
        </w:rPr>
      </w:pPr>
      <w:r w:rsidRPr="00C5433D">
        <w:rPr>
          <w:szCs w:val="24"/>
        </w:rPr>
        <w:t xml:space="preserve">Certification issued </w:t>
      </w:r>
      <w:smartTag w:uri="urn:schemas-microsoft-com:office:smarttags" w:element="date">
        <w:smartTagPr>
          <w:attr w:name="Month" w:val="6"/>
          <w:attr w:name="Day" w:val="24"/>
          <w:attr w:name="Year" w:val="1998"/>
        </w:smartTagPr>
        <w:r w:rsidRPr="00C5433D">
          <w:rPr>
            <w:szCs w:val="24"/>
          </w:rPr>
          <w:t>06/24/98</w:t>
        </w:r>
      </w:smartTag>
      <w:r w:rsidRPr="00C5433D">
        <w:rPr>
          <w:szCs w:val="24"/>
        </w:rPr>
        <w:t>; signed by Governor Chiles</w:t>
      </w:r>
    </w:p>
    <w:p w14:paraId="764AD627" w14:textId="77777777" w:rsidR="00C5433D" w:rsidRPr="00C5433D" w:rsidRDefault="00C5433D" w:rsidP="00C5433D">
      <w:pPr>
        <w:widowControl w:val="0"/>
        <w:tabs>
          <w:tab w:val="left" w:pos="720"/>
          <w:tab w:val="left" w:pos="1440"/>
          <w:tab w:val="left" w:pos="2160"/>
          <w:tab w:val="left" w:pos="2880"/>
          <w:tab w:val="left" w:pos="3600"/>
          <w:tab w:val="left" w:pos="4320"/>
          <w:tab w:val="left" w:pos="5040"/>
          <w:tab w:val="left" w:pos="5760"/>
        </w:tabs>
        <w:suppressAutoHyphens/>
        <w:spacing w:after="0"/>
        <w:rPr>
          <w:szCs w:val="24"/>
        </w:rPr>
      </w:pPr>
      <w:r w:rsidRPr="00C5433D">
        <w:rPr>
          <w:szCs w:val="24"/>
        </w:rPr>
        <w:t xml:space="preserve">Modification A issued </w:t>
      </w:r>
      <w:smartTag w:uri="urn:schemas-microsoft-com:office:smarttags" w:element="date">
        <w:smartTagPr>
          <w:attr w:name="Year" w:val="2003"/>
          <w:attr w:name="Day" w:val="17"/>
          <w:attr w:name="Month" w:val="3"/>
        </w:smartTagPr>
        <w:r w:rsidRPr="00C5433D">
          <w:rPr>
            <w:szCs w:val="24"/>
          </w:rPr>
          <w:t>03/17/03</w:t>
        </w:r>
      </w:smartTag>
      <w:r w:rsidRPr="00C5433D">
        <w:rPr>
          <w:szCs w:val="24"/>
        </w:rPr>
        <w:t>; signed by Siting Administrator Oven</w:t>
      </w:r>
    </w:p>
    <w:p w14:paraId="3006843D" w14:textId="77777777" w:rsidR="00C5433D" w:rsidRPr="00C5433D" w:rsidRDefault="00C5433D" w:rsidP="00C5433D">
      <w:pPr>
        <w:widowControl w:val="0"/>
        <w:tabs>
          <w:tab w:val="left" w:pos="720"/>
          <w:tab w:val="left" w:pos="1440"/>
          <w:tab w:val="left" w:pos="2160"/>
          <w:tab w:val="left" w:pos="2880"/>
          <w:tab w:val="left" w:pos="3600"/>
          <w:tab w:val="left" w:pos="4320"/>
          <w:tab w:val="left" w:pos="5040"/>
          <w:tab w:val="left" w:pos="5760"/>
        </w:tabs>
        <w:suppressAutoHyphens/>
        <w:spacing w:after="0"/>
        <w:rPr>
          <w:szCs w:val="24"/>
        </w:rPr>
      </w:pPr>
      <w:r w:rsidRPr="00C5433D">
        <w:rPr>
          <w:szCs w:val="24"/>
        </w:rPr>
        <w:t xml:space="preserve">Modification B issued </w:t>
      </w:r>
      <w:smartTag w:uri="urn:schemas-microsoft-com:office:smarttags" w:element="date">
        <w:smartTagPr>
          <w:attr w:name="ls" w:val="trans"/>
          <w:attr w:name="Month" w:val="4"/>
          <w:attr w:name="Day" w:val="26"/>
          <w:attr w:name="Year" w:val="2004"/>
        </w:smartTagPr>
        <w:r w:rsidRPr="00C5433D">
          <w:rPr>
            <w:szCs w:val="24"/>
          </w:rPr>
          <w:t>04/26/04</w:t>
        </w:r>
      </w:smartTag>
      <w:r w:rsidRPr="00C5433D">
        <w:rPr>
          <w:szCs w:val="24"/>
        </w:rPr>
        <w:t>; signed by Siting Administrator Oven</w:t>
      </w:r>
    </w:p>
    <w:p w14:paraId="050BEB8F" w14:textId="77777777" w:rsidR="00C5433D" w:rsidRPr="00C5433D" w:rsidRDefault="00C5433D" w:rsidP="00C5433D">
      <w:pPr>
        <w:widowControl w:val="0"/>
        <w:tabs>
          <w:tab w:val="left" w:pos="720"/>
          <w:tab w:val="left" w:pos="1440"/>
          <w:tab w:val="left" w:pos="2160"/>
          <w:tab w:val="left" w:pos="2880"/>
          <w:tab w:val="left" w:pos="3600"/>
          <w:tab w:val="left" w:pos="4320"/>
          <w:tab w:val="left" w:pos="5040"/>
          <w:tab w:val="left" w:pos="5760"/>
        </w:tabs>
        <w:suppressAutoHyphens/>
        <w:spacing w:after="0"/>
        <w:rPr>
          <w:szCs w:val="24"/>
        </w:rPr>
      </w:pPr>
      <w:r w:rsidRPr="00C5433D">
        <w:rPr>
          <w:szCs w:val="24"/>
        </w:rPr>
        <w:t>Modification C issued 07/10/06; signed by Siting Administrator Oven</w:t>
      </w:r>
    </w:p>
    <w:p w14:paraId="355886CB" w14:textId="77777777" w:rsidR="00C5433D" w:rsidRPr="00C5433D" w:rsidRDefault="00C5433D" w:rsidP="00C5433D">
      <w:pPr>
        <w:widowControl w:val="0"/>
        <w:tabs>
          <w:tab w:val="left" w:pos="720"/>
          <w:tab w:val="left" w:pos="1440"/>
          <w:tab w:val="left" w:pos="2160"/>
          <w:tab w:val="left" w:pos="2880"/>
          <w:tab w:val="left" w:pos="3600"/>
          <w:tab w:val="left" w:pos="4320"/>
          <w:tab w:val="left" w:pos="5040"/>
          <w:tab w:val="left" w:pos="5760"/>
        </w:tabs>
        <w:suppressAutoHyphens/>
        <w:spacing w:after="0"/>
        <w:rPr>
          <w:szCs w:val="24"/>
        </w:rPr>
      </w:pPr>
      <w:r w:rsidRPr="00C5433D">
        <w:rPr>
          <w:szCs w:val="24"/>
        </w:rPr>
        <w:t>Modification D issued 11/29/06; signed by Siting Administrator Oven</w:t>
      </w:r>
    </w:p>
    <w:p w14:paraId="59720DE5" w14:textId="09E1B1DF" w:rsidR="000D566F" w:rsidRPr="00C5433D" w:rsidRDefault="00C5433D" w:rsidP="00C5433D">
      <w:pPr>
        <w:pStyle w:val="1Normal"/>
        <w:ind w:firstLine="0"/>
        <w:sectPr w:rsidR="000D566F" w:rsidRPr="00C5433D" w:rsidSect="00126C52">
          <w:headerReference w:type="default" r:id="rId22"/>
          <w:pgSz w:w="12240" w:h="15840"/>
          <w:pgMar w:top="1440" w:right="720" w:bottom="1080" w:left="1440" w:header="720" w:footer="165" w:gutter="0"/>
          <w:cols w:space="720"/>
          <w:docGrid w:linePitch="360"/>
        </w:sectPr>
      </w:pPr>
      <w:r w:rsidRPr="00C5433D">
        <w:t>Modification E issued 02/09/10; signed by Siting Administrator Halpin</w:t>
      </w:r>
      <w:r w:rsidR="00690A06">
        <w:br/>
        <w:t>Modification F issued XX/XX/XX; signed by Siting Administrator Mulkey</w:t>
      </w:r>
      <w:r w:rsidR="00464437" w:rsidRPr="00C5433D">
        <w:br w:type="page"/>
      </w:r>
    </w:p>
    <w:p w14:paraId="06B62A3D" w14:textId="77777777" w:rsidR="007D53D6" w:rsidRDefault="007D53D6" w:rsidP="000D566F">
      <w:pPr>
        <w:spacing w:after="0"/>
        <w:rPr>
          <w:b/>
          <w:szCs w:val="24"/>
        </w:rPr>
      </w:pPr>
      <w:r>
        <w:rPr>
          <w:b/>
          <w:szCs w:val="24"/>
        </w:rPr>
        <w:lastRenderedPageBreak/>
        <w:t>ATTACHMENT A:</w:t>
      </w:r>
      <w:r>
        <w:rPr>
          <w:b/>
          <w:szCs w:val="24"/>
        </w:rPr>
        <w:tab/>
        <w:t>Maps</w:t>
      </w:r>
    </w:p>
    <w:p w14:paraId="48F8C906" w14:textId="77777777" w:rsidR="007D53D6" w:rsidRDefault="007D53D6">
      <w:pPr>
        <w:spacing w:after="0"/>
        <w:rPr>
          <w:b/>
          <w:szCs w:val="24"/>
        </w:rPr>
      </w:pPr>
      <w:r>
        <w:rPr>
          <w:b/>
          <w:szCs w:val="24"/>
        </w:rPr>
        <w:br w:type="page"/>
      </w:r>
    </w:p>
    <w:p w14:paraId="73B80202" w14:textId="157F1FEF" w:rsidR="000D566F" w:rsidRDefault="000D566F" w:rsidP="000D566F">
      <w:pPr>
        <w:spacing w:after="0"/>
        <w:rPr>
          <w:b/>
          <w:szCs w:val="24"/>
        </w:rPr>
      </w:pPr>
      <w:r w:rsidRPr="000D566F">
        <w:rPr>
          <w:b/>
          <w:szCs w:val="24"/>
        </w:rPr>
        <w:lastRenderedPageBreak/>
        <w:t>ATTACHMENT B:</w:t>
      </w:r>
      <w:r>
        <w:rPr>
          <w:szCs w:val="24"/>
        </w:rPr>
        <w:t xml:space="preserve">  </w:t>
      </w:r>
      <w:r>
        <w:rPr>
          <w:b/>
          <w:szCs w:val="24"/>
        </w:rPr>
        <w:t>Surface Water Management System Operation and Maintenance Requirements</w:t>
      </w:r>
    </w:p>
    <w:p w14:paraId="7531FC70" w14:textId="77777777" w:rsidR="000D566F" w:rsidRDefault="000D566F" w:rsidP="000D566F">
      <w:pPr>
        <w:jc w:val="both"/>
        <w:rPr>
          <w:rFonts w:eastAsiaTheme="minorHAnsi"/>
          <w:szCs w:val="24"/>
        </w:rPr>
      </w:pPr>
    </w:p>
    <w:p w14:paraId="4C4CAAFE" w14:textId="4FE052FC" w:rsidR="000D566F" w:rsidRDefault="000D566F" w:rsidP="000D566F">
      <w:pPr>
        <w:jc w:val="both"/>
        <w:rPr>
          <w:szCs w:val="24"/>
        </w:rPr>
      </w:pPr>
      <w:r>
        <w:rPr>
          <w:szCs w:val="24"/>
        </w:rPr>
        <w:t>1.</w:t>
      </w:r>
      <w:r>
        <w:rPr>
          <w:szCs w:val="24"/>
        </w:rPr>
        <w:tab/>
        <w:t>In accordance with Section 373.416(2), F.S., unless revoked or abandoned, all stormwater management systems, dams, impoundments, reservoirs, appurtenant works, or works permitted under Part IV of Chapter 373, F.S., must be operated and maintained in perpetuity.  The operation and maintenance shall be in accordance with the designs, plans, calculations, and other specifications that are submitted with any amendment or modification and approved by the Department.</w:t>
      </w:r>
    </w:p>
    <w:p w14:paraId="6552AB6F" w14:textId="51EB7651" w:rsidR="000D566F" w:rsidRDefault="000D566F" w:rsidP="000D566F">
      <w:pPr>
        <w:autoSpaceDE w:val="0"/>
        <w:autoSpaceDN w:val="0"/>
        <w:adjustRightInd w:val="0"/>
        <w:rPr>
          <w:szCs w:val="24"/>
        </w:rPr>
      </w:pPr>
      <w:r>
        <w:rPr>
          <w:szCs w:val="24"/>
        </w:rPr>
        <w:t>2.</w:t>
      </w:r>
      <w:r>
        <w:rPr>
          <w:szCs w:val="24"/>
        </w:rPr>
        <w:tab/>
        <w:t xml:space="preserve">A registered professional must perform inspections annually after conversion of the project to the operation and maintenance phase to identify if there are any deficiencies in structural integrity, degradation due to insufficient maintenance, or improper operation of the stormwater management system or other surface water management systems that may endanger public health, safety, or welfare, or the water resources, and to insure that systems are functioning as designed and approved.  Within 30 days of the inspection, a report shall be submitted electronically or in writing to the Department using Form 62-330.311(1), “Operation and Maintenance Inspection Certification”. </w:t>
      </w:r>
    </w:p>
    <w:p w14:paraId="04AB1A25" w14:textId="3E8D5882" w:rsidR="000D566F" w:rsidRDefault="000D566F" w:rsidP="000D566F">
      <w:pPr>
        <w:jc w:val="both"/>
        <w:rPr>
          <w:szCs w:val="24"/>
        </w:rPr>
      </w:pPr>
      <w:r>
        <w:rPr>
          <w:szCs w:val="24"/>
        </w:rPr>
        <w:t>3.</w:t>
      </w:r>
      <w:r>
        <w:rPr>
          <w:szCs w:val="24"/>
        </w:rPr>
        <w:tab/>
        <w:t xml:space="preserve">If deficiencies are found, the </w:t>
      </w:r>
      <w:r w:rsidR="00222DB9">
        <w:rPr>
          <w:szCs w:val="24"/>
        </w:rPr>
        <w:t>Tiger Bay Plant</w:t>
      </w:r>
      <w:r>
        <w:rPr>
          <w:szCs w:val="24"/>
        </w:rPr>
        <w:t xml:space="preserve"> will be responsible for correcting the deficiencies so that the project is returned to the operational functions as designed and approved.  The corrections must be done a timely manner to prevent compromises to flood protection and water quality.</w:t>
      </w:r>
    </w:p>
    <w:p w14:paraId="066EB17D" w14:textId="109EDD5B" w:rsidR="000D566F" w:rsidRDefault="000D566F" w:rsidP="000D566F">
      <w:pPr>
        <w:rPr>
          <w:szCs w:val="24"/>
        </w:rPr>
      </w:pPr>
      <w:r>
        <w:rPr>
          <w:szCs w:val="24"/>
        </w:rPr>
        <w:t>4.</w:t>
      </w:r>
      <w:r>
        <w:rPr>
          <w:szCs w:val="24"/>
        </w:rPr>
        <w:tab/>
        <w:t xml:space="preserve">If the operational maintenance and corrective measures are insufficient to enable the systems to meet the performance standards of this chapter, the </w:t>
      </w:r>
      <w:r w:rsidR="00222DB9">
        <w:rPr>
          <w:szCs w:val="24"/>
        </w:rPr>
        <w:t>Tiger Bay Plant</w:t>
      </w:r>
      <w:r>
        <w:rPr>
          <w:szCs w:val="24"/>
        </w:rPr>
        <w:t xml:space="preserve"> must either replace the systems or construct an alternative design.</w:t>
      </w:r>
    </w:p>
    <w:p w14:paraId="763011DD" w14:textId="17B08892" w:rsidR="000D566F" w:rsidRDefault="000D566F" w:rsidP="000D566F">
      <w:pPr>
        <w:jc w:val="both"/>
        <w:rPr>
          <w:szCs w:val="24"/>
        </w:rPr>
      </w:pPr>
      <w:r>
        <w:rPr>
          <w:szCs w:val="24"/>
        </w:rPr>
        <w:t>5.</w:t>
      </w:r>
      <w:r>
        <w:rPr>
          <w:szCs w:val="24"/>
        </w:rPr>
        <w:tab/>
        <w:t xml:space="preserve">The </w:t>
      </w:r>
      <w:r w:rsidR="00222DB9">
        <w:rPr>
          <w:szCs w:val="24"/>
        </w:rPr>
        <w:t>Tiger Bay Plant</w:t>
      </w:r>
      <w:r>
        <w:rPr>
          <w:szCs w:val="24"/>
        </w:rPr>
        <w:t xml:space="preserve"> shall provide for periodic inspections in addition to the annual inspections, especially after heavy rain.  It must maintain a record of each inspection, including the date of inspection, the name and contact information of the inspector, whether the system was functioning as designed and approved, and make such record available upon request of the Department.  Within 30 days of any failure of any system or deviation from the permit, a report shall be submitted electronically or in writing to the Department using Form </w:t>
      </w:r>
      <w:r>
        <w:rPr>
          <w:color w:val="000000"/>
          <w:szCs w:val="24"/>
        </w:rPr>
        <w:t>62-330.311(1)</w:t>
      </w:r>
      <w:r>
        <w:rPr>
          <w:szCs w:val="24"/>
        </w:rPr>
        <w:t>, “Operation and Maintenance Inspection Certification,” describing the remedial actions taken to resolve the failure or deviation.</w:t>
      </w:r>
    </w:p>
    <w:p w14:paraId="4A84ED65" w14:textId="051885F7" w:rsidR="000D566F" w:rsidRPr="000D566F" w:rsidRDefault="000D566F" w:rsidP="000D566F">
      <w:pPr>
        <w:pStyle w:val="ListParagraph"/>
        <w:numPr>
          <w:ilvl w:val="0"/>
          <w:numId w:val="42"/>
        </w:numPr>
        <w:spacing w:after="0"/>
        <w:ind w:left="0" w:right="14" w:firstLine="0"/>
        <w:rPr>
          <w:szCs w:val="24"/>
        </w:rPr>
      </w:pPr>
      <w:r>
        <w:t xml:space="preserve">The </w:t>
      </w:r>
      <w:r w:rsidR="00222DB9">
        <w:rPr>
          <w:szCs w:val="24"/>
        </w:rPr>
        <w:t>Tiger Bay Plant</w:t>
      </w:r>
      <w:r w:rsidR="00222DB9">
        <w:t xml:space="preserve"> </w:t>
      </w:r>
      <w:r>
        <w:t xml:space="preserve">shall immediately notify the Department by telephone whenever a serious problem occurs at this facility.  Notification shall be made to the </w:t>
      </w:r>
      <w:r w:rsidR="00222DB9">
        <w:t>Southwest</w:t>
      </w:r>
      <w:r>
        <w:t xml:space="preserve"> District Office at </w:t>
      </w:r>
      <w:r w:rsidR="00222DB9">
        <w:t>(</w:t>
      </w:r>
      <w:hyperlink r:id="rId23" w:history="1">
        <w:r w:rsidR="00222DB9" w:rsidRPr="00222DB9">
          <w:t>813</w:t>
        </w:r>
        <w:r w:rsidR="00222DB9">
          <w:t>)</w:t>
        </w:r>
        <w:r w:rsidR="00222DB9" w:rsidRPr="00222DB9">
          <w:t>470-5700</w:t>
        </w:r>
      </w:hyperlink>
      <w:r>
        <w:t xml:space="preserve">.  Within 7 days of telephone notification, a report shall be submitted electronically or in writing to the Department using Form 62-330.311(1), “Operation and Maintenance Inspection Certification,” describing the extent of the problem, its cause, the remedial actions taken to resolve the problem.  </w:t>
      </w:r>
    </w:p>
    <w:p w14:paraId="15DF5F00" w14:textId="3A441E27" w:rsidR="000D566F" w:rsidRDefault="000D566F" w:rsidP="000D566F">
      <w:pPr>
        <w:rPr>
          <w:szCs w:val="24"/>
        </w:rPr>
      </w:pPr>
      <w:r>
        <w:rPr>
          <w:szCs w:val="24"/>
        </w:rPr>
        <w:t>7.</w:t>
      </w:r>
      <w:r>
        <w:rPr>
          <w:szCs w:val="24"/>
        </w:rPr>
        <w:tab/>
        <w:t>The following operational maintenance activities shall be performed on approved systems on a regular basis or as needed:</w:t>
      </w:r>
    </w:p>
    <w:p w14:paraId="354C48D6" w14:textId="77777777" w:rsidR="000D566F" w:rsidRDefault="000D566F" w:rsidP="000D566F">
      <w:pPr>
        <w:pStyle w:val="ListParagraph"/>
        <w:numPr>
          <w:ilvl w:val="0"/>
          <w:numId w:val="43"/>
        </w:numPr>
        <w:spacing w:after="0"/>
        <w:ind w:left="0" w:firstLine="720"/>
        <w:rPr>
          <w:szCs w:val="24"/>
        </w:rPr>
      </w:pPr>
      <w:r>
        <w:t>Removal of trash and debris from the surface water management systems,</w:t>
      </w:r>
    </w:p>
    <w:p w14:paraId="4A92F84F" w14:textId="77777777" w:rsidR="000D566F" w:rsidRDefault="000D566F" w:rsidP="000D566F">
      <w:pPr>
        <w:ind w:firstLine="720"/>
        <w:rPr>
          <w:szCs w:val="24"/>
        </w:rPr>
      </w:pPr>
    </w:p>
    <w:p w14:paraId="034CBBE1" w14:textId="77777777" w:rsidR="000D566F" w:rsidRDefault="000D566F" w:rsidP="000D566F">
      <w:pPr>
        <w:ind w:firstLine="720"/>
        <w:rPr>
          <w:szCs w:val="24"/>
        </w:rPr>
      </w:pPr>
      <w:r>
        <w:rPr>
          <w:szCs w:val="24"/>
        </w:rPr>
        <w:lastRenderedPageBreak/>
        <w:t>(2)</w:t>
      </w:r>
      <w:r>
        <w:rPr>
          <w:szCs w:val="24"/>
        </w:rPr>
        <w:tab/>
        <w:t xml:space="preserve">Inspection of culverts, culvert risers, pipes and </w:t>
      </w:r>
      <w:proofErr w:type="spellStart"/>
      <w:r>
        <w:rPr>
          <w:szCs w:val="24"/>
        </w:rPr>
        <w:t>screwgates</w:t>
      </w:r>
      <w:proofErr w:type="spellEnd"/>
      <w:r>
        <w:rPr>
          <w:szCs w:val="24"/>
        </w:rPr>
        <w:t xml:space="preserve"> for damage, blockage, excessive leakage or deterioration, if applicable,</w:t>
      </w:r>
    </w:p>
    <w:p w14:paraId="21A5FBB5" w14:textId="6E3FF0B4" w:rsidR="000D566F" w:rsidRDefault="000D566F" w:rsidP="000D566F">
      <w:pPr>
        <w:ind w:firstLine="720"/>
        <w:rPr>
          <w:szCs w:val="24"/>
        </w:rPr>
      </w:pPr>
      <w:r>
        <w:rPr>
          <w:szCs w:val="24"/>
        </w:rPr>
        <w:t xml:space="preserve"> (3)</w:t>
      </w:r>
      <w:r>
        <w:rPr>
          <w:szCs w:val="24"/>
        </w:rPr>
        <w:tab/>
        <w:t>Inspection of stormwater berms, if applicable,</w:t>
      </w:r>
    </w:p>
    <w:p w14:paraId="2037D84D" w14:textId="26021404" w:rsidR="000D566F" w:rsidRDefault="000D566F" w:rsidP="000D566F">
      <w:pPr>
        <w:ind w:firstLine="720"/>
        <w:rPr>
          <w:szCs w:val="24"/>
        </w:rPr>
      </w:pPr>
      <w:r>
        <w:rPr>
          <w:szCs w:val="24"/>
        </w:rPr>
        <w:t xml:space="preserve"> (4)</w:t>
      </w:r>
      <w:r>
        <w:rPr>
          <w:szCs w:val="24"/>
        </w:rPr>
        <w:tab/>
        <w:t>Inspection of pipes for evidence of lateral seepage,</w:t>
      </w:r>
    </w:p>
    <w:p w14:paraId="3CC8F1BD" w14:textId="38C6A336" w:rsidR="000D566F" w:rsidRDefault="000D566F" w:rsidP="000D566F">
      <w:pPr>
        <w:ind w:firstLine="720"/>
        <w:rPr>
          <w:szCs w:val="24"/>
        </w:rPr>
      </w:pPr>
      <w:r>
        <w:rPr>
          <w:szCs w:val="24"/>
        </w:rPr>
        <w:t xml:space="preserve"> (5)</w:t>
      </w:r>
      <w:r>
        <w:rPr>
          <w:szCs w:val="24"/>
        </w:rPr>
        <w:tab/>
        <w:t xml:space="preserve">Inspection of </w:t>
      </w:r>
      <w:proofErr w:type="spellStart"/>
      <w:r>
        <w:rPr>
          <w:szCs w:val="24"/>
        </w:rPr>
        <w:t>flapgates</w:t>
      </w:r>
      <w:proofErr w:type="spellEnd"/>
      <w:r>
        <w:rPr>
          <w:szCs w:val="24"/>
        </w:rPr>
        <w:t xml:space="preserve"> for excessive backflow or deterioration, if applicable,</w:t>
      </w:r>
    </w:p>
    <w:p w14:paraId="791E2BDB" w14:textId="37702C94" w:rsidR="000D566F" w:rsidRDefault="000D566F" w:rsidP="000D566F">
      <w:pPr>
        <w:ind w:firstLine="720"/>
        <w:rPr>
          <w:szCs w:val="24"/>
        </w:rPr>
      </w:pPr>
      <w:r>
        <w:rPr>
          <w:szCs w:val="24"/>
        </w:rPr>
        <w:t xml:space="preserve"> (6)</w:t>
      </w:r>
      <w:r>
        <w:rPr>
          <w:szCs w:val="24"/>
        </w:rPr>
        <w:tab/>
        <w:t>Removal of sediments when the storage volume or conveyance capacity of the surface water management system is below design levels,</w:t>
      </w:r>
    </w:p>
    <w:p w14:paraId="3CB969C6" w14:textId="656AFB10" w:rsidR="000D566F" w:rsidRDefault="000D566F" w:rsidP="000D566F">
      <w:pPr>
        <w:ind w:firstLine="720"/>
        <w:rPr>
          <w:szCs w:val="24"/>
        </w:rPr>
      </w:pPr>
      <w:r>
        <w:rPr>
          <w:szCs w:val="24"/>
        </w:rPr>
        <w:t xml:space="preserve"> (7)</w:t>
      </w:r>
      <w:r>
        <w:rPr>
          <w:szCs w:val="24"/>
        </w:rPr>
        <w:tab/>
        <w:t>Stabilization and restoration of eroded areas,</w:t>
      </w:r>
    </w:p>
    <w:p w14:paraId="31A0EBA9" w14:textId="542E71B9" w:rsidR="000D566F" w:rsidRDefault="000D566F" w:rsidP="000D566F">
      <w:pPr>
        <w:ind w:firstLine="720"/>
        <w:rPr>
          <w:szCs w:val="24"/>
        </w:rPr>
      </w:pPr>
      <w:r>
        <w:rPr>
          <w:szCs w:val="24"/>
        </w:rPr>
        <w:t xml:space="preserve"> (8)</w:t>
      </w:r>
      <w:r>
        <w:rPr>
          <w:szCs w:val="24"/>
        </w:rPr>
        <w:tab/>
        <w:t>Inspection of pump stations for structural integrity and leakage of fuel or oil to the ground or surface water, if applicable, and</w:t>
      </w:r>
    </w:p>
    <w:p w14:paraId="73B85246" w14:textId="14CDA90A" w:rsidR="000D566F" w:rsidRDefault="000D566F" w:rsidP="000D566F">
      <w:pPr>
        <w:ind w:firstLine="720"/>
        <w:rPr>
          <w:szCs w:val="24"/>
        </w:rPr>
      </w:pPr>
      <w:r>
        <w:rPr>
          <w:szCs w:val="24"/>
        </w:rPr>
        <w:t xml:space="preserve"> (9)</w:t>
      </w:r>
      <w:r>
        <w:rPr>
          <w:szCs w:val="24"/>
        </w:rPr>
        <w:tab/>
        <w:t>Inspection of monitoring equipment, including pump hour meters and staff gauges, for damage and operational status, if applicable.</w:t>
      </w:r>
    </w:p>
    <w:p w14:paraId="092295C8" w14:textId="0698B604" w:rsidR="000D566F" w:rsidRDefault="000D566F" w:rsidP="000D566F">
      <w:pPr>
        <w:rPr>
          <w:szCs w:val="24"/>
        </w:rPr>
      </w:pPr>
      <w:r>
        <w:rPr>
          <w:szCs w:val="24"/>
        </w:rPr>
        <w:t>8.</w:t>
      </w:r>
      <w:r>
        <w:rPr>
          <w:szCs w:val="24"/>
        </w:rPr>
        <w:tab/>
        <w:t>In addition to the practices listed above, specific operational maintenance activities are required, if applicable, depending on the type of approved system, as follows:</w:t>
      </w:r>
    </w:p>
    <w:p w14:paraId="0ED8C75E" w14:textId="77777777" w:rsidR="000D566F" w:rsidRDefault="000D566F" w:rsidP="000D566F">
      <w:pPr>
        <w:ind w:firstLine="720"/>
        <w:rPr>
          <w:szCs w:val="24"/>
        </w:rPr>
      </w:pPr>
      <w:r>
        <w:rPr>
          <w:szCs w:val="24"/>
        </w:rPr>
        <w:t>(1)</w:t>
      </w:r>
      <w:r>
        <w:rPr>
          <w:szCs w:val="24"/>
        </w:rPr>
        <w:tab/>
        <w:t>Overland flow systems shall include provisions for:</w:t>
      </w:r>
    </w:p>
    <w:p w14:paraId="2D65187C" w14:textId="77777777" w:rsidR="000D566F" w:rsidRDefault="000D566F" w:rsidP="000D566F">
      <w:pPr>
        <w:ind w:firstLine="1440"/>
        <w:rPr>
          <w:szCs w:val="24"/>
        </w:rPr>
      </w:pPr>
      <w:r>
        <w:rPr>
          <w:szCs w:val="24"/>
        </w:rPr>
        <w:t>a.</w:t>
      </w:r>
      <w:r>
        <w:rPr>
          <w:szCs w:val="24"/>
        </w:rPr>
        <w:tab/>
        <w:t>Mowing and removal of clippings, and</w:t>
      </w:r>
    </w:p>
    <w:p w14:paraId="4CF62BDE" w14:textId="1879DA2F" w:rsidR="000D566F" w:rsidRDefault="000D566F" w:rsidP="000D566F">
      <w:pPr>
        <w:ind w:firstLine="1440"/>
        <w:rPr>
          <w:szCs w:val="24"/>
        </w:rPr>
      </w:pPr>
      <w:r>
        <w:rPr>
          <w:szCs w:val="24"/>
        </w:rPr>
        <w:t>b.</w:t>
      </w:r>
      <w:r>
        <w:rPr>
          <w:szCs w:val="24"/>
        </w:rPr>
        <w:tab/>
        <w:t>Maintenance of spreader swales and overland flow areas to prevent channelization.</w:t>
      </w:r>
    </w:p>
    <w:p w14:paraId="1AFDC52C" w14:textId="77777777" w:rsidR="000D566F" w:rsidRDefault="000D566F" w:rsidP="000D566F">
      <w:pPr>
        <w:ind w:firstLine="720"/>
        <w:rPr>
          <w:szCs w:val="24"/>
        </w:rPr>
      </w:pPr>
      <w:r>
        <w:rPr>
          <w:szCs w:val="24"/>
        </w:rPr>
        <w:t>(2)</w:t>
      </w:r>
      <w:r>
        <w:rPr>
          <w:szCs w:val="24"/>
        </w:rPr>
        <w:tab/>
        <w:t>Spray irrigation systems for reuse/disposal shall include provisions for:</w:t>
      </w:r>
    </w:p>
    <w:p w14:paraId="1481D8CB" w14:textId="77777777" w:rsidR="000D566F" w:rsidRDefault="000D566F" w:rsidP="000D566F">
      <w:pPr>
        <w:ind w:firstLine="1440"/>
        <w:rPr>
          <w:szCs w:val="24"/>
        </w:rPr>
      </w:pPr>
      <w:r>
        <w:rPr>
          <w:szCs w:val="24"/>
        </w:rPr>
        <w:t>a.</w:t>
      </w:r>
      <w:r>
        <w:rPr>
          <w:szCs w:val="24"/>
        </w:rPr>
        <w:tab/>
        <w:t xml:space="preserve">Inspection of the dispersal system, including the </w:t>
      </w:r>
      <w:proofErr w:type="spellStart"/>
      <w:r>
        <w:rPr>
          <w:szCs w:val="24"/>
        </w:rPr>
        <w:t>sprayheads</w:t>
      </w:r>
      <w:proofErr w:type="spellEnd"/>
      <w:r>
        <w:rPr>
          <w:szCs w:val="24"/>
        </w:rPr>
        <w:t xml:space="preserve"> or perforated pipe for damage or clogging, and</w:t>
      </w:r>
    </w:p>
    <w:p w14:paraId="7E1D7EE0" w14:textId="15B40D40" w:rsidR="000D566F" w:rsidRDefault="000D566F" w:rsidP="000D566F">
      <w:pPr>
        <w:ind w:firstLine="1440"/>
        <w:rPr>
          <w:szCs w:val="24"/>
        </w:rPr>
      </w:pPr>
      <w:r>
        <w:rPr>
          <w:szCs w:val="24"/>
        </w:rPr>
        <w:t>b.</w:t>
      </w:r>
      <w:r>
        <w:rPr>
          <w:szCs w:val="24"/>
        </w:rPr>
        <w:tab/>
        <w:t xml:space="preserve">Maintenance of the </w:t>
      </w:r>
      <w:proofErr w:type="spellStart"/>
      <w:r>
        <w:rPr>
          <w:szCs w:val="24"/>
        </w:rPr>
        <w:t>sprayfield</w:t>
      </w:r>
      <w:proofErr w:type="spellEnd"/>
      <w:r>
        <w:rPr>
          <w:szCs w:val="24"/>
        </w:rPr>
        <w:t xml:space="preserve"> to prevent channelization.</w:t>
      </w:r>
    </w:p>
    <w:p w14:paraId="4C995FF8" w14:textId="77777777" w:rsidR="000D566F" w:rsidRDefault="000D566F" w:rsidP="000D566F">
      <w:pPr>
        <w:ind w:firstLine="720"/>
        <w:rPr>
          <w:szCs w:val="24"/>
        </w:rPr>
      </w:pPr>
      <w:r>
        <w:rPr>
          <w:szCs w:val="24"/>
        </w:rPr>
        <w:t>(3)</w:t>
      </w:r>
      <w:r>
        <w:rPr>
          <w:szCs w:val="24"/>
        </w:rPr>
        <w:tab/>
        <w:t>Treatment systems which incorporate isolated wetlands shall include provisions for:</w:t>
      </w:r>
    </w:p>
    <w:p w14:paraId="33038C07" w14:textId="77777777" w:rsidR="000D566F" w:rsidRDefault="000D566F" w:rsidP="000D566F">
      <w:pPr>
        <w:ind w:firstLine="1440"/>
        <w:rPr>
          <w:szCs w:val="24"/>
        </w:rPr>
      </w:pPr>
      <w:r>
        <w:rPr>
          <w:szCs w:val="24"/>
        </w:rPr>
        <w:t>a.</w:t>
      </w:r>
      <w:r>
        <w:rPr>
          <w:szCs w:val="24"/>
        </w:rPr>
        <w:tab/>
        <w:t>Stabilization and restoration of channelized areas, and</w:t>
      </w:r>
    </w:p>
    <w:p w14:paraId="203D1218" w14:textId="376D115D" w:rsidR="000D566F" w:rsidRPr="000D566F" w:rsidRDefault="000D566F" w:rsidP="000D566F">
      <w:pPr>
        <w:ind w:firstLine="1440"/>
        <w:rPr>
          <w:szCs w:val="24"/>
        </w:rPr>
      </w:pPr>
      <w:r>
        <w:rPr>
          <w:szCs w:val="24"/>
        </w:rPr>
        <w:t>b.</w:t>
      </w:r>
      <w:r>
        <w:rPr>
          <w:szCs w:val="24"/>
        </w:rPr>
        <w:tab/>
        <w:t>Removal of sediments which interfere with the function of the wetland or treatment system.</w:t>
      </w:r>
    </w:p>
    <w:p w14:paraId="61EBE40E" w14:textId="77777777" w:rsidR="000D566F" w:rsidRDefault="000D566F" w:rsidP="000D566F">
      <w:pPr>
        <w:pStyle w:val="1Normal"/>
        <w:spacing w:after="0"/>
        <w:ind w:firstLine="0"/>
        <w:rPr>
          <w:rFonts w:asciiTheme="minorHAnsi" w:hAnsiTheme="minorHAnsi" w:cstheme="minorBidi"/>
          <w:b/>
        </w:rPr>
      </w:pPr>
    </w:p>
    <w:p w14:paraId="547B8208" w14:textId="6F26C746" w:rsidR="00B763CC" w:rsidRDefault="00B763CC">
      <w:pPr>
        <w:spacing w:after="0"/>
        <w:rPr>
          <w:szCs w:val="24"/>
        </w:rPr>
      </w:pPr>
      <w:r>
        <w:br w:type="page"/>
      </w:r>
    </w:p>
    <w:p w14:paraId="3DB7BAEC" w14:textId="05350C26" w:rsidR="005E37BF" w:rsidRDefault="00B763CC" w:rsidP="00B763CC">
      <w:pPr>
        <w:pStyle w:val="1Normal"/>
        <w:tabs>
          <w:tab w:val="clear" w:pos="1620"/>
        </w:tabs>
        <w:ind w:firstLine="0"/>
        <w:rPr>
          <w:b/>
        </w:rPr>
      </w:pPr>
      <w:r w:rsidRPr="000D566F">
        <w:rPr>
          <w:b/>
        </w:rPr>
        <w:lastRenderedPageBreak/>
        <w:t xml:space="preserve">ATTACHMENT </w:t>
      </w:r>
      <w:r>
        <w:rPr>
          <w:b/>
        </w:rPr>
        <w:t>C</w:t>
      </w:r>
      <w:r w:rsidRPr="000D566F">
        <w:rPr>
          <w:b/>
        </w:rPr>
        <w:t>:</w:t>
      </w:r>
      <w:r>
        <w:t xml:space="preserve">  </w:t>
      </w:r>
      <w:r>
        <w:rPr>
          <w:b/>
        </w:rPr>
        <w:t xml:space="preserve">Mitigation </w:t>
      </w:r>
      <w:r w:rsidR="003701A6">
        <w:rPr>
          <w:b/>
        </w:rPr>
        <w:t>Requirements/</w:t>
      </w:r>
      <w:r>
        <w:rPr>
          <w:b/>
        </w:rPr>
        <w:t>Plans (if applicable)</w:t>
      </w:r>
    </w:p>
    <w:p w14:paraId="14A5262C" w14:textId="53790A5D" w:rsidR="00B763CC" w:rsidRDefault="00B763CC">
      <w:pPr>
        <w:spacing w:after="0"/>
        <w:rPr>
          <w:b/>
          <w:szCs w:val="24"/>
        </w:rPr>
      </w:pPr>
      <w:r>
        <w:rPr>
          <w:b/>
        </w:rPr>
        <w:br w:type="page"/>
      </w:r>
    </w:p>
    <w:p w14:paraId="584DC809" w14:textId="2001FD6C" w:rsidR="00B763CC" w:rsidRDefault="00B763CC" w:rsidP="00B763CC">
      <w:pPr>
        <w:pStyle w:val="1Normal"/>
        <w:tabs>
          <w:tab w:val="clear" w:pos="1620"/>
        </w:tabs>
        <w:ind w:firstLine="0"/>
      </w:pPr>
      <w:r w:rsidRPr="000D566F">
        <w:rPr>
          <w:b/>
        </w:rPr>
        <w:lastRenderedPageBreak/>
        <w:t xml:space="preserve">ATTACHMENT </w:t>
      </w:r>
      <w:r>
        <w:rPr>
          <w:b/>
        </w:rPr>
        <w:t>D</w:t>
      </w:r>
      <w:r w:rsidRPr="000D566F">
        <w:rPr>
          <w:b/>
        </w:rPr>
        <w:t>:</w:t>
      </w:r>
      <w:r>
        <w:t xml:space="preserve">  </w:t>
      </w:r>
      <w:r>
        <w:rPr>
          <w:b/>
        </w:rPr>
        <w:t>Groundwater Monitoring Requirements (if applicable)</w:t>
      </w:r>
    </w:p>
    <w:p w14:paraId="658F62DB" w14:textId="77777777" w:rsidR="00B763CC" w:rsidRDefault="00B763CC" w:rsidP="00B763CC">
      <w:pPr>
        <w:pStyle w:val="1Normal"/>
        <w:tabs>
          <w:tab w:val="clear" w:pos="1620"/>
        </w:tabs>
        <w:ind w:firstLine="0"/>
      </w:pPr>
    </w:p>
    <w:sectPr w:rsidR="00B763CC" w:rsidSect="00B763CC">
      <w:headerReference w:type="default" r:id="rId24"/>
      <w:footerReference w:type="default" r:id="rId25"/>
      <w:pgSz w:w="12240" w:h="15840"/>
      <w:pgMar w:top="1440" w:right="1440" w:bottom="1440" w:left="1440" w:header="720" w:footer="4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FBDE8" w14:textId="77777777" w:rsidR="00000214" w:rsidRDefault="00000214" w:rsidP="005669BD">
      <w:r>
        <w:separator/>
      </w:r>
    </w:p>
  </w:endnote>
  <w:endnote w:type="continuationSeparator" w:id="0">
    <w:p w14:paraId="6C54D11F" w14:textId="77777777" w:rsidR="00000214" w:rsidRDefault="00000214" w:rsidP="005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14AD5" w14:textId="06B7E1AF" w:rsidR="00000214" w:rsidRPr="00843A84" w:rsidRDefault="00000214" w:rsidP="00FE4D6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t>DEF Tiger Bay Cogeneration Facility</w:t>
    </w:r>
  </w:p>
  <w:p w14:paraId="0440A62C" w14:textId="2E2E1C0A" w:rsidR="00000214" w:rsidRDefault="00000214" w:rsidP="00843A84">
    <w:pPr>
      <w:pStyle w:val="Footer"/>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97-37F</w:t>
    </w:r>
  </w:p>
  <w:p w14:paraId="3F33A2D4" w14:textId="4DF8D007" w:rsidR="00000214" w:rsidRPr="00843A84" w:rsidRDefault="00000214" w:rsidP="00843A84">
    <w:pPr>
      <w:pStyle w:val="Footer"/>
      <w:spacing w:after="0"/>
      <w:ind w:left="720"/>
      <w:jc w:val="center"/>
      <w:rPr>
        <w:sz w:val="16"/>
        <w:szCs w:val="16"/>
      </w:rPr>
    </w:pPr>
    <w:r>
      <w:fldChar w:fldCharType="begin"/>
    </w:r>
    <w:r>
      <w:instrText xml:space="preserve"> PAGE </w:instrText>
    </w:r>
    <w:r>
      <w:fldChar w:fldCharType="separate"/>
    </w:r>
    <w:r>
      <w:rPr>
        <w:noProof/>
      </w:rPr>
      <w:t>31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9FFEA" w14:textId="07EE8027" w:rsidR="00000214" w:rsidRPr="00843A84" w:rsidRDefault="00000214" w:rsidP="00FE4D6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t>DEF Tiger Bay Cogeneration Facility</w:t>
    </w:r>
  </w:p>
  <w:p w14:paraId="404B7738" w14:textId="74D354E1" w:rsidR="00000214" w:rsidRDefault="00000214" w:rsidP="00843A84">
    <w:pPr>
      <w:pStyle w:val="Footer"/>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97-37F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8A675" w14:textId="77777777" w:rsidR="00000214" w:rsidRDefault="00000214" w:rsidP="005669BD">
      <w:r>
        <w:separator/>
      </w:r>
    </w:p>
  </w:footnote>
  <w:footnote w:type="continuationSeparator" w:id="0">
    <w:p w14:paraId="10A313F5" w14:textId="77777777" w:rsidR="00000214" w:rsidRDefault="00000214" w:rsidP="00566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A8EEC" w14:textId="77777777" w:rsidR="00000214" w:rsidRPr="008958F1" w:rsidRDefault="00000214" w:rsidP="008958F1">
    <w:pPr>
      <w:pStyle w:val="Header"/>
      <w:pBdr>
        <w:bottom w:val="single" w:sz="4" w:space="1" w:color="auto"/>
      </w:pBdr>
      <w:jc w:val="center"/>
      <w:rPr>
        <w:b/>
      </w:rPr>
    </w:pPr>
    <w:r>
      <w:rPr>
        <w:b/>
      </w:rPr>
      <w:t>SECTION A:  GENERAL CONDITIONS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89441" w14:textId="77777777" w:rsidR="00000214" w:rsidRPr="008958F1" w:rsidRDefault="00000214" w:rsidP="008958F1">
    <w:pPr>
      <w:pStyle w:val="Header"/>
      <w:pBdr>
        <w:bottom w:val="single" w:sz="4" w:space="1" w:color="auto"/>
      </w:pBdr>
      <w:jc w:val="center"/>
      <w:rPr>
        <w:b/>
      </w:rPr>
    </w:pPr>
    <w:r>
      <w:rPr>
        <w:b/>
      </w:rPr>
      <w:t>SECTION B:  SPECIFIC CONDITIONS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8A5B7" w14:textId="4290E49A" w:rsidR="00000214" w:rsidRPr="008958F1" w:rsidRDefault="00000214" w:rsidP="008958F1">
    <w:pPr>
      <w:pStyle w:val="Header"/>
      <w:pBdr>
        <w:bottom w:val="single" w:sz="4" w:space="1" w:color="auto"/>
      </w:pBdr>
      <w:jc w:val="center"/>
      <w:rPr>
        <w:b/>
      </w:rPr>
    </w:pPr>
    <w:r>
      <w:rPr>
        <w:b/>
      </w:rPr>
      <w:t>ATTACHMENTS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65A77"/>
    <w:multiLevelType w:val="hybridMultilevel"/>
    <w:tmpl w:val="990023F0"/>
    <w:lvl w:ilvl="0" w:tplc="D476323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11743"/>
    <w:multiLevelType w:val="hybridMultilevel"/>
    <w:tmpl w:val="D458AAE6"/>
    <w:lvl w:ilvl="0" w:tplc="A11C2D4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5FA6D9D"/>
    <w:multiLevelType w:val="hybridMultilevel"/>
    <w:tmpl w:val="E50A7440"/>
    <w:lvl w:ilvl="0" w:tplc="0914B9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921E87"/>
    <w:multiLevelType w:val="hybridMultilevel"/>
    <w:tmpl w:val="8D6AA922"/>
    <w:lvl w:ilvl="0" w:tplc="0FA485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0667CB"/>
    <w:multiLevelType w:val="hybridMultilevel"/>
    <w:tmpl w:val="124C6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917CE"/>
    <w:multiLevelType w:val="hybridMultilevel"/>
    <w:tmpl w:val="18480C2E"/>
    <w:lvl w:ilvl="0" w:tplc="BDBEC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F3502E"/>
    <w:multiLevelType w:val="hybridMultilevel"/>
    <w:tmpl w:val="8A0C84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C5529"/>
    <w:multiLevelType w:val="hybridMultilevel"/>
    <w:tmpl w:val="6870E716"/>
    <w:lvl w:ilvl="0" w:tplc="35C8B8C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6385EDC"/>
    <w:multiLevelType w:val="hybridMultilevel"/>
    <w:tmpl w:val="3FD08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639020F"/>
    <w:multiLevelType w:val="hybridMultilevel"/>
    <w:tmpl w:val="6F14B694"/>
    <w:lvl w:ilvl="0" w:tplc="5A54C9C6">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9D5292"/>
    <w:multiLevelType w:val="hybridMultilevel"/>
    <w:tmpl w:val="FC724A58"/>
    <w:lvl w:ilvl="0" w:tplc="04090013">
      <w:start w:val="1"/>
      <w:numFmt w:val="upp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2D444BEC"/>
    <w:multiLevelType w:val="hybridMultilevel"/>
    <w:tmpl w:val="95AC4E62"/>
    <w:lvl w:ilvl="0" w:tplc="31B8BC40">
      <w:start w:val="1"/>
      <w:numFmt w:val="decimal"/>
      <w:lvlText w:val="%1."/>
      <w:lvlJc w:val="left"/>
      <w:pPr>
        <w:ind w:left="1260" w:hanging="360"/>
      </w:pPr>
      <w:rPr>
        <w:rFonts w:hint="default"/>
        <w:b w:val="0"/>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3081034D"/>
    <w:multiLevelType w:val="hybridMultilevel"/>
    <w:tmpl w:val="BE6CDCAC"/>
    <w:lvl w:ilvl="0" w:tplc="04090015">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7563BE"/>
    <w:multiLevelType w:val="hybridMultilevel"/>
    <w:tmpl w:val="E328302A"/>
    <w:lvl w:ilvl="0" w:tplc="99889B0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8C4B7C"/>
    <w:multiLevelType w:val="hybridMultilevel"/>
    <w:tmpl w:val="6E1A685A"/>
    <w:lvl w:ilvl="0" w:tplc="18D4D8B6">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37FC7071"/>
    <w:multiLevelType w:val="hybridMultilevel"/>
    <w:tmpl w:val="01962582"/>
    <w:lvl w:ilvl="0" w:tplc="46967D6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093AA6"/>
    <w:multiLevelType w:val="hybridMultilevel"/>
    <w:tmpl w:val="AE7695B8"/>
    <w:lvl w:ilvl="0" w:tplc="17B00D74">
      <w:start w:val="1"/>
      <w:numFmt w:val="upperRoman"/>
      <w:lvlText w:val="%1."/>
      <w:lvlJc w:val="righ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F67BB2"/>
    <w:multiLevelType w:val="hybridMultilevel"/>
    <w:tmpl w:val="E942110C"/>
    <w:lvl w:ilvl="0" w:tplc="799E4808">
      <w:start w:val="2"/>
      <w:numFmt w:val="lowerLetter"/>
      <w:lvlText w:val="%1."/>
      <w:lvlJc w:val="left"/>
      <w:pPr>
        <w:tabs>
          <w:tab w:val="num" w:pos="5040"/>
        </w:tabs>
        <w:ind w:left="5040" w:hanging="288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8" w15:restartNumberingAfterBreak="0">
    <w:nsid w:val="3DA80DC9"/>
    <w:multiLevelType w:val="hybridMultilevel"/>
    <w:tmpl w:val="245084D8"/>
    <w:lvl w:ilvl="0" w:tplc="A8F2C9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480064"/>
    <w:multiLevelType w:val="hybridMultilevel"/>
    <w:tmpl w:val="C09CAD1C"/>
    <w:lvl w:ilvl="0" w:tplc="008E8D9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15:restartNumberingAfterBreak="0">
    <w:nsid w:val="3F99032A"/>
    <w:multiLevelType w:val="hybridMultilevel"/>
    <w:tmpl w:val="8D00B46E"/>
    <w:lvl w:ilvl="0" w:tplc="ACC2015C">
      <w:start w:val="1"/>
      <w:numFmt w:val="upperLetter"/>
      <w:lvlText w:val="%1."/>
      <w:lvlJc w:val="left"/>
      <w:pPr>
        <w:ind w:left="252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FB531FC"/>
    <w:multiLevelType w:val="hybridMultilevel"/>
    <w:tmpl w:val="6966E790"/>
    <w:lvl w:ilvl="0" w:tplc="D71A9400">
      <w:start w:val="1"/>
      <w:numFmt w:val="upperLetter"/>
      <w:lvlText w:val="%1."/>
      <w:lvlJc w:val="left"/>
      <w:pPr>
        <w:ind w:left="1368"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2" w15:restartNumberingAfterBreak="0">
    <w:nsid w:val="46DE764D"/>
    <w:multiLevelType w:val="hybridMultilevel"/>
    <w:tmpl w:val="789EA890"/>
    <w:lvl w:ilvl="0" w:tplc="C21C4098">
      <w:start w:val="1"/>
      <w:numFmt w:val="upp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3" w15:restartNumberingAfterBreak="0">
    <w:nsid w:val="4819377B"/>
    <w:multiLevelType w:val="hybridMultilevel"/>
    <w:tmpl w:val="46047982"/>
    <w:lvl w:ilvl="0" w:tplc="07A6A468">
      <w:start w:val="1"/>
      <w:numFmt w:val="decimal"/>
      <w:lvlText w:val="%1."/>
      <w:lvlJc w:val="left"/>
      <w:pPr>
        <w:tabs>
          <w:tab w:val="num" w:pos="1080"/>
        </w:tabs>
        <w:ind w:left="1080" w:hanging="360"/>
      </w:pPr>
      <w:rPr>
        <w:i w:val="0"/>
      </w:rPr>
    </w:lvl>
    <w:lvl w:ilvl="1" w:tplc="A4C6E280">
      <w:start w:val="1"/>
      <w:numFmt w:val="lowerLetter"/>
      <w:lvlText w:val="%2."/>
      <w:lvlJc w:val="left"/>
      <w:pPr>
        <w:tabs>
          <w:tab w:val="num" w:pos="1440"/>
        </w:tabs>
        <w:ind w:left="1440" w:hanging="360"/>
      </w:pPr>
      <w:rPr>
        <w:i w:val="0"/>
      </w:rPr>
    </w:lvl>
    <w:lvl w:ilvl="2" w:tplc="8BA83076">
      <w:start w:val="1"/>
      <w:numFmt w:val="decimal"/>
      <w:lvlText w:val="(%3)"/>
      <w:lvlJc w:val="left"/>
      <w:pPr>
        <w:tabs>
          <w:tab w:val="num" w:pos="1800"/>
        </w:tabs>
        <w:ind w:left="1800" w:hanging="360"/>
      </w:pPr>
      <w:rPr>
        <w:i w:val="0"/>
      </w:rPr>
    </w:lvl>
    <w:lvl w:ilvl="3" w:tplc="B7A24C58">
      <w:start w:val="1"/>
      <w:numFmt w:val="lowerLetter"/>
      <w:lvlText w:val="(%4)"/>
      <w:lvlJc w:val="left"/>
      <w:pPr>
        <w:tabs>
          <w:tab w:val="num" w:pos="2160"/>
        </w:tabs>
        <w:ind w:left="2160" w:hanging="360"/>
      </w:pPr>
      <w:rPr>
        <w:i w:val="0"/>
      </w:rPr>
    </w:lvl>
    <w:lvl w:ilvl="4" w:tplc="3888323A">
      <w:start w:val="1"/>
      <w:numFmt w:val="lowerLetter"/>
      <w:lvlText w:val="%5)"/>
      <w:lvlJc w:val="left"/>
      <w:pPr>
        <w:tabs>
          <w:tab w:val="num" w:pos="2160"/>
        </w:tabs>
        <w:ind w:left="2160" w:hanging="360"/>
      </w:pPr>
      <w:rPr>
        <w:i w:val="0"/>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8256C24"/>
    <w:multiLevelType w:val="hybridMultilevel"/>
    <w:tmpl w:val="D6C4D714"/>
    <w:lvl w:ilvl="0" w:tplc="062C275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8511617"/>
    <w:multiLevelType w:val="hybridMultilevel"/>
    <w:tmpl w:val="B1549B36"/>
    <w:lvl w:ilvl="0" w:tplc="D2AA56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8D556BE"/>
    <w:multiLevelType w:val="hybridMultilevel"/>
    <w:tmpl w:val="93BE5E0A"/>
    <w:lvl w:ilvl="0" w:tplc="97A89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0422774"/>
    <w:multiLevelType w:val="hybridMultilevel"/>
    <w:tmpl w:val="3646A8E6"/>
    <w:lvl w:ilvl="0" w:tplc="9ECA5714">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61E7696"/>
    <w:multiLevelType w:val="hybridMultilevel"/>
    <w:tmpl w:val="61347652"/>
    <w:lvl w:ilvl="0" w:tplc="A1C0D1D6">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6414E6A"/>
    <w:multiLevelType w:val="hybridMultilevel"/>
    <w:tmpl w:val="761CB3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F47F23"/>
    <w:multiLevelType w:val="hybridMultilevel"/>
    <w:tmpl w:val="B94879BA"/>
    <w:lvl w:ilvl="0" w:tplc="8FA401D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B662240"/>
    <w:multiLevelType w:val="hybridMultilevel"/>
    <w:tmpl w:val="2D600EF0"/>
    <w:lvl w:ilvl="0" w:tplc="32CE53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5F9C41B5"/>
    <w:multiLevelType w:val="hybridMultilevel"/>
    <w:tmpl w:val="6FBC13B6"/>
    <w:lvl w:ilvl="0" w:tplc="2350118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635744B6"/>
    <w:multiLevelType w:val="hybridMultilevel"/>
    <w:tmpl w:val="6966E790"/>
    <w:lvl w:ilvl="0" w:tplc="D71A9400">
      <w:start w:val="1"/>
      <w:numFmt w:val="upperLetter"/>
      <w:lvlText w:val="%1."/>
      <w:lvlJc w:val="left"/>
      <w:pPr>
        <w:ind w:left="1368"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4" w15:restartNumberingAfterBreak="0">
    <w:nsid w:val="64C94446"/>
    <w:multiLevelType w:val="hybridMultilevel"/>
    <w:tmpl w:val="E424E30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5634DEC"/>
    <w:multiLevelType w:val="hybridMultilevel"/>
    <w:tmpl w:val="0FC8C254"/>
    <w:lvl w:ilvl="0" w:tplc="178A65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6A5131C"/>
    <w:multiLevelType w:val="hybridMultilevel"/>
    <w:tmpl w:val="2846624C"/>
    <w:lvl w:ilvl="0" w:tplc="D61ECD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BF7FC7"/>
    <w:multiLevelType w:val="hybridMultilevel"/>
    <w:tmpl w:val="F880D226"/>
    <w:lvl w:ilvl="0" w:tplc="FF92244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 w15:restartNumberingAfterBreak="0">
    <w:nsid w:val="68960522"/>
    <w:multiLevelType w:val="hybridMultilevel"/>
    <w:tmpl w:val="98A20622"/>
    <w:lvl w:ilvl="0" w:tplc="61882F3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F334DE8"/>
    <w:multiLevelType w:val="hybridMultilevel"/>
    <w:tmpl w:val="CBBC650E"/>
    <w:lvl w:ilvl="0" w:tplc="5B76211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2807AD8"/>
    <w:multiLevelType w:val="hybridMultilevel"/>
    <w:tmpl w:val="60F8811C"/>
    <w:lvl w:ilvl="0" w:tplc="7A5482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72E75CB"/>
    <w:multiLevelType w:val="hybridMultilevel"/>
    <w:tmpl w:val="BEDA409C"/>
    <w:lvl w:ilvl="0" w:tplc="0409000F">
      <w:start w:val="6"/>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9365368"/>
    <w:multiLevelType w:val="hybridMultilevel"/>
    <w:tmpl w:val="FA6C9EAE"/>
    <w:lvl w:ilvl="0" w:tplc="0930DAD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7A210547"/>
    <w:multiLevelType w:val="hybridMultilevel"/>
    <w:tmpl w:val="8EACC97C"/>
    <w:lvl w:ilvl="0" w:tplc="A4365058">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C1618C3"/>
    <w:multiLevelType w:val="hybridMultilevel"/>
    <w:tmpl w:val="36A4A86A"/>
    <w:lvl w:ilvl="0" w:tplc="F616417A">
      <w:start w:val="1"/>
      <w:numFmt w:val="upp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ED875F2"/>
    <w:multiLevelType w:val="hybridMultilevel"/>
    <w:tmpl w:val="DC509700"/>
    <w:lvl w:ilvl="0" w:tplc="F0046F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EEB5490"/>
    <w:multiLevelType w:val="hybridMultilevel"/>
    <w:tmpl w:val="202A2B9C"/>
    <w:lvl w:ilvl="0" w:tplc="643CC8F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33"/>
  </w:num>
  <w:num w:numId="2">
    <w:abstractNumId w:val="35"/>
  </w:num>
  <w:num w:numId="3">
    <w:abstractNumId w:val="40"/>
  </w:num>
  <w:num w:numId="4">
    <w:abstractNumId w:val="12"/>
  </w:num>
  <w:num w:numId="5">
    <w:abstractNumId w:val="29"/>
  </w:num>
  <w:num w:numId="6">
    <w:abstractNumId w:val="16"/>
  </w:num>
  <w:num w:numId="7">
    <w:abstractNumId w:val="45"/>
  </w:num>
  <w:num w:numId="8">
    <w:abstractNumId w:val="3"/>
  </w:num>
  <w:num w:numId="9">
    <w:abstractNumId w:val="4"/>
  </w:num>
  <w:num w:numId="10">
    <w:abstractNumId w:val="26"/>
  </w:num>
  <w:num w:numId="11">
    <w:abstractNumId w:val="5"/>
  </w:num>
  <w:num w:numId="12">
    <w:abstractNumId w:val="24"/>
  </w:num>
  <w:num w:numId="13">
    <w:abstractNumId w:val="13"/>
  </w:num>
  <w:num w:numId="14">
    <w:abstractNumId w:val="22"/>
  </w:num>
  <w:num w:numId="15">
    <w:abstractNumId w:val="2"/>
  </w:num>
  <w:num w:numId="16">
    <w:abstractNumId w:val="7"/>
  </w:num>
  <w:num w:numId="17">
    <w:abstractNumId w:val="32"/>
  </w:num>
  <w:num w:numId="18">
    <w:abstractNumId w:val="39"/>
  </w:num>
  <w:num w:numId="19">
    <w:abstractNumId w:val="42"/>
  </w:num>
  <w:num w:numId="20">
    <w:abstractNumId w:val="27"/>
  </w:num>
  <w:num w:numId="21">
    <w:abstractNumId w:val="9"/>
  </w:num>
  <w:num w:numId="22">
    <w:abstractNumId w:val="0"/>
  </w:num>
  <w:num w:numId="23">
    <w:abstractNumId w:val="10"/>
  </w:num>
  <w:num w:numId="24">
    <w:abstractNumId w:val="6"/>
  </w:num>
  <w:num w:numId="25">
    <w:abstractNumId w:val="28"/>
  </w:num>
  <w:num w:numId="26">
    <w:abstractNumId w:val="11"/>
  </w:num>
  <w:num w:numId="27">
    <w:abstractNumId w:val="21"/>
  </w:num>
  <w:num w:numId="28">
    <w:abstractNumId w:val="36"/>
  </w:num>
  <w:num w:numId="29">
    <w:abstractNumId w:val="43"/>
  </w:num>
  <w:num w:numId="30">
    <w:abstractNumId w:val="30"/>
  </w:num>
  <w:num w:numId="31">
    <w:abstractNumId w:val="34"/>
  </w:num>
  <w:num w:numId="32">
    <w:abstractNumId w:val="14"/>
  </w:num>
  <w:num w:numId="33">
    <w:abstractNumId w:val="31"/>
  </w:num>
  <w:num w:numId="34">
    <w:abstractNumId w:val="1"/>
  </w:num>
  <w:num w:numId="35">
    <w:abstractNumId w:val="37"/>
  </w:num>
  <w:num w:numId="36">
    <w:abstractNumId w:val="19"/>
  </w:num>
  <w:num w:numId="37">
    <w:abstractNumId w:val="46"/>
  </w:num>
  <w:num w:numId="38">
    <w:abstractNumId w:val="20"/>
  </w:num>
  <w:num w:numId="39">
    <w:abstractNumId w:val="15"/>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17"/>
  </w:num>
  <w:num w:numId="46">
    <w:abstractNumId w:val="44"/>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663"/>
    <w:rsid w:val="00000214"/>
    <w:rsid w:val="000027BF"/>
    <w:rsid w:val="00004E31"/>
    <w:rsid w:val="000056B3"/>
    <w:rsid w:val="00005BAD"/>
    <w:rsid w:val="00005EA4"/>
    <w:rsid w:val="000060AE"/>
    <w:rsid w:val="00007FF1"/>
    <w:rsid w:val="0001053D"/>
    <w:rsid w:val="000122FC"/>
    <w:rsid w:val="00015CDE"/>
    <w:rsid w:val="00020814"/>
    <w:rsid w:val="00023F1F"/>
    <w:rsid w:val="00023F36"/>
    <w:rsid w:val="00024C2E"/>
    <w:rsid w:val="0002585F"/>
    <w:rsid w:val="00026720"/>
    <w:rsid w:val="000267AB"/>
    <w:rsid w:val="00026C9D"/>
    <w:rsid w:val="00026CE0"/>
    <w:rsid w:val="00034132"/>
    <w:rsid w:val="0003568A"/>
    <w:rsid w:val="000401F1"/>
    <w:rsid w:val="00040566"/>
    <w:rsid w:val="00040ECE"/>
    <w:rsid w:val="000413C8"/>
    <w:rsid w:val="0004169F"/>
    <w:rsid w:val="00041E4E"/>
    <w:rsid w:val="00042EA3"/>
    <w:rsid w:val="000439B5"/>
    <w:rsid w:val="00044573"/>
    <w:rsid w:val="00044705"/>
    <w:rsid w:val="00044E8B"/>
    <w:rsid w:val="00047303"/>
    <w:rsid w:val="000477C4"/>
    <w:rsid w:val="00047C9B"/>
    <w:rsid w:val="00050961"/>
    <w:rsid w:val="00051350"/>
    <w:rsid w:val="00054994"/>
    <w:rsid w:val="00054D6D"/>
    <w:rsid w:val="00054DCC"/>
    <w:rsid w:val="0005686C"/>
    <w:rsid w:val="000569F1"/>
    <w:rsid w:val="00056C0E"/>
    <w:rsid w:val="00060031"/>
    <w:rsid w:val="000605FA"/>
    <w:rsid w:val="0006185F"/>
    <w:rsid w:val="00064A97"/>
    <w:rsid w:val="0006543B"/>
    <w:rsid w:val="00065DBD"/>
    <w:rsid w:val="000662E9"/>
    <w:rsid w:val="00066DF1"/>
    <w:rsid w:val="00067640"/>
    <w:rsid w:val="000677EF"/>
    <w:rsid w:val="0007066E"/>
    <w:rsid w:val="0007239F"/>
    <w:rsid w:val="00072B6E"/>
    <w:rsid w:val="00074573"/>
    <w:rsid w:val="0007458E"/>
    <w:rsid w:val="00075961"/>
    <w:rsid w:val="00077688"/>
    <w:rsid w:val="00077B27"/>
    <w:rsid w:val="00081824"/>
    <w:rsid w:val="00081D7E"/>
    <w:rsid w:val="0008223D"/>
    <w:rsid w:val="00082B15"/>
    <w:rsid w:val="00083039"/>
    <w:rsid w:val="00084042"/>
    <w:rsid w:val="000847DF"/>
    <w:rsid w:val="00084E2C"/>
    <w:rsid w:val="00085EEE"/>
    <w:rsid w:val="0008613E"/>
    <w:rsid w:val="00086209"/>
    <w:rsid w:val="00086791"/>
    <w:rsid w:val="000871F0"/>
    <w:rsid w:val="000912D9"/>
    <w:rsid w:val="00091921"/>
    <w:rsid w:val="00092823"/>
    <w:rsid w:val="00092A31"/>
    <w:rsid w:val="000954A0"/>
    <w:rsid w:val="00095EC9"/>
    <w:rsid w:val="00096603"/>
    <w:rsid w:val="000969F7"/>
    <w:rsid w:val="00096A0C"/>
    <w:rsid w:val="000978FC"/>
    <w:rsid w:val="00097C03"/>
    <w:rsid w:val="00097D94"/>
    <w:rsid w:val="000A1198"/>
    <w:rsid w:val="000A18AA"/>
    <w:rsid w:val="000A2022"/>
    <w:rsid w:val="000A27EF"/>
    <w:rsid w:val="000A30BD"/>
    <w:rsid w:val="000A3AD9"/>
    <w:rsid w:val="000A3C63"/>
    <w:rsid w:val="000A6205"/>
    <w:rsid w:val="000B0475"/>
    <w:rsid w:val="000B1B91"/>
    <w:rsid w:val="000B1CD3"/>
    <w:rsid w:val="000B3DF1"/>
    <w:rsid w:val="000B4D7F"/>
    <w:rsid w:val="000B5450"/>
    <w:rsid w:val="000B5D6E"/>
    <w:rsid w:val="000B6746"/>
    <w:rsid w:val="000B7DFC"/>
    <w:rsid w:val="000C01D8"/>
    <w:rsid w:val="000C1BFA"/>
    <w:rsid w:val="000C523B"/>
    <w:rsid w:val="000C594B"/>
    <w:rsid w:val="000C5F31"/>
    <w:rsid w:val="000C5F51"/>
    <w:rsid w:val="000D13CE"/>
    <w:rsid w:val="000D29B6"/>
    <w:rsid w:val="000D30BA"/>
    <w:rsid w:val="000D32D5"/>
    <w:rsid w:val="000D414B"/>
    <w:rsid w:val="000D4404"/>
    <w:rsid w:val="000D566F"/>
    <w:rsid w:val="000D69A4"/>
    <w:rsid w:val="000D7CD4"/>
    <w:rsid w:val="000D7F97"/>
    <w:rsid w:val="000E0491"/>
    <w:rsid w:val="000E0EB8"/>
    <w:rsid w:val="000E0F03"/>
    <w:rsid w:val="000E1543"/>
    <w:rsid w:val="000E1618"/>
    <w:rsid w:val="000E1691"/>
    <w:rsid w:val="000E5AE8"/>
    <w:rsid w:val="000E641F"/>
    <w:rsid w:val="000E7EE7"/>
    <w:rsid w:val="000F1093"/>
    <w:rsid w:val="000F1BF0"/>
    <w:rsid w:val="000F4552"/>
    <w:rsid w:val="00100759"/>
    <w:rsid w:val="00100E10"/>
    <w:rsid w:val="0010264A"/>
    <w:rsid w:val="00105064"/>
    <w:rsid w:val="001063D9"/>
    <w:rsid w:val="001067CE"/>
    <w:rsid w:val="00106CD0"/>
    <w:rsid w:val="00107330"/>
    <w:rsid w:val="001073BF"/>
    <w:rsid w:val="00110335"/>
    <w:rsid w:val="001116BA"/>
    <w:rsid w:val="00111C7E"/>
    <w:rsid w:val="001128DC"/>
    <w:rsid w:val="0011320B"/>
    <w:rsid w:val="00113B66"/>
    <w:rsid w:val="00115AD6"/>
    <w:rsid w:val="00116E86"/>
    <w:rsid w:val="0011763E"/>
    <w:rsid w:val="00122D33"/>
    <w:rsid w:val="00124F07"/>
    <w:rsid w:val="00124F16"/>
    <w:rsid w:val="0012539B"/>
    <w:rsid w:val="00126C52"/>
    <w:rsid w:val="001310C6"/>
    <w:rsid w:val="00131E4F"/>
    <w:rsid w:val="00131E6E"/>
    <w:rsid w:val="00133627"/>
    <w:rsid w:val="00134122"/>
    <w:rsid w:val="0013555B"/>
    <w:rsid w:val="00135622"/>
    <w:rsid w:val="00136F28"/>
    <w:rsid w:val="001375C1"/>
    <w:rsid w:val="00137AC3"/>
    <w:rsid w:val="001407BA"/>
    <w:rsid w:val="001431DE"/>
    <w:rsid w:val="00144B4B"/>
    <w:rsid w:val="00145AFE"/>
    <w:rsid w:val="00145C6F"/>
    <w:rsid w:val="00146232"/>
    <w:rsid w:val="0014779E"/>
    <w:rsid w:val="001503D7"/>
    <w:rsid w:val="00152DCE"/>
    <w:rsid w:val="00155396"/>
    <w:rsid w:val="001572C2"/>
    <w:rsid w:val="00157BE3"/>
    <w:rsid w:val="00157FC7"/>
    <w:rsid w:val="00163614"/>
    <w:rsid w:val="001643E6"/>
    <w:rsid w:val="001656C1"/>
    <w:rsid w:val="0017054B"/>
    <w:rsid w:val="00171CC4"/>
    <w:rsid w:val="001731E4"/>
    <w:rsid w:val="00175497"/>
    <w:rsid w:val="00176BB6"/>
    <w:rsid w:val="001801B1"/>
    <w:rsid w:val="00180821"/>
    <w:rsid w:val="00181060"/>
    <w:rsid w:val="00181905"/>
    <w:rsid w:val="00181ABD"/>
    <w:rsid w:val="00182677"/>
    <w:rsid w:val="0018341B"/>
    <w:rsid w:val="00183802"/>
    <w:rsid w:val="00183B55"/>
    <w:rsid w:val="00184DBB"/>
    <w:rsid w:val="00184EB3"/>
    <w:rsid w:val="00185C24"/>
    <w:rsid w:val="0018717B"/>
    <w:rsid w:val="0018774F"/>
    <w:rsid w:val="001912E6"/>
    <w:rsid w:val="00191BE4"/>
    <w:rsid w:val="00192169"/>
    <w:rsid w:val="001954B2"/>
    <w:rsid w:val="0019579A"/>
    <w:rsid w:val="00196ED3"/>
    <w:rsid w:val="00196EE9"/>
    <w:rsid w:val="00197A87"/>
    <w:rsid w:val="00197C8C"/>
    <w:rsid w:val="00197D1B"/>
    <w:rsid w:val="001A4891"/>
    <w:rsid w:val="001A5164"/>
    <w:rsid w:val="001A6AC4"/>
    <w:rsid w:val="001A7D2C"/>
    <w:rsid w:val="001B08DF"/>
    <w:rsid w:val="001B1A31"/>
    <w:rsid w:val="001B2FD8"/>
    <w:rsid w:val="001B304D"/>
    <w:rsid w:val="001B342F"/>
    <w:rsid w:val="001B621A"/>
    <w:rsid w:val="001B6BEA"/>
    <w:rsid w:val="001B7126"/>
    <w:rsid w:val="001B75BA"/>
    <w:rsid w:val="001B7831"/>
    <w:rsid w:val="001B7AAD"/>
    <w:rsid w:val="001C03B1"/>
    <w:rsid w:val="001C3723"/>
    <w:rsid w:val="001C3D40"/>
    <w:rsid w:val="001C4D0A"/>
    <w:rsid w:val="001C5ACD"/>
    <w:rsid w:val="001C69D9"/>
    <w:rsid w:val="001D0C72"/>
    <w:rsid w:val="001D19D7"/>
    <w:rsid w:val="001D4336"/>
    <w:rsid w:val="001D4CA8"/>
    <w:rsid w:val="001D4FDA"/>
    <w:rsid w:val="001D533F"/>
    <w:rsid w:val="001D62BB"/>
    <w:rsid w:val="001D75EC"/>
    <w:rsid w:val="001E2732"/>
    <w:rsid w:val="001E3769"/>
    <w:rsid w:val="001E3C5B"/>
    <w:rsid w:val="001E4E36"/>
    <w:rsid w:val="001E5C87"/>
    <w:rsid w:val="001E6160"/>
    <w:rsid w:val="001E6508"/>
    <w:rsid w:val="001E78DC"/>
    <w:rsid w:val="001E7C5E"/>
    <w:rsid w:val="001F0766"/>
    <w:rsid w:val="001F0B4E"/>
    <w:rsid w:val="001F3480"/>
    <w:rsid w:val="001F3CC9"/>
    <w:rsid w:val="001F7594"/>
    <w:rsid w:val="0020046E"/>
    <w:rsid w:val="002004A7"/>
    <w:rsid w:val="00200F3E"/>
    <w:rsid w:val="00204723"/>
    <w:rsid w:val="0020621C"/>
    <w:rsid w:val="00206807"/>
    <w:rsid w:val="0020746E"/>
    <w:rsid w:val="00207584"/>
    <w:rsid w:val="00207A7B"/>
    <w:rsid w:val="002117A2"/>
    <w:rsid w:val="002119C5"/>
    <w:rsid w:val="00214A07"/>
    <w:rsid w:val="00214B7A"/>
    <w:rsid w:val="00214CDF"/>
    <w:rsid w:val="00215519"/>
    <w:rsid w:val="00216A55"/>
    <w:rsid w:val="00217360"/>
    <w:rsid w:val="002206E9"/>
    <w:rsid w:val="002208A7"/>
    <w:rsid w:val="0022164F"/>
    <w:rsid w:val="00221705"/>
    <w:rsid w:val="00222DB9"/>
    <w:rsid w:val="00223D39"/>
    <w:rsid w:val="0022453D"/>
    <w:rsid w:val="002246F8"/>
    <w:rsid w:val="00224F56"/>
    <w:rsid w:val="00225D29"/>
    <w:rsid w:val="0022604D"/>
    <w:rsid w:val="002266F2"/>
    <w:rsid w:val="002266FC"/>
    <w:rsid w:val="002269C3"/>
    <w:rsid w:val="002271D8"/>
    <w:rsid w:val="0022772E"/>
    <w:rsid w:val="00227DBF"/>
    <w:rsid w:val="002312C7"/>
    <w:rsid w:val="002318CF"/>
    <w:rsid w:val="002324C2"/>
    <w:rsid w:val="0023261A"/>
    <w:rsid w:val="00232B8E"/>
    <w:rsid w:val="00234D93"/>
    <w:rsid w:val="002366CF"/>
    <w:rsid w:val="00236F80"/>
    <w:rsid w:val="0023708A"/>
    <w:rsid w:val="002405B5"/>
    <w:rsid w:val="002417C5"/>
    <w:rsid w:val="00241AF4"/>
    <w:rsid w:val="002421CE"/>
    <w:rsid w:val="002430A4"/>
    <w:rsid w:val="00244589"/>
    <w:rsid w:val="0024515E"/>
    <w:rsid w:val="00246141"/>
    <w:rsid w:val="0024714A"/>
    <w:rsid w:val="00247CD6"/>
    <w:rsid w:val="0025090A"/>
    <w:rsid w:val="0025092C"/>
    <w:rsid w:val="0025194C"/>
    <w:rsid w:val="002527D0"/>
    <w:rsid w:val="00254B96"/>
    <w:rsid w:val="0025565C"/>
    <w:rsid w:val="00256392"/>
    <w:rsid w:val="00256C45"/>
    <w:rsid w:val="002600F9"/>
    <w:rsid w:val="0026048D"/>
    <w:rsid w:val="00263431"/>
    <w:rsid w:val="0026390E"/>
    <w:rsid w:val="002646E7"/>
    <w:rsid w:val="002670D3"/>
    <w:rsid w:val="002742FB"/>
    <w:rsid w:val="0027455C"/>
    <w:rsid w:val="002747B7"/>
    <w:rsid w:val="00274ABD"/>
    <w:rsid w:val="00275C3C"/>
    <w:rsid w:val="002802D4"/>
    <w:rsid w:val="00280B11"/>
    <w:rsid w:val="002816A4"/>
    <w:rsid w:val="0028208B"/>
    <w:rsid w:val="00283FA8"/>
    <w:rsid w:val="00284E49"/>
    <w:rsid w:val="00285ABF"/>
    <w:rsid w:val="0028671D"/>
    <w:rsid w:val="00287D55"/>
    <w:rsid w:val="00290366"/>
    <w:rsid w:val="002904EB"/>
    <w:rsid w:val="00290B76"/>
    <w:rsid w:val="00290F21"/>
    <w:rsid w:val="002916AA"/>
    <w:rsid w:val="00291719"/>
    <w:rsid w:val="00292902"/>
    <w:rsid w:val="0029293B"/>
    <w:rsid w:val="00292964"/>
    <w:rsid w:val="00292BB5"/>
    <w:rsid w:val="00292E26"/>
    <w:rsid w:val="00293D0B"/>
    <w:rsid w:val="00294450"/>
    <w:rsid w:val="002947B4"/>
    <w:rsid w:val="00296C43"/>
    <w:rsid w:val="002A09CD"/>
    <w:rsid w:val="002A0B1F"/>
    <w:rsid w:val="002A0CC2"/>
    <w:rsid w:val="002A2448"/>
    <w:rsid w:val="002A2C6B"/>
    <w:rsid w:val="002A2EF7"/>
    <w:rsid w:val="002A31E2"/>
    <w:rsid w:val="002A34F0"/>
    <w:rsid w:val="002A3DF5"/>
    <w:rsid w:val="002A478B"/>
    <w:rsid w:val="002A47D2"/>
    <w:rsid w:val="002A52D6"/>
    <w:rsid w:val="002A6C4F"/>
    <w:rsid w:val="002B1587"/>
    <w:rsid w:val="002B3002"/>
    <w:rsid w:val="002B3201"/>
    <w:rsid w:val="002B4CC6"/>
    <w:rsid w:val="002B4FCD"/>
    <w:rsid w:val="002B5533"/>
    <w:rsid w:val="002C0F3A"/>
    <w:rsid w:val="002C1B9A"/>
    <w:rsid w:val="002C1FE1"/>
    <w:rsid w:val="002C21F2"/>
    <w:rsid w:val="002C3765"/>
    <w:rsid w:val="002C4F5F"/>
    <w:rsid w:val="002C5DE8"/>
    <w:rsid w:val="002C6156"/>
    <w:rsid w:val="002C6672"/>
    <w:rsid w:val="002C68C9"/>
    <w:rsid w:val="002C7E77"/>
    <w:rsid w:val="002D0020"/>
    <w:rsid w:val="002D1606"/>
    <w:rsid w:val="002D1E6C"/>
    <w:rsid w:val="002D6E47"/>
    <w:rsid w:val="002D6F80"/>
    <w:rsid w:val="002D7EDA"/>
    <w:rsid w:val="002E0640"/>
    <w:rsid w:val="002E2BC3"/>
    <w:rsid w:val="002E3200"/>
    <w:rsid w:val="002E4AD6"/>
    <w:rsid w:val="002E5500"/>
    <w:rsid w:val="002E67AD"/>
    <w:rsid w:val="002E74C3"/>
    <w:rsid w:val="002F2740"/>
    <w:rsid w:val="002F292E"/>
    <w:rsid w:val="002F320C"/>
    <w:rsid w:val="002F3AB7"/>
    <w:rsid w:val="002F41AE"/>
    <w:rsid w:val="002F4718"/>
    <w:rsid w:val="002F6F10"/>
    <w:rsid w:val="002F75AB"/>
    <w:rsid w:val="002F7D3F"/>
    <w:rsid w:val="00301093"/>
    <w:rsid w:val="00301C3F"/>
    <w:rsid w:val="003020B0"/>
    <w:rsid w:val="003045CC"/>
    <w:rsid w:val="003047BD"/>
    <w:rsid w:val="003057EF"/>
    <w:rsid w:val="0030783D"/>
    <w:rsid w:val="00307956"/>
    <w:rsid w:val="00311349"/>
    <w:rsid w:val="0031312A"/>
    <w:rsid w:val="00313AE4"/>
    <w:rsid w:val="00314730"/>
    <w:rsid w:val="00316D14"/>
    <w:rsid w:val="003172B2"/>
    <w:rsid w:val="003176A3"/>
    <w:rsid w:val="00317F42"/>
    <w:rsid w:val="003218F2"/>
    <w:rsid w:val="0032207A"/>
    <w:rsid w:val="0032222A"/>
    <w:rsid w:val="0032370E"/>
    <w:rsid w:val="00324B3A"/>
    <w:rsid w:val="003269DB"/>
    <w:rsid w:val="003276B9"/>
    <w:rsid w:val="003306E5"/>
    <w:rsid w:val="00331041"/>
    <w:rsid w:val="00331260"/>
    <w:rsid w:val="00331EE3"/>
    <w:rsid w:val="00333C21"/>
    <w:rsid w:val="00336701"/>
    <w:rsid w:val="00336E27"/>
    <w:rsid w:val="00337282"/>
    <w:rsid w:val="003375AB"/>
    <w:rsid w:val="003376B2"/>
    <w:rsid w:val="003379DB"/>
    <w:rsid w:val="0034214C"/>
    <w:rsid w:val="00343AB3"/>
    <w:rsid w:val="00345840"/>
    <w:rsid w:val="0034693F"/>
    <w:rsid w:val="00346FF0"/>
    <w:rsid w:val="00347F0E"/>
    <w:rsid w:val="00352700"/>
    <w:rsid w:val="00352F6A"/>
    <w:rsid w:val="003542CF"/>
    <w:rsid w:val="0035457A"/>
    <w:rsid w:val="003563BA"/>
    <w:rsid w:val="003604E2"/>
    <w:rsid w:val="00360DE5"/>
    <w:rsid w:val="00360DF4"/>
    <w:rsid w:val="0036161F"/>
    <w:rsid w:val="003638A5"/>
    <w:rsid w:val="003643CC"/>
    <w:rsid w:val="003651FA"/>
    <w:rsid w:val="00365C93"/>
    <w:rsid w:val="003701A6"/>
    <w:rsid w:val="00370273"/>
    <w:rsid w:val="00371A42"/>
    <w:rsid w:val="00372025"/>
    <w:rsid w:val="00373A8F"/>
    <w:rsid w:val="00375164"/>
    <w:rsid w:val="00375BE2"/>
    <w:rsid w:val="0037727F"/>
    <w:rsid w:val="0037740E"/>
    <w:rsid w:val="00380090"/>
    <w:rsid w:val="003803BC"/>
    <w:rsid w:val="00380C44"/>
    <w:rsid w:val="00381614"/>
    <w:rsid w:val="00382440"/>
    <w:rsid w:val="003845BE"/>
    <w:rsid w:val="0038600E"/>
    <w:rsid w:val="0039088E"/>
    <w:rsid w:val="00390A28"/>
    <w:rsid w:val="00391979"/>
    <w:rsid w:val="00391C05"/>
    <w:rsid w:val="00392901"/>
    <w:rsid w:val="00392CE7"/>
    <w:rsid w:val="0039353C"/>
    <w:rsid w:val="00394EA9"/>
    <w:rsid w:val="003973B2"/>
    <w:rsid w:val="00397713"/>
    <w:rsid w:val="003A0891"/>
    <w:rsid w:val="003A1821"/>
    <w:rsid w:val="003A2BA4"/>
    <w:rsid w:val="003A35BB"/>
    <w:rsid w:val="003A42D7"/>
    <w:rsid w:val="003A4EE3"/>
    <w:rsid w:val="003A7156"/>
    <w:rsid w:val="003B32D5"/>
    <w:rsid w:val="003B3C1E"/>
    <w:rsid w:val="003B3C8F"/>
    <w:rsid w:val="003B4248"/>
    <w:rsid w:val="003B4E8E"/>
    <w:rsid w:val="003B690B"/>
    <w:rsid w:val="003B7A97"/>
    <w:rsid w:val="003C0C5E"/>
    <w:rsid w:val="003C1936"/>
    <w:rsid w:val="003C5802"/>
    <w:rsid w:val="003C7139"/>
    <w:rsid w:val="003D123A"/>
    <w:rsid w:val="003D1966"/>
    <w:rsid w:val="003D228F"/>
    <w:rsid w:val="003D387B"/>
    <w:rsid w:val="003D461C"/>
    <w:rsid w:val="003D6581"/>
    <w:rsid w:val="003D6EAD"/>
    <w:rsid w:val="003D707C"/>
    <w:rsid w:val="003E0DB0"/>
    <w:rsid w:val="003E1B4B"/>
    <w:rsid w:val="003E1D80"/>
    <w:rsid w:val="003E1E92"/>
    <w:rsid w:val="003E2318"/>
    <w:rsid w:val="003E2B09"/>
    <w:rsid w:val="003E2FB5"/>
    <w:rsid w:val="003E3910"/>
    <w:rsid w:val="003E41E9"/>
    <w:rsid w:val="003E54CA"/>
    <w:rsid w:val="003E61D3"/>
    <w:rsid w:val="003E792C"/>
    <w:rsid w:val="003E7E1E"/>
    <w:rsid w:val="003F07B9"/>
    <w:rsid w:val="003F0BBA"/>
    <w:rsid w:val="003F0CD9"/>
    <w:rsid w:val="003F0F28"/>
    <w:rsid w:val="003F1EC5"/>
    <w:rsid w:val="003F540E"/>
    <w:rsid w:val="003F541C"/>
    <w:rsid w:val="00400081"/>
    <w:rsid w:val="00400468"/>
    <w:rsid w:val="00401F0D"/>
    <w:rsid w:val="00402A6A"/>
    <w:rsid w:val="00402DCE"/>
    <w:rsid w:val="0040544D"/>
    <w:rsid w:val="00406877"/>
    <w:rsid w:val="004106D4"/>
    <w:rsid w:val="00411091"/>
    <w:rsid w:val="004125E7"/>
    <w:rsid w:val="00412805"/>
    <w:rsid w:val="00412998"/>
    <w:rsid w:val="0041355E"/>
    <w:rsid w:val="004137E3"/>
    <w:rsid w:val="00413F51"/>
    <w:rsid w:val="0041479A"/>
    <w:rsid w:val="00414E35"/>
    <w:rsid w:val="00414ED3"/>
    <w:rsid w:val="0041675C"/>
    <w:rsid w:val="004242F6"/>
    <w:rsid w:val="004247B9"/>
    <w:rsid w:val="00424DB1"/>
    <w:rsid w:val="004257E3"/>
    <w:rsid w:val="00425C87"/>
    <w:rsid w:val="0042672D"/>
    <w:rsid w:val="0042794F"/>
    <w:rsid w:val="00431044"/>
    <w:rsid w:val="00431900"/>
    <w:rsid w:val="00432211"/>
    <w:rsid w:val="00435C5D"/>
    <w:rsid w:val="004423F3"/>
    <w:rsid w:val="00444F54"/>
    <w:rsid w:val="00445448"/>
    <w:rsid w:val="00446430"/>
    <w:rsid w:val="004501A3"/>
    <w:rsid w:val="004502DA"/>
    <w:rsid w:val="0045242C"/>
    <w:rsid w:val="00457F37"/>
    <w:rsid w:val="004604A2"/>
    <w:rsid w:val="004608A7"/>
    <w:rsid w:val="00460E33"/>
    <w:rsid w:val="00461B84"/>
    <w:rsid w:val="0046205B"/>
    <w:rsid w:val="0046257B"/>
    <w:rsid w:val="00462777"/>
    <w:rsid w:val="004632AD"/>
    <w:rsid w:val="00464437"/>
    <w:rsid w:val="00465F8B"/>
    <w:rsid w:val="00466A86"/>
    <w:rsid w:val="00467C0E"/>
    <w:rsid w:val="004708A0"/>
    <w:rsid w:val="00471D15"/>
    <w:rsid w:val="00472A21"/>
    <w:rsid w:val="00473677"/>
    <w:rsid w:val="004749A8"/>
    <w:rsid w:val="00474CC5"/>
    <w:rsid w:val="00475132"/>
    <w:rsid w:val="0047526D"/>
    <w:rsid w:val="004768B8"/>
    <w:rsid w:val="00476B95"/>
    <w:rsid w:val="00476E8E"/>
    <w:rsid w:val="00477CA8"/>
    <w:rsid w:val="004807C4"/>
    <w:rsid w:val="00480F0C"/>
    <w:rsid w:val="00481992"/>
    <w:rsid w:val="0048293B"/>
    <w:rsid w:val="00484206"/>
    <w:rsid w:val="0048435A"/>
    <w:rsid w:val="00485430"/>
    <w:rsid w:val="004854CF"/>
    <w:rsid w:val="00487A54"/>
    <w:rsid w:val="00487B0F"/>
    <w:rsid w:val="004926BA"/>
    <w:rsid w:val="00492BE0"/>
    <w:rsid w:val="00493990"/>
    <w:rsid w:val="00493DDA"/>
    <w:rsid w:val="004944C5"/>
    <w:rsid w:val="00494CCF"/>
    <w:rsid w:val="00496054"/>
    <w:rsid w:val="0049671E"/>
    <w:rsid w:val="00496D34"/>
    <w:rsid w:val="004A0277"/>
    <w:rsid w:val="004A0C36"/>
    <w:rsid w:val="004A0E71"/>
    <w:rsid w:val="004A49FA"/>
    <w:rsid w:val="004A4F60"/>
    <w:rsid w:val="004B037C"/>
    <w:rsid w:val="004B05E4"/>
    <w:rsid w:val="004B0901"/>
    <w:rsid w:val="004B0D4D"/>
    <w:rsid w:val="004B280D"/>
    <w:rsid w:val="004B48C0"/>
    <w:rsid w:val="004B4F0F"/>
    <w:rsid w:val="004B6125"/>
    <w:rsid w:val="004B6A92"/>
    <w:rsid w:val="004B7247"/>
    <w:rsid w:val="004C03C3"/>
    <w:rsid w:val="004C11B4"/>
    <w:rsid w:val="004C144C"/>
    <w:rsid w:val="004C20A5"/>
    <w:rsid w:val="004C2962"/>
    <w:rsid w:val="004C3189"/>
    <w:rsid w:val="004C42B2"/>
    <w:rsid w:val="004C4668"/>
    <w:rsid w:val="004C542E"/>
    <w:rsid w:val="004D1229"/>
    <w:rsid w:val="004D291B"/>
    <w:rsid w:val="004D5429"/>
    <w:rsid w:val="004D5E68"/>
    <w:rsid w:val="004D78C2"/>
    <w:rsid w:val="004E09AD"/>
    <w:rsid w:val="004E1CD7"/>
    <w:rsid w:val="004E1E14"/>
    <w:rsid w:val="004E27B7"/>
    <w:rsid w:val="004E4B2B"/>
    <w:rsid w:val="004E6453"/>
    <w:rsid w:val="004E6879"/>
    <w:rsid w:val="004F0798"/>
    <w:rsid w:val="004F0820"/>
    <w:rsid w:val="004F0CBF"/>
    <w:rsid w:val="004F3186"/>
    <w:rsid w:val="004F4A9F"/>
    <w:rsid w:val="004F5AD8"/>
    <w:rsid w:val="004F642F"/>
    <w:rsid w:val="00500060"/>
    <w:rsid w:val="0050297D"/>
    <w:rsid w:val="005032F8"/>
    <w:rsid w:val="00504087"/>
    <w:rsid w:val="005042F6"/>
    <w:rsid w:val="00505A02"/>
    <w:rsid w:val="00505BDB"/>
    <w:rsid w:val="0050615F"/>
    <w:rsid w:val="00506308"/>
    <w:rsid w:val="005069F2"/>
    <w:rsid w:val="00507E30"/>
    <w:rsid w:val="00511FAC"/>
    <w:rsid w:val="00512439"/>
    <w:rsid w:val="00513043"/>
    <w:rsid w:val="005139B1"/>
    <w:rsid w:val="00514BB0"/>
    <w:rsid w:val="00515BF0"/>
    <w:rsid w:val="005161BD"/>
    <w:rsid w:val="005164AF"/>
    <w:rsid w:val="00516C2E"/>
    <w:rsid w:val="00516D01"/>
    <w:rsid w:val="005177E1"/>
    <w:rsid w:val="005204F9"/>
    <w:rsid w:val="00520DD9"/>
    <w:rsid w:val="0052329D"/>
    <w:rsid w:val="00524BF9"/>
    <w:rsid w:val="00524F1C"/>
    <w:rsid w:val="005262FE"/>
    <w:rsid w:val="00527187"/>
    <w:rsid w:val="00527B6A"/>
    <w:rsid w:val="00527D00"/>
    <w:rsid w:val="00530326"/>
    <w:rsid w:val="005308DB"/>
    <w:rsid w:val="00531F54"/>
    <w:rsid w:val="00532C65"/>
    <w:rsid w:val="00533DC3"/>
    <w:rsid w:val="00534B02"/>
    <w:rsid w:val="00535F9F"/>
    <w:rsid w:val="00536144"/>
    <w:rsid w:val="0054164F"/>
    <w:rsid w:val="00541C82"/>
    <w:rsid w:val="00542A5A"/>
    <w:rsid w:val="005447C4"/>
    <w:rsid w:val="00546E3A"/>
    <w:rsid w:val="00550C6C"/>
    <w:rsid w:val="00551012"/>
    <w:rsid w:val="005530FC"/>
    <w:rsid w:val="00553C92"/>
    <w:rsid w:val="00553FCE"/>
    <w:rsid w:val="00556233"/>
    <w:rsid w:val="005566C2"/>
    <w:rsid w:val="00557128"/>
    <w:rsid w:val="00561B1D"/>
    <w:rsid w:val="00563B35"/>
    <w:rsid w:val="00564865"/>
    <w:rsid w:val="005669BD"/>
    <w:rsid w:val="00567575"/>
    <w:rsid w:val="00567CAC"/>
    <w:rsid w:val="00570B9B"/>
    <w:rsid w:val="00572F22"/>
    <w:rsid w:val="00573664"/>
    <w:rsid w:val="005759C1"/>
    <w:rsid w:val="005761C5"/>
    <w:rsid w:val="00580308"/>
    <w:rsid w:val="00580776"/>
    <w:rsid w:val="005807AF"/>
    <w:rsid w:val="00580F6C"/>
    <w:rsid w:val="005824B7"/>
    <w:rsid w:val="00582B1F"/>
    <w:rsid w:val="00582D3B"/>
    <w:rsid w:val="005832F3"/>
    <w:rsid w:val="005843BD"/>
    <w:rsid w:val="00584A0D"/>
    <w:rsid w:val="00584F7C"/>
    <w:rsid w:val="00585E98"/>
    <w:rsid w:val="00586B16"/>
    <w:rsid w:val="00590216"/>
    <w:rsid w:val="00592013"/>
    <w:rsid w:val="00592E79"/>
    <w:rsid w:val="00593BD4"/>
    <w:rsid w:val="00594A88"/>
    <w:rsid w:val="005964B9"/>
    <w:rsid w:val="005967C7"/>
    <w:rsid w:val="005971DF"/>
    <w:rsid w:val="00597E96"/>
    <w:rsid w:val="005A338F"/>
    <w:rsid w:val="005A6DB1"/>
    <w:rsid w:val="005A7319"/>
    <w:rsid w:val="005B0B5B"/>
    <w:rsid w:val="005B0D7B"/>
    <w:rsid w:val="005B0EB2"/>
    <w:rsid w:val="005B1CC7"/>
    <w:rsid w:val="005B3C6D"/>
    <w:rsid w:val="005B467C"/>
    <w:rsid w:val="005B51A9"/>
    <w:rsid w:val="005B528D"/>
    <w:rsid w:val="005B64AE"/>
    <w:rsid w:val="005B6C62"/>
    <w:rsid w:val="005B6E4A"/>
    <w:rsid w:val="005B72E1"/>
    <w:rsid w:val="005B7D8E"/>
    <w:rsid w:val="005C244A"/>
    <w:rsid w:val="005C30C4"/>
    <w:rsid w:val="005C56BE"/>
    <w:rsid w:val="005C68EF"/>
    <w:rsid w:val="005C73C2"/>
    <w:rsid w:val="005D0215"/>
    <w:rsid w:val="005D0571"/>
    <w:rsid w:val="005D156B"/>
    <w:rsid w:val="005D16ED"/>
    <w:rsid w:val="005D2199"/>
    <w:rsid w:val="005D219E"/>
    <w:rsid w:val="005D3627"/>
    <w:rsid w:val="005D51E3"/>
    <w:rsid w:val="005D6367"/>
    <w:rsid w:val="005D7566"/>
    <w:rsid w:val="005D7CE3"/>
    <w:rsid w:val="005E0C9D"/>
    <w:rsid w:val="005E1894"/>
    <w:rsid w:val="005E1AFF"/>
    <w:rsid w:val="005E1D6C"/>
    <w:rsid w:val="005E37BF"/>
    <w:rsid w:val="005E3B68"/>
    <w:rsid w:val="005E496C"/>
    <w:rsid w:val="005E4C50"/>
    <w:rsid w:val="005E7D1D"/>
    <w:rsid w:val="005F04F4"/>
    <w:rsid w:val="005F0FC3"/>
    <w:rsid w:val="005F106D"/>
    <w:rsid w:val="005F28C6"/>
    <w:rsid w:val="005F379A"/>
    <w:rsid w:val="005F39B4"/>
    <w:rsid w:val="005F3E35"/>
    <w:rsid w:val="005F455F"/>
    <w:rsid w:val="005F5260"/>
    <w:rsid w:val="005F6947"/>
    <w:rsid w:val="005F6B79"/>
    <w:rsid w:val="005F722E"/>
    <w:rsid w:val="0060070C"/>
    <w:rsid w:val="00601A05"/>
    <w:rsid w:val="00602A54"/>
    <w:rsid w:val="00602B9B"/>
    <w:rsid w:val="00602D1D"/>
    <w:rsid w:val="00604565"/>
    <w:rsid w:val="006073BD"/>
    <w:rsid w:val="00610569"/>
    <w:rsid w:val="00611365"/>
    <w:rsid w:val="006113F9"/>
    <w:rsid w:val="00615A7B"/>
    <w:rsid w:val="0061689F"/>
    <w:rsid w:val="00617319"/>
    <w:rsid w:val="00617470"/>
    <w:rsid w:val="00617A7C"/>
    <w:rsid w:val="00617E7B"/>
    <w:rsid w:val="006204A2"/>
    <w:rsid w:val="006209F2"/>
    <w:rsid w:val="006217CB"/>
    <w:rsid w:val="00622284"/>
    <w:rsid w:val="006227EA"/>
    <w:rsid w:val="00624924"/>
    <w:rsid w:val="00625094"/>
    <w:rsid w:val="00625533"/>
    <w:rsid w:val="0062621B"/>
    <w:rsid w:val="0063042A"/>
    <w:rsid w:val="00632371"/>
    <w:rsid w:val="0063289F"/>
    <w:rsid w:val="00635F9E"/>
    <w:rsid w:val="00640251"/>
    <w:rsid w:val="00640258"/>
    <w:rsid w:val="006439F9"/>
    <w:rsid w:val="00647A48"/>
    <w:rsid w:val="0065004F"/>
    <w:rsid w:val="00650FE6"/>
    <w:rsid w:val="00651A23"/>
    <w:rsid w:val="00652807"/>
    <w:rsid w:val="00652FC8"/>
    <w:rsid w:val="00653879"/>
    <w:rsid w:val="0065414D"/>
    <w:rsid w:val="00654F1D"/>
    <w:rsid w:val="00656D77"/>
    <w:rsid w:val="0065705C"/>
    <w:rsid w:val="00661299"/>
    <w:rsid w:val="00661DB1"/>
    <w:rsid w:val="006625A1"/>
    <w:rsid w:val="00662DAA"/>
    <w:rsid w:val="00663D02"/>
    <w:rsid w:val="00664006"/>
    <w:rsid w:val="00664B3B"/>
    <w:rsid w:val="0066570E"/>
    <w:rsid w:val="00665C68"/>
    <w:rsid w:val="00666708"/>
    <w:rsid w:val="006669F6"/>
    <w:rsid w:val="00667BD6"/>
    <w:rsid w:val="006715C8"/>
    <w:rsid w:val="0067377C"/>
    <w:rsid w:val="00674D1E"/>
    <w:rsid w:val="00676274"/>
    <w:rsid w:val="006765BE"/>
    <w:rsid w:val="00677A17"/>
    <w:rsid w:val="00680E94"/>
    <w:rsid w:val="00682186"/>
    <w:rsid w:val="00682965"/>
    <w:rsid w:val="00682D04"/>
    <w:rsid w:val="00684B02"/>
    <w:rsid w:val="00684BE6"/>
    <w:rsid w:val="00685951"/>
    <w:rsid w:val="00686ADE"/>
    <w:rsid w:val="0068771F"/>
    <w:rsid w:val="00687A8A"/>
    <w:rsid w:val="006901D0"/>
    <w:rsid w:val="00690A06"/>
    <w:rsid w:val="00690C8C"/>
    <w:rsid w:val="0069137F"/>
    <w:rsid w:val="00691BF4"/>
    <w:rsid w:val="00691F1B"/>
    <w:rsid w:val="00692C96"/>
    <w:rsid w:val="00693D51"/>
    <w:rsid w:val="00695734"/>
    <w:rsid w:val="00695DC1"/>
    <w:rsid w:val="00696221"/>
    <w:rsid w:val="0069737B"/>
    <w:rsid w:val="006978D5"/>
    <w:rsid w:val="006A0083"/>
    <w:rsid w:val="006A1225"/>
    <w:rsid w:val="006A3648"/>
    <w:rsid w:val="006A4214"/>
    <w:rsid w:val="006A68D2"/>
    <w:rsid w:val="006A7609"/>
    <w:rsid w:val="006A78AE"/>
    <w:rsid w:val="006B052B"/>
    <w:rsid w:val="006B12B8"/>
    <w:rsid w:val="006B1DC3"/>
    <w:rsid w:val="006B2578"/>
    <w:rsid w:val="006B27F2"/>
    <w:rsid w:val="006B3525"/>
    <w:rsid w:val="006B633D"/>
    <w:rsid w:val="006C0452"/>
    <w:rsid w:val="006C1A99"/>
    <w:rsid w:val="006C2AE1"/>
    <w:rsid w:val="006C2D37"/>
    <w:rsid w:val="006C45DD"/>
    <w:rsid w:val="006C58CA"/>
    <w:rsid w:val="006C6177"/>
    <w:rsid w:val="006C68B9"/>
    <w:rsid w:val="006C7CBD"/>
    <w:rsid w:val="006D077B"/>
    <w:rsid w:val="006D2C6E"/>
    <w:rsid w:val="006D2E9F"/>
    <w:rsid w:val="006D57BC"/>
    <w:rsid w:val="006D5B5B"/>
    <w:rsid w:val="006D6ADD"/>
    <w:rsid w:val="006D6DE0"/>
    <w:rsid w:val="006E4A3A"/>
    <w:rsid w:val="006E4A54"/>
    <w:rsid w:val="006E5C1A"/>
    <w:rsid w:val="006E6384"/>
    <w:rsid w:val="006E74A8"/>
    <w:rsid w:val="006E7B04"/>
    <w:rsid w:val="006F0DDC"/>
    <w:rsid w:val="006F1E74"/>
    <w:rsid w:val="006F2A6D"/>
    <w:rsid w:val="006F4F5B"/>
    <w:rsid w:val="006F510F"/>
    <w:rsid w:val="006F68D2"/>
    <w:rsid w:val="006F70D9"/>
    <w:rsid w:val="00701346"/>
    <w:rsid w:val="0070325B"/>
    <w:rsid w:val="00704584"/>
    <w:rsid w:val="0070595D"/>
    <w:rsid w:val="00707349"/>
    <w:rsid w:val="00710453"/>
    <w:rsid w:val="00711478"/>
    <w:rsid w:val="00711EDE"/>
    <w:rsid w:val="00714059"/>
    <w:rsid w:val="007150E1"/>
    <w:rsid w:val="00715326"/>
    <w:rsid w:val="00715DB8"/>
    <w:rsid w:val="007169B6"/>
    <w:rsid w:val="0071796C"/>
    <w:rsid w:val="00717D35"/>
    <w:rsid w:val="00720CB7"/>
    <w:rsid w:val="00722439"/>
    <w:rsid w:val="0072305F"/>
    <w:rsid w:val="00723D65"/>
    <w:rsid w:val="00725B9A"/>
    <w:rsid w:val="007262F9"/>
    <w:rsid w:val="007271EA"/>
    <w:rsid w:val="007302B2"/>
    <w:rsid w:val="00730DB4"/>
    <w:rsid w:val="00731117"/>
    <w:rsid w:val="007327B3"/>
    <w:rsid w:val="00733F4E"/>
    <w:rsid w:val="007349A8"/>
    <w:rsid w:val="007350CB"/>
    <w:rsid w:val="007353B1"/>
    <w:rsid w:val="00735407"/>
    <w:rsid w:val="00735B4F"/>
    <w:rsid w:val="00737898"/>
    <w:rsid w:val="007378B0"/>
    <w:rsid w:val="00737C7C"/>
    <w:rsid w:val="00740E56"/>
    <w:rsid w:val="007418AE"/>
    <w:rsid w:val="0074327A"/>
    <w:rsid w:val="00746422"/>
    <w:rsid w:val="007470A7"/>
    <w:rsid w:val="00750CDD"/>
    <w:rsid w:val="00752291"/>
    <w:rsid w:val="00752749"/>
    <w:rsid w:val="00753301"/>
    <w:rsid w:val="00753337"/>
    <w:rsid w:val="00753364"/>
    <w:rsid w:val="0075579B"/>
    <w:rsid w:val="0075604F"/>
    <w:rsid w:val="00760383"/>
    <w:rsid w:val="00760B13"/>
    <w:rsid w:val="00760D60"/>
    <w:rsid w:val="007623AE"/>
    <w:rsid w:val="00763AC7"/>
    <w:rsid w:val="00765C2E"/>
    <w:rsid w:val="0076600E"/>
    <w:rsid w:val="00766774"/>
    <w:rsid w:val="00766CCE"/>
    <w:rsid w:val="00767308"/>
    <w:rsid w:val="00770276"/>
    <w:rsid w:val="007704BB"/>
    <w:rsid w:val="0077122E"/>
    <w:rsid w:val="007727A3"/>
    <w:rsid w:val="00774650"/>
    <w:rsid w:val="00774750"/>
    <w:rsid w:val="00776860"/>
    <w:rsid w:val="00776D15"/>
    <w:rsid w:val="00776F0F"/>
    <w:rsid w:val="0077785A"/>
    <w:rsid w:val="00780CEF"/>
    <w:rsid w:val="007816F8"/>
    <w:rsid w:val="00782AEB"/>
    <w:rsid w:val="00785EAC"/>
    <w:rsid w:val="007870B4"/>
    <w:rsid w:val="00787152"/>
    <w:rsid w:val="00787E0C"/>
    <w:rsid w:val="00792C3B"/>
    <w:rsid w:val="00792C40"/>
    <w:rsid w:val="0079442F"/>
    <w:rsid w:val="0079474C"/>
    <w:rsid w:val="00795A48"/>
    <w:rsid w:val="00796491"/>
    <w:rsid w:val="007971C3"/>
    <w:rsid w:val="00797A49"/>
    <w:rsid w:val="007A0AF2"/>
    <w:rsid w:val="007A0EF4"/>
    <w:rsid w:val="007A1C4B"/>
    <w:rsid w:val="007A2F8D"/>
    <w:rsid w:val="007A37A9"/>
    <w:rsid w:val="007A41E5"/>
    <w:rsid w:val="007A6CAC"/>
    <w:rsid w:val="007A7742"/>
    <w:rsid w:val="007B12C5"/>
    <w:rsid w:val="007B1CA0"/>
    <w:rsid w:val="007B5F45"/>
    <w:rsid w:val="007B64CD"/>
    <w:rsid w:val="007B65D4"/>
    <w:rsid w:val="007B78BC"/>
    <w:rsid w:val="007B78E4"/>
    <w:rsid w:val="007B7C91"/>
    <w:rsid w:val="007B7DBD"/>
    <w:rsid w:val="007C016E"/>
    <w:rsid w:val="007C17C6"/>
    <w:rsid w:val="007C2030"/>
    <w:rsid w:val="007C2ED9"/>
    <w:rsid w:val="007C3081"/>
    <w:rsid w:val="007C314F"/>
    <w:rsid w:val="007C3B35"/>
    <w:rsid w:val="007C6CD6"/>
    <w:rsid w:val="007C7B7B"/>
    <w:rsid w:val="007D066D"/>
    <w:rsid w:val="007D0979"/>
    <w:rsid w:val="007D0A3C"/>
    <w:rsid w:val="007D35BF"/>
    <w:rsid w:val="007D4099"/>
    <w:rsid w:val="007D43DE"/>
    <w:rsid w:val="007D4644"/>
    <w:rsid w:val="007D53D6"/>
    <w:rsid w:val="007D7003"/>
    <w:rsid w:val="007E045F"/>
    <w:rsid w:val="007E12BA"/>
    <w:rsid w:val="007E1822"/>
    <w:rsid w:val="007E23F5"/>
    <w:rsid w:val="007E2BD1"/>
    <w:rsid w:val="007E2C79"/>
    <w:rsid w:val="007E3CA4"/>
    <w:rsid w:val="007E4558"/>
    <w:rsid w:val="007E529C"/>
    <w:rsid w:val="007E5626"/>
    <w:rsid w:val="007F333C"/>
    <w:rsid w:val="007F3686"/>
    <w:rsid w:val="007F3FBC"/>
    <w:rsid w:val="007F40E3"/>
    <w:rsid w:val="007F54C2"/>
    <w:rsid w:val="007F558C"/>
    <w:rsid w:val="007F5E36"/>
    <w:rsid w:val="007F6506"/>
    <w:rsid w:val="00800885"/>
    <w:rsid w:val="00801981"/>
    <w:rsid w:val="00802C76"/>
    <w:rsid w:val="00803E8C"/>
    <w:rsid w:val="00805D84"/>
    <w:rsid w:val="008063B0"/>
    <w:rsid w:val="00811439"/>
    <w:rsid w:val="00814FAD"/>
    <w:rsid w:val="00817376"/>
    <w:rsid w:val="00817F62"/>
    <w:rsid w:val="00821BA0"/>
    <w:rsid w:val="008220D4"/>
    <w:rsid w:val="0082289A"/>
    <w:rsid w:val="00824ABE"/>
    <w:rsid w:val="00831069"/>
    <w:rsid w:val="00831D09"/>
    <w:rsid w:val="00832572"/>
    <w:rsid w:val="0083343D"/>
    <w:rsid w:val="00834B8E"/>
    <w:rsid w:val="00835C91"/>
    <w:rsid w:val="008364EF"/>
    <w:rsid w:val="00836DE9"/>
    <w:rsid w:val="00840912"/>
    <w:rsid w:val="00843A84"/>
    <w:rsid w:val="00845480"/>
    <w:rsid w:val="008476C3"/>
    <w:rsid w:val="00850215"/>
    <w:rsid w:val="008503B2"/>
    <w:rsid w:val="00855E06"/>
    <w:rsid w:val="00856462"/>
    <w:rsid w:val="008569F8"/>
    <w:rsid w:val="00857A5E"/>
    <w:rsid w:val="00857B3C"/>
    <w:rsid w:val="00862E20"/>
    <w:rsid w:val="00865277"/>
    <w:rsid w:val="00870748"/>
    <w:rsid w:val="008707E6"/>
    <w:rsid w:val="00870E80"/>
    <w:rsid w:val="008719B9"/>
    <w:rsid w:val="00872632"/>
    <w:rsid w:val="00873934"/>
    <w:rsid w:val="00874672"/>
    <w:rsid w:val="00874C7E"/>
    <w:rsid w:val="00874D37"/>
    <w:rsid w:val="0087533E"/>
    <w:rsid w:val="00875A68"/>
    <w:rsid w:val="00880AA3"/>
    <w:rsid w:val="008815D0"/>
    <w:rsid w:val="008816B6"/>
    <w:rsid w:val="00884459"/>
    <w:rsid w:val="00884C34"/>
    <w:rsid w:val="0088500B"/>
    <w:rsid w:val="00885BB7"/>
    <w:rsid w:val="00887C54"/>
    <w:rsid w:val="00887CAD"/>
    <w:rsid w:val="00891A63"/>
    <w:rsid w:val="00893115"/>
    <w:rsid w:val="008958F1"/>
    <w:rsid w:val="008963AC"/>
    <w:rsid w:val="00897F67"/>
    <w:rsid w:val="008A06F5"/>
    <w:rsid w:val="008A0B0A"/>
    <w:rsid w:val="008A21A5"/>
    <w:rsid w:val="008A31CB"/>
    <w:rsid w:val="008A4B88"/>
    <w:rsid w:val="008A6211"/>
    <w:rsid w:val="008A6C44"/>
    <w:rsid w:val="008B04CF"/>
    <w:rsid w:val="008B1B03"/>
    <w:rsid w:val="008B2A79"/>
    <w:rsid w:val="008B3600"/>
    <w:rsid w:val="008B3868"/>
    <w:rsid w:val="008B4572"/>
    <w:rsid w:val="008B79E2"/>
    <w:rsid w:val="008B7C89"/>
    <w:rsid w:val="008B7D21"/>
    <w:rsid w:val="008C1007"/>
    <w:rsid w:val="008C264B"/>
    <w:rsid w:val="008C3041"/>
    <w:rsid w:val="008C3C9C"/>
    <w:rsid w:val="008C4A26"/>
    <w:rsid w:val="008C5533"/>
    <w:rsid w:val="008C581A"/>
    <w:rsid w:val="008C5AB6"/>
    <w:rsid w:val="008C665D"/>
    <w:rsid w:val="008C67C4"/>
    <w:rsid w:val="008D0337"/>
    <w:rsid w:val="008D0484"/>
    <w:rsid w:val="008D23A0"/>
    <w:rsid w:val="008D2C4C"/>
    <w:rsid w:val="008D3535"/>
    <w:rsid w:val="008D3DEB"/>
    <w:rsid w:val="008D4F01"/>
    <w:rsid w:val="008D5C12"/>
    <w:rsid w:val="008D67C6"/>
    <w:rsid w:val="008D7AA4"/>
    <w:rsid w:val="008E09AF"/>
    <w:rsid w:val="008E15A5"/>
    <w:rsid w:val="008E242D"/>
    <w:rsid w:val="008E2A6A"/>
    <w:rsid w:val="008E5A0C"/>
    <w:rsid w:val="008E6AE4"/>
    <w:rsid w:val="008E7C7B"/>
    <w:rsid w:val="008F17E7"/>
    <w:rsid w:val="008F253E"/>
    <w:rsid w:val="008F31F4"/>
    <w:rsid w:val="008F3345"/>
    <w:rsid w:val="008F3CBB"/>
    <w:rsid w:val="008F4041"/>
    <w:rsid w:val="008F413C"/>
    <w:rsid w:val="008F4535"/>
    <w:rsid w:val="008F653D"/>
    <w:rsid w:val="008F7A4A"/>
    <w:rsid w:val="00903B87"/>
    <w:rsid w:val="009040B4"/>
    <w:rsid w:val="0090454F"/>
    <w:rsid w:val="009049CC"/>
    <w:rsid w:val="00905DC0"/>
    <w:rsid w:val="00905E4B"/>
    <w:rsid w:val="00911C6A"/>
    <w:rsid w:val="00913376"/>
    <w:rsid w:val="00914A68"/>
    <w:rsid w:val="00915146"/>
    <w:rsid w:val="0091577B"/>
    <w:rsid w:val="009161C3"/>
    <w:rsid w:val="009162B5"/>
    <w:rsid w:val="0091675E"/>
    <w:rsid w:val="009172F5"/>
    <w:rsid w:val="00917EFE"/>
    <w:rsid w:val="009203B1"/>
    <w:rsid w:val="00921184"/>
    <w:rsid w:val="009211A4"/>
    <w:rsid w:val="0092385F"/>
    <w:rsid w:val="00924872"/>
    <w:rsid w:val="009269D1"/>
    <w:rsid w:val="00926B45"/>
    <w:rsid w:val="00927043"/>
    <w:rsid w:val="00927E51"/>
    <w:rsid w:val="00927F93"/>
    <w:rsid w:val="00927FAE"/>
    <w:rsid w:val="0093037D"/>
    <w:rsid w:val="00931A5E"/>
    <w:rsid w:val="00933E3F"/>
    <w:rsid w:val="00935221"/>
    <w:rsid w:val="009362D6"/>
    <w:rsid w:val="0093738B"/>
    <w:rsid w:val="009407F5"/>
    <w:rsid w:val="00947172"/>
    <w:rsid w:val="009510AF"/>
    <w:rsid w:val="00952B7C"/>
    <w:rsid w:val="0095382A"/>
    <w:rsid w:val="00953DD6"/>
    <w:rsid w:val="0096038F"/>
    <w:rsid w:val="00960B03"/>
    <w:rsid w:val="0096112C"/>
    <w:rsid w:val="00961FF6"/>
    <w:rsid w:val="009626A4"/>
    <w:rsid w:val="00963318"/>
    <w:rsid w:val="0096542C"/>
    <w:rsid w:val="00965943"/>
    <w:rsid w:val="00965C17"/>
    <w:rsid w:val="00966B28"/>
    <w:rsid w:val="00967677"/>
    <w:rsid w:val="00970615"/>
    <w:rsid w:val="00971B6B"/>
    <w:rsid w:val="00973920"/>
    <w:rsid w:val="00973B27"/>
    <w:rsid w:val="00973B91"/>
    <w:rsid w:val="00975E65"/>
    <w:rsid w:val="00975EF7"/>
    <w:rsid w:val="0097632C"/>
    <w:rsid w:val="00977881"/>
    <w:rsid w:val="00980B85"/>
    <w:rsid w:val="00981A1D"/>
    <w:rsid w:val="00983128"/>
    <w:rsid w:val="009833DB"/>
    <w:rsid w:val="00986757"/>
    <w:rsid w:val="009867F8"/>
    <w:rsid w:val="00986891"/>
    <w:rsid w:val="00992191"/>
    <w:rsid w:val="0099234C"/>
    <w:rsid w:val="009924FE"/>
    <w:rsid w:val="009932C0"/>
    <w:rsid w:val="00993686"/>
    <w:rsid w:val="009937A3"/>
    <w:rsid w:val="00993B16"/>
    <w:rsid w:val="00993E29"/>
    <w:rsid w:val="009960B2"/>
    <w:rsid w:val="0099674C"/>
    <w:rsid w:val="00997328"/>
    <w:rsid w:val="009978A4"/>
    <w:rsid w:val="009A3800"/>
    <w:rsid w:val="009A3ACE"/>
    <w:rsid w:val="009A3BD2"/>
    <w:rsid w:val="009A4591"/>
    <w:rsid w:val="009A4CD0"/>
    <w:rsid w:val="009A59ED"/>
    <w:rsid w:val="009A6F47"/>
    <w:rsid w:val="009A7A59"/>
    <w:rsid w:val="009A7B11"/>
    <w:rsid w:val="009B21A3"/>
    <w:rsid w:val="009B286D"/>
    <w:rsid w:val="009B2D79"/>
    <w:rsid w:val="009B35C6"/>
    <w:rsid w:val="009B5C6C"/>
    <w:rsid w:val="009C1D87"/>
    <w:rsid w:val="009C1EDA"/>
    <w:rsid w:val="009C5C17"/>
    <w:rsid w:val="009C5CC1"/>
    <w:rsid w:val="009C5D64"/>
    <w:rsid w:val="009C6BF2"/>
    <w:rsid w:val="009C74B0"/>
    <w:rsid w:val="009C7A5A"/>
    <w:rsid w:val="009D0219"/>
    <w:rsid w:val="009D06C3"/>
    <w:rsid w:val="009D1553"/>
    <w:rsid w:val="009D299D"/>
    <w:rsid w:val="009D2C3E"/>
    <w:rsid w:val="009D30C8"/>
    <w:rsid w:val="009D5751"/>
    <w:rsid w:val="009D6489"/>
    <w:rsid w:val="009D6D68"/>
    <w:rsid w:val="009D7A22"/>
    <w:rsid w:val="009E06B2"/>
    <w:rsid w:val="009E071C"/>
    <w:rsid w:val="009E1580"/>
    <w:rsid w:val="009E182B"/>
    <w:rsid w:val="009E2CDF"/>
    <w:rsid w:val="009E3919"/>
    <w:rsid w:val="009E609E"/>
    <w:rsid w:val="009E7D3A"/>
    <w:rsid w:val="009E7F8E"/>
    <w:rsid w:val="009F0D31"/>
    <w:rsid w:val="009F14DA"/>
    <w:rsid w:val="009F2618"/>
    <w:rsid w:val="009F36C7"/>
    <w:rsid w:val="009F3A3D"/>
    <w:rsid w:val="009F40C8"/>
    <w:rsid w:val="009F4102"/>
    <w:rsid w:val="009F583A"/>
    <w:rsid w:val="00A00803"/>
    <w:rsid w:val="00A01033"/>
    <w:rsid w:val="00A01519"/>
    <w:rsid w:val="00A01A92"/>
    <w:rsid w:val="00A02795"/>
    <w:rsid w:val="00A0340D"/>
    <w:rsid w:val="00A07394"/>
    <w:rsid w:val="00A108AC"/>
    <w:rsid w:val="00A10BBB"/>
    <w:rsid w:val="00A11CC7"/>
    <w:rsid w:val="00A11CF4"/>
    <w:rsid w:val="00A145AF"/>
    <w:rsid w:val="00A16F3A"/>
    <w:rsid w:val="00A17837"/>
    <w:rsid w:val="00A1783E"/>
    <w:rsid w:val="00A200E9"/>
    <w:rsid w:val="00A2080B"/>
    <w:rsid w:val="00A237D8"/>
    <w:rsid w:val="00A237F4"/>
    <w:rsid w:val="00A246ED"/>
    <w:rsid w:val="00A24A54"/>
    <w:rsid w:val="00A26A63"/>
    <w:rsid w:val="00A27ABC"/>
    <w:rsid w:val="00A31B95"/>
    <w:rsid w:val="00A3225E"/>
    <w:rsid w:val="00A3313D"/>
    <w:rsid w:val="00A337BE"/>
    <w:rsid w:val="00A34E9B"/>
    <w:rsid w:val="00A35A0B"/>
    <w:rsid w:val="00A35AAD"/>
    <w:rsid w:val="00A36E78"/>
    <w:rsid w:val="00A4014A"/>
    <w:rsid w:val="00A42C4A"/>
    <w:rsid w:val="00A46509"/>
    <w:rsid w:val="00A46934"/>
    <w:rsid w:val="00A46F25"/>
    <w:rsid w:val="00A47C4A"/>
    <w:rsid w:val="00A47CD7"/>
    <w:rsid w:val="00A51467"/>
    <w:rsid w:val="00A5225E"/>
    <w:rsid w:val="00A5731F"/>
    <w:rsid w:val="00A5757A"/>
    <w:rsid w:val="00A57EEE"/>
    <w:rsid w:val="00A60D0C"/>
    <w:rsid w:val="00A60E12"/>
    <w:rsid w:val="00A61912"/>
    <w:rsid w:val="00A62821"/>
    <w:rsid w:val="00A6381B"/>
    <w:rsid w:val="00A63DBE"/>
    <w:rsid w:val="00A64824"/>
    <w:rsid w:val="00A6640F"/>
    <w:rsid w:val="00A67484"/>
    <w:rsid w:val="00A71C62"/>
    <w:rsid w:val="00A71CAE"/>
    <w:rsid w:val="00A73070"/>
    <w:rsid w:val="00A731D9"/>
    <w:rsid w:val="00A73B42"/>
    <w:rsid w:val="00A7472A"/>
    <w:rsid w:val="00A75D82"/>
    <w:rsid w:val="00A76943"/>
    <w:rsid w:val="00A773AA"/>
    <w:rsid w:val="00A773DE"/>
    <w:rsid w:val="00A779D6"/>
    <w:rsid w:val="00A80424"/>
    <w:rsid w:val="00A81F3B"/>
    <w:rsid w:val="00A85742"/>
    <w:rsid w:val="00A8656D"/>
    <w:rsid w:val="00A86E15"/>
    <w:rsid w:val="00A871BB"/>
    <w:rsid w:val="00A87245"/>
    <w:rsid w:val="00A87649"/>
    <w:rsid w:val="00A877B5"/>
    <w:rsid w:val="00A90018"/>
    <w:rsid w:val="00A903F4"/>
    <w:rsid w:val="00A906A9"/>
    <w:rsid w:val="00A90C2F"/>
    <w:rsid w:val="00A911A1"/>
    <w:rsid w:val="00A94D56"/>
    <w:rsid w:val="00A95073"/>
    <w:rsid w:val="00A95997"/>
    <w:rsid w:val="00A96ED8"/>
    <w:rsid w:val="00A97EEE"/>
    <w:rsid w:val="00AA0AB6"/>
    <w:rsid w:val="00AA0DC1"/>
    <w:rsid w:val="00AA233B"/>
    <w:rsid w:val="00AA23F6"/>
    <w:rsid w:val="00AA29CA"/>
    <w:rsid w:val="00AA2CE0"/>
    <w:rsid w:val="00AA43F6"/>
    <w:rsid w:val="00AA50F6"/>
    <w:rsid w:val="00AA5BCC"/>
    <w:rsid w:val="00AA6E97"/>
    <w:rsid w:val="00AA74FE"/>
    <w:rsid w:val="00AB0D74"/>
    <w:rsid w:val="00AB3CCE"/>
    <w:rsid w:val="00AB4A45"/>
    <w:rsid w:val="00AB4F4E"/>
    <w:rsid w:val="00AB512F"/>
    <w:rsid w:val="00AB537A"/>
    <w:rsid w:val="00AC0028"/>
    <w:rsid w:val="00AC152B"/>
    <w:rsid w:val="00AC261A"/>
    <w:rsid w:val="00AC2CF1"/>
    <w:rsid w:val="00AC41F7"/>
    <w:rsid w:val="00AC5DF0"/>
    <w:rsid w:val="00AD03C8"/>
    <w:rsid w:val="00AD0ED8"/>
    <w:rsid w:val="00AD2B77"/>
    <w:rsid w:val="00AD67A8"/>
    <w:rsid w:val="00AD764A"/>
    <w:rsid w:val="00AD79FC"/>
    <w:rsid w:val="00AE18F3"/>
    <w:rsid w:val="00AE2C17"/>
    <w:rsid w:val="00AE5384"/>
    <w:rsid w:val="00AE559B"/>
    <w:rsid w:val="00AE5602"/>
    <w:rsid w:val="00AE6430"/>
    <w:rsid w:val="00AE659B"/>
    <w:rsid w:val="00AE7B91"/>
    <w:rsid w:val="00AF03F8"/>
    <w:rsid w:val="00AF0636"/>
    <w:rsid w:val="00AF27C4"/>
    <w:rsid w:val="00AF3FAA"/>
    <w:rsid w:val="00AF4715"/>
    <w:rsid w:val="00AF6007"/>
    <w:rsid w:val="00AF6DD8"/>
    <w:rsid w:val="00AF741B"/>
    <w:rsid w:val="00B00A34"/>
    <w:rsid w:val="00B016AF"/>
    <w:rsid w:val="00B01A3B"/>
    <w:rsid w:val="00B02D49"/>
    <w:rsid w:val="00B03496"/>
    <w:rsid w:val="00B0582D"/>
    <w:rsid w:val="00B06517"/>
    <w:rsid w:val="00B06A23"/>
    <w:rsid w:val="00B078EA"/>
    <w:rsid w:val="00B13C1D"/>
    <w:rsid w:val="00B14958"/>
    <w:rsid w:val="00B14C21"/>
    <w:rsid w:val="00B1655C"/>
    <w:rsid w:val="00B16935"/>
    <w:rsid w:val="00B16BA9"/>
    <w:rsid w:val="00B20381"/>
    <w:rsid w:val="00B2116F"/>
    <w:rsid w:val="00B221CC"/>
    <w:rsid w:val="00B2329B"/>
    <w:rsid w:val="00B2367B"/>
    <w:rsid w:val="00B23C9A"/>
    <w:rsid w:val="00B246AB"/>
    <w:rsid w:val="00B2526D"/>
    <w:rsid w:val="00B256A8"/>
    <w:rsid w:val="00B25F13"/>
    <w:rsid w:val="00B267A7"/>
    <w:rsid w:val="00B26817"/>
    <w:rsid w:val="00B27B48"/>
    <w:rsid w:val="00B30424"/>
    <w:rsid w:val="00B3098A"/>
    <w:rsid w:val="00B31720"/>
    <w:rsid w:val="00B34E7F"/>
    <w:rsid w:val="00B354A3"/>
    <w:rsid w:val="00B35C88"/>
    <w:rsid w:val="00B368C0"/>
    <w:rsid w:val="00B378A8"/>
    <w:rsid w:val="00B40446"/>
    <w:rsid w:val="00B408E4"/>
    <w:rsid w:val="00B4183A"/>
    <w:rsid w:val="00B4335A"/>
    <w:rsid w:val="00B44BD7"/>
    <w:rsid w:val="00B44DBE"/>
    <w:rsid w:val="00B44F0F"/>
    <w:rsid w:val="00B45036"/>
    <w:rsid w:val="00B473F0"/>
    <w:rsid w:val="00B47545"/>
    <w:rsid w:val="00B47567"/>
    <w:rsid w:val="00B47ACA"/>
    <w:rsid w:val="00B47C2E"/>
    <w:rsid w:val="00B50A60"/>
    <w:rsid w:val="00B536D0"/>
    <w:rsid w:val="00B54C31"/>
    <w:rsid w:val="00B55C75"/>
    <w:rsid w:val="00B56055"/>
    <w:rsid w:val="00B5785C"/>
    <w:rsid w:val="00B60108"/>
    <w:rsid w:val="00B60EC0"/>
    <w:rsid w:val="00B61F5A"/>
    <w:rsid w:val="00B630E8"/>
    <w:rsid w:val="00B6366C"/>
    <w:rsid w:val="00B63CF9"/>
    <w:rsid w:val="00B65080"/>
    <w:rsid w:val="00B656A3"/>
    <w:rsid w:val="00B6587B"/>
    <w:rsid w:val="00B73763"/>
    <w:rsid w:val="00B738A4"/>
    <w:rsid w:val="00B74C9F"/>
    <w:rsid w:val="00B7530E"/>
    <w:rsid w:val="00B763CC"/>
    <w:rsid w:val="00B76F79"/>
    <w:rsid w:val="00B80B15"/>
    <w:rsid w:val="00B80F74"/>
    <w:rsid w:val="00B81439"/>
    <w:rsid w:val="00B82FFC"/>
    <w:rsid w:val="00B86059"/>
    <w:rsid w:val="00B8700F"/>
    <w:rsid w:val="00B8788D"/>
    <w:rsid w:val="00B87ED5"/>
    <w:rsid w:val="00B904D6"/>
    <w:rsid w:val="00B91407"/>
    <w:rsid w:val="00B918FE"/>
    <w:rsid w:val="00B934B6"/>
    <w:rsid w:val="00B94682"/>
    <w:rsid w:val="00B962DF"/>
    <w:rsid w:val="00B9789A"/>
    <w:rsid w:val="00BA0201"/>
    <w:rsid w:val="00BA1A77"/>
    <w:rsid w:val="00BA2D58"/>
    <w:rsid w:val="00BA44A3"/>
    <w:rsid w:val="00BA5DF2"/>
    <w:rsid w:val="00BA6B30"/>
    <w:rsid w:val="00BA705D"/>
    <w:rsid w:val="00BA7340"/>
    <w:rsid w:val="00BB007D"/>
    <w:rsid w:val="00BB108D"/>
    <w:rsid w:val="00BB1651"/>
    <w:rsid w:val="00BB1710"/>
    <w:rsid w:val="00BB3369"/>
    <w:rsid w:val="00BB61B0"/>
    <w:rsid w:val="00BB66DD"/>
    <w:rsid w:val="00BB6BCA"/>
    <w:rsid w:val="00BB7E21"/>
    <w:rsid w:val="00BC0C34"/>
    <w:rsid w:val="00BC375C"/>
    <w:rsid w:val="00BC384B"/>
    <w:rsid w:val="00BC4A0E"/>
    <w:rsid w:val="00BC62E5"/>
    <w:rsid w:val="00BC7B81"/>
    <w:rsid w:val="00BC7F46"/>
    <w:rsid w:val="00BD20F5"/>
    <w:rsid w:val="00BD2F03"/>
    <w:rsid w:val="00BD35BE"/>
    <w:rsid w:val="00BD39F9"/>
    <w:rsid w:val="00BD3A97"/>
    <w:rsid w:val="00BD40C7"/>
    <w:rsid w:val="00BD641D"/>
    <w:rsid w:val="00BD672C"/>
    <w:rsid w:val="00BD6DC2"/>
    <w:rsid w:val="00BE1358"/>
    <w:rsid w:val="00BE1787"/>
    <w:rsid w:val="00BE2EEC"/>
    <w:rsid w:val="00BE2FDA"/>
    <w:rsid w:val="00BE44A9"/>
    <w:rsid w:val="00BE4652"/>
    <w:rsid w:val="00BE49E5"/>
    <w:rsid w:val="00BE5779"/>
    <w:rsid w:val="00BE7DE6"/>
    <w:rsid w:val="00BE7FD7"/>
    <w:rsid w:val="00BF1214"/>
    <w:rsid w:val="00BF14CB"/>
    <w:rsid w:val="00BF18E5"/>
    <w:rsid w:val="00BF1D9C"/>
    <w:rsid w:val="00BF2A07"/>
    <w:rsid w:val="00BF2D3F"/>
    <w:rsid w:val="00BF6236"/>
    <w:rsid w:val="00C00723"/>
    <w:rsid w:val="00C01E20"/>
    <w:rsid w:val="00C03837"/>
    <w:rsid w:val="00C03C4B"/>
    <w:rsid w:val="00C03D4A"/>
    <w:rsid w:val="00C040AC"/>
    <w:rsid w:val="00C057B6"/>
    <w:rsid w:val="00C05A98"/>
    <w:rsid w:val="00C076E9"/>
    <w:rsid w:val="00C10548"/>
    <w:rsid w:val="00C10694"/>
    <w:rsid w:val="00C106DA"/>
    <w:rsid w:val="00C10D2D"/>
    <w:rsid w:val="00C12229"/>
    <w:rsid w:val="00C1289F"/>
    <w:rsid w:val="00C13AC7"/>
    <w:rsid w:val="00C153C8"/>
    <w:rsid w:val="00C16DC0"/>
    <w:rsid w:val="00C1753C"/>
    <w:rsid w:val="00C203C8"/>
    <w:rsid w:val="00C20CF8"/>
    <w:rsid w:val="00C20E5C"/>
    <w:rsid w:val="00C214B3"/>
    <w:rsid w:val="00C219AD"/>
    <w:rsid w:val="00C244CD"/>
    <w:rsid w:val="00C276C3"/>
    <w:rsid w:val="00C31ACC"/>
    <w:rsid w:val="00C343A9"/>
    <w:rsid w:val="00C37025"/>
    <w:rsid w:val="00C37747"/>
    <w:rsid w:val="00C37859"/>
    <w:rsid w:val="00C37DB0"/>
    <w:rsid w:val="00C41017"/>
    <w:rsid w:val="00C4246D"/>
    <w:rsid w:val="00C44D41"/>
    <w:rsid w:val="00C47296"/>
    <w:rsid w:val="00C47391"/>
    <w:rsid w:val="00C50146"/>
    <w:rsid w:val="00C5069B"/>
    <w:rsid w:val="00C52441"/>
    <w:rsid w:val="00C527B4"/>
    <w:rsid w:val="00C53BA8"/>
    <w:rsid w:val="00C5433D"/>
    <w:rsid w:val="00C55DBB"/>
    <w:rsid w:val="00C64144"/>
    <w:rsid w:val="00C64D25"/>
    <w:rsid w:val="00C662BA"/>
    <w:rsid w:val="00C66477"/>
    <w:rsid w:val="00C66755"/>
    <w:rsid w:val="00C6697D"/>
    <w:rsid w:val="00C677BD"/>
    <w:rsid w:val="00C7141F"/>
    <w:rsid w:val="00C71FF2"/>
    <w:rsid w:val="00C72FCD"/>
    <w:rsid w:val="00C737A2"/>
    <w:rsid w:val="00C754DB"/>
    <w:rsid w:val="00C757A2"/>
    <w:rsid w:val="00C75E5A"/>
    <w:rsid w:val="00C77079"/>
    <w:rsid w:val="00C77524"/>
    <w:rsid w:val="00C777F8"/>
    <w:rsid w:val="00C806E3"/>
    <w:rsid w:val="00C81438"/>
    <w:rsid w:val="00C81647"/>
    <w:rsid w:val="00C826C1"/>
    <w:rsid w:val="00C82A09"/>
    <w:rsid w:val="00C83686"/>
    <w:rsid w:val="00C85DD6"/>
    <w:rsid w:val="00C861B9"/>
    <w:rsid w:val="00C86792"/>
    <w:rsid w:val="00C87376"/>
    <w:rsid w:val="00C92D6F"/>
    <w:rsid w:val="00C9487F"/>
    <w:rsid w:val="00C9534B"/>
    <w:rsid w:val="00C95BE6"/>
    <w:rsid w:val="00C9670F"/>
    <w:rsid w:val="00C9773F"/>
    <w:rsid w:val="00C97CDD"/>
    <w:rsid w:val="00CA02F4"/>
    <w:rsid w:val="00CA0CCC"/>
    <w:rsid w:val="00CA14A9"/>
    <w:rsid w:val="00CA1812"/>
    <w:rsid w:val="00CA3285"/>
    <w:rsid w:val="00CA4E9B"/>
    <w:rsid w:val="00CA523C"/>
    <w:rsid w:val="00CA77AA"/>
    <w:rsid w:val="00CA7B5F"/>
    <w:rsid w:val="00CB225B"/>
    <w:rsid w:val="00CB256B"/>
    <w:rsid w:val="00CB2FBB"/>
    <w:rsid w:val="00CB30D6"/>
    <w:rsid w:val="00CB47BD"/>
    <w:rsid w:val="00CB5F66"/>
    <w:rsid w:val="00CB7302"/>
    <w:rsid w:val="00CB7D22"/>
    <w:rsid w:val="00CC0FDF"/>
    <w:rsid w:val="00CC1C12"/>
    <w:rsid w:val="00CC30FC"/>
    <w:rsid w:val="00CC45D1"/>
    <w:rsid w:val="00CC5888"/>
    <w:rsid w:val="00CC5F11"/>
    <w:rsid w:val="00CC7012"/>
    <w:rsid w:val="00CC7F4E"/>
    <w:rsid w:val="00CD08FC"/>
    <w:rsid w:val="00CD0A91"/>
    <w:rsid w:val="00CD1E7B"/>
    <w:rsid w:val="00CD62A8"/>
    <w:rsid w:val="00CD74FA"/>
    <w:rsid w:val="00CE0030"/>
    <w:rsid w:val="00CE1553"/>
    <w:rsid w:val="00CE1E80"/>
    <w:rsid w:val="00CE2103"/>
    <w:rsid w:val="00CE4A96"/>
    <w:rsid w:val="00CE5DC8"/>
    <w:rsid w:val="00CE672F"/>
    <w:rsid w:val="00CE675D"/>
    <w:rsid w:val="00CE6C55"/>
    <w:rsid w:val="00CE7C04"/>
    <w:rsid w:val="00CF0E09"/>
    <w:rsid w:val="00CF260B"/>
    <w:rsid w:val="00CF3007"/>
    <w:rsid w:val="00CF4950"/>
    <w:rsid w:val="00CF5E52"/>
    <w:rsid w:val="00D03034"/>
    <w:rsid w:val="00D030BC"/>
    <w:rsid w:val="00D035A2"/>
    <w:rsid w:val="00D054AF"/>
    <w:rsid w:val="00D05557"/>
    <w:rsid w:val="00D055EB"/>
    <w:rsid w:val="00D05665"/>
    <w:rsid w:val="00D057E0"/>
    <w:rsid w:val="00D065A1"/>
    <w:rsid w:val="00D105CF"/>
    <w:rsid w:val="00D11B88"/>
    <w:rsid w:val="00D12290"/>
    <w:rsid w:val="00D124F6"/>
    <w:rsid w:val="00D13651"/>
    <w:rsid w:val="00D1427B"/>
    <w:rsid w:val="00D1538E"/>
    <w:rsid w:val="00D15558"/>
    <w:rsid w:val="00D15654"/>
    <w:rsid w:val="00D1624B"/>
    <w:rsid w:val="00D17768"/>
    <w:rsid w:val="00D17B54"/>
    <w:rsid w:val="00D20EF7"/>
    <w:rsid w:val="00D2100C"/>
    <w:rsid w:val="00D2221C"/>
    <w:rsid w:val="00D22316"/>
    <w:rsid w:val="00D22A1B"/>
    <w:rsid w:val="00D23337"/>
    <w:rsid w:val="00D23360"/>
    <w:rsid w:val="00D23E62"/>
    <w:rsid w:val="00D250F9"/>
    <w:rsid w:val="00D25317"/>
    <w:rsid w:val="00D25425"/>
    <w:rsid w:val="00D256D2"/>
    <w:rsid w:val="00D27F4E"/>
    <w:rsid w:val="00D3132A"/>
    <w:rsid w:val="00D31968"/>
    <w:rsid w:val="00D32E76"/>
    <w:rsid w:val="00D32F58"/>
    <w:rsid w:val="00D3374A"/>
    <w:rsid w:val="00D33BA9"/>
    <w:rsid w:val="00D346A7"/>
    <w:rsid w:val="00D4254F"/>
    <w:rsid w:val="00D445EB"/>
    <w:rsid w:val="00D44BEF"/>
    <w:rsid w:val="00D471A8"/>
    <w:rsid w:val="00D4729A"/>
    <w:rsid w:val="00D47B46"/>
    <w:rsid w:val="00D47EE1"/>
    <w:rsid w:val="00D5398A"/>
    <w:rsid w:val="00D54069"/>
    <w:rsid w:val="00D56551"/>
    <w:rsid w:val="00D567D1"/>
    <w:rsid w:val="00D574B0"/>
    <w:rsid w:val="00D57762"/>
    <w:rsid w:val="00D57CE4"/>
    <w:rsid w:val="00D61AE1"/>
    <w:rsid w:val="00D63418"/>
    <w:rsid w:val="00D63528"/>
    <w:rsid w:val="00D63735"/>
    <w:rsid w:val="00D637A7"/>
    <w:rsid w:val="00D63C6A"/>
    <w:rsid w:val="00D63CDF"/>
    <w:rsid w:val="00D66698"/>
    <w:rsid w:val="00D7039B"/>
    <w:rsid w:val="00D7094A"/>
    <w:rsid w:val="00D70B03"/>
    <w:rsid w:val="00D710D4"/>
    <w:rsid w:val="00D71814"/>
    <w:rsid w:val="00D74C80"/>
    <w:rsid w:val="00D7590E"/>
    <w:rsid w:val="00D768C5"/>
    <w:rsid w:val="00D77399"/>
    <w:rsid w:val="00D77728"/>
    <w:rsid w:val="00D81A79"/>
    <w:rsid w:val="00D82888"/>
    <w:rsid w:val="00D84A06"/>
    <w:rsid w:val="00D864D3"/>
    <w:rsid w:val="00D87899"/>
    <w:rsid w:val="00D90DA1"/>
    <w:rsid w:val="00D93335"/>
    <w:rsid w:val="00D933B0"/>
    <w:rsid w:val="00D93529"/>
    <w:rsid w:val="00D94854"/>
    <w:rsid w:val="00D96137"/>
    <w:rsid w:val="00D971A5"/>
    <w:rsid w:val="00D97248"/>
    <w:rsid w:val="00DA11FA"/>
    <w:rsid w:val="00DA1346"/>
    <w:rsid w:val="00DA139C"/>
    <w:rsid w:val="00DA1A31"/>
    <w:rsid w:val="00DA29D5"/>
    <w:rsid w:val="00DA2B61"/>
    <w:rsid w:val="00DA314B"/>
    <w:rsid w:val="00DA4F52"/>
    <w:rsid w:val="00DA5362"/>
    <w:rsid w:val="00DA6223"/>
    <w:rsid w:val="00DB0983"/>
    <w:rsid w:val="00DB0C1B"/>
    <w:rsid w:val="00DB14A2"/>
    <w:rsid w:val="00DB4C53"/>
    <w:rsid w:val="00DB4DE1"/>
    <w:rsid w:val="00DB58E5"/>
    <w:rsid w:val="00DB5FEE"/>
    <w:rsid w:val="00DB72B4"/>
    <w:rsid w:val="00DB7977"/>
    <w:rsid w:val="00DC02A2"/>
    <w:rsid w:val="00DC0908"/>
    <w:rsid w:val="00DC32C2"/>
    <w:rsid w:val="00DC36CD"/>
    <w:rsid w:val="00DC4373"/>
    <w:rsid w:val="00DC4824"/>
    <w:rsid w:val="00DC5BC3"/>
    <w:rsid w:val="00DC67B5"/>
    <w:rsid w:val="00DC7B06"/>
    <w:rsid w:val="00DD0072"/>
    <w:rsid w:val="00DD0CAA"/>
    <w:rsid w:val="00DD222F"/>
    <w:rsid w:val="00DD2728"/>
    <w:rsid w:val="00DD3092"/>
    <w:rsid w:val="00DD585A"/>
    <w:rsid w:val="00DD5A95"/>
    <w:rsid w:val="00DE0031"/>
    <w:rsid w:val="00DE176E"/>
    <w:rsid w:val="00DE1933"/>
    <w:rsid w:val="00DE33BE"/>
    <w:rsid w:val="00DE3A5D"/>
    <w:rsid w:val="00DE51EF"/>
    <w:rsid w:val="00DE5D49"/>
    <w:rsid w:val="00DE5FEA"/>
    <w:rsid w:val="00DE62A6"/>
    <w:rsid w:val="00DE69E0"/>
    <w:rsid w:val="00DE7F33"/>
    <w:rsid w:val="00DF032E"/>
    <w:rsid w:val="00DF0B14"/>
    <w:rsid w:val="00DF3580"/>
    <w:rsid w:val="00DF5419"/>
    <w:rsid w:val="00DF64D4"/>
    <w:rsid w:val="00DF798E"/>
    <w:rsid w:val="00E00E1F"/>
    <w:rsid w:val="00E00EF2"/>
    <w:rsid w:val="00E03284"/>
    <w:rsid w:val="00E0391E"/>
    <w:rsid w:val="00E04092"/>
    <w:rsid w:val="00E047C0"/>
    <w:rsid w:val="00E058E3"/>
    <w:rsid w:val="00E05F7F"/>
    <w:rsid w:val="00E06503"/>
    <w:rsid w:val="00E0659B"/>
    <w:rsid w:val="00E07217"/>
    <w:rsid w:val="00E078B7"/>
    <w:rsid w:val="00E10C78"/>
    <w:rsid w:val="00E11F5E"/>
    <w:rsid w:val="00E124BE"/>
    <w:rsid w:val="00E1302A"/>
    <w:rsid w:val="00E13878"/>
    <w:rsid w:val="00E15C99"/>
    <w:rsid w:val="00E17F33"/>
    <w:rsid w:val="00E214CE"/>
    <w:rsid w:val="00E21EB2"/>
    <w:rsid w:val="00E22AC4"/>
    <w:rsid w:val="00E22B6E"/>
    <w:rsid w:val="00E235CD"/>
    <w:rsid w:val="00E23A98"/>
    <w:rsid w:val="00E245B9"/>
    <w:rsid w:val="00E245CD"/>
    <w:rsid w:val="00E26384"/>
    <w:rsid w:val="00E310E7"/>
    <w:rsid w:val="00E31291"/>
    <w:rsid w:val="00E313E1"/>
    <w:rsid w:val="00E3142F"/>
    <w:rsid w:val="00E32A81"/>
    <w:rsid w:val="00E33129"/>
    <w:rsid w:val="00E344DA"/>
    <w:rsid w:val="00E35622"/>
    <w:rsid w:val="00E365DC"/>
    <w:rsid w:val="00E376CB"/>
    <w:rsid w:val="00E37DC5"/>
    <w:rsid w:val="00E424EF"/>
    <w:rsid w:val="00E4280A"/>
    <w:rsid w:val="00E42908"/>
    <w:rsid w:val="00E4379B"/>
    <w:rsid w:val="00E438A2"/>
    <w:rsid w:val="00E44B88"/>
    <w:rsid w:val="00E47E8B"/>
    <w:rsid w:val="00E5001D"/>
    <w:rsid w:val="00E50C7A"/>
    <w:rsid w:val="00E5128F"/>
    <w:rsid w:val="00E51A3A"/>
    <w:rsid w:val="00E51AB1"/>
    <w:rsid w:val="00E5215B"/>
    <w:rsid w:val="00E55F79"/>
    <w:rsid w:val="00E56428"/>
    <w:rsid w:val="00E577F5"/>
    <w:rsid w:val="00E605E1"/>
    <w:rsid w:val="00E6184A"/>
    <w:rsid w:val="00E627D6"/>
    <w:rsid w:val="00E64559"/>
    <w:rsid w:val="00E64812"/>
    <w:rsid w:val="00E64901"/>
    <w:rsid w:val="00E6650A"/>
    <w:rsid w:val="00E6735D"/>
    <w:rsid w:val="00E70777"/>
    <w:rsid w:val="00E71819"/>
    <w:rsid w:val="00E726E7"/>
    <w:rsid w:val="00E72EC1"/>
    <w:rsid w:val="00E73F9F"/>
    <w:rsid w:val="00E75DDF"/>
    <w:rsid w:val="00E760D3"/>
    <w:rsid w:val="00E80182"/>
    <w:rsid w:val="00E80A01"/>
    <w:rsid w:val="00E81D6E"/>
    <w:rsid w:val="00E8252F"/>
    <w:rsid w:val="00E82868"/>
    <w:rsid w:val="00E8361E"/>
    <w:rsid w:val="00E8408A"/>
    <w:rsid w:val="00E84DE0"/>
    <w:rsid w:val="00E857FA"/>
    <w:rsid w:val="00E8627F"/>
    <w:rsid w:val="00E863C9"/>
    <w:rsid w:val="00E879A5"/>
    <w:rsid w:val="00E9090C"/>
    <w:rsid w:val="00E90D45"/>
    <w:rsid w:val="00E92249"/>
    <w:rsid w:val="00E929F3"/>
    <w:rsid w:val="00E92DD4"/>
    <w:rsid w:val="00E9328E"/>
    <w:rsid w:val="00E936BA"/>
    <w:rsid w:val="00E94505"/>
    <w:rsid w:val="00E97FA3"/>
    <w:rsid w:val="00EA065E"/>
    <w:rsid w:val="00EA0C2A"/>
    <w:rsid w:val="00EA11C1"/>
    <w:rsid w:val="00EA1940"/>
    <w:rsid w:val="00EA3BBC"/>
    <w:rsid w:val="00EA4193"/>
    <w:rsid w:val="00EA488B"/>
    <w:rsid w:val="00EA493A"/>
    <w:rsid w:val="00EA4F7E"/>
    <w:rsid w:val="00EA54AD"/>
    <w:rsid w:val="00EA55F1"/>
    <w:rsid w:val="00EA5A89"/>
    <w:rsid w:val="00EA5D98"/>
    <w:rsid w:val="00EB0435"/>
    <w:rsid w:val="00EB0C43"/>
    <w:rsid w:val="00EB0C6A"/>
    <w:rsid w:val="00EB0CF0"/>
    <w:rsid w:val="00EB1D0B"/>
    <w:rsid w:val="00EB3C05"/>
    <w:rsid w:val="00EB56C1"/>
    <w:rsid w:val="00EB5909"/>
    <w:rsid w:val="00EC0AB7"/>
    <w:rsid w:val="00EC12FD"/>
    <w:rsid w:val="00EC1BCC"/>
    <w:rsid w:val="00EC2E88"/>
    <w:rsid w:val="00EC3337"/>
    <w:rsid w:val="00EC3995"/>
    <w:rsid w:val="00EC4C7C"/>
    <w:rsid w:val="00EC573D"/>
    <w:rsid w:val="00EC59DC"/>
    <w:rsid w:val="00EC5F74"/>
    <w:rsid w:val="00EC6444"/>
    <w:rsid w:val="00EC6586"/>
    <w:rsid w:val="00EC68A7"/>
    <w:rsid w:val="00EC7E4E"/>
    <w:rsid w:val="00ED0327"/>
    <w:rsid w:val="00ED0DFD"/>
    <w:rsid w:val="00ED2616"/>
    <w:rsid w:val="00ED2663"/>
    <w:rsid w:val="00ED2E10"/>
    <w:rsid w:val="00ED4061"/>
    <w:rsid w:val="00ED4786"/>
    <w:rsid w:val="00ED5922"/>
    <w:rsid w:val="00ED65B0"/>
    <w:rsid w:val="00ED6CEE"/>
    <w:rsid w:val="00ED7299"/>
    <w:rsid w:val="00EE0084"/>
    <w:rsid w:val="00EE097A"/>
    <w:rsid w:val="00EE54AF"/>
    <w:rsid w:val="00EE633E"/>
    <w:rsid w:val="00EE6B39"/>
    <w:rsid w:val="00EE7055"/>
    <w:rsid w:val="00EE70C7"/>
    <w:rsid w:val="00EE792F"/>
    <w:rsid w:val="00EF2133"/>
    <w:rsid w:val="00EF2198"/>
    <w:rsid w:val="00EF42E6"/>
    <w:rsid w:val="00EF5A3D"/>
    <w:rsid w:val="00EF665D"/>
    <w:rsid w:val="00EF66E3"/>
    <w:rsid w:val="00F01423"/>
    <w:rsid w:val="00F01E43"/>
    <w:rsid w:val="00F02975"/>
    <w:rsid w:val="00F02EAE"/>
    <w:rsid w:val="00F03521"/>
    <w:rsid w:val="00F04794"/>
    <w:rsid w:val="00F06512"/>
    <w:rsid w:val="00F0715B"/>
    <w:rsid w:val="00F0794D"/>
    <w:rsid w:val="00F1170E"/>
    <w:rsid w:val="00F11972"/>
    <w:rsid w:val="00F132EC"/>
    <w:rsid w:val="00F134C5"/>
    <w:rsid w:val="00F13B17"/>
    <w:rsid w:val="00F14DC1"/>
    <w:rsid w:val="00F15C9F"/>
    <w:rsid w:val="00F170BD"/>
    <w:rsid w:val="00F170E1"/>
    <w:rsid w:val="00F175B0"/>
    <w:rsid w:val="00F1777F"/>
    <w:rsid w:val="00F2156A"/>
    <w:rsid w:val="00F21FA0"/>
    <w:rsid w:val="00F22A3C"/>
    <w:rsid w:val="00F2334D"/>
    <w:rsid w:val="00F23AC0"/>
    <w:rsid w:val="00F23D6C"/>
    <w:rsid w:val="00F2404D"/>
    <w:rsid w:val="00F27142"/>
    <w:rsid w:val="00F275B9"/>
    <w:rsid w:val="00F30BA4"/>
    <w:rsid w:val="00F30DC6"/>
    <w:rsid w:val="00F32CCC"/>
    <w:rsid w:val="00F34D98"/>
    <w:rsid w:val="00F371C5"/>
    <w:rsid w:val="00F37A46"/>
    <w:rsid w:val="00F418A1"/>
    <w:rsid w:val="00F4420A"/>
    <w:rsid w:val="00F44512"/>
    <w:rsid w:val="00F44A3D"/>
    <w:rsid w:val="00F45E46"/>
    <w:rsid w:val="00F45F1F"/>
    <w:rsid w:val="00F462BA"/>
    <w:rsid w:val="00F465AC"/>
    <w:rsid w:val="00F4757C"/>
    <w:rsid w:val="00F50F7D"/>
    <w:rsid w:val="00F53198"/>
    <w:rsid w:val="00F54312"/>
    <w:rsid w:val="00F572BE"/>
    <w:rsid w:val="00F578F3"/>
    <w:rsid w:val="00F57E77"/>
    <w:rsid w:val="00F62B1B"/>
    <w:rsid w:val="00F63E9E"/>
    <w:rsid w:val="00F66333"/>
    <w:rsid w:val="00F71C2C"/>
    <w:rsid w:val="00F720D3"/>
    <w:rsid w:val="00F731EB"/>
    <w:rsid w:val="00F73212"/>
    <w:rsid w:val="00F758FF"/>
    <w:rsid w:val="00F76261"/>
    <w:rsid w:val="00F769FE"/>
    <w:rsid w:val="00F7790C"/>
    <w:rsid w:val="00F77D84"/>
    <w:rsid w:val="00F77EFC"/>
    <w:rsid w:val="00F82C07"/>
    <w:rsid w:val="00F835F8"/>
    <w:rsid w:val="00F84A24"/>
    <w:rsid w:val="00F85068"/>
    <w:rsid w:val="00F86333"/>
    <w:rsid w:val="00F86437"/>
    <w:rsid w:val="00F87E59"/>
    <w:rsid w:val="00F900A1"/>
    <w:rsid w:val="00F90BC7"/>
    <w:rsid w:val="00F92C59"/>
    <w:rsid w:val="00F93DB8"/>
    <w:rsid w:val="00F9412A"/>
    <w:rsid w:val="00F94BC3"/>
    <w:rsid w:val="00F97536"/>
    <w:rsid w:val="00FA0777"/>
    <w:rsid w:val="00FA12D1"/>
    <w:rsid w:val="00FA1A0D"/>
    <w:rsid w:val="00FA3462"/>
    <w:rsid w:val="00FA361A"/>
    <w:rsid w:val="00FA3EA6"/>
    <w:rsid w:val="00FA481C"/>
    <w:rsid w:val="00FA5E21"/>
    <w:rsid w:val="00FB0489"/>
    <w:rsid w:val="00FB07AC"/>
    <w:rsid w:val="00FB1DEE"/>
    <w:rsid w:val="00FB1E20"/>
    <w:rsid w:val="00FB2433"/>
    <w:rsid w:val="00FB24D4"/>
    <w:rsid w:val="00FB287B"/>
    <w:rsid w:val="00FB3951"/>
    <w:rsid w:val="00FB4062"/>
    <w:rsid w:val="00FB4352"/>
    <w:rsid w:val="00FB4636"/>
    <w:rsid w:val="00FB4B6A"/>
    <w:rsid w:val="00FB512F"/>
    <w:rsid w:val="00FB5368"/>
    <w:rsid w:val="00FB6490"/>
    <w:rsid w:val="00FB729F"/>
    <w:rsid w:val="00FB7CB5"/>
    <w:rsid w:val="00FC2913"/>
    <w:rsid w:val="00FC2D5A"/>
    <w:rsid w:val="00FC2E30"/>
    <w:rsid w:val="00FC3FE5"/>
    <w:rsid w:val="00FC4675"/>
    <w:rsid w:val="00FC46B2"/>
    <w:rsid w:val="00FC6AE8"/>
    <w:rsid w:val="00FC6D8C"/>
    <w:rsid w:val="00FC7BE8"/>
    <w:rsid w:val="00FD214B"/>
    <w:rsid w:val="00FD217A"/>
    <w:rsid w:val="00FD25CA"/>
    <w:rsid w:val="00FD526F"/>
    <w:rsid w:val="00FD583A"/>
    <w:rsid w:val="00FD5A78"/>
    <w:rsid w:val="00FD666F"/>
    <w:rsid w:val="00FD6CA8"/>
    <w:rsid w:val="00FD6D08"/>
    <w:rsid w:val="00FD7CAA"/>
    <w:rsid w:val="00FE056A"/>
    <w:rsid w:val="00FE09F4"/>
    <w:rsid w:val="00FE0FDE"/>
    <w:rsid w:val="00FE10E5"/>
    <w:rsid w:val="00FE1492"/>
    <w:rsid w:val="00FE2239"/>
    <w:rsid w:val="00FE27C7"/>
    <w:rsid w:val="00FE365F"/>
    <w:rsid w:val="00FE3F96"/>
    <w:rsid w:val="00FE4D6F"/>
    <w:rsid w:val="00FE70C8"/>
    <w:rsid w:val="00FE79F4"/>
    <w:rsid w:val="00FF07AD"/>
    <w:rsid w:val="00FF15F6"/>
    <w:rsid w:val="00FF16E7"/>
    <w:rsid w:val="00FF17E7"/>
    <w:rsid w:val="00FF287B"/>
    <w:rsid w:val="00FF3192"/>
    <w:rsid w:val="00FF3D22"/>
    <w:rsid w:val="00FF6766"/>
    <w:rsid w:val="00FF6D3F"/>
    <w:rsid w:val="00FF7172"/>
    <w:rsid w:val="00FF7413"/>
    <w:rsid w:val="00FF7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81921"/>
    <o:shapelayout v:ext="edit">
      <o:idmap v:ext="edit" data="1"/>
    </o:shapelayout>
  </w:shapeDefaults>
  <w:decimalSymbol w:val="."/>
  <w:listSeparator w:val=","/>
  <w14:docId w14:val="419CED0A"/>
  <w15:docId w15:val="{99623ACF-4A73-45A6-BBF3-886AE0B89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D21"/>
    <w:pPr>
      <w:spacing w:after="120"/>
    </w:pPr>
    <w:rPr>
      <w:sz w:val="24"/>
    </w:rPr>
  </w:style>
  <w:style w:type="paragraph" w:styleId="Heading1">
    <w:name w:val="heading 1"/>
    <w:basedOn w:val="Normal"/>
    <w:next w:val="Normal"/>
    <w:link w:val="Heading1Char"/>
    <w:autoRedefine/>
    <w:qFormat/>
    <w:rsid w:val="00A76943"/>
    <w:pPr>
      <w:keepNext/>
      <w:tabs>
        <w:tab w:val="left" w:pos="1080"/>
      </w:tabs>
      <w:ind w:left="1080" w:hanging="1080"/>
      <w:outlineLvl w:val="0"/>
    </w:pPr>
    <w:rPr>
      <w:b/>
      <w:szCs w:val="24"/>
    </w:rPr>
  </w:style>
  <w:style w:type="paragraph" w:styleId="Heading2">
    <w:name w:val="heading 2"/>
    <w:basedOn w:val="Normal"/>
    <w:next w:val="Normal"/>
    <w:link w:val="Heading2Char"/>
    <w:qFormat/>
    <w:rsid w:val="00DD2728"/>
    <w:pPr>
      <w:keepNext/>
      <w:tabs>
        <w:tab w:val="left" w:pos="1620"/>
      </w:tabs>
      <w:ind w:firstLine="1080"/>
      <w:outlineLvl w:val="1"/>
    </w:pPr>
    <w:rPr>
      <w:b/>
      <w:i/>
    </w:rPr>
  </w:style>
  <w:style w:type="paragraph" w:styleId="Heading3">
    <w:name w:val="heading 3"/>
    <w:basedOn w:val="Normal"/>
    <w:next w:val="Normal"/>
    <w:link w:val="Heading3Char"/>
    <w:unhideWhenUsed/>
    <w:qFormat/>
    <w:rsid w:val="00691BF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Normal"/>
    <w:rsid w:val="00BA1A77"/>
    <w:rPr>
      <w:snapToGrid w:val="0"/>
    </w:rPr>
  </w:style>
  <w:style w:type="character" w:styleId="Hyperlink">
    <w:name w:val="Hyperlink"/>
    <w:basedOn w:val="DefaultParagraphFont"/>
    <w:uiPriority w:val="99"/>
    <w:rsid w:val="00ED2663"/>
    <w:rPr>
      <w:color w:val="0000FF"/>
      <w:u w:val="single"/>
    </w:rPr>
  </w:style>
  <w:style w:type="paragraph" w:styleId="TOC1">
    <w:name w:val="toc 1"/>
    <w:basedOn w:val="Normal"/>
    <w:next w:val="Normal"/>
    <w:autoRedefine/>
    <w:uiPriority w:val="39"/>
    <w:rsid w:val="00D97248"/>
    <w:pPr>
      <w:tabs>
        <w:tab w:val="left" w:pos="1080"/>
        <w:tab w:val="right" w:leader="dot" w:pos="8630"/>
      </w:tabs>
      <w:ind w:left="1080" w:hanging="1080"/>
    </w:pPr>
    <w:rPr>
      <w:b/>
    </w:rPr>
  </w:style>
  <w:style w:type="paragraph" w:styleId="TOC2">
    <w:name w:val="toc 2"/>
    <w:basedOn w:val="Normal"/>
    <w:next w:val="Normal"/>
    <w:autoRedefine/>
    <w:uiPriority w:val="39"/>
    <w:rsid w:val="00686ADE"/>
    <w:pPr>
      <w:tabs>
        <w:tab w:val="left" w:pos="1800"/>
        <w:tab w:val="right" w:leader="dot" w:pos="8630"/>
      </w:tabs>
      <w:ind w:left="1080"/>
    </w:pPr>
  </w:style>
  <w:style w:type="paragraph" w:styleId="TOC3">
    <w:name w:val="toc 3"/>
    <w:basedOn w:val="Normal"/>
    <w:next w:val="Normal"/>
    <w:autoRedefine/>
    <w:uiPriority w:val="39"/>
    <w:rsid w:val="00F27142"/>
    <w:pPr>
      <w:ind w:left="400"/>
    </w:pPr>
    <w:rPr>
      <w:i/>
    </w:rPr>
  </w:style>
  <w:style w:type="paragraph" w:styleId="BodyText">
    <w:name w:val="Body Text"/>
    <w:aliases w:val="SCA Body Text,SCA Body Text1,SCA Body Text2,SCA Body Text11,BodyText-JEA,BT-JEA"/>
    <w:basedOn w:val="Normal"/>
    <w:link w:val="BodyTextChar"/>
    <w:rsid w:val="00026CE0"/>
    <w:pPr>
      <w:tabs>
        <w:tab w:val="left" w:pos="2160"/>
      </w:tabs>
      <w:jc w:val="center"/>
    </w:pPr>
  </w:style>
  <w:style w:type="character" w:customStyle="1" w:styleId="BodyTextChar">
    <w:name w:val="Body Text Char"/>
    <w:aliases w:val="SCA Body Text Char,SCA Body Text1 Char,SCA Body Text2 Char,SCA Body Text11 Char,BodyText-JEA Char,BT-JEA Char"/>
    <w:basedOn w:val="DefaultParagraphFont"/>
    <w:link w:val="BodyText"/>
    <w:rsid w:val="00026CE0"/>
    <w:rPr>
      <w:sz w:val="24"/>
    </w:rPr>
  </w:style>
  <w:style w:type="paragraph" w:customStyle="1" w:styleId="Style1">
    <w:name w:val="Style 1"/>
    <w:basedOn w:val="Normal"/>
    <w:rsid w:val="00026CE0"/>
    <w:pPr>
      <w:widowControl w:val="0"/>
      <w:autoSpaceDE w:val="0"/>
      <w:autoSpaceDN w:val="0"/>
      <w:spacing w:before="972"/>
      <w:jc w:val="center"/>
    </w:pPr>
    <w:rPr>
      <w:rFonts w:ascii="Arial" w:hAnsi="Arial"/>
      <w:szCs w:val="24"/>
    </w:rPr>
  </w:style>
  <w:style w:type="paragraph" w:customStyle="1" w:styleId="Normal1">
    <w:name w:val="Normal 1"/>
    <w:basedOn w:val="Normal"/>
    <w:link w:val="Normal1Char"/>
    <w:rsid w:val="00527D00"/>
    <w:pPr>
      <w:ind w:firstLine="1008"/>
    </w:pPr>
    <w:rPr>
      <w:szCs w:val="24"/>
    </w:rPr>
  </w:style>
  <w:style w:type="character" w:customStyle="1" w:styleId="Normal1Char">
    <w:name w:val="Normal 1 Char"/>
    <w:basedOn w:val="DefaultParagraphFont"/>
    <w:link w:val="Normal1"/>
    <w:locked/>
    <w:rsid w:val="00527D00"/>
    <w:rPr>
      <w:sz w:val="24"/>
      <w:szCs w:val="24"/>
    </w:rPr>
  </w:style>
  <w:style w:type="paragraph" w:styleId="Header">
    <w:name w:val="header"/>
    <w:basedOn w:val="Normal"/>
    <w:link w:val="HeaderChar"/>
    <w:rsid w:val="005669BD"/>
    <w:pPr>
      <w:tabs>
        <w:tab w:val="center" w:pos="4680"/>
        <w:tab w:val="right" w:pos="9360"/>
      </w:tabs>
    </w:pPr>
  </w:style>
  <w:style w:type="character" w:customStyle="1" w:styleId="HeaderChar">
    <w:name w:val="Header Char"/>
    <w:basedOn w:val="DefaultParagraphFont"/>
    <w:link w:val="Header"/>
    <w:rsid w:val="005669BD"/>
  </w:style>
  <w:style w:type="paragraph" w:styleId="Footer">
    <w:name w:val="footer"/>
    <w:basedOn w:val="Normal"/>
    <w:link w:val="FooterChar"/>
    <w:rsid w:val="005669BD"/>
    <w:pPr>
      <w:tabs>
        <w:tab w:val="center" w:pos="4680"/>
        <w:tab w:val="right" w:pos="9360"/>
      </w:tabs>
    </w:pPr>
  </w:style>
  <w:style w:type="character" w:customStyle="1" w:styleId="FooterChar">
    <w:name w:val="Footer Char"/>
    <w:basedOn w:val="DefaultParagraphFont"/>
    <w:link w:val="Footer"/>
    <w:rsid w:val="005669BD"/>
  </w:style>
  <w:style w:type="character" w:styleId="PageNumber">
    <w:name w:val="page number"/>
    <w:basedOn w:val="DefaultParagraphFont"/>
    <w:rsid w:val="005669BD"/>
    <w:rPr>
      <w:rFonts w:cs="Times New Roman"/>
    </w:rPr>
  </w:style>
  <w:style w:type="paragraph" w:customStyle="1" w:styleId="Normal2">
    <w:name w:val="Normal 2"/>
    <w:basedOn w:val="Normal"/>
    <w:link w:val="Normal2Char"/>
    <w:rsid w:val="00D57CE4"/>
    <w:pPr>
      <w:ind w:firstLine="1440"/>
    </w:pPr>
    <w:rPr>
      <w:szCs w:val="24"/>
    </w:rPr>
  </w:style>
  <w:style w:type="character" w:customStyle="1" w:styleId="Normal2Char">
    <w:name w:val="Normal 2 Char"/>
    <w:basedOn w:val="DefaultParagraphFont"/>
    <w:link w:val="Normal2"/>
    <w:locked/>
    <w:rsid w:val="00D57CE4"/>
    <w:rPr>
      <w:sz w:val="24"/>
      <w:szCs w:val="24"/>
    </w:rPr>
  </w:style>
  <w:style w:type="character" w:styleId="CommentReference">
    <w:name w:val="annotation reference"/>
    <w:basedOn w:val="DefaultParagraphFont"/>
    <w:rsid w:val="005F39B4"/>
    <w:rPr>
      <w:sz w:val="16"/>
      <w:szCs w:val="16"/>
    </w:rPr>
  </w:style>
  <w:style w:type="paragraph" w:styleId="CommentText">
    <w:name w:val="annotation text"/>
    <w:basedOn w:val="Normal"/>
    <w:link w:val="CommentTextChar"/>
    <w:rsid w:val="005F39B4"/>
  </w:style>
  <w:style w:type="character" w:customStyle="1" w:styleId="CommentTextChar">
    <w:name w:val="Comment Text Char"/>
    <w:basedOn w:val="DefaultParagraphFont"/>
    <w:link w:val="CommentText"/>
    <w:rsid w:val="005F39B4"/>
  </w:style>
  <w:style w:type="paragraph" w:styleId="CommentSubject">
    <w:name w:val="annotation subject"/>
    <w:basedOn w:val="CommentText"/>
    <w:next w:val="CommentText"/>
    <w:link w:val="CommentSubjectChar"/>
    <w:rsid w:val="005F39B4"/>
    <w:rPr>
      <w:b/>
      <w:bCs/>
    </w:rPr>
  </w:style>
  <w:style w:type="character" w:customStyle="1" w:styleId="CommentSubjectChar">
    <w:name w:val="Comment Subject Char"/>
    <w:basedOn w:val="CommentTextChar"/>
    <w:link w:val="CommentSubject"/>
    <w:rsid w:val="005F39B4"/>
    <w:rPr>
      <w:b/>
      <w:bCs/>
    </w:rPr>
  </w:style>
  <w:style w:type="paragraph" w:styleId="BalloonText">
    <w:name w:val="Balloon Text"/>
    <w:basedOn w:val="Normal"/>
    <w:link w:val="BalloonTextChar"/>
    <w:rsid w:val="005F39B4"/>
    <w:rPr>
      <w:rFonts w:ascii="Tahoma" w:hAnsi="Tahoma" w:cs="Tahoma"/>
      <w:sz w:val="16"/>
      <w:szCs w:val="16"/>
    </w:rPr>
  </w:style>
  <w:style w:type="character" w:customStyle="1" w:styleId="BalloonTextChar">
    <w:name w:val="Balloon Text Char"/>
    <w:basedOn w:val="DefaultParagraphFont"/>
    <w:link w:val="BalloonText"/>
    <w:rsid w:val="005F39B4"/>
    <w:rPr>
      <w:rFonts w:ascii="Tahoma" w:hAnsi="Tahoma" w:cs="Tahoma"/>
      <w:sz w:val="16"/>
      <w:szCs w:val="16"/>
    </w:rPr>
  </w:style>
  <w:style w:type="paragraph" w:styleId="NormalWeb">
    <w:name w:val="Normal (Web)"/>
    <w:basedOn w:val="Normal"/>
    <w:uiPriority w:val="99"/>
    <w:unhideWhenUsed/>
    <w:rsid w:val="00192169"/>
    <w:pPr>
      <w:spacing w:before="100" w:beforeAutospacing="1" w:after="100" w:afterAutospacing="1"/>
    </w:pPr>
    <w:rPr>
      <w:rFonts w:ascii="Trebuchet MS" w:hAnsi="Trebuchet MS"/>
      <w:color w:val="000080"/>
      <w:sz w:val="20"/>
    </w:rPr>
  </w:style>
  <w:style w:type="paragraph" w:customStyle="1" w:styleId="Normal3">
    <w:name w:val="Normal 3"/>
    <w:basedOn w:val="Normal"/>
    <w:rsid w:val="00753337"/>
    <w:pPr>
      <w:ind w:firstLine="2160"/>
    </w:pPr>
    <w:rPr>
      <w:rFonts w:ascii="Arial" w:hAnsi="Arial"/>
      <w:szCs w:val="24"/>
    </w:rPr>
  </w:style>
  <w:style w:type="paragraph" w:styleId="BodyTextIndent">
    <w:name w:val="Body Text Indent"/>
    <w:basedOn w:val="Normal"/>
    <w:link w:val="BodyTextIndentChar"/>
    <w:uiPriority w:val="99"/>
    <w:unhideWhenUsed/>
    <w:rsid w:val="009937A3"/>
    <w:pPr>
      <w:ind w:left="360"/>
    </w:pPr>
    <w:rPr>
      <w:rFonts w:eastAsia="Calibri"/>
      <w:szCs w:val="24"/>
    </w:rPr>
  </w:style>
  <w:style w:type="character" w:customStyle="1" w:styleId="BodyTextIndentChar">
    <w:name w:val="Body Text Indent Char"/>
    <w:basedOn w:val="DefaultParagraphFont"/>
    <w:link w:val="BodyTextIndent"/>
    <w:uiPriority w:val="99"/>
    <w:rsid w:val="009937A3"/>
    <w:rPr>
      <w:rFonts w:eastAsia="Calibri"/>
      <w:sz w:val="24"/>
      <w:szCs w:val="24"/>
    </w:rPr>
  </w:style>
  <w:style w:type="paragraph" w:styleId="BodyTextIndent2">
    <w:name w:val="Body Text Indent 2"/>
    <w:basedOn w:val="Normal"/>
    <w:link w:val="BodyTextIndent2Char"/>
    <w:uiPriority w:val="99"/>
    <w:unhideWhenUsed/>
    <w:rsid w:val="009937A3"/>
    <w:pPr>
      <w:spacing w:line="480" w:lineRule="auto"/>
      <w:ind w:left="360"/>
    </w:pPr>
    <w:rPr>
      <w:rFonts w:eastAsia="Calibri"/>
      <w:szCs w:val="24"/>
    </w:rPr>
  </w:style>
  <w:style w:type="character" w:customStyle="1" w:styleId="BodyTextIndent2Char">
    <w:name w:val="Body Text Indent 2 Char"/>
    <w:basedOn w:val="DefaultParagraphFont"/>
    <w:link w:val="BodyTextIndent2"/>
    <w:uiPriority w:val="99"/>
    <w:rsid w:val="009937A3"/>
    <w:rPr>
      <w:rFonts w:eastAsia="Calibri"/>
      <w:sz w:val="24"/>
      <w:szCs w:val="24"/>
    </w:rPr>
  </w:style>
  <w:style w:type="paragraph" w:customStyle="1" w:styleId="DefinitionT">
    <w:name w:val="Definition T"/>
    <w:basedOn w:val="Normal"/>
    <w:rsid w:val="009937A3"/>
    <w:pPr>
      <w:autoSpaceDE w:val="0"/>
      <w:autoSpaceDN w:val="0"/>
    </w:pPr>
    <w:rPr>
      <w:rFonts w:eastAsia="Calibri"/>
      <w:szCs w:val="24"/>
    </w:rPr>
  </w:style>
  <w:style w:type="paragraph" w:styleId="ListParagraph">
    <w:name w:val="List Paragraph"/>
    <w:basedOn w:val="Normal"/>
    <w:uiPriority w:val="34"/>
    <w:qFormat/>
    <w:rsid w:val="009937A3"/>
    <w:pPr>
      <w:ind w:left="720"/>
    </w:pPr>
  </w:style>
  <w:style w:type="character" w:customStyle="1" w:styleId="Heading3Char">
    <w:name w:val="Heading 3 Char"/>
    <w:basedOn w:val="DefaultParagraphFont"/>
    <w:link w:val="Heading3"/>
    <w:rsid w:val="00691BF4"/>
    <w:rPr>
      <w:rFonts w:ascii="Cambria" w:eastAsia="Times New Roman" w:hAnsi="Cambria" w:cs="Times New Roman"/>
      <w:b/>
      <w:bCs/>
      <w:sz w:val="26"/>
      <w:szCs w:val="26"/>
    </w:rPr>
  </w:style>
  <w:style w:type="paragraph" w:customStyle="1" w:styleId="Default">
    <w:name w:val="Default"/>
    <w:rsid w:val="000D13CE"/>
    <w:pPr>
      <w:autoSpaceDE w:val="0"/>
      <w:autoSpaceDN w:val="0"/>
      <w:adjustRightInd w:val="0"/>
    </w:pPr>
    <w:rPr>
      <w:rFonts w:ascii="Arial" w:hAnsi="Arial" w:cs="Arial"/>
      <w:color w:val="000000"/>
      <w:sz w:val="24"/>
      <w:szCs w:val="24"/>
    </w:rPr>
  </w:style>
  <w:style w:type="paragraph" w:customStyle="1" w:styleId="1Normal">
    <w:name w:val="1 Normal"/>
    <w:basedOn w:val="Normal1"/>
    <w:link w:val="1NormalChar"/>
    <w:qFormat/>
    <w:rsid w:val="004247B9"/>
    <w:pPr>
      <w:tabs>
        <w:tab w:val="left" w:pos="1620"/>
      </w:tabs>
      <w:ind w:firstLine="1080"/>
    </w:pPr>
  </w:style>
  <w:style w:type="paragraph" w:customStyle="1" w:styleId="2Normal">
    <w:name w:val="2 Normal"/>
    <w:basedOn w:val="Normal1"/>
    <w:link w:val="2NormalChar"/>
    <w:qFormat/>
    <w:rsid w:val="00DD2728"/>
    <w:pPr>
      <w:ind w:firstLine="1620"/>
    </w:pPr>
  </w:style>
  <w:style w:type="character" w:customStyle="1" w:styleId="1NormalChar">
    <w:name w:val="1 Normal Char"/>
    <w:basedOn w:val="Normal1Char"/>
    <w:link w:val="1Normal"/>
    <w:rsid w:val="004247B9"/>
    <w:rPr>
      <w:sz w:val="24"/>
      <w:szCs w:val="24"/>
    </w:rPr>
  </w:style>
  <w:style w:type="paragraph" w:customStyle="1" w:styleId="3Normal">
    <w:name w:val="3 Normal"/>
    <w:basedOn w:val="Normal1"/>
    <w:link w:val="3NormalChar"/>
    <w:qFormat/>
    <w:rsid w:val="008B7D21"/>
    <w:pPr>
      <w:ind w:firstLine="2160"/>
    </w:pPr>
  </w:style>
  <w:style w:type="character" w:customStyle="1" w:styleId="2NormalChar">
    <w:name w:val="2 Normal Char"/>
    <w:basedOn w:val="Normal1Char"/>
    <w:link w:val="2Normal"/>
    <w:rsid w:val="00DD2728"/>
    <w:rPr>
      <w:sz w:val="24"/>
      <w:szCs w:val="24"/>
    </w:rPr>
  </w:style>
  <w:style w:type="paragraph" w:customStyle="1" w:styleId="Citation1">
    <w:name w:val="Citation 1"/>
    <w:basedOn w:val="1Normal"/>
    <w:link w:val="Citation1Char"/>
    <w:qFormat/>
    <w:rsid w:val="00DE176E"/>
    <w:pPr>
      <w:ind w:firstLine="0"/>
    </w:pPr>
    <w:rPr>
      <w:i/>
    </w:rPr>
  </w:style>
  <w:style w:type="character" w:customStyle="1" w:styleId="3NormalChar">
    <w:name w:val="3 Normal Char"/>
    <w:basedOn w:val="Normal1Char"/>
    <w:link w:val="3Normal"/>
    <w:rsid w:val="008B7D21"/>
    <w:rPr>
      <w:sz w:val="24"/>
      <w:szCs w:val="24"/>
    </w:rPr>
  </w:style>
  <w:style w:type="paragraph" w:customStyle="1" w:styleId="Citation3">
    <w:name w:val="Citation 3"/>
    <w:basedOn w:val="3Normal"/>
    <w:link w:val="Citation3Char"/>
    <w:qFormat/>
    <w:rsid w:val="00DD2728"/>
    <w:pPr>
      <w:ind w:firstLine="1620"/>
    </w:pPr>
    <w:rPr>
      <w:i/>
    </w:rPr>
  </w:style>
  <w:style w:type="character" w:customStyle="1" w:styleId="Citation1Char">
    <w:name w:val="Citation 1 Char"/>
    <w:basedOn w:val="1NormalChar"/>
    <w:link w:val="Citation1"/>
    <w:rsid w:val="00DE176E"/>
    <w:rPr>
      <w:i/>
      <w:sz w:val="24"/>
      <w:szCs w:val="24"/>
    </w:rPr>
  </w:style>
  <w:style w:type="paragraph" w:customStyle="1" w:styleId="Citation2">
    <w:name w:val="Citation 2"/>
    <w:basedOn w:val="2Normal"/>
    <w:link w:val="Citation2Char"/>
    <w:qFormat/>
    <w:rsid w:val="00DD2728"/>
    <w:pPr>
      <w:ind w:firstLine="1080"/>
    </w:pPr>
    <w:rPr>
      <w:i/>
    </w:rPr>
  </w:style>
  <w:style w:type="character" w:customStyle="1" w:styleId="Citation3Char">
    <w:name w:val="Citation 3 Char"/>
    <w:basedOn w:val="3NormalChar"/>
    <w:link w:val="Citation3"/>
    <w:rsid w:val="00DD2728"/>
    <w:rPr>
      <w:i/>
      <w:sz w:val="24"/>
      <w:szCs w:val="24"/>
    </w:rPr>
  </w:style>
  <w:style w:type="paragraph" w:customStyle="1" w:styleId="Citation4">
    <w:name w:val="Citation 4"/>
    <w:basedOn w:val="Citation3"/>
    <w:link w:val="Citation4Char"/>
    <w:qFormat/>
    <w:rsid w:val="000E1691"/>
    <w:pPr>
      <w:ind w:firstLine="2160"/>
    </w:pPr>
  </w:style>
  <w:style w:type="character" w:customStyle="1" w:styleId="Citation2Char">
    <w:name w:val="Citation 2 Char"/>
    <w:basedOn w:val="2NormalChar"/>
    <w:link w:val="Citation2"/>
    <w:rsid w:val="00DD2728"/>
    <w:rPr>
      <w:i/>
      <w:sz w:val="24"/>
      <w:szCs w:val="24"/>
    </w:rPr>
  </w:style>
  <w:style w:type="paragraph" w:customStyle="1" w:styleId="4Normal">
    <w:name w:val="4 Normal"/>
    <w:basedOn w:val="3Normal"/>
    <w:link w:val="4NormalChar"/>
    <w:qFormat/>
    <w:rsid w:val="000E1691"/>
    <w:pPr>
      <w:ind w:firstLine="2880"/>
    </w:pPr>
  </w:style>
  <w:style w:type="character" w:customStyle="1" w:styleId="Citation4Char">
    <w:name w:val="Citation 4 Char"/>
    <w:basedOn w:val="Citation3Char"/>
    <w:link w:val="Citation4"/>
    <w:rsid w:val="000E1691"/>
    <w:rPr>
      <w:i/>
      <w:sz w:val="24"/>
      <w:szCs w:val="24"/>
    </w:rPr>
  </w:style>
  <w:style w:type="paragraph" w:customStyle="1" w:styleId="5Normal">
    <w:name w:val="5 Normal"/>
    <w:basedOn w:val="Normal"/>
    <w:link w:val="5NormalChar"/>
    <w:qFormat/>
    <w:rsid w:val="00993B16"/>
    <w:pPr>
      <w:ind w:firstLine="3600"/>
    </w:pPr>
  </w:style>
  <w:style w:type="character" w:customStyle="1" w:styleId="4NormalChar">
    <w:name w:val="4 Normal Char"/>
    <w:basedOn w:val="3NormalChar"/>
    <w:link w:val="4Normal"/>
    <w:rsid w:val="000E1691"/>
    <w:rPr>
      <w:sz w:val="24"/>
      <w:szCs w:val="24"/>
    </w:rPr>
  </w:style>
  <w:style w:type="character" w:customStyle="1" w:styleId="5NormalChar">
    <w:name w:val="5 Normal Char"/>
    <w:basedOn w:val="DefaultParagraphFont"/>
    <w:link w:val="5Normal"/>
    <w:rsid w:val="00993B16"/>
    <w:rPr>
      <w:sz w:val="24"/>
    </w:rPr>
  </w:style>
  <w:style w:type="character" w:customStyle="1" w:styleId="Heading1Char">
    <w:name w:val="Heading 1 Char"/>
    <w:basedOn w:val="DefaultParagraphFont"/>
    <w:link w:val="Heading1"/>
    <w:rsid w:val="00A76943"/>
    <w:rPr>
      <w:b/>
      <w:sz w:val="24"/>
      <w:szCs w:val="24"/>
    </w:rPr>
  </w:style>
  <w:style w:type="character" w:customStyle="1" w:styleId="Heading2Char">
    <w:name w:val="Heading 2 Char"/>
    <w:basedOn w:val="DefaultParagraphFont"/>
    <w:link w:val="Heading2"/>
    <w:rsid w:val="004242F6"/>
    <w:rPr>
      <w:b/>
      <w:i/>
      <w:sz w:val="24"/>
    </w:rPr>
  </w:style>
  <w:style w:type="paragraph" w:styleId="TOC4">
    <w:name w:val="toc 4"/>
    <w:basedOn w:val="Normal"/>
    <w:next w:val="Normal"/>
    <w:autoRedefine/>
    <w:uiPriority w:val="39"/>
    <w:unhideWhenUsed/>
    <w:rsid w:val="00843A84"/>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43A84"/>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43A84"/>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43A84"/>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43A84"/>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43A84"/>
    <w:pPr>
      <w:spacing w:after="100" w:line="276" w:lineRule="auto"/>
      <w:ind w:left="1760"/>
    </w:pPr>
    <w:rPr>
      <w:rFonts w:asciiTheme="minorHAnsi" w:eastAsiaTheme="minorEastAsia" w:hAnsiTheme="minorHAnsi" w:cstheme="minorBidi"/>
      <w:sz w:val="22"/>
      <w:szCs w:val="22"/>
    </w:rPr>
  </w:style>
  <w:style w:type="paragraph" w:styleId="PlainText">
    <w:name w:val="Plain Text"/>
    <w:basedOn w:val="Normal"/>
    <w:link w:val="PlainTextChar"/>
    <w:uiPriority w:val="99"/>
    <w:unhideWhenUsed/>
    <w:rsid w:val="00050961"/>
    <w:pPr>
      <w:spacing w:after="0"/>
    </w:pPr>
    <w:rPr>
      <w:rFonts w:eastAsiaTheme="minorHAnsi"/>
      <w:color w:val="000080"/>
      <w:szCs w:val="24"/>
    </w:rPr>
  </w:style>
  <w:style w:type="character" w:customStyle="1" w:styleId="PlainTextChar">
    <w:name w:val="Plain Text Char"/>
    <w:basedOn w:val="DefaultParagraphFont"/>
    <w:link w:val="PlainText"/>
    <w:uiPriority w:val="99"/>
    <w:rsid w:val="00050961"/>
    <w:rPr>
      <w:rFonts w:eastAsiaTheme="minorHAnsi"/>
      <w:color w:val="000080"/>
      <w:sz w:val="24"/>
      <w:szCs w:val="24"/>
    </w:rPr>
  </w:style>
  <w:style w:type="character" w:styleId="FollowedHyperlink">
    <w:name w:val="FollowedHyperlink"/>
    <w:basedOn w:val="DefaultParagraphFont"/>
    <w:rsid w:val="00E245B9"/>
    <w:rPr>
      <w:color w:val="800080" w:themeColor="followedHyperlink"/>
      <w:u w:val="single"/>
    </w:rPr>
  </w:style>
  <w:style w:type="paragraph" w:styleId="FootnoteText">
    <w:name w:val="footnote text"/>
    <w:basedOn w:val="Normal"/>
    <w:link w:val="FootnoteTextChar"/>
    <w:rsid w:val="00E04092"/>
    <w:pPr>
      <w:spacing w:after="0"/>
    </w:pPr>
    <w:rPr>
      <w:sz w:val="20"/>
    </w:rPr>
  </w:style>
  <w:style w:type="character" w:customStyle="1" w:styleId="FootnoteTextChar">
    <w:name w:val="Footnote Text Char"/>
    <w:basedOn w:val="DefaultParagraphFont"/>
    <w:link w:val="FootnoteText"/>
    <w:rsid w:val="00E04092"/>
  </w:style>
  <w:style w:type="paragraph" w:styleId="Revision">
    <w:name w:val="Revision"/>
    <w:hidden/>
    <w:uiPriority w:val="99"/>
    <w:semiHidden/>
    <w:rsid w:val="00C41017"/>
    <w:rPr>
      <w:sz w:val="24"/>
    </w:rPr>
  </w:style>
  <w:style w:type="character" w:customStyle="1" w:styleId="text">
    <w:name w:val="text"/>
    <w:basedOn w:val="DefaultParagraphFont"/>
    <w:rsid w:val="00ED4061"/>
  </w:style>
  <w:style w:type="paragraph" w:customStyle="1" w:styleId="CM40">
    <w:name w:val="CM40"/>
    <w:basedOn w:val="Default"/>
    <w:next w:val="Default"/>
    <w:uiPriority w:val="99"/>
    <w:rsid w:val="00663D02"/>
    <w:rPr>
      <w:color w:val="auto"/>
    </w:rPr>
  </w:style>
  <w:style w:type="character" w:styleId="UnresolvedMention">
    <w:name w:val="Unresolved Mention"/>
    <w:basedOn w:val="DefaultParagraphFont"/>
    <w:uiPriority w:val="99"/>
    <w:semiHidden/>
    <w:unhideWhenUsed/>
    <w:rsid w:val="00D32F5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330228">
      <w:bodyDiv w:val="1"/>
      <w:marLeft w:val="0"/>
      <w:marRight w:val="0"/>
      <w:marTop w:val="0"/>
      <w:marBottom w:val="0"/>
      <w:divBdr>
        <w:top w:val="none" w:sz="0" w:space="0" w:color="auto"/>
        <w:left w:val="none" w:sz="0" w:space="0" w:color="auto"/>
        <w:bottom w:val="none" w:sz="0" w:space="0" w:color="auto"/>
        <w:right w:val="none" w:sz="0" w:space="0" w:color="auto"/>
      </w:divBdr>
    </w:div>
    <w:div w:id="192810890">
      <w:bodyDiv w:val="1"/>
      <w:marLeft w:val="0"/>
      <w:marRight w:val="0"/>
      <w:marTop w:val="0"/>
      <w:marBottom w:val="0"/>
      <w:divBdr>
        <w:top w:val="none" w:sz="0" w:space="0" w:color="auto"/>
        <w:left w:val="none" w:sz="0" w:space="0" w:color="auto"/>
        <w:bottom w:val="none" w:sz="0" w:space="0" w:color="auto"/>
        <w:right w:val="none" w:sz="0" w:space="0" w:color="auto"/>
      </w:divBdr>
    </w:div>
    <w:div w:id="286358752">
      <w:bodyDiv w:val="1"/>
      <w:marLeft w:val="0"/>
      <w:marRight w:val="0"/>
      <w:marTop w:val="0"/>
      <w:marBottom w:val="0"/>
      <w:divBdr>
        <w:top w:val="none" w:sz="0" w:space="0" w:color="auto"/>
        <w:left w:val="none" w:sz="0" w:space="0" w:color="auto"/>
        <w:bottom w:val="none" w:sz="0" w:space="0" w:color="auto"/>
        <w:right w:val="none" w:sz="0" w:space="0" w:color="auto"/>
      </w:divBdr>
    </w:div>
    <w:div w:id="433330869">
      <w:bodyDiv w:val="1"/>
      <w:marLeft w:val="0"/>
      <w:marRight w:val="0"/>
      <w:marTop w:val="0"/>
      <w:marBottom w:val="0"/>
      <w:divBdr>
        <w:top w:val="none" w:sz="0" w:space="0" w:color="auto"/>
        <w:left w:val="none" w:sz="0" w:space="0" w:color="auto"/>
        <w:bottom w:val="none" w:sz="0" w:space="0" w:color="auto"/>
        <w:right w:val="none" w:sz="0" w:space="0" w:color="auto"/>
      </w:divBdr>
    </w:div>
    <w:div w:id="444085241">
      <w:bodyDiv w:val="1"/>
      <w:marLeft w:val="0"/>
      <w:marRight w:val="0"/>
      <w:marTop w:val="0"/>
      <w:marBottom w:val="0"/>
      <w:divBdr>
        <w:top w:val="none" w:sz="0" w:space="0" w:color="auto"/>
        <w:left w:val="none" w:sz="0" w:space="0" w:color="auto"/>
        <w:bottom w:val="none" w:sz="0" w:space="0" w:color="auto"/>
        <w:right w:val="none" w:sz="0" w:space="0" w:color="auto"/>
      </w:divBdr>
    </w:div>
    <w:div w:id="568003778">
      <w:bodyDiv w:val="1"/>
      <w:marLeft w:val="0"/>
      <w:marRight w:val="0"/>
      <w:marTop w:val="0"/>
      <w:marBottom w:val="0"/>
      <w:divBdr>
        <w:top w:val="none" w:sz="0" w:space="0" w:color="auto"/>
        <w:left w:val="none" w:sz="0" w:space="0" w:color="auto"/>
        <w:bottom w:val="none" w:sz="0" w:space="0" w:color="auto"/>
        <w:right w:val="none" w:sz="0" w:space="0" w:color="auto"/>
      </w:divBdr>
    </w:div>
    <w:div w:id="696126880">
      <w:bodyDiv w:val="1"/>
      <w:marLeft w:val="0"/>
      <w:marRight w:val="0"/>
      <w:marTop w:val="0"/>
      <w:marBottom w:val="0"/>
      <w:divBdr>
        <w:top w:val="none" w:sz="0" w:space="0" w:color="auto"/>
        <w:left w:val="none" w:sz="0" w:space="0" w:color="auto"/>
        <w:bottom w:val="none" w:sz="0" w:space="0" w:color="auto"/>
        <w:right w:val="none" w:sz="0" w:space="0" w:color="auto"/>
      </w:divBdr>
    </w:div>
    <w:div w:id="823156094">
      <w:bodyDiv w:val="1"/>
      <w:marLeft w:val="0"/>
      <w:marRight w:val="0"/>
      <w:marTop w:val="0"/>
      <w:marBottom w:val="0"/>
      <w:divBdr>
        <w:top w:val="none" w:sz="0" w:space="0" w:color="auto"/>
        <w:left w:val="none" w:sz="0" w:space="0" w:color="auto"/>
        <w:bottom w:val="none" w:sz="0" w:space="0" w:color="auto"/>
        <w:right w:val="none" w:sz="0" w:space="0" w:color="auto"/>
      </w:divBdr>
    </w:div>
    <w:div w:id="840124103">
      <w:bodyDiv w:val="1"/>
      <w:marLeft w:val="0"/>
      <w:marRight w:val="0"/>
      <w:marTop w:val="0"/>
      <w:marBottom w:val="0"/>
      <w:divBdr>
        <w:top w:val="none" w:sz="0" w:space="0" w:color="auto"/>
        <w:left w:val="none" w:sz="0" w:space="0" w:color="auto"/>
        <w:bottom w:val="none" w:sz="0" w:space="0" w:color="auto"/>
        <w:right w:val="none" w:sz="0" w:space="0" w:color="auto"/>
      </w:divBdr>
    </w:div>
    <w:div w:id="1111507774">
      <w:bodyDiv w:val="1"/>
      <w:marLeft w:val="0"/>
      <w:marRight w:val="0"/>
      <w:marTop w:val="0"/>
      <w:marBottom w:val="0"/>
      <w:divBdr>
        <w:top w:val="none" w:sz="0" w:space="0" w:color="auto"/>
        <w:left w:val="none" w:sz="0" w:space="0" w:color="auto"/>
        <w:bottom w:val="none" w:sz="0" w:space="0" w:color="auto"/>
        <w:right w:val="none" w:sz="0" w:space="0" w:color="auto"/>
      </w:divBdr>
    </w:div>
    <w:div w:id="1243221523">
      <w:bodyDiv w:val="1"/>
      <w:marLeft w:val="0"/>
      <w:marRight w:val="0"/>
      <w:marTop w:val="0"/>
      <w:marBottom w:val="0"/>
      <w:divBdr>
        <w:top w:val="none" w:sz="0" w:space="0" w:color="auto"/>
        <w:left w:val="none" w:sz="0" w:space="0" w:color="auto"/>
        <w:bottom w:val="none" w:sz="0" w:space="0" w:color="auto"/>
        <w:right w:val="none" w:sz="0" w:space="0" w:color="auto"/>
      </w:divBdr>
    </w:div>
    <w:div w:id="1275092030">
      <w:bodyDiv w:val="1"/>
      <w:marLeft w:val="0"/>
      <w:marRight w:val="0"/>
      <w:marTop w:val="0"/>
      <w:marBottom w:val="0"/>
      <w:divBdr>
        <w:top w:val="none" w:sz="0" w:space="0" w:color="auto"/>
        <w:left w:val="none" w:sz="0" w:space="0" w:color="auto"/>
        <w:bottom w:val="none" w:sz="0" w:space="0" w:color="auto"/>
        <w:right w:val="none" w:sz="0" w:space="0" w:color="auto"/>
      </w:divBdr>
    </w:div>
    <w:div w:id="1629703860">
      <w:bodyDiv w:val="1"/>
      <w:marLeft w:val="0"/>
      <w:marRight w:val="0"/>
      <w:marTop w:val="0"/>
      <w:marBottom w:val="0"/>
      <w:divBdr>
        <w:top w:val="none" w:sz="0" w:space="0" w:color="auto"/>
        <w:left w:val="none" w:sz="0" w:space="0" w:color="auto"/>
        <w:bottom w:val="none" w:sz="0" w:space="0" w:color="auto"/>
        <w:right w:val="none" w:sz="0" w:space="0" w:color="auto"/>
      </w:divBdr>
    </w:div>
    <w:div w:id="1686982381">
      <w:bodyDiv w:val="1"/>
      <w:marLeft w:val="0"/>
      <w:marRight w:val="0"/>
      <w:marTop w:val="0"/>
      <w:marBottom w:val="0"/>
      <w:divBdr>
        <w:top w:val="none" w:sz="0" w:space="0" w:color="auto"/>
        <w:left w:val="none" w:sz="0" w:space="0" w:color="auto"/>
        <w:bottom w:val="none" w:sz="0" w:space="0" w:color="auto"/>
        <w:right w:val="none" w:sz="0" w:space="0" w:color="auto"/>
      </w:divBdr>
    </w:div>
    <w:div w:id="1858883752">
      <w:bodyDiv w:val="1"/>
      <w:marLeft w:val="0"/>
      <w:marRight w:val="0"/>
      <w:marTop w:val="0"/>
      <w:marBottom w:val="0"/>
      <w:divBdr>
        <w:top w:val="none" w:sz="0" w:space="0" w:color="auto"/>
        <w:left w:val="none" w:sz="0" w:space="0" w:color="auto"/>
        <w:bottom w:val="none" w:sz="0" w:space="0" w:color="auto"/>
        <w:right w:val="none" w:sz="0" w:space="0" w:color="auto"/>
      </w:divBdr>
    </w:div>
    <w:div w:id="1922979734">
      <w:bodyDiv w:val="1"/>
      <w:marLeft w:val="0"/>
      <w:marRight w:val="0"/>
      <w:marTop w:val="0"/>
      <w:marBottom w:val="0"/>
      <w:divBdr>
        <w:top w:val="none" w:sz="0" w:space="0" w:color="auto"/>
        <w:left w:val="none" w:sz="0" w:space="0" w:color="auto"/>
        <w:bottom w:val="none" w:sz="0" w:space="0" w:color="auto"/>
        <w:right w:val="none" w:sz="0" w:space="0" w:color="auto"/>
      </w:divBdr>
    </w:div>
    <w:div w:id="1940331164">
      <w:bodyDiv w:val="1"/>
      <w:marLeft w:val="0"/>
      <w:marRight w:val="0"/>
      <w:marTop w:val="0"/>
      <w:marBottom w:val="0"/>
      <w:divBdr>
        <w:top w:val="none" w:sz="0" w:space="0" w:color="auto"/>
        <w:left w:val="none" w:sz="0" w:space="0" w:color="auto"/>
        <w:bottom w:val="none" w:sz="0" w:space="0" w:color="auto"/>
        <w:right w:val="none" w:sz="0" w:space="0" w:color="auto"/>
      </w:divBdr>
    </w:div>
    <w:div w:id="1950970275">
      <w:bodyDiv w:val="1"/>
      <w:marLeft w:val="0"/>
      <w:marRight w:val="0"/>
      <w:marTop w:val="0"/>
      <w:marBottom w:val="0"/>
      <w:divBdr>
        <w:top w:val="none" w:sz="0" w:space="0" w:color="auto"/>
        <w:left w:val="none" w:sz="0" w:space="0" w:color="auto"/>
        <w:bottom w:val="none" w:sz="0" w:space="0" w:color="auto"/>
        <w:right w:val="none" w:sz="0" w:space="0" w:color="auto"/>
      </w:divBdr>
    </w:div>
    <w:div w:id="2008366068">
      <w:bodyDiv w:val="1"/>
      <w:marLeft w:val="0"/>
      <w:marRight w:val="0"/>
      <w:marTop w:val="0"/>
      <w:marBottom w:val="0"/>
      <w:divBdr>
        <w:top w:val="none" w:sz="0" w:space="0" w:color="auto"/>
        <w:left w:val="none" w:sz="0" w:space="0" w:color="auto"/>
        <w:bottom w:val="none" w:sz="0" w:space="0" w:color="auto"/>
        <w:right w:val="none" w:sz="0" w:space="0" w:color="auto"/>
      </w:divBdr>
    </w:div>
    <w:div w:id="2070877357">
      <w:bodyDiv w:val="1"/>
      <w:marLeft w:val="0"/>
      <w:marRight w:val="0"/>
      <w:marTop w:val="0"/>
      <w:marBottom w:val="0"/>
      <w:divBdr>
        <w:top w:val="none" w:sz="0" w:space="0" w:color="auto"/>
        <w:left w:val="none" w:sz="0" w:space="0" w:color="auto"/>
        <w:bottom w:val="none" w:sz="0" w:space="0" w:color="auto"/>
        <w:right w:val="none" w:sz="0" w:space="0" w:color="auto"/>
      </w:divBdr>
    </w:div>
    <w:div w:id="208938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CO@dep.state.fl.us" TargetMode="External"/><Relationship Id="rId18" Type="http://schemas.openxmlformats.org/officeDocument/2006/relationships/hyperlink" Target="http://myfwc.com/conservation/value/fwc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yfwc.com/media/11854/gt-permitting-guidelines.pdf" TargetMode="External"/><Relationship Id="rId7" Type="http://schemas.openxmlformats.org/officeDocument/2006/relationships/endnotes" Target="endnotes.xml"/><Relationship Id="rId12" Type="http://schemas.openxmlformats.org/officeDocument/2006/relationships/hyperlink" Target="https://prodenv.dep.state.fl.us/DepPNP/user/pnpRequest" TargetMode="External"/><Relationship Id="rId17" Type="http://schemas.openxmlformats.org/officeDocument/2006/relationships/hyperlink" Target="https://prodenv.dep.state.fl.us/DepPNP/user/pnpRequest"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flrules.org/Gateway/reference.asp?No=Ref-02505" TargetMode="External"/><Relationship Id="rId20" Type="http://schemas.openxmlformats.org/officeDocument/2006/relationships/hyperlink" Target="https://myfwc.com/wildlifehabitats/wildlife/species-guidelin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O@dep.state.fl.u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SCO@dep.state.fl.us" TargetMode="External"/><Relationship Id="rId23" Type="http://schemas.openxmlformats.org/officeDocument/2006/relationships/hyperlink" Target="tel:813-470-5700" TargetMode="External"/><Relationship Id="rId10" Type="http://schemas.openxmlformats.org/officeDocument/2006/relationships/footer" Target="footer1.xml"/><Relationship Id="rId19" Type="http://schemas.openxmlformats.org/officeDocument/2006/relationships/hyperlink" Target="mailto:ConservationPlanningServices@MyFWC.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ompliancePermits@DOS.MyFlorida.com"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EED96-7FB8-4000-A653-179221203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17191</Words>
  <Characters>106801</Characters>
  <Application>Microsoft Office Word</Application>
  <DocSecurity>0</DocSecurity>
  <Lines>890</Lines>
  <Paragraphs>247</Paragraphs>
  <ScaleCrop>false</ScaleCrop>
  <HeadingPairs>
    <vt:vector size="2" baseType="variant">
      <vt:variant>
        <vt:lpstr>Title</vt:lpstr>
      </vt:variant>
      <vt:variant>
        <vt:i4>1</vt:i4>
      </vt:variant>
    </vt:vector>
  </HeadingPairs>
  <TitlesOfParts>
    <vt:vector size="1" baseType="lpstr">
      <vt:lpstr>I</vt:lpstr>
    </vt:vector>
  </TitlesOfParts>
  <Company>FDEP</Company>
  <LinksUpToDate>false</LinksUpToDate>
  <CharactersWithSpaces>123745</CharactersWithSpaces>
  <SharedDoc>false</SharedDoc>
  <HLinks>
    <vt:vector size="510" baseType="variant">
      <vt:variant>
        <vt:i4>7929956</vt:i4>
      </vt:variant>
      <vt:variant>
        <vt:i4>501</vt:i4>
      </vt:variant>
      <vt:variant>
        <vt:i4>0</vt:i4>
      </vt:variant>
      <vt:variant>
        <vt:i4>5</vt:i4>
      </vt:variant>
      <vt:variant>
        <vt:lpwstr>http://www.ferc.gov/industries/gas/enviro/uplndctl.pdf</vt:lpwstr>
      </vt:variant>
      <vt:variant>
        <vt:lpwstr/>
      </vt:variant>
      <vt:variant>
        <vt:i4>7995454</vt:i4>
      </vt:variant>
      <vt:variant>
        <vt:i4>498</vt:i4>
      </vt:variant>
      <vt:variant>
        <vt:i4>0</vt:i4>
      </vt:variant>
      <vt:variant>
        <vt:i4>5</vt:i4>
      </vt:variant>
      <vt:variant>
        <vt:lpwstr>http://www2.dot.state.fl.us/proceduraldocuments/procedures/bin/710020001/Chapter-7.pdf</vt:lpwstr>
      </vt:variant>
      <vt:variant>
        <vt:lpwstr/>
      </vt:variant>
      <vt:variant>
        <vt:i4>7929956</vt:i4>
      </vt:variant>
      <vt:variant>
        <vt:i4>495</vt:i4>
      </vt:variant>
      <vt:variant>
        <vt:i4>0</vt:i4>
      </vt:variant>
      <vt:variant>
        <vt:i4>5</vt:i4>
      </vt:variant>
      <vt:variant>
        <vt:lpwstr>http://www.ferc.gov/industries/gas/enviro/uplndctl.pdf</vt:lpwstr>
      </vt:variant>
      <vt:variant>
        <vt:lpwstr/>
      </vt:variant>
      <vt:variant>
        <vt:i4>1048633</vt:i4>
      </vt:variant>
      <vt:variant>
        <vt:i4>488</vt:i4>
      </vt:variant>
      <vt:variant>
        <vt:i4>0</vt:i4>
      </vt:variant>
      <vt:variant>
        <vt:i4>5</vt:i4>
      </vt:variant>
      <vt:variant>
        <vt:lpwstr/>
      </vt:variant>
      <vt:variant>
        <vt:lpwstr>_Toc233514955</vt:lpwstr>
      </vt:variant>
      <vt:variant>
        <vt:i4>1048633</vt:i4>
      </vt:variant>
      <vt:variant>
        <vt:i4>482</vt:i4>
      </vt:variant>
      <vt:variant>
        <vt:i4>0</vt:i4>
      </vt:variant>
      <vt:variant>
        <vt:i4>5</vt:i4>
      </vt:variant>
      <vt:variant>
        <vt:lpwstr/>
      </vt:variant>
      <vt:variant>
        <vt:lpwstr>_Toc233514954</vt:lpwstr>
      </vt:variant>
      <vt:variant>
        <vt:i4>1048633</vt:i4>
      </vt:variant>
      <vt:variant>
        <vt:i4>476</vt:i4>
      </vt:variant>
      <vt:variant>
        <vt:i4>0</vt:i4>
      </vt:variant>
      <vt:variant>
        <vt:i4>5</vt:i4>
      </vt:variant>
      <vt:variant>
        <vt:lpwstr/>
      </vt:variant>
      <vt:variant>
        <vt:lpwstr>_Toc233514953</vt:lpwstr>
      </vt:variant>
      <vt:variant>
        <vt:i4>1048633</vt:i4>
      </vt:variant>
      <vt:variant>
        <vt:i4>470</vt:i4>
      </vt:variant>
      <vt:variant>
        <vt:i4>0</vt:i4>
      </vt:variant>
      <vt:variant>
        <vt:i4>5</vt:i4>
      </vt:variant>
      <vt:variant>
        <vt:lpwstr/>
      </vt:variant>
      <vt:variant>
        <vt:lpwstr>_Toc233514952</vt:lpwstr>
      </vt:variant>
      <vt:variant>
        <vt:i4>1048633</vt:i4>
      </vt:variant>
      <vt:variant>
        <vt:i4>464</vt:i4>
      </vt:variant>
      <vt:variant>
        <vt:i4>0</vt:i4>
      </vt:variant>
      <vt:variant>
        <vt:i4>5</vt:i4>
      </vt:variant>
      <vt:variant>
        <vt:lpwstr/>
      </vt:variant>
      <vt:variant>
        <vt:lpwstr>_Toc233514951</vt:lpwstr>
      </vt:variant>
      <vt:variant>
        <vt:i4>1048633</vt:i4>
      </vt:variant>
      <vt:variant>
        <vt:i4>458</vt:i4>
      </vt:variant>
      <vt:variant>
        <vt:i4>0</vt:i4>
      </vt:variant>
      <vt:variant>
        <vt:i4>5</vt:i4>
      </vt:variant>
      <vt:variant>
        <vt:lpwstr/>
      </vt:variant>
      <vt:variant>
        <vt:lpwstr>_Toc233514950</vt:lpwstr>
      </vt:variant>
      <vt:variant>
        <vt:i4>1114169</vt:i4>
      </vt:variant>
      <vt:variant>
        <vt:i4>452</vt:i4>
      </vt:variant>
      <vt:variant>
        <vt:i4>0</vt:i4>
      </vt:variant>
      <vt:variant>
        <vt:i4>5</vt:i4>
      </vt:variant>
      <vt:variant>
        <vt:lpwstr/>
      </vt:variant>
      <vt:variant>
        <vt:lpwstr>_Toc233514949</vt:lpwstr>
      </vt:variant>
      <vt:variant>
        <vt:i4>1114169</vt:i4>
      </vt:variant>
      <vt:variant>
        <vt:i4>446</vt:i4>
      </vt:variant>
      <vt:variant>
        <vt:i4>0</vt:i4>
      </vt:variant>
      <vt:variant>
        <vt:i4>5</vt:i4>
      </vt:variant>
      <vt:variant>
        <vt:lpwstr/>
      </vt:variant>
      <vt:variant>
        <vt:lpwstr>_Toc233514948</vt:lpwstr>
      </vt:variant>
      <vt:variant>
        <vt:i4>1114169</vt:i4>
      </vt:variant>
      <vt:variant>
        <vt:i4>440</vt:i4>
      </vt:variant>
      <vt:variant>
        <vt:i4>0</vt:i4>
      </vt:variant>
      <vt:variant>
        <vt:i4>5</vt:i4>
      </vt:variant>
      <vt:variant>
        <vt:lpwstr/>
      </vt:variant>
      <vt:variant>
        <vt:lpwstr>_Toc233514947</vt:lpwstr>
      </vt:variant>
      <vt:variant>
        <vt:i4>1114169</vt:i4>
      </vt:variant>
      <vt:variant>
        <vt:i4>434</vt:i4>
      </vt:variant>
      <vt:variant>
        <vt:i4>0</vt:i4>
      </vt:variant>
      <vt:variant>
        <vt:i4>5</vt:i4>
      </vt:variant>
      <vt:variant>
        <vt:lpwstr/>
      </vt:variant>
      <vt:variant>
        <vt:lpwstr>_Toc233514946</vt:lpwstr>
      </vt:variant>
      <vt:variant>
        <vt:i4>1114169</vt:i4>
      </vt:variant>
      <vt:variant>
        <vt:i4>428</vt:i4>
      </vt:variant>
      <vt:variant>
        <vt:i4>0</vt:i4>
      </vt:variant>
      <vt:variant>
        <vt:i4>5</vt:i4>
      </vt:variant>
      <vt:variant>
        <vt:lpwstr/>
      </vt:variant>
      <vt:variant>
        <vt:lpwstr>_Toc233514945</vt:lpwstr>
      </vt:variant>
      <vt:variant>
        <vt:i4>1114169</vt:i4>
      </vt:variant>
      <vt:variant>
        <vt:i4>422</vt:i4>
      </vt:variant>
      <vt:variant>
        <vt:i4>0</vt:i4>
      </vt:variant>
      <vt:variant>
        <vt:i4>5</vt:i4>
      </vt:variant>
      <vt:variant>
        <vt:lpwstr/>
      </vt:variant>
      <vt:variant>
        <vt:lpwstr>_Toc233514944</vt:lpwstr>
      </vt:variant>
      <vt:variant>
        <vt:i4>1114169</vt:i4>
      </vt:variant>
      <vt:variant>
        <vt:i4>416</vt:i4>
      </vt:variant>
      <vt:variant>
        <vt:i4>0</vt:i4>
      </vt:variant>
      <vt:variant>
        <vt:i4>5</vt:i4>
      </vt:variant>
      <vt:variant>
        <vt:lpwstr/>
      </vt:variant>
      <vt:variant>
        <vt:lpwstr>_Toc233514943</vt:lpwstr>
      </vt:variant>
      <vt:variant>
        <vt:i4>1114169</vt:i4>
      </vt:variant>
      <vt:variant>
        <vt:i4>410</vt:i4>
      </vt:variant>
      <vt:variant>
        <vt:i4>0</vt:i4>
      </vt:variant>
      <vt:variant>
        <vt:i4>5</vt:i4>
      </vt:variant>
      <vt:variant>
        <vt:lpwstr/>
      </vt:variant>
      <vt:variant>
        <vt:lpwstr>_Toc233514942</vt:lpwstr>
      </vt:variant>
      <vt:variant>
        <vt:i4>1114169</vt:i4>
      </vt:variant>
      <vt:variant>
        <vt:i4>404</vt:i4>
      </vt:variant>
      <vt:variant>
        <vt:i4>0</vt:i4>
      </vt:variant>
      <vt:variant>
        <vt:i4>5</vt:i4>
      </vt:variant>
      <vt:variant>
        <vt:lpwstr/>
      </vt:variant>
      <vt:variant>
        <vt:lpwstr>_Toc233514941</vt:lpwstr>
      </vt:variant>
      <vt:variant>
        <vt:i4>1114169</vt:i4>
      </vt:variant>
      <vt:variant>
        <vt:i4>398</vt:i4>
      </vt:variant>
      <vt:variant>
        <vt:i4>0</vt:i4>
      </vt:variant>
      <vt:variant>
        <vt:i4>5</vt:i4>
      </vt:variant>
      <vt:variant>
        <vt:lpwstr/>
      </vt:variant>
      <vt:variant>
        <vt:lpwstr>_Toc233514940</vt:lpwstr>
      </vt:variant>
      <vt:variant>
        <vt:i4>1441849</vt:i4>
      </vt:variant>
      <vt:variant>
        <vt:i4>392</vt:i4>
      </vt:variant>
      <vt:variant>
        <vt:i4>0</vt:i4>
      </vt:variant>
      <vt:variant>
        <vt:i4>5</vt:i4>
      </vt:variant>
      <vt:variant>
        <vt:lpwstr/>
      </vt:variant>
      <vt:variant>
        <vt:lpwstr>_Toc233514939</vt:lpwstr>
      </vt:variant>
      <vt:variant>
        <vt:i4>1441849</vt:i4>
      </vt:variant>
      <vt:variant>
        <vt:i4>386</vt:i4>
      </vt:variant>
      <vt:variant>
        <vt:i4>0</vt:i4>
      </vt:variant>
      <vt:variant>
        <vt:i4>5</vt:i4>
      </vt:variant>
      <vt:variant>
        <vt:lpwstr/>
      </vt:variant>
      <vt:variant>
        <vt:lpwstr>_Toc233514938</vt:lpwstr>
      </vt:variant>
      <vt:variant>
        <vt:i4>1441849</vt:i4>
      </vt:variant>
      <vt:variant>
        <vt:i4>380</vt:i4>
      </vt:variant>
      <vt:variant>
        <vt:i4>0</vt:i4>
      </vt:variant>
      <vt:variant>
        <vt:i4>5</vt:i4>
      </vt:variant>
      <vt:variant>
        <vt:lpwstr/>
      </vt:variant>
      <vt:variant>
        <vt:lpwstr>_Toc233514937</vt:lpwstr>
      </vt:variant>
      <vt:variant>
        <vt:i4>1441849</vt:i4>
      </vt:variant>
      <vt:variant>
        <vt:i4>374</vt:i4>
      </vt:variant>
      <vt:variant>
        <vt:i4>0</vt:i4>
      </vt:variant>
      <vt:variant>
        <vt:i4>5</vt:i4>
      </vt:variant>
      <vt:variant>
        <vt:lpwstr/>
      </vt:variant>
      <vt:variant>
        <vt:lpwstr>_Toc233514936</vt:lpwstr>
      </vt:variant>
      <vt:variant>
        <vt:i4>1441849</vt:i4>
      </vt:variant>
      <vt:variant>
        <vt:i4>368</vt:i4>
      </vt:variant>
      <vt:variant>
        <vt:i4>0</vt:i4>
      </vt:variant>
      <vt:variant>
        <vt:i4>5</vt:i4>
      </vt:variant>
      <vt:variant>
        <vt:lpwstr/>
      </vt:variant>
      <vt:variant>
        <vt:lpwstr>_Toc233514935</vt:lpwstr>
      </vt:variant>
      <vt:variant>
        <vt:i4>1441849</vt:i4>
      </vt:variant>
      <vt:variant>
        <vt:i4>362</vt:i4>
      </vt:variant>
      <vt:variant>
        <vt:i4>0</vt:i4>
      </vt:variant>
      <vt:variant>
        <vt:i4>5</vt:i4>
      </vt:variant>
      <vt:variant>
        <vt:lpwstr/>
      </vt:variant>
      <vt:variant>
        <vt:lpwstr>_Toc233514934</vt:lpwstr>
      </vt:variant>
      <vt:variant>
        <vt:i4>1441849</vt:i4>
      </vt:variant>
      <vt:variant>
        <vt:i4>356</vt:i4>
      </vt:variant>
      <vt:variant>
        <vt:i4>0</vt:i4>
      </vt:variant>
      <vt:variant>
        <vt:i4>5</vt:i4>
      </vt:variant>
      <vt:variant>
        <vt:lpwstr/>
      </vt:variant>
      <vt:variant>
        <vt:lpwstr>_Toc233514933</vt:lpwstr>
      </vt:variant>
      <vt:variant>
        <vt:i4>1441849</vt:i4>
      </vt:variant>
      <vt:variant>
        <vt:i4>350</vt:i4>
      </vt:variant>
      <vt:variant>
        <vt:i4>0</vt:i4>
      </vt:variant>
      <vt:variant>
        <vt:i4>5</vt:i4>
      </vt:variant>
      <vt:variant>
        <vt:lpwstr/>
      </vt:variant>
      <vt:variant>
        <vt:lpwstr>_Toc233514932</vt:lpwstr>
      </vt:variant>
      <vt:variant>
        <vt:i4>1441849</vt:i4>
      </vt:variant>
      <vt:variant>
        <vt:i4>344</vt:i4>
      </vt:variant>
      <vt:variant>
        <vt:i4>0</vt:i4>
      </vt:variant>
      <vt:variant>
        <vt:i4>5</vt:i4>
      </vt:variant>
      <vt:variant>
        <vt:lpwstr/>
      </vt:variant>
      <vt:variant>
        <vt:lpwstr>_Toc233514931</vt:lpwstr>
      </vt:variant>
      <vt:variant>
        <vt:i4>1441849</vt:i4>
      </vt:variant>
      <vt:variant>
        <vt:i4>338</vt:i4>
      </vt:variant>
      <vt:variant>
        <vt:i4>0</vt:i4>
      </vt:variant>
      <vt:variant>
        <vt:i4>5</vt:i4>
      </vt:variant>
      <vt:variant>
        <vt:lpwstr/>
      </vt:variant>
      <vt:variant>
        <vt:lpwstr>_Toc233514930</vt:lpwstr>
      </vt:variant>
      <vt:variant>
        <vt:i4>1507385</vt:i4>
      </vt:variant>
      <vt:variant>
        <vt:i4>332</vt:i4>
      </vt:variant>
      <vt:variant>
        <vt:i4>0</vt:i4>
      </vt:variant>
      <vt:variant>
        <vt:i4>5</vt:i4>
      </vt:variant>
      <vt:variant>
        <vt:lpwstr/>
      </vt:variant>
      <vt:variant>
        <vt:lpwstr>_Toc233514929</vt:lpwstr>
      </vt:variant>
      <vt:variant>
        <vt:i4>1507385</vt:i4>
      </vt:variant>
      <vt:variant>
        <vt:i4>326</vt:i4>
      </vt:variant>
      <vt:variant>
        <vt:i4>0</vt:i4>
      </vt:variant>
      <vt:variant>
        <vt:i4>5</vt:i4>
      </vt:variant>
      <vt:variant>
        <vt:lpwstr/>
      </vt:variant>
      <vt:variant>
        <vt:lpwstr>_Toc233514928</vt:lpwstr>
      </vt:variant>
      <vt:variant>
        <vt:i4>1507385</vt:i4>
      </vt:variant>
      <vt:variant>
        <vt:i4>320</vt:i4>
      </vt:variant>
      <vt:variant>
        <vt:i4>0</vt:i4>
      </vt:variant>
      <vt:variant>
        <vt:i4>5</vt:i4>
      </vt:variant>
      <vt:variant>
        <vt:lpwstr/>
      </vt:variant>
      <vt:variant>
        <vt:lpwstr>_Toc233514927</vt:lpwstr>
      </vt:variant>
      <vt:variant>
        <vt:i4>1507385</vt:i4>
      </vt:variant>
      <vt:variant>
        <vt:i4>314</vt:i4>
      </vt:variant>
      <vt:variant>
        <vt:i4>0</vt:i4>
      </vt:variant>
      <vt:variant>
        <vt:i4>5</vt:i4>
      </vt:variant>
      <vt:variant>
        <vt:lpwstr/>
      </vt:variant>
      <vt:variant>
        <vt:lpwstr>_Toc233514926</vt:lpwstr>
      </vt:variant>
      <vt:variant>
        <vt:i4>1507385</vt:i4>
      </vt:variant>
      <vt:variant>
        <vt:i4>308</vt:i4>
      </vt:variant>
      <vt:variant>
        <vt:i4>0</vt:i4>
      </vt:variant>
      <vt:variant>
        <vt:i4>5</vt:i4>
      </vt:variant>
      <vt:variant>
        <vt:lpwstr/>
      </vt:variant>
      <vt:variant>
        <vt:lpwstr>_Toc233514925</vt:lpwstr>
      </vt:variant>
      <vt:variant>
        <vt:i4>1507385</vt:i4>
      </vt:variant>
      <vt:variant>
        <vt:i4>302</vt:i4>
      </vt:variant>
      <vt:variant>
        <vt:i4>0</vt:i4>
      </vt:variant>
      <vt:variant>
        <vt:i4>5</vt:i4>
      </vt:variant>
      <vt:variant>
        <vt:lpwstr/>
      </vt:variant>
      <vt:variant>
        <vt:lpwstr>_Toc233514924</vt:lpwstr>
      </vt:variant>
      <vt:variant>
        <vt:i4>1507385</vt:i4>
      </vt:variant>
      <vt:variant>
        <vt:i4>296</vt:i4>
      </vt:variant>
      <vt:variant>
        <vt:i4>0</vt:i4>
      </vt:variant>
      <vt:variant>
        <vt:i4>5</vt:i4>
      </vt:variant>
      <vt:variant>
        <vt:lpwstr/>
      </vt:variant>
      <vt:variant>
        <vt:lpwstr>_Toc233514923</vt:lpwstr>
      </vt:variant>
      <vt:variant>
        <vt:i4>1507385</vt:i4>
      </vt:variant>
      <vt:variant>
        <vt:i4>290</vt:i4>
      </vt:variant>
      <vt:variant>
        <vt:i4>0</vt:i4>
      </vt:variant>
      <vt:variant>
        <vt:i4>5</vt:i4>
      </vt:variant>
      <vt:variant>
        <vt:lpwstr/>
      </vt:variant>
      <vt:variant>
        <vt:lpwstr>_Toc233514922</vt:lpwstr>
      </vt:variant>
      <vt:variant>
        <vt:i4>1507385</vt:i4>
      </vt:variant>
      <vt:variant>
        <vt:i4>284</vt:i4>
      </vt:variant>
      <vt:variant>
        <vt:i4>0</vt:i4>
      </vt:variant>
      <vt:variant>
        <vt:i4>5</vt:i4>
      </vt:variant>
      <vt:variant>
        <vt:lpwstr/>
      </vt:variant>
      <vt:variant>
        <vt:lpwstr>_Toc233514921</vt:lpwstr>
      </vt:variant>
      <vt:variant>
        <vt:i4>1507385</vt:i4>
      </vt:variant>
      <vt:variant>
        <vt:i4>278</vt:i4>
      </vt:variant>
      <vt:variant>
        <vt:i4>0</vt:i4>
      </vt:variant>
      <vt:variant>
        <vt:i4>5</vt:i4>
      </vt:variant>
      <vt:variant>
        <vt:lpwstr/>
      </vt:variant>
      <vt:variant>
        <vt:lpwstr>_Toc233514920</vt:lpwstr>
      </vt:variant>
      <vt:variant>
        <vt:i4>1310777</vt:i4>
      </vt:variant>
      <vt:variant>
        <vt:i4>272</vt:i4>
      </vt:variant>
      <vt:variant>
        <vt:i4>0</vt:i4>
      </vt:variant>
      <vt:variant>
        <vt:i4>5</vt:i4>
      </vt:variant>
      <vt:variant>
        <vt:lpwstr/>
      </vt:variant>
      <vt:variant>
        <vt:lpwstr>_Toc233514919</vt:lpwstr>
      </vt:variant>
      <vt:variant>
        <vt:i4>1310777</vt:i4>
      </vt:variant>
      <vt:variant>
        <vt:i4>266</vt:i4>
      </vt:variant>
      <vt:variant>
        <vt:i4>0</vt:i4>
      </vt:variant>
      <vt:variant>
        <vt:i4>5</vt:i4>
      </vt:variant>
      <vt:variant>
        <vt:lpwstr/>
      </vt:variant>
      <vt:variant>
        <vt:lpwstr>_Toc233514918</vt:lpwstr>
      </vt:variant>
      <vt:variant>
        <vt:i4>1310777</vt:i4>
      </vt:variant>
      <vt:variant>
        <vt:i4>260</vt:i4>
      </vt:variant>
      <vt:variant>
        <vt:i4>0</vt:i4>
      </vt:variant>
      <vt:variant>
        <vt:i4>5</vt:i4>
      </vt:variant>
      <vt:variant>
        <vt:lpwstr/>
      </vt:variant>
      <vt:variant>
        <vt:lpwstr>_Toc233514917</vt:lpwstr>
      </vt:variant>
      <vt:variant>
        <vt:i4>1310777</vt:i4>
      </vt:variant>
      <vt:variant>
        <vt:i4>254</vt:i4>
      </vt:variant>
      <vt:variant>
        <vt:i4>0</vt:i4>
      </vt:variant>
      <vt:variant>
        <vt:i4>5</vt:i4>
      </vt:variant>
      <vt:variant>
        <vt:lpwstr/>
      </vt:variant>
      <vt:variant>
        <vt:lpwstr>_Toc233514916</vt:lpwstr>
      </vt:variant>
      <vt:variant>
        <vt:i4>1310777</vt:i4>
      </vt:variant>
      <vt:variant>
        <vt:i4>248</vt:i4>
      </vt:variant>
      <vt:variant>
        <vt:i4>0</vt:i4>
      </vt:variant>
      <vt:variant>
        <vt:i4>5</vt:i4>
      </vt:variant>
      <vt:variant>
        <vt:lpwstr/>
      </vt:variant>
      <vt:variant>
        <vt:lpwstr>_Toc233514915</vt:lpwstr>
      </vt:variant>
      <vt:variant>
        <vt:i4>1310777</vt:i4>
      </vt:variant>
      <vt:variant>
        <vt:i4>242</vt:i4>
      </vt:variant>
      <vt:variant>
        <vt:i4>0</vt:i4>
      </vt:variant>
      <vt:variant>
        <vt:i4>5</vt:i4>
      </vt:variant>
      <vt:variant>
        <vt:lpwstr/>
      </vt:variant>
      <vt:variant>
        <vt:lpwstr>_Toc233514914</vt:lpwstr>
      </vt:variant>
      <vt:variant>
        <vt:i4>1310777</vt:i4>
      </vt:variant>
      <vt:variant>
        <vt:i4>236</vt:i4>
      </vt:variant>
      <vt:variant>
        <vt:i4>0</vt:i4>
      </vt:variant>
      <vt:variant>
        <vt:i4>5</vt:i4>
      </vt:variant>
      <vt:variant>
        <vt:lpwstr/>
      </vt:variant>
      <vt:variant>
        <vt:lpwstr>_Toc233514913</vt:lpwstr>
      </vt:variant>
      <vt:variant>
        <vt:i4>1310777</vt:i4>
      </vt:variant>
      <vt:variant>
        <vt:i4>230</vt:i4>
      </vt:variant>
      <vt:variant>
        <vt:i4>0</vt:i4>
      </vt:variant>
      <vt:variant>
        <vt:i4>5</vt:i4>
      </vt:variant>
      <vt:variant>
        <vt:lpwstr/>
      </vt:variant>
      <vt:variant>
        <vt:lpwstr>_Toc233514912</vt:lpwstr>
      </vt:variant>
      <vt:variant>
        <vt:i4>1310777</vt:i4>
      </vt:variant>
      <vt:variant>
        <vt:i4>224</vt:i4>
      </vt:variant>
      <vt:variant>
        <vt:i4>0</vt:i4>
      </vt:variant>
      <vt:variant>
        <vt:i4>5</vt:i4>
      </vt:variant>
      <vt:variant>
        <vt:lpwstr/>
      </vt:variant>
      <vt:variant>
        <vt:lpwstr>_Toc233514911</vt:lpwstr>
      </vt:variant>
      <vt:variant>
        <vt:i4>1310777</vt:i4>
      </vt:variant>
      <vt:variant>
        <vt:i4>218</vt:i4>
      </vt:variant>
      <vt:variant>
        <vt:i4>0</vt:i4>
      </vt:variant>
      <vt:variant>
        <vt:i4>5</vt:i4>
      </vt:variant>
      <vt:variant>
        <vt:lpwstr/>
      </vt:variant>
      <vt:variant>
        <vt:lpwstr>_Toc233514910</vt:lpwstr>
      </vt:variant>
      <vt:variant>
        <vt:i4>1376313</vt:i4>
      </vt:variant>
      <vt:variant>
        <vt:i4>212</vt:i4>
      </vt:variant>
      <vt:variant>
        <vt:i4>0</vt:i4>
      </vt:variant>
      <vt:variant>
        <vt:i4>5</vt:i4>
      </vt:variant>
      <vt:variant>
        <vt:lpwstr/>
      </vt:variant>
      <vt:variant>
        <vt:lpwstr>_Toc233514909</vt:lpwstr>
      </vt:variant>
      <vt:variant>
        <vt:i4>1376313</vt:i4>
      </vt:variant>
      <vt:variant>
        <vt:i4>206</vt:i4>
      </vt:variant>
      <vt:variant>
        <vt:i4>0</vt:i4>
      </vt:variant>
      <vt:variant>
        <vt:i4>5</vt:i4>
      </vt:variant>
      <vt:variant>
        <vt:lpwstr/>
      </vt:variant>
      <vt:variant>
        <vt:lpwstr>_Toc233514908</vt:lpwstr>
      </vt:variant>
      <vt:variant>
        <vt:i4>1376313</vt:i4>
      </vt:variant>
      <vt:variant>
        <vt:i4>200</vt:i4>
      </vt:variant>
      <vt:variant>
        <vt:i4>0</vt:i4>
      </vt:variant>
      <vt:variant>
        <vt:i4>5</vt:i4>
      </vt:variant>
      <vt:variant>
        <vt:lpwstr/>
      </vt:variant>
      <vt:variant>
        <vt:lpwstr>_Toc233514907</vt:lpwstr>
      </vt:variant>
      <vt:variant>
        <vt:i4>1376313</vt:i4>
      </vt:variant>
      <vt:variant>
        <vt:i4>194</vt:i4>
      </vt:variant>
      <vt:variant>
        <vt:i4>0</vt:i4>
      </vt:variant>
      <vt:variant>
        <vt:i4>5</vt:i4>
      </vt:variant>
      <vt:variant>
        <vt:lpwstr/>
      </vt:variant>
      <vt:variant>
        <vt:lpwstr>_Toc233514906</vt:lpwstr>
      </vt:variant>
      <vt:variant>
        <vt:i4>1376313</vt:i4>
      </vt:variant>
      <vt:variant>
        <vt:i4>188</vt:i4>
      </vt:variant>
      <vt:variant>
        <vt:i4>0</vt:i4>
      </vt:variant>
      <vt:variant>
        <vt:i4>5</vt:i4>
      </vt:variant>
      <vt:variant>
        <vt:lpwstr/>
      </vt:variant>
      <vt:variant>
        <vt:lpwstr>_Toc233514905</vt:lpwstr>
      </vt:variant>
      <vt:variant>
        <vt:i4>1376313</vt:i4>
      </vt:variant>
      <vt:variant>
        <vt:i4>182</vt:i4>
      </vt:variant>
      <vt:variant>
        <vt:i4>0</vt:i4>
      </vt:variant>
      <vt:variant>
        <vt:i4>5</vt:i4>
      </vt:variant>
      <vt:variant>
        <vt:lpwstr/>
      </vt:variant>
      <vt:variant>
        <vt:lpwstr>_Toc233514904</vt:lpwstr>
      </vt:variant>
      <vt:variant>
        <vt:i4>1376313</vt:i4>
      </vt:variant>
      <vt:variant>
        <vt:i4>176</vt:i4>
      </vt:variant>
      <vt:variant>
        <vt:i4>0</vt:i4>
      </vt:variant>
      <vt:variant>
        <vt:i4>5</vt:i4>
      </vt:variant>
      <vt:variant>
        <vt:lpwstr/>
      </vt:variant>
      <vt:variant>
        <vt:lpwstr>_Toc233514903</vt:lpwstr>
      </vt:variant>
      <vt:variant>
        <vt:i4>1376313</vt:i4>
      </vt:variant>
      <vt:variant>
        <vt:i4>170</vt:i4>
      </vt:variant>
      <vt:variant>
        <vt:i4>0</vt:i4>
      </vt:variant>
      <vt:variant>
        <vt:i4>5</vt:i4>
      </vt:variant>
      <vt:variant>
        <vt:lpwstr/>
      </vt:variant>
      <vt:variant>
        <vt:lpwstr>_Toc233514902</vt:lpwstr>
      </vt:variant>
      <vt:variant>
        <vt:i4>1376313</vt:i4>
      </vt:variant>
      <vt:variant>
        <vt:i4>164</vt:i4>
      </vt:variant>
      <vt:variant>
        <vt:i4>0</vt:i4>
      </vt:variant>
      <vt:variant>
        <vt:i4>5</vt:i4>
      </vt:variant>
      <vt:variant>
        <vt:lpwstr/>
      </vt:variant>
      <vt:variant>
        <vt:lpwstr>_Toc233514901</vt:lpwstr>
      </vt:variant>
      <vt:variant>
        <vt:i4>1376313</vt:i4>
      </vt:variant>
      <vt:variant>
        <vt:i4>158</vt:i4>
      </vt:variant>
      <vt:variant>
        <vt:i4>0</vt:i4>
      </vt:variant>
      <vt:variant>
        <vt:i4>5</vt:i4>
      </vt:variant>
      <vt:variant>
        <vt:lpwstr/>
      </vt:variant>
      <vt:variant>
        <vt:lpwstr>_Toc233514900</vt:lpwstr>
      </vt:variant>
      <vt:variant>
        <vt:i4>1835064</vt:i4>
      </vt:variant>
      <vt:variant>
        <vt:i4>152</vt:i4>
      </vt:variant>
      <vt:variant>
        <vt:i4>0</vt:i4>
      </vt:variant>
      <vt:variant>
        <vt:i4>5</vt:i4>
      </vt:variant>
      <vt:variant>
        <vt:lpwstr/>
      </vt:variant>
      <vt:variant>
        <vt:lpwstr>_Toc233514899</vt:lpwstr>
      </vt:variant>
      <vt:variant>
        <vt:i4>1835064</vt:i4>
      </vt:variant>
      <vt:variant>
        <vt:i4>146</vt:i4>
      </vt:variant>
      <vt:variant>
        <vt:i4>0</vt:i4>
      </vt:variant>
      <vt:variant>
        <vt:i4>5</vt:i4>
      </vt:variant>
      <vt:variant>
        <vt:lpwstr/>
      </vt:variant>
      <vt:variant>
        <vt:lpwstr>_Toc233514898</vt:lpwstr>
      </vt:variant>
      <vt:variant>
        <vt:i4>1835064</vt:i4>
      </vt:variant>
      <vt:variant>
        <vt:i4>140</vt:i4>
      </vt:variant>
      <vt:variant>
        <vt:i4>0</vt:i4>
      </vt:variant>
      <vt:variant>
        <vt:i4>5</vt:i4>
      </vt:variant>
      <vt:variant>
        <vt:lpwstr/>
      </vt:variant>
      <vt:variant>
        <vt:lpwstr>_Toc233514897</vt:lpwstr>
      </vt:variant>
      <vt:variant>
        <vt:i4>1835064</vt:i4>
      </vt:variant>
      <vt:variant>
        <vt:i4>134</vt:i4>
      </vt:variant>
      <vt:variant>
        <vt:i4>0</vt:i4>
      </vt:variant>
      <vt:variant>
        <vt:i4>5</vt:i4>
      </vt:variant>
      <vt:variant>
        <vt:lpwstr/>
      </vt:variant>
      <vt:variant>
        <vt:lpwstr>_Toc233514896</vt:lpwstr>
      </vt:variant>
      <vt:variant>
        <vt:i4>1835064</vt:i4>
      </vt:variant>
      <vt:variant>
        <vt:i4>128</vt:i4>
      </vt:variant>
      <vt:variant>
        <vt:i4>0</vt:i4>
      </vt:variant>
      <vt:variant>
        <vt:i4>5</vt:i4>
      </vt:variant>
      <vt:variant>
        <vt:lpwstr/>
      </vt:variant>
      <vt:variant>
        <vt:lpwstr>_Toc233514895</vt:lpwstr>
      </vt:variant>
      <vt:variant>
        <vt:i4>1835064</vt:i4>
      </vt:variant>
      <vt:variant>
        <vt:i4>122</vt:i4>
      </vt:variant>
      <vt:variant>
        <vt:i4>0</vt:i4>
      </vt:variant>
      <vt:variant>
        <vt:i4>5</vt:i4>
      </vt:variant>
      <vt:variant>
        <vt:lpwstr/>
      </vt:variant>
      <vt:variant>
        <vt:lpwstr>_Toc233514894</vt:lpwstr>
      </vt:variant>
      <vt:variant>
        <vt:i4>1835064</vt:i4>
      </vt:variant>
      <vt:variant>
        <vt:i4>116</vt:i4>
      </vt:variant>
      <vt:variant>
        <vt:i4>0</vt:i4>
      </vt:variant>
      <vt:variant>
        <vt:i4>5</vt:i4>
      </vt:variant>
      <vt:variant>
        <vt:lpwstr/>
      </vt:variant>
      <vt:variant>
        <vt:lpwstr>_Toc233514893</vt:lpwstr>
      </vt:variant>
      <vt:variant>
        <vt:i4>1835064</vt:i4>
      </vt:variant>
      <vt:variant>
        <vt:i4>110</vt:i4>
      </vt:variant>
      <vt:variant>
        <vt:i4>0</vt:i4>
      </vt:variant>
      <vt:variant>
        <vt:i4>5</vt:i4>
      </vt:variant>
      <vt:variant>
        <vt:lpwstr/>
      </vt:variant>
      <vt:variant>
        <vt:lpwstr>_Toc233514892</vt:lpwstr>
      </vt:variant>
      <vt:variant>
        <vt:i4>1835064</vt:i4>
      </vt:variant>
      <vt:variant>
        <vt:i4>104</vt:i4>
      </vt:variant>
      <vt:variant>
        <vt:i4>0</vt:i4>
      </vt:variant>
      <vt:variant>
        <vt:i4>5</vt:i4>
      </vt:variant>
      <vt:variant>
        <vt:lpwstr/>
      </vt:variant>
      <vt:variant>
        <vt:lpwstr>_Toc233514891</vt:lpwstr>
      </vt:variant>
      <vt:variant>
        <vt:i4>1835064</vt:i4>
      </vt:variant>
      <vt:variant>
        <vt:i4>98</vt:i4>
      </vt:variant>
      <vt:variant>
        <vt:i4>0</vt:i4>
      </vt:variant>
      <vt:variant>
        <vt:i4>5</vt:i4>
      </vt:variant>
      <vt:variant>
        <vt:lpwstr/>
      </vt:variant>
      <vt:variant>
        <vt:lpwstr>_Toc233514890</vt:lpwstr>
      </vt:variant>
      <vt:variant>
        <vt:i4>1900600</vt:i4>
      </vt:variant>
      <vt:variant>
        <vt:i4>92</vt:i4>
      </vt:variant>
      <vt:variant>
        <vt:i4>0</vt:i4>
      </vt:variant>
      <vt:variant>
        <vt:i4>5</vt:i4>
      </vt:variant>
      <vt:variant>
        <vt:lpwstr/>
      </vt:variant>
      <vt:variant>
        <vt:lpwstr>_Toc233514889</vt:lpwstr>
      </vt:variant>
      <vt:variant>
        <vt:i4>1900600</vt:i4>
      </vt:variant>
      <vt:variant>
        <vt:i4>86</vt:i4>
      </vt:variant>
      <vt:variant>
        <vt:i4>0</vt:i4>
      </vt:variant>
      <vt:variant>
        <vt:i4>5</vt:i4>
      </vt:variant>
      <vt:variant>
        <vt:lpwstr/>
      </vt:variant>
      <vt:variant>
        <vt:lpwstr>_Toc233514888</vt:lpwstr>
      </vt:variant>
      <vt:variant>
        <vt:i4>1900600</vt:i4>
      </vt:variant>
      <vt:variant>
        <vt:i4>80</vt:i4>
      </vt:variant>
      <vt:variant>
        <vt:i4>0</vt:i4>
      </vt:variant>
      <vt:variant>
        <vt:i4>5</vt:i4>
      </vt:variant>
      <vt:variant>
        <vt:lpwstr/>
      </vt:variant>
      <vt:variant>
        <vt:lpwstr>_Toc233514887</vt:lpwstr>
      </vt:variant>
      <vt:variant>
        <vt:i4>1900600</vt:i4>
      </vt:variant>
      <vt:variant>
        <vt:i4>74</vt:i4>
      </vt:variant>
      <vt:variant>
        <vt:i4>0</vt:i4>
      </vt:variant>
      <vt:variant>
        <vt:i4>5</vt:i4>
      </vt:variant>
      <vt:variant>
        <vt:lpwstr/>
      </vt:variant>
      <vt:variant>
        <vt:lpwstr>_Toc233514886</vt:lpwstr>
      </vt:variant>
      <vt:variant>
        <vt:i4>1900600</vt:i4>
      </vt:variant>
      <vt:variant>
        <vt:i4>68</vt:i4>
      </vt:variant>
      <vt:variant>
        <vt:i4>0</vt:i4>
      </vt:variant>
      <vt:variant>
        <vt:i4>5</vt:i4>
      </vt:variant>
      <vt:variant>
        <vt:lpwstr/>
      </vt:variant>
      <vt:variant>
        <vt:lpwstr>_Toc233514885</vt:lpwstr>
      </vt:variant>
      <vt:variant>
        <vt:i4>1900600</vt:i4>
      </vt:variant>
      <vt:variant>
        <vt:i4>62</vt:i4>
      </vt:variant>
      <vt:variant>
        <vt:i4>0</vt:i4>
      </vt:variant>
      <vt:variant>
        <vt:i4>5</vt:i4>
      </vt:variant>
      <vt:variant>
        <vt:lpwstr/>
      </vt:variant>
      <vt:variant>
        <vt:lpwstr>_Toc233514884</vt:lpwstr>
      </vt:variant>
      <vt:variant>
        <vt:i4>1900600</vt:i4>
      </vt:variant>
      <vt:variant>
        <vt:i4>56</vt:i4>
      </vt:variant>
      <vt:variant>
        <vt:i4>0</vt:i4>
      </vt:variant>
      <vt:variant>
        <vt:i4>5</vt:i4>
      </vt:variant>
      <vt:variant>
        <vt:lpwstr/>
      </vt:variant>
      <vt:variant>
        <vt:lpwstr>_Toc233514883</vt:lpwstr>
      </vt:variant>
      <vt:variant>
        <vt:i4>1900600</vt:i4>
      </vt:variant>
      <vt:variant>
        <vt:i4>50</vt:i4>
      </vt:variant>
      <vt:variant>
        <vt:i4>0</vt:i4>
      </vt:variant>
      <vt:variant>
        <vt:i4>5</vt:i4>
      </vt:variant>
      <vt:variant>
        <vt:lpwstr/>
      </vt:variant>
      <vt:variant>
        <vt:lpwstr>_Toc233514882</vt:lpwstr>
      </vt:variant>
      <vt:variant>
        <vt:i4>1900600</vt:i4>
      </vt:variant>
      <vt:variant>
        <vt:i4>44</vt:i4>
      </vt:variant>
      <vt:variant>
        <vt:i4>0</vt:i4>
      </vt:variant>
      <vt:variant>
        <vt:i4>5</vt:i4>
      </vt:variant>
      <vt:variant>
        <vt:lpwstr/>
      </vt:variant>
      <vt:variant>
        <vt:lpwstr>_Toc233514881</vt:lpwstr>
      </vt:variant>
      <vt:variant>
        <vt:i4>1900600</vt:i4>
      </vt:variant>
      <vt:variant>
        <vt:i4>38</vt:i4>
      </vt:variant>
      <vt:variant>
        <vt:i4>0</vt:i4>
      </vt:variant>
      <vt:variant>
        <vt:i4>5</vt:i4>
      </vt:variant>
      <vt:variant>
        <vt:lpwstr/>
      </vt:variant>
      <vt:variant>
        <vt:lpwstr>_Toc233514880</vt:lpwstr>
      </vt:variant>
      <vt:variant>
        <vt:i4>1179704</vt:i4>
      </vt:variant>
      <vt:variant>
        <vt:i4>32</vt:i4>
      </vt:variant>
      <vt:variant>
        <vt:i4>0</vt:i4>
      </vt:variant>
      <vt:variant>
        <vt:i4>5</vt:i4>
      </vt:variant>
      <vt:variant>
        <vt:lpwstr/>
      </vt:variant>
      <vt:variant>
        <vt:lpwstr>_Toc233514879</vt:lpwstr>
      </vt:variant>
      <vt:variant>
        <vt:i4>1179704</vt:i4>
      </vt:variant>
      <vt:variant>
        <vt:i4>26</vt:i4>
      </vt:variant>
      <vt:variant>
        <vt:i4>0</vt:i4>
      </vt:variant>
      <vt:variant>
        <vt:i4>5</vt:i4>
      </vt:variant>
      <vt:variant>
        <vt:lpwstr/>
      </vt:variant>
      <vt:variant>
        <vt:lpwstr>_Toc233514878</vt:lpwstr>
      </vt:variant>
      <vt:variant>
        <vt:i4>1179704</vt:i4>
      </vt:variant>
      <vt:variant>
        <vt:i4>20</vt:i4>
      </vt:variant>
      <vt:variant>
        <vt:i4>0</vt:i4>
      </vt:variant>
      <vt:variant>
        <vt:i4>5</vt:i4>
      </vt:variant>
      <vt:variant>
        <vt:lpwstr/>
      </vt:variant>
      <vt:variant>
        <vt:lpwstr>_Toc233514877</vt:lpwstr>
      </vt:variant>
      <vt:variant>
        <vt:i4>1179704</vt:i4>
      </vt:variant>
      <vt:variant>
        <vt:i4>14</vt:i4>
      </vt:variant>
      <vt:variant>
        <vt:i4>0</vt:i4>
      </vt:variant>
      <vt:variant>
        <vt:i4>5</vt:i4>
      </vt:variant>
      <vt:variant>
        <vt:lpwstr/>
      </vt:variant>
      <vt:variant>
        <vt:lpwstr>_Toc233514876</vt:lpwstr>
      </vt:variant>
      <vt:variant>
        <vt:i4>1179704</vt:i4>
      </vt:variant>
      <vt:variant>
        <vt:i4>8</vt:i4>
      </vt:variant>
      <vt:variant>
        <vt:i4>0</vt:i4>
      </vt:variant>
      <vt:variant>
        <vt:i4>5</vt:i4>
      </vt:variant>
      <vt:variant>
        <vt:lpwstr/>
      </vt:variant>
      <vt:variant>
        <vt:lpwstr>_Toc233514875</vt:lpwstr>
      </vt:variant>
      <vt:variant>
        <vt:i4>1179704</vt:i4>
      </vt:variant>
      <vt:variant>
        <vt:i4>2</vt:i4>
      </vt:variant>
      <vt:variant>
        <vt:i4>0</vt:i4>
      </vt:variant>
      <vt:variant>
        <vt:i4>5</vt:i4>
      </vt:variant>
      <vt:variant>
        <vt:lpwstr/>
      </vt:variant>
      <vt:variant>
        <vt:lpwstr>_Toc233514874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Seiler, Ann</dc:creator>
  <cp:keywords/>
  <dc:description/>
  <cp:lastModifiedBy>Seiler, Ann</cp:lastModifiedBy>
  <cp:revision>3</cp:revision>
  <cp:lastPrinted>2012-02-20T15:22:00Z</cp:lastPrinted>
  <dcterms:created xsi:type="dcterms:W3CDTF">2022-03-22T15:09:00Z</dcterms:created>
  <dcterms:modified xsi:type="dcterms:W3CDTF">2022-03-31T17:04:00Z</dcterms:modified>
</cp:coreProperties>
</file>