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08E5C" w14:textId="3B9BBC5A" w:rsidR="002935E3" w:rsidRPr="000077F8" w:rsidRDefault="000077F8">
      <w:pPr>
        <w:rPr>
          <w:b/>
          <w:bCs/>
        </w:rPr>
      </w:pPr>
      <w:r w:rsidRPr="000077F8">
        <w:rPr>
          <w:b/>
          <w:bCs/>
        </w:rPr>
        <w:t>DOAH DOCKETs</w:t>
      </w:r>
      <w:r w:rsidRPr="000077F8">
        <w:rPr>
          <w:b/>
          <w:bCs/>
        </w:rPr>
        <w:tab/>
      </w:r>
    </w:p>
    <w:p w14:paraId="024E8D28" w14:textId="46A97D41" w:rsidR="000077F8" w:rsidRDefault="000077F8" w:rsidP="00815639">
      <w:pPr>
        <w:tabs>
          <w:tab w:val="left" w:pos="3600"/>
        </w:tabs>
        <w:ind w:left="2250" w:hanging="2250"/>
      </w:pPr>
      <w:r>
        <w:t>Bobwhite-Manatee</w:t>
      </w:r>
      <w:r w:rsidR="00220958">
        <w:tab/>
        <w:t>07-0</w:t>
      </w:r>
      <w:r w:rsidR="00815639">
        <w:t>105</w:t>
      </w:r>
      <w:r w:rsidR="00815639">
        <w:tab/>
      </w:r>
      <w:hyperlink r:id="rId4" w:history="1">
        <w:r w:rsidR="00815639" w:rsidRPr="00815639">
          <w:rPr>
            <w:rStyle w:val="Hyperlink"/>
          </w:rPr>
          <w:t>3/15/2007 Response</w:t>
        </w:r>
      </w:hyperlink>
      <w:r w:rsidR="00815639">
        <w:br/>
      </w:r>
      <w:r w:rsidR="00815639">
        <w:tab/>
      </w:r>
      <w:hyperlink r:id="rId5" w:history="1">
        <w:r w:rsidR="00815639" w:rsidRPr="00815639">
          <w:rPr>
            <w:rStyle w:val="Hyperlink"/>
          </w:rPr>
          <w:t>2/22/2007 Response</w:t>
        </w:r>
      </w:hyperlink>
    </w:p>
    <w:p w14:paraId="60959C04" w14:textId="1A885ABC" w:rsidR="000077F8" w:rsidRDefault="000077F8">
      <w:r>
        <w:t>Wheeler-Willow Oak</w:t>
      </w:r>
      <w:r>
        <w:tab/>
        <w:t>07-4745</w:t>
      </w:r>
      <w:r>
        <w:tab/>
      </w:r>
      <w:hyperlink r:id="rId6" w:history="1">
        <w:r w:rsidRPr="000077F8">
          <w:rPr>
            <w:rStyle w:val="Hyperlink"/>
          </w:rPr>
          <w:t>TECO Response</w:t>
        </w:r>
      </w:hyperlink>
    </w:p>
    <w:p w14:paraId="1C1951CF" w14:textId="183DD6D0" w:rsidR="000077F8" w:rsidRDefault="000077F8">
      <w:r>
        <w:t xml:space="preserve">Lake Agnes-Gifford </w:t>
      </w:r>
      <w:r>
        <w:tab/>
      </w:r>
      <w:r w:rsidRPr="000077F8">
        <w:t>07-5691</w:t>
      </w:r>
      <w:r>
        <w:t xml:space="preserve"> </w:t>
      </w:r>
      <w:r>
        <w:tab/>
        <w:t>found complete 1</w:t>
      </w:r>
      <w:r w:rsidRPr="000077F8">
        <w:rPr>
          <w:vertAlign w:val="superscript"/>
        </w:rPr>
        <w:t>st</w:t>
      </w:r>
      <w:r>
        <w:t xml:space="preserve"> round</w:t>
      </w:r>
    </w:p>
    <w:sectPr w:rsidR="000077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F8"/>
    <w:rsid w:val="000077F8"/>
    <w:rsid w:val="00220958"/>
    <w:rsid w:val="002935E3"/>
    <w:rsid w:val="00815639"/>
    <w:rsid w:val="00C5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2E6FF"/>
  <w15:chartTrackingRefBased/>
  <w15:docId w15:val="{02F2C025-A5D2-4D39-90B8-2889C161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77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ah.state.fl.us/DocDoc/2007/004745/07004745M-120307-15004400.PDF" TargetMode="External"/><Relationship Id="rId5" Type="http://schemas.openxmlformats.org/officeDocument/2006/relationships/hyperlink" Target="https://www.doah.state.fl.us/DocDoc/2007/000105/07000105M-022207-16205320.PDF" TargetMode="External"/><Relationship Id="rId4" Type="http://schemas.openxmlformats.org/officeDocument/2006/relationships/hyperlink" Target="https://www.doah.state.fl.us/DocDoc/2007/000105/07000105M-022207-162053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Seiler, Ann</dc:creator>
  <cp:keywords/>
  <dc:description/>
  <cp:lastModifiedBy>Seiler, Ann</cp:lastModifiedBy>
  <cp:revision>2</cp:revision>
  <dcterms:created xsi:type="dcterms:W3CDTF">2022-05-26T19:10:00Z</dcterms:created>
  <dcterms:modified xsi:type="dcterms:W3CDTF">2022-05-26T19:24:00Z</dcterms:modified>
</cp:coreProperties>
</file>