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7D089" w14:textId="3CAC146B"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3217FF8C"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5DB3674A"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468E5C05"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5E6D195C" w14:textId="77777777" w:rsidR="00026CE0" w:rsidRPr="000E0EB8" w:rsidRDefault="00026CE0" w:rsidP="00026CE0">
      <w:pPr>
        <w:pStyle w:val="Style1"/>
        <w:spacing w:before="0"/>
        <w:rPr>
          <w:rFonts w:ascii="Times New Roman" w:hAnsi="Times New Roman"/>
          <w:b/>
          <w:spacing w:val="14"/>
          <w:sz w:val="32"/>
          <w:szCs w:val="32"/>
        </w:rPr>
      </w:pPr>
    </w:p>
    <w:p w14:paraId="1A72CDB1" w14:textId="77777777" w:rsidR="00026CE0" w:rsidRPr="000E0EB8" w:rsidRDefault="00026CE0" w:rsidP="00026CE0">
      <w:pPr>
        <w:pStyle w:val="Style1"/>
        <w:spacing w:before="0"/>
        <w:rPr>
          <w:rFonts w:ascii="Times New Roman" w:hAnsi="Times New Roman"/>
          <w:b/>
          <w:spacing w:val="14"/>
          <w:sz w:val="32"/>
          <w:szCs w:val="32"/>
        </w:rPr>
      </w:pPr>
    </w:p>
    <w:p w14:paraId="2CD9C6E7" w14:textId="7990D3BA" w:rsidR="00026CE0" w:rsidRPr="000E0EB8" w:rsidRDefault="007D7003" w:rsidP="00026CE0">
      <w:pPr>
        <w:pStyle w:val="Style1"/>
        <w:spacing w:before="0"/>
        <w:rPr>
          <w:rFonts w:ascii="Times New Roman" w:hAnsi="Times New Roman"/>
          <w:b/>
          <w:spacing w:val="14"/>
          <w:sz w:val="32"/>
          <w:szCs w:val="32"/>
        </w:rPr>
      </w:pPr>
      <w:r>
        <w:rPr>
          <w:noProof/>
          <w:lang w:val="en-GB" w:eastAsia="en-GB"/>
        </w:rPr>
        <w:drawing>
          <wp:inline distT="0" distB="0" distL="0" distR="0" wp14:anchorId="7006ED64" wp14:editId="65B55B92">
            <wp:extent cx="2087792" cy="215776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8300" cy="2199632"/>
                    </a:xfrm>
                    <a:prstGeom prst="rect">
                      <a:avLst/>
                    </a:prstGeom>
                    <a:noFill/>
                    <a:ln>
                      <a:noFill/>
                    </a:ln>
                  </pic:spPr>
                </pic:pic>
              </a:graphicData>
            </a:graphic>
          </wp:inline>
        </w:drawing>
      </w:r>
    </w:p>
    <w:p w14:paraId="39B04DEE" w14:textId="77777777" w:rsidR="00026CE0" w:rsidRPr="000E0EB8" w:rsidRDefault="00026CE0" w:rsidP="00026CE0">
      <w:pPr>
        <w:pStyle w:val="Style1"/>
        <w:spacing w:before="0"/>
        <w:rPr>
          <w:rFonts w:ascii="Times New Roman" w:hAnsi="Times New Roman"/>
          <w:b/>
          <w:spacing w:val="14"/>
          <w:sz w:val="32"/>
          <w:szCs w:val="32"/>
        </w:rPr>
      </w:pPr>
    </w:p>
    <w:p w14:paraId="16BB22F7" w14:textId="77777777" w:rsidR="00026CE0" w:rsidRPr="000E0EB8" w:rsidRDefault="00026CE0" w:rsidP="00026CE0">
      <w:pPr>
        <w:pStyle w:val="Style1"/>
        <w:spacing w:before="0"/>
        <w:rPr>
          <w:rFonts w:ascii="Times New Roman" w:hAnsi="Times New Roman"/>
          <w:b/>
          <w:bCs/>
          <w:spacing w:val="14"/>
          <w:sz w:val="32"/>
          <w:szCs w:val="32"/>
        </w:rPr>
      </w:pPr>
    </w:p>
    <w:p w14:paraId="243927E9"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3FBCE8BE" w14:textId="77777777" w:rsidR="00026CE0" w:rsidRPr="000E0EB8" w:rsidRDefault="00026CE0" w:rsidP="00026CE0">
      <w:pPr>
        <w:pStyle w:val="Style1"/>
        <w:spacing w:before="0"/>
        <w:rPr>
          <w:rFonts w:ascii="Times New Roman" w:hAnsi="Times New Roman"/>
          <w:b/>
          <w:spacing w:val="14"/>
          <w:sz w:val="32"/>
          <w:szCs w:val="32"/>
        </w:rPr>
      </w:pPr>
    </w:p>
    <w:p w14:paraId="4D39855C" w14:textId="77777777" w:rsidR="00026CE0" w:rsidRPr="000E0EB8" w:rsidRDefault="00026CE0" w:rsidP="00026CE0">
      <w:pPr>
        <w:pStyle w:val="Style1"/>
        <w:spacing w:before="0"/>
        <w:rPr>
          <w:rFonts w:ascii="Times New Roman" w:hAnsi="Times New Roman"/>
          <w:b/>
          <w:spacing w:val="14"/>
          <w:sz w:val="28"/>
          <w:szCs w:val="28"/>
        </w:rPr>
      </w:pPr>
    </w:p>
    <w:p w14:paraId="3B37FE30" w14:textId="77777777" w:rsidR="000F0EB0" w:rsidRPr="000E0EB8" w:rsidRDefault="000F0EB0" w:rsidP="000F0EB0">
      <w:pPr>
        <w:pStyle w:val="Style1"/>
        <w:spacing w:before="0"/>
        <w:rPr>
          <w:rFonts w:ascii="Times New Roman" w:hAnsi="Times New Roman"/>
          <w:b/>
          <w:spacing w:val="14"/>
          <w:sz w:val="28"/>
          <w:szCs w:val="28"/>
        </w:rPr>
      </w:pPr>
      <w:r>
        <w:rPr>
          <w:rFonts w:ascii="Times New Roman" w:hAnsi="Times New Roman"/>
          <w:b/>
          <w:spacing w:val="14"/>
          <w:sz w:val="28"/>
          <w:szCs w:val="28"/>
        </w:rPr>
        <w:t>Florida Municipal Power Agency</w:t>
      </w:r>
    </w:p>
    <w:p w14:paraId="6E1F5ADD" w14:textId="77777777" w:rsidR="000F0EB0" w:rsidRPr="000E0EB8" w:rsidRDefault="000F0EB0" w:rsidP="000F0EB0">
      <w:pPr>
        <w:pStyle w:val="BodyText"/>
        <w:rPr>
          <w:b/>
          <w:sz w:val="28"/>
          <w:szCs w:val="28"/>
        </w:rPr>
      </w:pPr>
      <w:r>
        <w:rPr>
          <w:b/>
          <w:sz w:val="28"/>
          <w:szCs w:val="28"/>
        </w:rPr>
        <w:t>Treasure Coast Energy Center</w:t>
      </w:r>
    </w:p>
    <w:p w14:paraId="43EDD1E9" w14:textId="77777777" w:rsidR="000F0EB0" w:rsidRPr="000E0EB8" w:rsidRDefault="000F0EB0" w:rsidP="000F0EB0">
      <w:pPr>
        <w:pStyle w:val="BodyText"/>
        <w:rPr>
          <w:b/>
          <w:szCs w:val="24"/>
        </w:rPr>
      </w:pPr>
    </w:p>
    <w:p w14:paraId="159ABAC7" w14:textId="77777777" w:rsidR="000F0EB0" w:rsidRPr="000E0EB8" w:rsidRDefault="000F0EB0" w:rsidP="000F0EB0">
      <w:pPr>
        <w:pStyle w:val="BodyText"/>
        <w:rPr>
          <w:b/>
          <w:szCs w:val="24"/>
        </w:rPr>
      </w:pPr>
      <w:r w:rsidRPr="000E0EB8">
        <w:rPr>
          <w:b/>
          <w:szCs w:val="24"/>
        </w:rPr>
        <w:t>PA</w:t>
      </w:r>
      <w:r>
        <w:rPr>
          <w:b/>
          <w:szCs w:val="24"/>
        </w:rPr>
        <w:t>05-48B</w:t>
      </w:r>
    </w:p>
    <w:p w14:paraId="6BFC23AE" w14:textId="77777777" w:rsidR="000F0EB0" w:rsidRPr="000E0EB8" w:rsidRDefault="000F0EB0" w:rsidP="000F0EB0">
      <w:pPr>
        <w:pStyle w:val="Style1"/>
        <w:spacing w:before="0"/>
        <w:rPr>
          <w:rFonts w:ascii="Times New Roman" w:hAnsi="Times New Roman"/>
          <w:b/>
          <w:bCs/>
          <w:spacing w:val="14"/>
          <w:sz w:val="32"/>
          <w:szCs w:val="32"/>
        </w:rPr>
      </w:pPr>
    </w:p>
    <w:p w14:paraId="0F11D75E" w14:textId="4531C10F" w:rsidR="009957FB" w:rsidRDefault="00C71A1F" w:rsidP="00ED2663">
      <w:pPr>
        <w:jc w:val="center"/>
        <w:rPr>
          <w:b/>
          <w:spacing w:val="14"/>
        </w:rPr>
      </w:pPr>
      <w:r>
        <w:rPr>
          <w:b/>
          <w:spacing w:val="14"/>
        </w:rPr>
        <w:t xml:space="preserve">Modified </w:t>
      </w:r>
      <w:r w:rsidR="008C503A">
        <w:rPr>
          <w:b/>
          <w:spacing w:val="14"/>
        </w:rPr>
        <w:t>October</w:t>
      </w:r>
      <w:r>
        <w:rPr>
          <w:b/>
          <w:spacing w:val="14"/>
        </w:rPr>
        <w:t xml:space="preserve"> </w:t>
      </w:r>
      <w:r w:rsidR="008C503A">
        <w:rPr>
          <w:b/>
          <w:spacing w:val="14"/>
        </w:rPr>
        <w:t>3</w:t>
      </w:r>
      <w:r>
        <w:rPr>
          <w:b/>
          <w:spacing w:val="14"/>
        </w:rPr>
        <w:t xml:space="preserve">, </w:t>
      </w:r>
      <w:r w:rsidR="008C503A">
        <w:rPr>
          <w:b/>
          <w:spacing w:val="14"/>
        </w:rPr>
        <w:t>2023</w:t>
      </w:r>
    </w:p>
    <w:p w14:paraId="24B78BE1" w14:textId="77777777" w:rsidR="009957FB" w:rsidRDefault="009957FB">
      <w:pPr>
        <w:spacing w:after="0"/>
        <w:rPr>
          <w:b/>
          <w:spacing w:val="14"/>
        </w:rPr>
      </w:pPr>
      <w:r>
        <w:rPr>
          <w:b/>
          <w:spacing w:val="14"/>
        </w:rPr>
        <w:br w:type="page"/>
      </w:r>
    </w:p>
    <w:p w14:paraId="2364177A" w14:textId="4DFAAC79" w:rsidR="00ED2663" w:rsidRPr="00FB7CB5" w:rsidRDefault="00ED2663" w:rsidP="00ED2663">
      <w:pPr>
        <w:jc w:val="center"/>
        <w:rPr>
          <w:sz w:val="28"/>
          <w:szCs w:val="28"/>
          <w:u w:val="single"/>
        </w:rPr>
      </w:pPr>
      <w:r w:rsidRPr="00FB7CB5">
        <w:rPr>
          <w:sz w:val="28"/>
          <w:szCs w:val="28"/>
          <w:u w:val="single"/>
        </w:rPr>
        <w:lastRenderedPageBreak/>
        <w:t>Table of Contents</w:t>
      </w:r>
    </w:p>
    <w:p w14:paraId="51E56B53" w14:textId="77777777" w:rsidR="00B16BA9" w:rsidRDefault="00B16BA9" w:rsidP="00D97248">
      <w:pPr>
        <w:pStyle w:val="TOC1"/>
      </w:pPr>
    </w:p>
    <w:p w14:paraId="3F19B408" w14:textId="2B411FB9" w:rsidR="00B21E42" w:rsidRDefault="007C314F">
      <w:pPr>
        <w:pStyle w:val="TOC1"/>
        <w:tabs>
          <w:tab w:val="left" w:pos="1760"/>
        </w:tabs>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141089472" w:history="1">
        <w:r w:rsidR="00B21E42" w:rsidRPr="00F446FD">
          <w:rPr>
            <w:rStyle w:val="Hyperlink"/>
            <w:noProof/>
          </w:rPr>
          <w:t>SECTION A:</w:t>
        </w:r>
        <w:r w:rsidR="00B21E42">
          <w:rPr>
            <w:rFonts w:asciiTheme="minorHAnsi" w:eastAsiaTheme="minorEastAsia" w:hAnsiTheme="minorHAnsi" w:cstheme="minorBidi"/>
            <w:b w:val="0"/>
            <w:noProof/>
            <w:sz w:val="22"/>
            <w:szCs w:val="22"/>
          </w:rPr>
          <w:tab/>
        </w:r>
        <w:r w:rsidR="00B21E42" w:rsidRPr="00F446FD">
          <w:rPr>
            <w:rStyle w:val="Hyperlink"/>
            <w:noProof/>
          </w:rPr>
          <w:t>GENERAL CONDITIONS</w:t>
        </w:r>
        <w:r w:rsidR="00B21E42">
          <w:rPr>
            <w:noProof/>
            <w:webHidden/>
          </w:rPr>
          <w:tab/>
        </w:r>
        <w:r w:rsidR="00B21E42">
          <w:rPr>
            <w:noProof/>
            <w:webHidden/>
          </w:rPr>
          <w:fldChar w:fldCharType="begin"/>
        </w:r>
        <w:r w:rsidR="00B21E42">
          <w:rPr>
            <w:noProof/>
            <w:webHidden/>
          </w:rPr>
          <w:instrText xml:space="preserve"> PAGEREF _Toc141089472 \h </w:instrText>
        </w:r>
        <w:r w:rsidR="00B21E42">
          <w:rPr>
            <w:noProof/>
            <w:webHidden/>
          </w:rPr>
        </w:r>
        <w:r w:rsidR="00B21E42">
          <w:rPr>
            <w:noProof/>
            <w:webHidden/>
          </w:rPr>
          <w:fldChar w:fldCharType="separate"/>
        </w:r>
        <w:r w:rsidR="00B21E42">
          <w:rPr>
            <w:noProof/>
            <w:webHidden/>
          </w:rPr>
          <w:t>1</w:t>
        </w:r>
        <w:r w:rsidR="00B21E42">
          <w:rPr>
            <w:noProof/>
            <w:webHidden/>
          </w:rPr>
          <w:fldChar w:fldCharType="end"/>
        </w:r>
      </w:hyperlink>
    </w:p>
    <w:p w14:paraId="581C6B33" w14:textId="53F6D8FD" w:rsidR="00B21E42" w:rsidRDefault="00837B24">
      <w:pPr>
        <w:pStyle w:val="TOC1"/>
        <w:rPr>
          <w:rFonts w:asciiTheme="minorHAnsi" w:eastAsiaTheme="minorEastAsia" w:hAnsiTheme="minorHAnsi" w:cstheme="minorBidi"/>
          <w:b w:val="0"/>
          <w:noProof/>
          <w:sz w:val="22"/>
          <w:szCs w:val="22"/>
        </w:rPr>
      </w:pPr>
      <w:hyperlink w:anchor="_Toc141089473" w:history="1">
        <w:r w:rsidR="00B21E42" w:rsidRPr="00F446FD">
          <w:rPr>
            <w:rStyle w:val="Hyperlink"/>
            <w:noProof/>
          </w:rPr>
          <w:t>I.</w:t>
        </w:r>
        <w:r w:rsidR="00B21E42">
          <w:rPr>
            <w:rFonts w:asciiTheme="minorHAnsi" w:eastAsiaTheme="minorEastAsia" w:hAnsiTheme="minorHAnsi" w:cstheme="minorBidi"/>
            <w:b w:val="0"/>
            <w:noProof/>
            <w:sz w:val="22"/>
            <w:szCs w:val="22"/>
          </w:rPr>
          <w:tab/>
        </w:r>
        <w:r w:rsidR="00B21E42" w:rsidRPr="00F446FD">
          <w:rPr>
            <w:rStyle w:val="Hyperlink"/>
            <w:noProof/>
          </w:rPr>
          <w:t>SCOPE</w:t>
        </w:r>
        <w:r w:rsidR="00B21E42">
          <w:rPr>
            <w:noProof/>
            <w:webHidden/>
          </w:rPr>
          <w:tab/>
        </w:r>
        <w:r w:rsidR="00B21E42">
          <w:rPr>
            <w:noProof/>
            <w:webHidden/>
          </w:rPr>
          <w:fldChar w:fldCharType="begin"/>
        </w:r>
        <w:r w:rsidR="00B21E42">
          <w:rPr>
            <w:noProof/>
            <w:webHidden/>
          </w:rPr>
          <w:instrText xml:space="preserve"> PAGEREF _Toc141089473 \h </w:instrText>
        </w:r>
        <w:r w:rsidR="00B21E42">
          <w:rPr>
            <w:noProof/>
            <w:webHidden/>
          </w:rPr>
        </w:r>
        <w:r w:rsidR="00B21E42">
          <w:rPr>
            <w:noProof/>
            <w:webHidden/>
          </w:rPr>
          <w:fldChar w:fldCharType="separate"/>
        </w:r>
        <w:r w:rsidR="00B21E42">
          <w:rPr>
            <w:noProof/>
            <w:webHidden/>
          </w:rPr>
          <w:t>1</w:t>
        </w:r>
        <w:r w:rsidR="00B21E42">
          <w:rPr>
            <w:noProof/>
            <w:webHidden/>
          </w:rPr>
          <w:fldChar w:fldCharType="end"/>
        </w:r>
      </w:hyperlink>
    </w:p>
    <w:p w14:paraId="55496AA1" w14:textId="365AC51D" w:rsidR="00B21E42" w:rsidRDefault="00837B24">
      <w:pPr>
        <w:pStyle w:val="TOC1"/>
        <w:rPr>
          <w:rFonts w:asciiTheme="minorHAnsi" w:eastAsiaTheme="minorEastAsia" w:hAnsiTheme="minorHAnsi" w:cstheme="minorBidi"/>
          <w:b w:val="0"/>
          <w:noProof/>
          <w:sz w:val="22"/>
          <w:szCs w:val="22"/>
        </w:rPr>
      </w:pPr>
      <w:hyperlink w:anchor="_Toc141089474" w:history="1">
        <w:r w:rsidR="00B21E42" w:rsidRPr="00F446FD">
          <w:rPr>
            <w:rStyle w:val="Hyperlink"/>
            <w:noProof/>
          </w:rPr>
          <w:t>II.</w:t>
        </w:r>
        <w:r w:rsidR="00B21E42">
          <w:rPr>
            <w:rFonts w:asciiTheme="minorHAnsi" w:eastAsiaTheme="minorEastAsia" w:hAnsiTheme="minorHAnsi" w:cstheme="minorBidi"/>
            <w:b w:val="0"/>
            <w:noProof/>
            <w:sz w:val="22"/>
            <w:szCs w:val="22"/>
          </w:rPr>
          <w:tab/>
        </w:r>
        <w:r w:rsidR="00B21E42" w:rsidRPr="00F446FD">
          <w:rPr>
            <w:rStyle w:val="Hyperlink"/>
            <w:noProof/>
          </w:rPr>
          <w:t>APPLICABLE DEPARTMENT RULES</w:t>
        </w:r>
        <w:r w:rsidR="00B21E42">
          <w:rPr>
            <w:noProof/>
            <w:webHidden/>
          </w:rPr>
          <w:tab/>
        </w:r>
        <w:r w:rsidR="00B21E42">
          <w:rPr>
            <w:noProof/>
            <w:webHidden/>
          </w:rPr>
          <w:fldChar w:fldCharType="begin"/>
        </w:r>
        <w:r w:rsidR="00B21E42">
          <w:rPr>
            <w:noProof/>
            <w:webHidden/>
          </w:rPr>
          <w:instrText xml:space="preserve"> PAGEREF _Toc141089474 \h </w:instrText>
        </w:r>
        <w:r w:rsidR="00B21E42">
          <w:rPr>
            <w:noProof/>
            <w:webHidden/>
          </w:rPr>
        </w:r>
        <w:r w:rsidR="00B21E42">
          <w:rPr>
            <w:noProof/>
            <w:webHidden/>
          </w:rPr>
          <w:fldChar w:fldCharType="separate"/>
        </w:r>
        <w:r w:rsidR="00B21E42">
          <w:rPr>
            <w:noProof/>
            <w:webHidden/>
          </w:rPr>
          <w:t>2</w:t>
        </w:r>
        <w:r w:rsidR="00B21E42">
          <w:rPr>
            <w:noProof/>
            <w:webHidden/>
          </w:rPr>
          <w:fldChar w:fldCharType="end"/>
        </w:r>
      </w:hyperlink>
    </w:p>
    <w:p w14:paraId="7C8C79ED" w14:textId="1C4B98F4" w:rsidR="00B21E42" w:rsidRDefault="00837B24">
      <w:pPr>
        <w:pStyle w:val="TOC1"/>
        <w:rPr>
          <w:rFonts w:asciiTheme="minorHAnsi" w:eastAsiaTheme="minorEastAsia" w:hAnsiTheme="minorHAnsi" w:cstheme="minorBidi"/>
          <w:b w:val="0"/>
          <w:noProof/>
          <w:sz w:val="22"/>
          <w:szCs w:val="22"/>
        </w:rPr>
      </w:pPr>
      <w:hyperlink w:anchor="_Toc141089475" w:history="1">
        <w:r w:rsidR="00B21E42" w:rsidRPr="00F446FD">
          <w:rPr>
            <w:rStyle w:val="Hyperlink"/>
            <w:noProof/>
          </w:rPr>
          <w:t>III.</w:t>
        </w:r>
        <w:r w:rsidR="00B21E42">
          <w:rPr>
            <w:rFonts w:asciiTheme="minorHAnsi" w:eastAsiaTheme="minorEastAsia" w:hAnsiTheme="minorHAnsi" w:cstheme="minorBidi"/>
            <w:b w:val="0"/>
            <w:noProof/>
            <w:sz w:val="22"/>
            <w:szCs w:val="22"/>
          </w:rPr>
          <w:tab/>
        </w:r>
        <w:r w:rsidR="00B21E42" w:rsidRPr="00F446FD">
          <w:rPr>
            <w:rStyle w:val="Hyperlink"/>
            <w:noProof/>
          </w:rPr>
          <w:t>REVISIONS TO DEPARTMENT STATUTES AND RULES</w:t>
        </w:r>
        <w:r w:rsidR="00B21E42">
          <w:rPr>
            <w:noProof/>
            <w:webHidden/>
          </w:rPr>
          <w:tab/>
        </w:r>
        <w:r w:rsidR="00B21E42">
          <w:rPr>
            <w:noProof/>
            <w:webHidden/>
          </w:rPr>
          <w:fldChar w:fldCharType="begin"/>
        </w:r>
        <w:r w:rsidR="00B21E42">
          <w:rPr>
            <w:noProof/>
            <w:webHidden/>
          </w:rPr>
          <w:instrText xml:space="preserve"> PAGEREF _Toc141089475 \h </w:instrText>
        </w:r>
        <w:r w:rsidR="00B21E42">
          <w:rPr>
            <w:noProof/>
            <w:webHidden/>
          </w:rPr>
        </w:r>
        <w:r w:rsidR="00B21E42">
          <w:rPr>
            <w:noProof/>
            <w:webHidden/>
          </w:rPr>
          <w:fldChar w:fldCharType="separate"/>
        </w:r>
        <w:r w:rsidR="00B21E42">
          <w:rPr>
            <w:noProof/>
            <w:webHidden/>
          </w:rPr>
          <w:t>4</w:t>
        </w:r>
        <w:r w:rsidR="00B21E42">
          <w:rPr>
            <w:noProof/>
            <w:webHidden/>
          </w:rPr>
          <w:fldChar w:fldCharType="end"/>
        </w:r>
      </w:hyperlink>
    </w:p>
    <w:p w14:paraId="342E7854" w14:textId="09024008" w:rsidR="00B21E42" w:rsidRDefault="00837B24">
      <w:pPr>
        <w:pStyle w:val="TOC1"/>
        <w:rPr>
          <w:rFonts w:asciiTheme="minorHAnsi" w:eastAsiaTheme="minorEastAsia" w:hAnsiTheme="minorHAnsi" w:cstheme="minorBidi"/>
          <w:b w:val="0"/>
          <w:noProof/>
          <w:sz w:val="22"/>
          <w:szCs w:val="22"/>
        </w:rPr>
      </w:pPr>
      <w:hyperlink w:anchor="_Toc141089476" w:history="1">
        <w:r w:rsidR="00B21E42" w:rsidRPr="00F446FD">
          <w:rPr>
            <w:rStyle w:val="Hyperlink"/>
            <w:noProof/>
          </w:rPr>
          <w:t>IV.</w:t>
        </w:r>
        <w:r w:rsidR="00B21E42">
          <w:rPr>
            <w:rFonts w:asciiTheme="minorHAnsi" w:eastAsiaTheme="minorEastAsia" w:hAnsiTheme="minorHAnsi" w:cstheme="minorBidi"/>
            <w:b w:val="0"/>
            <w:noProof/>
            <w:sz w:val="22"/>
            <w:szCs w:val="22"/>
          </w:rPr>
          <w:tab/>
        </w:r>
        <w:r w:rsidR="00B21E42" w:rsidRPr="00F446FD">
          <w:rPr>
            <w:rStyle w:val="Hyperlink"/>
            <w:noProof/>
          </w:rPr>
          <w:t>DEFINITIONS</w:t>
        </w:r>
        <w:r w:rsidR="00B21E42">
          <w:rPr>
            <w:noProof/>
            <w:webHidden/>
          </w:rPr>
          <w:tab/>
        </w:r>
        <w:r w:rsidR="00B21E42">
          <w:rPr>
            <w:noProof/>
            <w:webHidden/>
          </w:rPr>
          <w:fldChar w:fldCharType="begin"/>
        </w:r>
        <w:r w:rsidR="00B21E42">
          <w:rPr>
            <w:noProof/>
            <w:webHidden/>
          </w:rPr>
          <w:instrText xml:space="preserve"> PAGEREF _Toc141089476 \h </w:instrText>
        </w:r>
        <w:r w:rsidR="00B21E42">
          <w:rPr>
            <w:noProof/>
            <w:webHidden/>
          </w:rPr>
        </w:r>
        <w:r w:rsidR="00B21E42">
          <w:rPr>
            <w:noProof/>
            <w:webHidden/>
          </w:rPr>
          <w:fldChar w:fldCharType="separate"/>
        </w:r>
        <w:r w:rsidR="00B21E42">
          <w:rPr>
            <w:noProof/>
            <w:webHidden/>
          </w:rPr>
          <w:t>4</w:t>
        </w:r>
        <w:r w:rsidR="00B21E42">
          <w:rPr>
            <w:noProof/>
            <w:webHidden/>
          </w:rPr>
          <w:fldChar w:fldCharType="end"/>
        </w:r>
      </w:hyperlink>
    </w:p>
    <w:p w14:paraId="75CAF279" w14:textId="3F3DCD71" w:rsidR="00B21E42" w:rsidRDefault="00837B24">
      <w:pPr>
        <w:pStyle w:val="TOC1"/>
        <w:rPr>
          <w:rFonts w:asciiTheme="minorHAnsi" w:eastAsiaTheme="minorEastAsia" w:hAnsiTheme="minorHAnsi" w:cstheme="minorBidi"/>
          <w:b w:val="0"/>
          <w:noProof/>
          <w:sz w:val="22"/>
          <w:szCs w:val="22"/>
        </w:rPr>
      </w:pPr>
      <w:hyperlink w:anchor="_Toc141089477" w:history="1">
        <w:r w:rsidR="00B21E42" w:rsidRPr="00F446FD">
          <w:rPr>
            <w:rStyle w:val="Hyperlink"/>
            <w:noProof/>
          </w:rPr>
          <w:t>V.</w:t>
        </w:r>
        <w:r w:rsidR="00B21E42">
          <w:rPr>
            <w:rFonts w:asciiTheme="minorHAnsi" w:eastAsiaTheme="minorEastAsia" w:hAnsiTheme="minorHAnsi" w:cstheme="minorBidi"/>
            <w:b w:val="0"/>
            <w:noProof/>
            <w:sz w:val="22"/>
            <w:szCs w:val="22"/>
          </w:rPr>
          <w:tab/>
        </w:r>
        <w:r w:rsidR="00B21E42" w:rsidRPr="00F446FD">
          <w:rPr>
            <w:rStyle w:val="Hyperlink"/>
            <w:noProof/>
          </w:rPr>
          <w:t>FEDERALLY DELEGATED OR APPROVED PERMIT PROGRAMS</w:t>
        </w:r>
        <w:r w:rsidR="00B21E42">
          <w:rPr>
            <w:noProof/>
            <w:webHidden/>
          </w:rPr>
          <w:tab/>
        </w:r>
        <w:r w:rsidR="00B21E42">
          <w:rPr>
            <w:noProof/>
            <w:webHidden/>
          </w:rPr>
          <w:fldChar w:fldCharType="begin"/>
        </w:r>
        <w:r w:rsidR="00B21E42">
          <w:rPr>
            <w:noProof/>
            <w:webHidden/>
          </w:rPr>
          <w:instrText xml:space="preserve"> PAGEREF _Toc141089477 \h </w:instrText>
        </w:r>
        <w:r w:rsidR="00B21E42">
          <w:rPr>
            <w:noProof/>
            <w:webHidden/>
          </w:rPr>
        </w:r>
        <w:r w:rsidR="00B21E42">
          <w:rPr>
            <w:noProof/>
            <w:webHidden/>
          </w:rPr>
          <w:fldChar w:fldCharType="separate"/>
        </w:r>
        <w:r w:rsidR="00B21E42">
          <w:rPr>
            <w:noProof/>
            <w:webHidden/>
          </w:rPr>
          <w:t>5</w:t>
        </w:r>
        <w:r w:rsidR="00B21E42">
          <w:rPr>
            <w:noProof/>
            <w:webHidden/>
          </w:rPr>
          <w:fldChar w:fldCharType="end"/>
        </w:r>
      </w:hyperlink>
    </w:p>
    <w:p w14:paraId="05C5027F" w14:textId="4A85FE39" w:rsidR="00B21E42" w:rsidRDefault="00837B24">
      <w:pPr>
        <w:pStyle w:val="TOC1"/>
        <w:rPr>
          <w:rFonts w:asciiTheme="minorHAnsi" w:eastAsiaTheme="minorEastAsia" w:hAnsiTheme="minorHAnsi" w:cstheme="minorBidi"/>
          <w:b w:val="0"/>
          <w:noProof/>
          <w:sz w:val="22"/>
          <w:szCs w:val="22"/>
        </w:rPr>
      </w:pPr>
      <w:hyperlink w:anchor="_Toc141089478" w:history="1">
        <w:r w:rsidR="00B21E42" w:rsidRPr="00F446FD">
          <w:rPr>
            <w:rStyle w:val="Hyperlink"/>
            <w:noProof/>
          </w:rPr>
          <w:t>VI.</w:t>
        </w:r>
        <w:r w:rsidR="00B21E42">
          <w:rPr>
            <w:rFonts w:asciiTheme="minorHAnsi" w:eastAsiaTheme="minorEastAsia" w:hAnsiTheme="minorHAnsi" w:cstheme="minorBidi"/>
            <w:b w:val="0"/>
            <w:noProof/>
            <w:sz w:val="22"/>
            <w:szCs w:val="22"/>
          </w:rPr>
          <w:tab/>
        </w:r>
        <w:r w:rsidR="00B21E42" w:rsidRPr="00F446FD">
          <w:rPr>
            <w:rStyle w:val="Hyperlink"/>
            <w:noProof/>
          </w:rPr>
          <w:t>DESIGN AND PERFORMANCE CRITERIA</w:t>
        </w:r>
        <w:r w:rsidR="00B21E42">
          <w:rPr>
            <w:noProof/>
            <w:webHidden/>
          </w:rPr>
          <w:tab/>
        </w:r>
        <w:r w:rsidR="00B21E42">
          <w:rPr>
            <w:noProof/>
            <w:webHidden/>
          </w:rPr>
          <w:fldChar w:fldCharType="begin"/>
        </w:r>
        <w:r w:rsidR="00B21E42">
          <w:rPr>
            <w:noProof/>
            <w:webHidden/>
          </w:rPr>
          <w:instrText xml:space="preserve"> PAGEREF _Toc141089478 \h </w:instrText>
        </w:r>
        <w:r w:rsidR="00B21E42">
          <w:rPr>
            <w:noProof/>
            <w:webHidden/>
          </w:rPr>
        </w:r>
        <w:r w:rsidR="00B21E42">
          <w:rPr>
            <w:noProof/>
            <w:webHidden/>
          </w:rPr>
          <w:fldChar w:fldCharType="separate"/>
        </w:r>
        <w:r w:rsidR="00B21E42">
          <w:rPr>
            <w:noProof/>
            <w:webHidden/>
          </w:rPr>
          <w:t>6</w:t>
        </w:r>
        <w:r w:rsidR="00B21E42">
          <w:rPr>
            <w:noProof/>
            <w:webHidden/>
          </w:rPr>
          <w:fldChar w:fldCharType="end"/>
        </w:r>
      </w:hyperlink>
    </w:p>
    <w:p w14:paraId="71FD8366" w14:textId="06B9C295" w:rsidR="00B21E42" w:rsidRDefault="00837B24">
      <w:pPr>
        <w:pStyle w:val="TOC1"/>
        <w:rPr>
          <w:rFonts w:asciiTheme="minorHAnsi" w:eastAsiaTheme="minorEastAsia" w:hAnsiTheme="minorHAnsi" w:cstheme="minorBidi"/>
          <w:b w:val="0"/>
          <w:noProof/>
          <w:sz w:val="22"/>
          <w:szCs w:val="22"/>
        </w:rPr>
      </w:pPr>
      <w:hyperlink w:anchor="_Toc141089479" w:history="1">
        <w:r w:rsidR="00B21E42" w:rsidRPr="00F446FD">
          <w:rPr>
            <w:rStyle w:val="Hyperlink"/>
            <w:noProof/>
          </w:rPr>
          <w:t>VII.</w:t>
        </w:r>
        <w:r w:rsidR="00B21E42">
          <w:rPr>
            <w:rFonts w:asciiTheme="minorHAnsi" w:eastAsiaTheme="minorEastAsia" w:hAnsiTheme="minorHAnsi" w:cstheme="minorBidi"/>
            <w:b w:val="0"/>
            <w:noProof/>
            <w:sz w:val="22"/>
            <w:szCs w:val="22"/>
          </w:rPr>
          <w:tab/>
        </w:r>
        <w:r w:rsidR="00B21E42" w:rsidRPr="00F446FD">
          <w:rPr>
            <w:rStyle w:val="Hyperlink"/>
            <w:noProof/>
          </w:rPr>
          <w:t>NOTIFICATION</w:t>
        </w:r>
        <w:r w:rsidR="00B21E42">
          <w:rPr>
            <w:noProof/>
            <w:webHidden/>
          </w:rPr>
          <w:tab/>
        </w:r>
        <w:r w:rsidR="00B21E42">
          <w:rPr>
            <w:noProof/>
            <w:webHidden/>
          </w:rPr>
          <w:fldChar w:fldCharType="begin"/>
        </w:r>
        <w:r w:rsidR="00B21E42">
          <w:rPr>
            <w:noProof/>
            <w:webHidden/>
          </w:rPr>
          <w:instrText xml:space="preserve"> PAGEREF _Toc141089479 \h </w:instrText>
        </w:r>
        <w:r w:rsidR="00B21E42">
          <w:rPr>
            <w:noProof/>
            <w:webHidden/>
          </w:rPr>
        </w:r>
        <w:r w:rsidR="00B21E42">
          <w:rPr>
            <w:noProof/>
            <w:webHidden/>
          </w:rPr>
          <w:fldChar w:fldCharType="separate"/>
        </w:r>
        <w:r w:rsidR="00B21E42">
          <w:rPr>
            <w:noProof/>
            <w:webHidden/>
          </w:rPr>
          <w:t>6</w:t>
        </w:r>
        <w:r w:rsidR="00B21E42">
          <w:rPr>
            <w:noProof/>
            <w:webHidden/>
          </w:rPr>
          <w:fldChar w:fldCharType="end"/>
        </w:r>
      </w:hyperlink>
    </w:p>
    <w:p w14:paraId="25A6C1EA" w14:textId="0E59525E" w:rsidR="00B21E42" w:rsidRDefault="00837B24">
      <w:pPr>
        <w:pStyle w:val="TOC1"/>
        <w:rPr>
          <w:rFonts w:asciiTheme="minorHAnsi" w:eastAsiaTheme="minorEastAsia" w:hAnsiTheme="minorHAnsi" w:cstheme="minorBidi"/>
          <w:b w:val="0"/>
          <w:noProof/>
          <w:sz w:val="22"/>
          <w:szCs w:val="22"/>
        </w:rPr>
      </w:pPr>
      <w:hyperlink w:anchor="_Toc141089480" w:history="1">
        <w:r w:rsidR="00B21E42" w:rsidRPr="00F446FD">
          <w:rPr>
            <w:rStyle w:val="Hyperlink"/>
            <w:noProof/>
          </w:rPr>
          <w:t>VIII.</w:t>
        </w:r>
        <w:r w:rsidR="00B21E42">
          <w:rPr>
            <w:rFonts w:asciiTheme="minorHAnsi" w:eastAsiaTheme="minorEastAsia" w:hAnsiTheme="minorHAnsi" w:cstheme="minorBidi"/>
            <w:b w:val="0"/>
            <w:noProof/>
            <w:sz w:val="22"/>
            <w:szCs w:val="22"/>
          </w:rPr>
          <w:tab/>
        </w:r>
        <w:r w:rsidR="00B21E42" w:rsidRPr="00F446FD">
          <w:rPr>
            <w:rStyle w:val="Hyperlink"/>
            <w:noProof/>
          </w:rPr>
          <w:t>EMERGENCY CONDITION NOTIFICATION AND RESTORATION</w:t>
        </w:r>
        <w:r w:rsidR="00B21E42">
          <w:rPr>
            <w:noProof/>
            <w:webHidden/>
          </w:rPr>
          <w:tab/>
        </w:r>
        <w:r w:rsidR="00B21E42">
          <w:rPr>
            <w:noProof/>
            <w:webHidden/>
          </w:rPr>
          <w:fldChar w:fldCharType="begin"/>
        </w:r>
        <w:r w:rsidR="00B21E42">
          <w:rPr>
            <w:noProof/>
            <w:webHidden/>
          </w:rPr>
          <w:instrText xml:space="preserve"> PAGEREF _Toc141089480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0969EA2E" w14:textId="6261F740" w:rsidR="00B21E42" w:rsidRDefault="00837B24">
      <w:pPr>
        <w:pStyle w:val="TOC1"/>
        <w:rPr>
          <w:rFonts w:asciiTheme="minorHAnsi" w:eastAsiaTheme="minorEastAsia" w:hAnsiTheme="minorHAnsi" w:cstheme="minorBidi"/>
          <w:b w:val="0"/>
          <w:noProof/>
          <w:sz w:val="22"/>
          <w:szCs w:val="22"/>
        </w:rPr>
      </w:pPr>
      <w:hyperlink w:anchor="_Toc141089481" w:history="1">
        <w:r w:rsidR="00B21E42" w:rsidRPr="00F446FD">
          <w:rPr>
            <w:rStyle w:val="Hyperlink"/>
            <w:noProof/>
          </w:rPr>
          <w:t>IX.</w:t>
        </w:r>
        <w:r w:rsidR="00B21E42">
          <w:rPr>
            <w:rFonts w:asciiTheme="minorHAnsi" w:eastAsiaTheme="minorEastAsia" w:hAnsiTheme="minorHAnsi" w:cstheme="minorBidi"/>
            <w:b w:val="0"/>
            <w:noProof/>
            <w:sz w:val="22"/>
            <w:szCs w:val="22"/>
          </w:rPr>
          <w:tab/>
        </w:r>
        <w:r w:rsidR="00B21E42" w:rsidRPr="00F446FD">
          <w:rPr>
            <w:rStyle w:val="Hyperlink"/>
            <w:noProof/>
          </w:rPr>
          <w:t>CONSTRUCTION PRACTICES</w:t>
        </w:r>
        <w:r w:rsidR="00B21E42">
          <w:rPr>
            <w:noProof/>
            <w:webHidden/>
          </w:rPr>
          <w:tab/>
        </w:r>
        <w:r w:rsidR="00B21E42">
          <w:rPr>
            <w:noProof/>
            <w:webHidden/>
          </w:rPr>
          <w:fldChar w:fldCharType="begin"/>
        </w:r>
        <w:r w:rsidR="00B21E42">
          <w:rPr>
            <w:noProof/>
            <w:webHidden/>
          </w:rPr>
          <w:instrText xml:space="preserve"> PAGEREF _Toc141089481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3F4994B8" w14:textId="02214AE9" w:rsidR="00B21E42" w:rsidRDefault="00837B24">
      <w:pPr>
        <w:pStyle w:val="TOC2"/>
        <w:rPr>
          <w:rFonts w:asciiTheme="minorHAnsi" w:eastAsiaTheme="minorEastAsia" w:hAnsiTheme="minorHAnsi" w:cstheme="minorBidi"/>
          <w:noProof/>
          <w:sz w:val="22"/>
          <w:szCs w:val="22"/>
        </w:rPr>
      </w:pPr>
      <w:hyperlink w:anchor="_Toc141089482"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Local Building Codes</w:t>
        </w:r>
        <w:r w:rsidR="00B21E42">
          <w:rPr>
            <w:noProof/>
            <w:webHidden/>
          </w:rPr>
          <w:tab/>
        </w:r>
        <w:r w:rsidR="00B21E42">
          <w:rPr>
            <w:noProof/>
            <w:webHidden/>
          </w:rPr>
          <w:fldChar w:fldCharType="begin"/>
        </w:r>
        <w:r w:rsidR="00B21E42">
          <w:rPr>
            <w:noProof/>
            <w:webHidden/>
          </w:rPr>
          <w:instrText xml:space="preserve"> PAGEREF _Toc141089482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04DB1E8E" w14:textId="56F4CFD9" w:rsidR="00B21E42" w:rsidRDefault="00837B24">
      <w:pPr>
        <w:pStyle w:val="TOC2"/>
        <w:rPr>
          <w:rFonts w:asciiTheme="minorHAnsi" w:eastAsiaTheme="minorEastAsia" w:hAnsiTheme="minorHAnsi" w:cstheme="minorBidi"/>
          <w:noProof/>
          <w:sz w:val="22"/>
          <w:szCs w:val="22"/>
        </w:rPr>
      </w:pPr>
      <w:hyperlink w:anchor="_Toc141089483"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Open Burning</w:t>
        </w:r>
        <w:r w:rsidR="00B21E42">
          <w:rPr>
            <w:noProof/>
            <w:webHidden/>
          </w:rPr>
          <w:tab/>
        </w:r>
        <w:r w:rsidR="00B21E42">
          <w:rPr>
            <w:noProof/>
            <w:webHidden/>
          </w:rPr>
          <w:fldChar w:fldCharType="begin"/>
        </w:r>
        <w:r w:rsidR="00B21E42">
          <w:rPr>
            <w:noProof/>
            <w:webHidden/>
          </w:rPr>
          <w:instrText xml:space="preserve"> PAGEREF _Toc141089483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652FDA8A" w14:textId="7DC343D1" w:rsidR="00B21E42" w:rsidRDefault="00837B24">
      <w:pPr>
        <w:pStyle w:val="TOC2"/>
        <w:rPr>
          <w:rFonts w:asciiTheme="minorHAnsi" w:eastAsiaTheme="minorEastAsia" w:hAnsiTheme="minorHAnsi" w:cstheme="minorBidi"/>
          <w:noProof/>
          <w:sz w:val="22"/>
          <w:szCs w:val="22"/>
        </w:rPr>
      </w:pPr>
      <w:hyperlink w:anchor="_Toc141089484"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Vegetation</w:t>
        </w:r>
        <w:r w:rsidR="00B21E42">
          <w:rPr>
            <w:noProof/>
            <w:webHidden/>
          </w:rPr>
          <w:tab/>
        </w:r>
        <w:r w:rsidR="00B21E42">
          <w:rPr>
            <w:noProof/>
            <w:webHidden/>
          </w:rPr>
          <w:fldChar w:fldCharType="begin"/>
        </w:r>
        <w:r w:rsidR="00B21E42">
          <w:rPr>
            <w:noProof/>
            <w:webHidden/>
          </w:rPr>
          <w:instrText xml:space="preserve"> PAGEREF _Toc141089484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77DFDFBC" w14:textId="240D842D" w:rsidR="00B21E42" w:rsidRDefault="00837B24">
      <w:pPr>
        <w:pStyle w:val="TOC2"/>
        <w:rPr>
          <w:rFonts w:asciiTheme="minorHAnsi" w:eastAsiaTheme="minorEastAsia" w:hAnsiTheme="minorHAnsi" w:cstheme="minorBidi"/>
          <w:noProof/>
          <w:sz w:val="22"/>
          <w:szCs w:val="22"/>
        </w:rPr>
      </w:pPr>
      <w:hyperlink w:anchor="_Toc141089485"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Existing Underground Utilities</w:t>
        </w:r>
        <w:r w:rsidR="00B21E42">
          <w:rPr>
            <w:noProof/>
            <w:webHidden/>
          </w:rPr>
          <w:tab/>
        </w:r>
        <w:r w:rsidR="00B21E42">
          <w:rPr>
            <w:noProof/>
            <w:webHidden/>
          </w:rPr>
          <w:fldChar w:fldCharType="begin"/>
        </w:r>
        <w:r w:rsidR="00B21E42">
          <w:rPr>
            <w:noProof/>
            <w:webHidden/>
          </w:rPr>
          <w:instrText xml:space="preserve"> PAGEREF _Toc141089485 \h </w:instrText>
        </w:r>
        <w:r w:rsidR="00B21E42">
          <w:rPr>
            <w:noProof/>
            <w:webHidden/>
          </w:rPr>
        </w:r>
        <w:r w:rsidR="00B21E42">
          <w:rPr>
            <w:noProof/>
            <w:webHidden/>
          </w:rPr>
          <w:fldChar w:fldCharType="separate"/>
        </w:r>
        <w:r w:rsidR="00B21E42">
          <w:rPr>
            <w:noProof/>
            <w:webHidden/>
          </w:rPr>
          <w:t>7</w:t>
        </w:r>
        <w:r w:rsidR="00B21E42">
          <w:rPr>
            <w:noProof/>
            <w:webHidden/>
          </w:rPr>
          <w:fldChar w:fldCharType="end"/>
        </w:r>
      </w:hyperlink>
    </w:p>
    <w:p w14:paraId="629715F2" w14:textId="53DF0C2B" w:rsidR="00B21E42" w:rsidRDefault="00837B24">
      <w:pPr>
        <w:pStyle w:val="TOC2"/>
        <w:rPr>
          <w:rFonts w:asciiTheme="minorHAnsi" w:eastAsiaTheme="minorEastAsia" w:hAnsiTheme="minorHAnsi" w:cstheme="minorBidi"/>
          <w:noProof/>
          <w:sz w:val="22"/>
          <w:szCs w:val="22"/>
        </w:rPr>
      </w:pPr>
      <w:hyperlink w:anchor="_Toc141089486" w:history="1">
        <w:r w:rsidR="00B21E42" w:rsidRPr="00F446FD">
          <w:rPr>
            <w:rStyle w:val="Hyperlink"/>
            <w:noProof/>
          </w:rPr>
          <w:t>E.</w:t>
        </w:r>
        <w:r w:rsidR="00B21E42">
          <w:rPr>
            <w:rFonts w:asciiTheme="minorHAnsi" w:eastAsiaTheme="minorEastAsia" w:hAnsiTheme="minorHAnsi" w:cstheme="minorBidi"/>
            <w:noProof/>
            <w:sz w:val="22"/>
            <w:szCs w:val="22"/>
          </w:rPr>
          <w:tab/>
        </w:r>
        <w:r w:rsidR="00B21E42" w:rsidRPr="00F446FD">
          <w:rPr>
            <w:rStyle w:val="Hyperlink"/>
            <w:noProof/>
          </w:rPr>
          <w:t>Electric and Magnetic Fields (EMF)</w:t>
        </w:r>
        <w:r w:rsidR="00B21E42">
          <w:rPr>
            <w:noProof/>
            <w:webHidden/>
          </w:rPr>
          <w:tab/>
        </w:r>
        <w:r w:rsidR="00B21E42">
          <w:rPr>
            <w:noProof/>
            <w:webHidden/>
          </w:rPr>
          <w:fldChar w:fldCharType="begin"/>
        </w:r>
        <w:r w:rsidR="00B21E42">
          <w:rPr>
            <w:noProof/>
            <w:webHidden/>
          </w:rPr>
          <w:instrText xml:space="preserve"> PAGEREF _Toc141089486 \h </w:instrText>
        </w:r>
        <w:r w:rsidR="00B21E42">
          <w:rPr>
            <w:noProof/>
            <w:webHidden/>
          </w:rPr>
        </w:r>
        <w:r w:rsidR="00B21E42">
          <w:rPr>
            <w:noProof/>
            <w:webHidden/>
          </w:rPr>
          <w:fldChar w:fldCharType="separate"/>
        </w:r>
        <w:r w:rsidR="00B21E42">
          <w:rPr>
            <w:noProof/>
            <w:webHidden/>
          </w:rPr>
          <w:t>8</w:t>
        </w:r>
        <w:r w:rsidR="00B21E42">
          <w:rPr>
            <w:noProof/>
            <w:webHidden/>
          </w:rPr>
          <w:fldChar w:fldCharType="end"/>
        </w:r>
      </w:hyperlink>
    </w:p>
    <w:p w14:paraId="5931DF6C" w14:textId="48A0377D" w:rsidR="00B21E42" w:rsidRDefault="00837B24">
      <w:pPr>
        <w:pStyle w:val="TOC2"/>
        <w:rPr>
          <w:rFonts w:asciiTheme="minorHAnsi" w:eastAsiaTheme="minorEastAsia" w:hAnsiTheme="minorHAnsi" w:cstheme="minorBidi"/>
          <w:noProof/>
          <w:sz w:val="22"/>
          <w:szCs w:val="22"/>
        </w:rPr>
      </w:pPr>
      <w:hyperlink w:anchor="_Toc141089487" w:history="1">
        <w:r w:rsidR="00B21E42" w:rsidRPr="00F446FD">
          <w:rPr>
            <w:rStyle w:val="Hyperlink"/>
            <w:noProof/>
          </w:rPr>
          <w:t>F.</w:t>
        </w:r>
        <w:r w:rsidR="00B21E42">
          <w:rPr>
            <w:rFonts w:asciiTheme="minorHAnsi" w:eastAsiaTheme="minorEastAsia" w:hAnsiTheme="minorHAnsi" w:cstheme="minorBidi"/>
            <w:noProof/>
            <w:sz w:val="22"/>
            <w:szCs w:val="22"/>
          </w:rPr>
          <w:tab/>
        </w:r>
        <w:r w:rsidR="00B21E42" w:rsidRPr="00F446FD">
          <w:rPr>
            <w:rStyle w:val="Hyperlink"/>
            <w:noProof/>
          </w:rPr>
          <w:t>Existing Wells</w:t>
        </w:r>
        <w:r w:rsidR="00B21E42">
          <w:rPr>
            <w:noProof/>
            <w:webHidden/>
          </w:rPr>
          <w:tab/>
        </w:r>
        <w:r w:rsidR="00B21E42">
          <w:rPr>
            <w:noProof/>
            <w:webHidden/>
          </w:rPr>
          <w:fldChar w:fldCharType="begin"/>
        </w:r>
        <w:r w:rsidR="00B21E42">
          <w:rPr>
            <w:noProof/>
            <w:webHidden/>
          </w:rPr>
          <w:instrText xml:space="preserve"> PAGEREF _Toc141089487 \h </w:instrText>
        </w:r>
        <w:r w:rsidR="00B21E42">
          <w:rPr>
            <w:noProof/>
            <w:webHidden/>
          </w:rPr>
        </w:r>
        <w:r w:rsidR="00B21E42">
          <w:rPr>
            <w:noProof/>
            <w:webHidden/>
          </w:rPr>
          <w:fldChar w:fldCharType="separate"/>
        </w:r>
        <w:r w:rsidR="00B21E42">
          <w:rPr>
            <w:noProof/>
            <w:webHidden/>
          </w:rPr>
          <w:t>8</w:t>
        </w:r>
        <w:r w:rsidR="00B21E42">
          <w:rPr>
            <w:noProof/>
            <w:webHidden/>
          </w:rPr>
          <w:fldChar w:fldCharType="end"/>
        </w:r>
      </w:hyperlink>
    </w:p>
    <w:p w14:paraId="69550B66" w14:textId="252A3DE7" w:rsidR="00B21E42" w:rsidRDefault="00837B24">
      <w:pPr>
        <w:pStyle w:val="TOC2"/>
        <w:rPr>
          <w:rFonts w:asciiTheme="minorHAnsi" w:eastAsiaTheme="minorEastAsia" w:hAnsiTheme="minorHAnsi" w:cstheme="minorBidi"/>
          <w:noProof/>
          <w:sz w:val="22"/>
          <w:szCs w:val="22"/>
        </w:rPr>
      </w:pPr>
      <w:hyperlink w:anchor="_Toc141089488" w:history="1">
        <w:r w:rsidR="00B21E42" w:rsidRPr="00F446FD">
          <w:rPr>
            <w:rStyle w:val="Hyperlink"/>
            <w:noProof/>
          </w:rPr>
          <w:t>G.</w:t>
        </w:r>
        <w:r w:rsidR="00B21E42">
          <w:rPr>
            <w:rFonts w:asciiTheme="minorHAnsi" w:eastAsiaTheme="minorEastAsia" w:hAnsiTheme="minorHAnsi" w:cstheme="minorBidi"/>
            <w:noProof/>
            <w:sz w:val="22"/>
            <w:szCs w:val="22"/>
          </w:rPr>
          <w:tab/>
        </w:r>
        <w:r w:rsidR="00B21E42" w:rsidRPr="00F446FD">
          <w:rPr>
            <w:rStyle w:val="Hyperlink"/>
            <w:noProof/>
          </w:rPr>
          <w:t>Abandonment of Existing Septic Tanks</w:t>
        </w:r>
        <w:r w:rsidR="00B21E42">
          <w:rPr>
            <w:noProof/>
            <w:webHidden/>
          </w:rPr>
          <w:tab/>
        </w:r>
        <w:r w:rsidR="00B21E42">
          <w:rPr>
            <w:noProof/>
            <w:webHidden/>
          </w:rPr>
          <w:fldChar w:fldCharType="begin"/>
        </w:r>
        <w:r w:rsidR="00B21E42">
          <w:rPr>
            <w:noProof/>
            <w:webHidden/>
          </w:rPr>
          <w:instrText xml:space="preserve"> PAGEREF _Toc141089488 \h </w:instrText>
        </w:r>
        <w:r w:rsidR="00B21E42">
          <w:rPr>
            <w:noProof/>
            <w:webHidden/>
          </w:rPr>
        </w:r>
        <w:r w:rsidR="00B21E42">
          <w:rPr>
            <w:noProof/>
            <w:webHidden/>
          </w:rPr>
          <w:fldChar w:fldCharType="separate"/>
        </w:r>
        <w:r w:rsidR="00B21E42">
          <w:rPr>
            <w:noProof/>
            <w:webHidden/>
          </w:rPr>
          <w:t>8</w:t>
        </w:r>
        <w:r w:rsidR="00B21E42">
          <w:rPr>
            <w:noProof/>
            <w:webHidden/>
          </w:rPr>
          <w:fldChar w:fldCharType="end"/>
        </w:r>
      </w:hyperlink>
    </w:p>
    <w:p w14:paraId="7EA327BC" w14:textId="56890447" w:rsidR="00B21E42" w:rsidRDefault="00837B24">
      <w:pPr>
        <w:pStyle w:val="TOC2"/>
        <w:rPr>
          <w:rFonts w:asciiTheme="minorHAnsi" w:eastAsiaTheme="minorEastAsia" w:hAnsiTheme="minorHAnsi" w:cstheme="minorBidi"/>
          <w:noProof/>
          <w:sz w:val="22"/>
          <w:szCs w:val="22"/>
        </w:rPr>
      </w:pPr>
      <w:hyperlink w:anchor="_Toc141089489" w:history="1">
        <w:r w:rsidR="00B21E42" w:rsidRPr="00F446FD">
          <w:rPr>
            <w:rStyle w:val="Hyperlink"/>
            <w:noProof/>
          </w:rPr>
          <w:t>H.</w:t>
        </w:r>
        <w:r w:rsidR="00B21E42">
          <w:rPr>
            <w:rFonts w:asciiTheme="minorHAnsi" w:eastAsiaTheme="minorEastAsia" w:hAnsiTheme="minorHAnsi" w:cstheme="minorBidi"/>
            <w:noProof/>
            <w:sz w:val="22"/>
            <w:szCs w:val="22"/>
          </w:rPr>
          <w:tab/>
        </w:r>
        <w:r w:rsidR="00B21E42" w:rsidRPr="00F446FD">
          <w:rPr>
            <w:rStyle w:val="Hyperlink"/>
            <w:noProof/>
          </w:rPr>
          <w:t>Sanitary Wastes</w:t>
        </w:r>
        <w:r w:rsidR="00B21E42">
          <w:rPr>
            <w:noProof/>
            <w:webHidden/>
          </w:rPr>
          <w:tab/>
        </w:r>
        <w:r w:rsidR="00B21E42">
          <w:rPr>
            <w:noProof/>
            <w:webHidden/>
          </w:rPr>
          <w:fldChar w:fldCharType="begin"/>
        </w:r>
        <w:r w:rsidR="00B21E42">
          <w:rPr>
            <w:noProof/>
            <w:webHidden/>
          </w:rPr>
          <w:instrText xml:space="preserve"> PAGEREF _Toc141089489 \h </w:instrText>
        </w:r>
        <w:r w:rsidR="00B21E42">
          <w:rPr>
            <w:noProof/>
            <w:webHidden/>
          </w:rPr>
        </w:r>
        <w:r w:rsidR="00B21E42">
          <w:rPr>
            <w:noProof/>
            <w:webHidden/>
          </w:rPr>
          <w:fldChar w:fldCharType="separate"/>
        </w:r>
        <w:r w:rsidR="00B21E42">
          <w:rPr>
            <w:noProof/>
            <w:webHidden/>
          </w:rPr>
          <w:t>8</w:t>
        </w:r>
        <w:r w:rsidR="00B21E42">
          <w:rPr>
            <w:noProof/>
            <w:webHidden/>
          </w:rPr>
          <w:fldChar w:fldCharType="end"/>
        </w:r>
      </w:hyperlink>
    </w:p>
    <w:p w14:paraId="543855C6" w14:textId="1ADE5C42" w:rsidR="00B21E42" w:rsidRDefault="00837B24">
      <w:pPr>
        <w:pStyle w:val="TOC1"/>
        <w:rPr>
          <w:rFonts w:asciiTheme="minorHAnsi" w:eastAsiaTheme="minorEastAsia" w:hAnsiTheme="minorHAnsi" w:cstheme="minorBidi"/>
          <w:b w:val="0"/>
          <w:noProof/>
          <w:sz w:val="22"/>
          <w:szCs w:val="22"/>
        </w:rPr>
      </w:pPr>
      <w:hyperlink w:anchor="_Toc141089490" w:history="1">
        <w:r w:rsidR="00B21E42" w:rsidRPr="00F446FD">
          <w:rPr>
            <w:rStyle w:val="Hyperlink"/>
            <w:noProof/>
          </w:rPr>
          <w:t>X.</w:t>
        </w:r>
        <w:r w:rsidR="00B21E42">
          <w:rPr>
            <w:rFonts w:asciiTheme="minorHAnsi" w:eastAsiaTheme="minorEastAsia" w:hAnsiTheme="minorHAnsi" w:cstheme="minorBidi"/>
            <w:b w:val="0"/>
            <w:noProof/>
            <w:sz w:val="22"/>
            <w:szCs w:val="22"/>
          </w:rPr>
          <w:tab/>
        </w:r>
        <w:r w:rsidR="00B21E42" w:rsidRPr="00F446FD">
          <w:rPr>
            <w:rStyle w:val="Hyperlink"/>
            <w:noProof/>
          </w:rPr>
          <w:t>RIGHT OF ENTRY</w:t>
        </w:r>
        <w:r w:rsidR="00B21E42">
          <w:rPr>
            <w:noProof/>
            <w:webHidden/>
          </w:rPr>
          <w:tab/>
        </w:r>
        <w:r w:rsidR="00B21E42">
          <w:rPr>
            <w:noProof/>
            <w:webHidden/>
          </w:rPr>
          <w:fldChar w:fldCharType="begin"/>
        </w:r>
        <w:r w:rsidR="00B21E42">
          <w:rPr>
            <w:noProof/>
            <w:webHidden/>
          </w:rPr>
          <w:instrText xml:space="preserve"> PAGEREF _Toc141089490 \h </w:instrText>
        </w:r>
        <w:r w:rsidR="00B21E42">
          <w:rPr>
            <w:noProof/>
            <w:webHidden/>
          </w:rPr>
        </w:r>
        <w:r w:rsidR="00B21E42">
          <w:rPr>
            <w:noProof/>
            <w:webHidden/>
          </w:rPr>
          <w:fldChar w:fldCharType="separate"/>
        </w:r>
        <w:r w:rsidR="00B21E42">
          <w:rPr>
            <w:noProof/>
            <w:webHidden/>
          </w:rPr>
          <w:t>8</w:t>
        </w:r>
        <w:r w:rsidR="00B21E42">
          <w:rPr>
            <w:noProof/>
            <w:webHidden/>
          </w:rPr>
          <w:fldChar w:fldCharType="end"/>
        </w:r>
      </w:hyperlink>
    </w:p>
    <w:p w14:paraId="103F7E26" w14:textId="69BD56FD" w:rsidR="00B21E42" w:rsidRDefault="00837B24">
      <w:pPr>
        <w:pStyle w:val="TOC1"/>
        <w:rPr>
          <w:rFonts w:asciiTheme="minorHAnsi" w:eastAsiaTheme="minorEastAsia" w:hAnsiTheme="minorHAnsi" w:cstheme="minorBidi"/>
          <w:b w:val="0"/>
          <w:noProof/>
          <w:sz w:val="22"/>
          <w:szCs w:val="22"/>
        </w:rPr>
      </w:pPr>
      <w:hyperlink w:anchor="_Toc141089491" w:history="1">
        <w:r w:rsidR="00B21E42" w:rsidRPr="00F446FD">
          <w:rPr>
            <w:rStyle w:val="Hyperlink"/>
            <w:noProof/>
          </w:rPr>
          <w:t>XI.</w:t>
        </w:r>
        <w:r w:rsidR="00B21E42">
          <w:rPr>
            <w:rFonts w:asciiTheme="minorHAnsi" w:eastAsiaTheme="minorEastAsia" w:hAnsiTheme="minorHAnsi" w:cstheme="minorBidi"/>
            <w:b w:val="0"/>
            <w:noProof/>
            <w:sz w:val="22"/>
            <w:szCs w:val="22"/>
          </w:rPr>
          <w:tab/>
        </w:r>
        <w:r w:rsidR="00B21E42" w:rsidRPr="00F446FD">
          <w:rPr>
            <w:rStyle w:val="Hyperlink"/>
            <w:noProof/>
          </w:rPr>
          <w:t>DISPUTE RESOLUTION</w:t>
        </w:r>
        <w:r w:rsidR="00B21E42">
          <w:rPr>
            <w:noProof/>
            <w:webHidden/>
          </w:rPr>
          <w:tab/>
        </w:r>
        <w:r w:rsidR="00B21E42">
          <w:rPr>
            <w:noProof/>
            <w:webHidden/>
          </w:rPr>
          <w:fldChar w:fldCharType="begin"/>
        </w:r>
        <w:r w:rsidR="00B21E42">
          <w:rPr>
            <w:noProof/>
            <w:webHidden/>
          </w:rPr>
          <w:instrText xml:space="preserve"> PAGEREF _Toc141089491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6ED73CE3" w14:textId="35D53CAC" w:rsidR="00B21E42" w:rsidRDefault="00837B24">
      <w:pPr>
        <w:pStyle w:val="TOC2"/>
        <w:rPr>
          <w:rFonts w:asciiTheme="minorHAnsi" w:eastAsiaTheme="minorEastAsia" w:hAnsiTheme="minorHAnsi" w:cstheme="minorBidi"/>
          <w:noProof/>
          <w:sz w:val="22"/>
          <w:szCs w:val="22"/>
        </w:rPr>
      </w:pPr>
      <w:hyperlink w:anchor="_Toc141089492"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General</w:t>
        </w:r>
        <w:r w:rsidR="00B21E42">
          <w:rPr>
            <w:noProof/>
            <w:webHidden/>
          </w:rPr>
          <w:tab/>
        </w:r>
        <w:r w:rsidR="00B21E42">
          <w:rPr>
            <w:noProof/>
            <w:webHidden/>
          </w:rPr>
          <w:fldChar w:fldCharType="begin"/>
        </w:r>
        <w:r w:rsidR="00B21E42">
          <w:rPr>
            <w:noProof/>
            <w:webHidden/>
          </w:rPr>
          <w:instrText xml:space="preserve"> PAGEREF _Toc141089492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5247BC70" w14:textId="3AFAB0CF" w:rsidR="00B21E42" w:rsidRDefault="00837B24">
      <w:pPr>
        <w:pStyle w:val="TOC2"/>
        <w:rPr>
          <w:rFonts w:asciiTheme="minorHAnsi" w:eastAsiaTheme="minorEastAsia" w:hAnsiTheme="minorHAnsi" w:cstheme="minorBidi"/>
          <w:noProof/>
          <w:sz w:val="22"/>
          <w:szCs w:val="22"/>
        </w:rPr>
      </w:pPr>
      <w:hyperlink w:anchor="_Toc141089493"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Modifications</w:t>
        </w:r>
        <w:r w:rsidR="00B21E42">
          <w:rPr>
            <w:noProof/>
            <w:webHidden/>
          </w:rPr>
          <w:tab/>
        </w:r>
        <w:r w:rsidR="00B21E42">
          <w:rPr>
            <w:noProof/>
            <w:webHidden/>
          </w:rPr>
          <w:fldChar w:fldCharType="begin"/>
        </w:r>
        <w:r w:rsidR="00B21E42">
          <w:rPr>
            <w:noProof/>
            <w:webHidden/>
          </w:rPr>
          <w:instrText xml:space="preserve"> PAGEREF _Toc141089493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2514E4CA" w14:textId="2AF5DCFF" w:rsidR="00B21E42" w:rsidRDefault="00837B24">
      <w:pPr>
        <w:pStyle w:val="TOC2"/>
        <w:rPr>
          <w:rFonts w:asciiTheme="minorHAnsi" w:eastAsiaTheme="minorEastAsia" w:hAnsiTheme="minorHAnsi" w:cstheme="minorBidi"/>
          <w:noProof/>
          <w:sz w:val="22"/>
          <w:szCs w:val="22"/>
        </w:rPr>
      </w:pPr>
      <w:hyperlink w:anchor="_Toc141089494"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Post-certification Submittals</w:t>
        </w:r>
        <w:r w:rsidR="00B21E42">
          <w:rPr>
            <w:noProof/>
            <w:webHidden/>
          </w:rPr>
          <w:tab/>
        </w:r>
        <w:r w:rsidR="00B21E42">
          <w:rPr>
            <w:noProof/>
            <w:webHidden/>
          </w:rPr>
          <w:fldChar w:fldCharType="begin"/>
        </w:r>
        <w:r w:rsidR="00B21E42">
          <w:rPr>
            <w:noProof/>
            <w:webHidden/>
          </w:rPr>
          <w:instrText xml:space="preserve"> PAGEREF _Toc141089494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2D99D387" w14:textId="0AF25E75" w:rsidR="00B21E42" w:rsidRDefault="00837B24">
      <w:pPr>
        <w:pStyle w:val="TOC1"/>
        <w:rPr>
          <w:rFonts w:asciiTheme="minorHAnsi" w:eastAsiaTheme="minorEastAsia" w:hAnsiTheme="minorHAnsi" w:cstheme="minorBidi"/>
          <w:b w:val="0"/>
          <w:noProof/>
          <w:sz w:val="22"/>
          <w:szCs w:val="22"/>
        </w:rPr>
      </w:pPr>
      <w:hyperlink w:anchor="_Toc141089495" w:history="1">
        <w:r w:rsidR="00B21E42" w:rsidRPr="00F446FD">
          <w:rPr>
            <w:rStyle w:val="Hyperlink"/>
            <w:noProof/>
          </w:rPr>
          <w:t>XII.</w:t>
        </w:r>
        <w:r w:rsidR="00B21E42">
          <w:rPr>
            <w:rFonts w:asciiTheme="minorHAnsi" w:eastAsiaTheme="minorEastAsia" w:hAnsiTheme="minorHAnsi" w:cstheme="minorBidi"/>
            <w:b w:val="0"/>
            <w:noProof/>
            <w:sz w:val="22"/>
            <w:szCs w:val="22"/>
          </w:rPr>
          <w:tab/>
        </w:r>
        <w:r w:rsidR="00B21E42" w:rsidRPr="00F446FD">
          <w:rPr>
            <w:rStyle w:val="Hyperlink"/>
            <w:noProof/>
          </w:rPr>
          <w:t>SEVERABILITY</w:t>
        </w:r>
        <w:r w:rsidR="00B21E42">
          <w:rPr>
            <w:noProof/>
            <w:webHidden/>
          </w:rPr>
          <w:tab/>
        </w:r>
        <w:r w:rsidR="00B21E42">
          <w:rPr>
            <w:noProof/>
            <w:webHidden/>
          </w:rPr>
          <w:fldChar w:fldCharType="begin"/>
        </w:r>
        <w:r w:rsidR="00B21E42">
          <w:rPr>
            <w:noProof/>
            <w:webHidden/>
          </w:rPr>
          <w:instrText xml:space="preserve"> PAGEREF _Toc141089495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0154BA16" w14:textId="0000BBC8" w:rsidR="00B21E42" w:rsidRDefault="00837B24">
      <w:pPr>
        <w:pStyle w:val="TOC1"/>
        <w:rPr>
          <w:rFonts w:asciiTheme="minorHAnsi" w:eastAsiaTheme="minorEastAsia" w:hAnsiTheme="minorHAnsi" w:cstheme="minorBidi"/>
          <w:b w:val="0"/>
          <w:noProof/>
          <w:sz w:val="22"/>
          <w:szCs w:val="22"/>
        </w:rPr>
      </w:pPr>
      <w:hyperlink w:anchor="_Toc141089496" w:history="1">
        <w:r w:rsidR="00B21E42" w:rsidRPr="00F446FD">
          <w:rPr>
            <w:rStyle w:val="Hyperlink"/>
            <w:noProof/>
          </w:rPr>
          <w:t>XIII.</w:t>
        </w:r>
        <w:r w:rsidR="00B21E42">
          <w:rPr>
            <w:rFonts w:asciiTheme="minorHAnsi" w:eastAsiaTheme="minorEastAsia" w:hAnsiTheme="minorHAnsi" w:cstheme="minorBidi"/>
            <w:b w:val="0"/>
            <w:noProof/>
            <w:sz w:val="22"/>
            <w:szCs w:val="22"/>
          </w:rPr>
          <w:tab/>
        </w:r>
        <w:r w:rsidR="00B21E42" w:rsidRPr="00F446FD">
          <w:rPr>
            <w:rStyle w:val="Hyperlink"/>
            <w:noProof/>
          </w:rPr>
          <w:t>ENFORCEMENT</w:t>
        </w:r>
        <w:r w:rsidR="00B21E42">
          <w:rPr>
            <w:noProof/>
            <w:webHidden/>
          </w:rPr>
          <w:tab/>
        </w:r>
        <w:r w:rsidR="00B21E42">
          <w:rPr>
            <w:noProof/>
            <w:webHidden/>
          </w:rPr>
          <w:fldChar w:fldCharType="begin"/>
        </w:r>
        <w:r w:rsidR="00B21E42">
          <w:rPr>
            <w:noProof/>
            <w:webHidden/>
          </w:rPr>
          <w:instrText xml:space="preserve"> PAGEREF _Toc141089496 \h </w:instrText>
        </w:r>
        <w:r w:rsidR="00B21E42">
          <w:rPr>
            <w:noProof/>
            <w:webHidden/>
          </w:rPr>
        </w:r>
        <w:r w:rsidR="00B21E42">
          <w:rPr>
            <w:noProof/>
            <w:webHidden/>
          </w:rPr>
          <w:fldChar w:fldCharType="separate"/>
        </w:r>
        <w:r w:rsidR="00B21E42">
          <w:rPr>
            <w:noProof/>
            <w:webHidden/>
          </w:rPr>
          <w:t>9</w:t>
        </w:r>
        <w:r w:rsidR="00B21E42">
          <w:rPr>
            <w:noProof/>
            <w:webHidden/>
          </w:rPr>
          <w:fldChar w:fldCharType="end"/>
        </w:r>
      </w:hyperlink>
    </w:p>
    <w:p w14:paraId="2A73A1E1" w14:textId="2BEA96B5" w:rsidR="00B21E42" w:rsidRDefault="00837B24">
      <w:pPr>
        <w:pStyle w:val="TOC1"/>
        <w:rPr>
          <w:rFonts w:asciiTheme="minorHAnsi" w:eastAsiaTheme="minorEastAsia" w:hAnsiTheme="minorHAnsi" w:cstheme="minorBidi"/>
          <w:b w:val="0"/>
          <w:noProof/>
          <w:sz w:val="22"/>
          <w:szCs w:val="22"/>
        </w:rPr>
      </w:pPr>
      <w:hyperlink w:anchor="_Toc141089497" w:history="1">
        <w:r w:rsidR="00B21E42" w:rsidRPr="00F446FD">
          <w:rPr>
            <w:rStyle w:val="Hyperlink"/>
            <w:noProof/>
          </w:rPr>
          <w:t>XIV.</w:t>
        </w:r>
        <w:r w:rsidR="00B21E42">
          <w:rPr>
            <w:rFonts w:asciiTheme="minorHAnsi" w:eastAsiaTheme="minorEastAsia" w:hAnsiTheme="minorHAnsi" w:cstheme="minorBidi"/>
            <w:b w:val="0"/>
            <w:noProof/>
            <w:sz w:val="22"/>
            <w:szCs w:val="22"/>
          </w:rPr>
          <w:tab/>
        </w:r>
        <w:r w:rsidR="00B21E42" w:rsidRPr="00F446FD">
          <w:rPr>
            <w:rStyle w:val="Hyperlink"/>
            <w:noProof/>
          </w:rPr>
          <w:t>REVOCATION OR SUSPENSION</w:t>
        </w:r>
        <w:r w:rsidR="00B21E42">
          <w:rPr>
            <w:noProof/>
            <w:webHidden/>
          </w:rPr>
          <w:tab/>
        </w:r>
        <w:r w:rsidR="00B21E42">
          <w:rPr>
            <w:noProof/>
            <w:webHidden/>
          </w:rPr>
          <w:fldChar w:fldCharType="begin"/>
        </w:r>
        <w:r w:rsidR="00B21E42">
          <w:rPr>
            <w:noProof/>
            <w:webHidden/>
          </w:rPr>
          <w:instrText xml:space="preserve"> PAGEREF _Toc141089497 \h </w:instrText>
        </w:r>
        <w:r w:rsidR="00B21E42">
          <w:rPr>
            <w:noProof/>
            <w:webHidden/>
          </w:rPr>
        </w:r>
        <w:r w:rsidR="00B21E42">
          <w:rPr>
            <w:noProof/>
            <w:webHidden/>
          </w:rPr>
          <w:fldChar w:fldCharType="separate"/>
        </w:r>
        <w:r w:rsidR="00B21E42">
          <w:rPr>
            <w:noProof/>
            <w:webHidden/>
          </w:rPr>
          <w:t>10</w:t>
        </w:r>
        <w:r w:rsidR="00B21E42">
          <w:rPr>
            <w:noProof/>
            <w:webHidden/>
          </w:rPr>
          <w:fldChar w:fldCharType="end"/>
        </w:r>
      </w:hyperlink>
    </w:p>
    <w:p w14:paraId="3115FDF2" w14:textId="2A0F3A7A" w:rsidR="00B21E42" w:rsidRDefault="00837B24">
      <w:pPr>
        <w:pStyle w:val="TOC1"/>
        <w:rPr>
          <w:rFonts w:asciiTheme="minorHAnsi" w:eastAsiaTheme="minorEastAsia" w:hAnsiTheme="minorHAnsi" w:cstheme="minorBidi"/>
          <w:b w:val="0"/>
          <w:noProof/>
          <w:sz w:val="22"/>
          <w:szCs w:val="22"/>
        </w:rPr>
      </w:pPr>
      <w:hyperlink w:anchor="_Toc141089498" w:history="1">
        <w:r w:rsidR="00B21E42" w:rsidRPr="00F446FD">
          <w:rPr>
            <w:rStyle w:val="Hyperlink"/>
            <w:noProof/>
          </w:rPr>
          <w:t>XV.</w:t>
        </w:r>
        <w:r w:rsidR="00B21E42">
          <w:rPr>
            <w:rFonts w:asciiTheme="minorHAnsi" w:eastAsiaTheme="minorEastAsia" w:hAnsiTheme="minorHAnsi" w:cstheme="minorBidi"/>
            <w:b w:val="0"/>
            <w:noProof/>
            <w:sz w:val="22"/>
            <w:szCs w:val="22"/>
          </w:rPr>
          <w:tab/>
        </w:r>
        <w:r w:rsidR="00B21E42" w:rsidRPr="00F446FD">
          <w:rPr>
            <w:rStyle w:val="Hyperlink"/>
            <w:noProof/>
          </w:rPr>
          <w:t>REGULATORY COMPLIANCE</w:t>
        </w:r>
        <w:r w:rsidR="00B21E42">
          <w:rPr>
            <w:noProof/>
            <w:webHidden/>
          </w:rPr>
          <w:tab/>
        </w:r>
        <w:r w:rsidR="00B21E42">
          <w:rPr>
            <w:noProof/>
            <w:webHidden/>
          </w:rPr>
          <w:fldChar w:fldCharType="begin"/>
        </w:r>
        <w:r w:rsidR="00B21E42">
          <w:rPr>
            <w:noProof/>
            <w:webHidden/>
          </w:rPr>
          <w:instrText xml:space="preserve"> PAGEREF _Toc141089498 \h </w:instrText>
        </w:r>
        <w:r w:rsidR="00B21E42">
          <w:rPr>
            <w:noProof/>
            <w:webHidden/>
          </w:rPr>
        </w:r>
        <w:r w:rsidR="00B21E42">
          <w:rPr>
            <w:noProof/>
            <w:webHidden/>
          </w:rPr>
          <w:fldChar w:fldCharType="separate"/>
        </w:r>
        <w:r w:rsidR="00B21E42">
          <w:rPr>
            <w:noProof/>
            <w:webHidden/>
          </w:rPr>
          <w:t>10</w:t>
        </w:r>
        <w:r w:rsidR="00B21E42">
          <w:rPr>
            <w:noProof/>
            <w:webHidden/>
          </w:rPr>
          <w:fldChar w:fldCharType="end"/>
        </w:r>
      </w:hyperlink>
    </w:p>
    <w:p w14:paraId="33BBFDA6" w14:textId="62663153" w:rsidR="00B21E42" w:rsidRDefault="00837B24">
      <w:pPr>
        <w:pStyle w:val="TOC1"/>
        <w:rPr>
          <w:rFonts w:asciiTheme="minorHAnsi" w:eastAsiaTheme="minorEastAsia" w:hAnsiTheme="minorHAnsi" w:cstheme="minorBidi"/>
          <w:b w:val="0"/>
          <w:noProof/>
          <w:sz w:val="22"/>
          <w:szCs w:val="22"/>
        </w:rPr>
      </w:pPr>
      <w:hyperlink w:anchor="_Toc141089499" w:history="1">
        <w:r w:rsidR="00B21E42" w:rsidRPr="00F446FD">
          <w:rPr>
            <w:rStyle w:val="Hyperlink"/>
            <w:noProof/>
          </w:rPr>
          <w:t>XVI.</w:t>
        </w:r>
        <w:r w:rsidR="00B21E42">
          <w:rPr>
            <w:rFonts w:asciiTheme="minorHAnsi" w:eastAsiaTheme="minorEastAsia" w:hAnsiTheme="minorHAnsi" w:cstheme="minorBidi"/>
            <w:b w:val="0"/>
            <w:noProof/>
            <w:sz w:val="22"/>
            <w:szCs w:val="22"/>
          </w:rPr>
          <w:tab/>
        </w:r>
        <w:r w:rsidR="00B21E42" w:rsidRPr="00F446FD">
          <w:rPr>
            <w:rStyle w:val="Hyperlink"/>
            <w:noProof/>
          </w:rPr>
          <w:t>CIVIL AND CRIMINAL LIABILITY</w:t>
        </w:r>
        <w:r w:rsidR="00B21E42">
          <w:rPr>
            <w:noProof/>
            <w:webHidden/>
          </w:rPr>
          <w:tab/>
        </w:r>
        <w:r w:rsidR="00B21E42">
          <w:rPr>
            <w:noProof/>
            <w:webHidden/>
          </w:rPr>
          <w:fldChar w:fldCharType="begin"/>
        </w:r>
        <w:r w:rsidR="00B21E42">
          <w:rPr>
            <w:noProof/>
            <w:webHidden/>
          </w:rPr>
          <w:instrText xml:space="preserve"> PAGEREF _Toc141089499 \h </w:instrText>
        </w:r>
        <w:r w:rsidR="00B21E42">
          <w:rPr>
            <w:noProof/>
            <w:webHidden/>
          </w:rPr>
        </w:r>
        <w:r w:rsidR="00B21E42">
          <w:rPr>
            <w:noProof/>
            <w:webHidden/>
          </w:rPr>
          <w:fldChar w:fldCharType="separate"/>
        </w:r>
        <w:r w:rsidR="00B21E42">
          <w:rPr>
            <w:noProof/>
            <w:webHidden/>
          </w:rPr>
          <w:t>10</w:t>
        </w:r>
        <w:r w:rsidR="00B21E42">
          <w:rPr>
            <w:noProof/>
            <w:webHidden/>
          </w:rPr>
          <w:fldChar w:fldCharType="end"/>
        </w:r>
      </w:hyperlink>
    </w:p>
    <w:p w14:paraId="4DFEAB7F" w14:textId="221568B9" w:rsidR="00B21E42" w:rsidRDefault="00837B24">
      <w:pPr>
        <w:pStyle w:val="TOC1"/>
        <w:rPr>
          <w:rFonts w:asciiTheme="minorHAnsi" w:eastAsiaTheme="minorEastAsia" w:hAnsiTheme="minorHAnsi" w:cstheme="minorBidi"/>
          <w:b w:val="0"/>
          <w:noProof/>
          <w:sz w:val="22"/>
          <w:szCs w:val="22"/>
        </w:rPr>
      </w:pPr>
      <w:hyperlink w:anchor="_Toc141089500" w:history="1">
        <w:r w:rsidR="00B21E42" w:rsidRPr="00F446FD">
          <w:rPr>
            <w:rStyle w:val="Hyperlink"/>
            <w:noProof/>
          </w:rPr>
          <w:t>XVII.</w:t>
        </w:r>
        <w:r w:rsidR="00B21E42">
          <w:rPr>
            <w:rFonts w:asciiTheme="minorHAnsi" w:eastAsiaTheme="minorEastAsia" w:hAnsiTheme="minorHAnsi" w:cstheme="minorBidi"/>
            <w:b w:val="0"/>
            <w:noProof/>
            <w:sz w:val="22"/>
            <w:szCs w:val="22"/>
          </w:rPr>
          <w:tab/>
        </w:r>
        <w:r w:rsidR="00B21E42" w:rsidRPr="00F446FD">
          <w:rPr>
            <w:rStyle w:val="Hyperlink"/>
            <w:noProof/>
          </w:rPr>
          <w:t>USE OF STATE LANDS</w:t>
        </w:r>
        <w:r w:rsidR="00B21E42">
          <w:rPr>
            <w:noProof/>
            <w:webHidden/>
          </w:rPr>
          <w:tab/>
        </w:r>
        <w:r w:rsidR="00B21E42">
          <w:rPr>
            <w:noProof/>
            <w:webHidden/>
          </w:rPr>
          <w:fldChar w:fldCharType="begin"/>
        </w:r>
        <w:r w:rsidR="00B21E42">
          <w:rPr>
            <w:noProof/>
            <w:webHidden/>
          </w:rPr>
          <w:instrText xml:space="preserve"> PAGEREF _Toc141089500 \h </w:instrText>
        </w:r>
        <w:r w:rsidR="00B21E42">
          <w:rPr>
            <w:noProof/>
            <w:webHidden/>
          </w:rPr>
        </w:r>
        <w:r w:rsidR="00B21E42">
          <w:rPr>
            <w:noProof/>
            <w:webHidden/>
          </w:rPr>
          <w:fldChar w:fldCharType="separate"/>
        </w:r>
        <w:r w:rsidR="00B21E42">
          <w:rPr>
            <w:noProof/>
            <w:webHidden/>
          </w:rPr>
          <w:t>11</w:t>
        </w:r>
        <w:r w:rsidR="00B21E42">
          <w:rPr>
            <w:noProof/>
            <w:webHidden/>
          </w:rPr>
          <w:fldChar w:fldCharType="end"/>
        </w:r>
      </w:hyperlink>
    </w:p>
    <w:p w14:paraId="3E0615B2" w14:textId="676725BD" w:rsidR="00B21E42" w:rsidRDefault="00837B24">
      <w:pPr>
        <w:pStyle w:val="TOC1"/>
        <w:rPr>
          <w:rFonts w:asciiTheme="minorHAnsi" w:eastAsiaTheme="minorEastAsia" w:hAnsiTheme="minorHAnsi" w:cstheme="minorBidi"/>
          <w:b w:val="0"/>
          <w:noProof/>
          <w:sz w:val="22"/>
          <w:szCs w:val="22"/>
        </w:rPr>
      </w:pPr>
      <w:hyperlink w:anchor="_Toc141089501" w:history="1">
        <w:r w:rsidR="00B21E42" w:rsidRPr="00F446FD">
          <w:rPr>
            <w:rStyle w:val="Hyperlink"/>
            <w:noProof/>
          </w:rPr>
          <w:t>XVIII.</w:t>
        </w:r>
        <w:r w:rsidR="00B21E42">
          <w:rPr>
            <w:rFonts w:asciiTheme="minorHAnsi" w:eastAsiaTheme="minorEastAsia" w:hAnsiTheme="minorHAnsi" w:cstheme="minorBidi"/>
            <w:b w:val="0"/>
            <w:noProof/>
            <w:sz w:val="22"/>
            <w:szCs w:val="22"/>
          </w:rPr>
          <w:tab/>
        </w:r>
        <w:r w:rsidR="00B21E42" w:rsidRPr="00F446FD">
          <w:rPr>
            <w:rStyle w:val="Hyperlink"/>
            <w:noProof/>
          </w:rPr>
          <w:t>PROCEDURAL RIGHTS</w:t>
        </w:r>
        <w:r w:rsidR="00B21E42">
          <w:rPr>
            <w:noProof/>
            <w:webHidden/>
          </w:rPr>
          <w:tab/>
        </w:r>
        <w:r w:rsidR="00B21E42">
          <w:rPr>
            <w:noProof/>
            <w:webHidden/>
          </w:rPr>
          <w:fldChar w:fldCharType="begin"/>
        </w:r>
        <w:r w:rsidR="00B21E42">
          <w:rPr>
            <w:noProof/>
            <w:webHidden/>
          </w:rPr>
          <w:instrText xml:space="preserve"> PAGEREF _Toc141089501 \h </w:instrText>
        </w:r>
        <w:r w:rsidR="00B21E42">
          <w:rPr>
            <w:noProof/>
            <w:webHidden/>
          </w:rPr>
        </w:r>
        <w:r w:rsidR="00B21E42">
          <w:rPr>
            <w:noProof/>
            <w:webHidden/>
          </w:rPr>
          <w:fldChar w:fldCharType="separate"/>
        </w:r>
        <w:r w:rsidR="00B21E42">
          <w:rPr>
            <w:noProof/>
            <w:webHidden/>
          </w:rPr>
          <w:t>11</w:t>
        </w:r>
        <w:r w:rsidR="00B21E42">
          <w:rPr>
            <w:noProof/>
            <w:webHidden/>
          </w:rPr>
          <w:fldChar w:fldCharType="end"/>
        </w:r>
      </w:hyperlink>
    </w:p>
    <w:p w14:paraId="0A7B14B3" w14:textId="6B104879" w:rsidR="00B21E42" w:rsidRDefault="00837B24">
      <w:pPr>
        <w:pStyle w:val="TOC1"/>
        <w:rPr>
          <w:rFonts w:asciiTheme="minorHAnsi" w:eastAsiaTheme="minorEastAsia" w:hAnsiTheme="minorHAnsi" w:cstheme="minorBidi"/>
          <w:b w:val="0"/>
          <w:noProof/>
          <w:sz w:val="22"/>
          <w:szCs w:val="22"/>
        </w:rPr>
      </w:pPr>
      <w:hyperlink w:anchor="_Toc141089502" w:history="1">
        <w:r w:rsidR="00B21E42" w:rsidRPr="00F446FD">
          <w:rPr>
            <w:rStyle w:val="Hyperlink"/>
            <w:noProof/>
          </w:rPr>
          <w:t>XIX.</w:t>
        </w:r>
        <w:r w:rsidR="00B21E42">
          <w:rPr>
            <w:rFonts w:asciiTheme="minorHAnsi" w:eastAsiaTheme="minorEastAsia" w:hAnsiTheme="minorHAnsi" w:cstheme="minorBidi"/>
            <w:b w:val="0"/>
            <w:noProof/>
            <w:sz w:val="22"/>
            <w:szCs w:val="22"/>
          </w:rPr>
          <w:tab/>
        </w:r>
        <w:r w:rsidR="00B21E42" w:rsidRPr="00F446FD">
          <w:rPr>
            <w:rStyle w:val="Hyperlink"/>
            <w:noProof/>
          </w:rPr>
          <w:t>AGENCY ADDRESSES FOR POST-CERTIFICATION SUBMITTALS AND NOTICES</w:t>
        </w:r>
        <w:r w:rsidR="00B21E42">
          <w:rPr>
            <w:noProof/>
            <w:webHidden/>
          </w:rPr>
          <w:tab/>
        </w:r>
        <w:r w:rsidR="00B21E42">
          <w:rPr>
            <w:noProof/>
            <w:webHidden/>
          </w:rPr>
          <w:fldChar w:fldCharType="begin"/>
        </w:r>
        <w:r w:rsidR="00B21E42">
          <w:rPr>
            <w:noProof/>
            <w:webHidden/>
          </w:rPr>
          <w:instrText xml:space="preserve"> PAGEREF _Toc141089502 \h </w:instrText>
        </w:r>
        <w:r w:rsidR="00B21E42">
          <w:rPr>
            <w:noProof/>
            <w:webHidden/>
          </w:rPr>
        </w:r>
        <w:r w:rsidR="00B21E42">
          <w:rPr>
            <w:noProof/>
            <w:webHidden/>
          </w:rPr>
          <w:fldChar w:fldCharType="separate"/>
        </w:r>
        <w:r w:rsidR="00B21E42">
          <w:rPr>
            <w:noProof/>
            <w:webHidden/>
          </w:rPr>
          <w:t>12</w:t>
        </w:r>
        <w:r w:rsidR="00B21E42">
          <w:rPr>
            <w:noProof/>
            <w:webHidden/>
          </w:rPr>
          <w:fldChar w:fldCharType="end"/>
        </w:r>
      </w:hyperlink>
    </w:p>
    <w:p w14:paraId="2ED5D1FF" w14:textId="02D5C7FC" w:rsidR="00B21E42" w:rsidRDefault="00837B24">
      <w:pPr>
        <w:pStyle w:val="TOC1"/>
        <w:rPr>
          <w:rFonts w:asciiTheme="minorHAnsi" w:eastAsiaTheme="minorEastAsia" w:hAnsiTheme="minorHAnsi" w:cstheme="minorBidi"/>
          <w:b w:val="0"/>
          <w:noProof/>
          <w:sz w:val="22"/>
          <w:szCs w:val="22"/>
        </w:rPr>
      </w:pPr>
      <w:hyperlink w:anchor="_Toc141089503" w:history="1">
        <w:r w:rsidR="00B21E42" w:rsidRPr="00F446FD">
          <w:rPr>
            <w:rStyle w:val="Hyperlink"/>
            <w:noProof/>
          </w:rPr>
          <w:t>XX.</w:t>
        </w:r>
        <w:r w:rsidR="00B21E42">
          <w:rPr>
            <w:rFonts w:asciiTheme="minorHAnsi" w:eastAsiaTheme="minorEastAsia" w:hAnsiTheme="minorHAnsi" w:cstheme="minorBidi"/>
            <w:b w:val="0"/>
            <w:noProof/>
            <w:sz w:val="22"/>
            <w:szCs w:val="22"/>
          </w:rPr>
          <w:tab/>
        </w:r>
        <w:r w:rsidR="00B21E42" w:rsidRPr="00F446FD">
          <w:rPr>
            <w:rStyle w:val="Hyperlink"/>
            <w:noProof/>
          </w:rPr>
          <w:t>PROFESSIONAL CERTIFICATION</w:t>
        </w:r>
        <w:r w:rsidR="00B21E42">
          <w:rPr>
            <w:noProof/>
            <w:webHidden/>
          </w:rPr>
          <w:tab/>
        </w:r>
        <w:r w:rsidR="00B21E42">
          <w:rPr>
            <w:noProof/>
            <w:webHidden/>
          </w:rPr>
          <w:fldChar w:fldCharType="begin"/>
        </w:r>
        <w:r w:rsidR="00B21E42">
          <w:rPr>
            <w:noProof/>
            <w:webHidden/>
          </w:rPr>
          <w:instrText xml:space="preserve"> PAGEREF _Toc141089503 \h </w:instrText>
        </w:r>
        <w:r w:rsidR="00B21E42">
          <w:rPr>
            <w:noProof/>
            <w:webHidden/>
          </w:rPr>
        </w:r>
        <w:r w:rsidR="00B21E42">
          <w:rPr>
            <w:noProof/>
            <w:webHidden/>
          </w:rPr>
          <w:fldChar w:fldCharType="separate"/>
        </w:r>
        <w:r w:rsidR="00B21E42">
          <w:rPr>
            <w:noProof/>
            <w:webHidden/>
          </w:rPr>
          <w:t>13</w:t>
        </w:r>
        <w:r w:rsidR="00B21E42">
          <w:rPr>
            <w:noProof/>
            <w:webHidden/>
          </w:rPr>
          <w:fldChar w:fldCharType="end"/>
        </w:r>
      </w:hyperlink>
    </w:p>
    <w:p w14:paraId="5BE5FB9A" w14:textId="576C9753" w:rsidR="00B21E42" w:rsidRDefault="00837B24">
      <w:pPr>
        <w:pStyle w:val="TOC1"/>
        <w:rPr>
          <w:rFonts w:asciiTheme="minorHAnsi" w:eastAsiaTheme="minorEastAsia" w:hAnsiTheme="minorHAnsi" w:cstheme="minorBidi"/>
          <w:b w:val="0"/>
          <w:noProof/>
          <w:sz w:val="22"/>
          <w:szCs w:val="22"/>
        </w:rPr>
      </w:pPr>
      <w:hyperlink w:anchor="_Toc141089504" w:history="1">
        <w:r w:rsidR="00B21E42" w:rsidRPr="00F446FD">
          <w:rPr>
            <w:rStyle w:val="Hyperlink"/>
            <w:noProof/>
          </w:rPr>
          <w:t>XXI.</w:t>
        </w:r>
        <w:r w:rsidR="00B21E42">
          <w:rPr>
            <w:rFonts w:asciiTheme="minorHAnsi" w:eastAsiaTheme="minorEastAsia" w:hAnsiTheme="minorHAnsi" w:cstheme="minorBidi"/>
            <w:b w:val="0"/>
            <w:noProof/>
            <w:sz w:val="22"/>
            <w:szCs w:val="22"/>
          </w:rPr>
          <w:tab/>
        </w:r>
        <w:r w:rsidR="00B21E42" w:rsidRPr="00F446FD">
          <w:rPr>
            <w:rStyle w:val="Hyperlink"/>
            <w:noProof/>
          </w:rPr>
          <w:t>PROCEDURES FOR POST-CERTIFICATION SUBMITTALS</w:t>
        </w:r>
        <w:r w:rsidR="00B21E42">
          <w:rPr>
            <w:noProof/>
            <w:webHidden/>
          </w:rPr>
          <w:tab/>
        </w:r>
        <w:r w:rsidR="00B21E42">
          <w:rPr>
            <w:noProof/>
            <w:webHidden/>
          </w:rPr>
          <w:fldChar w:fldCharType="begin"/>
        </w:r>
        <w:r w:rsidR="00B21E42">
          <w:rPr>
            <w:noProof/>
            <w:webHidden/>
          </w:rPr>
          <w:instrText xml:space="preserve"> PAGEREF _Toc141089504 \h </w:instrText>
        </w:r>
        <w:r w:rsidR="00B21E42">
          <w:rPr>
            <w:noProof/>
            <w:webHidden/>
          </w:rPr>
        </w:r>
        <w:r w:rsidR="00B21E42">
          <w:rPr>
            <w:noProof/>
            <w:webHidden/>
          </w:rPr>
          <w:fldChar w:fldCharType="separate"/>
        </w:r>
        <w:r w:rsidR="00B21E42">
          <w:rPr>
            <w:noProof/>
            <w:webHidden/>
          </w:rPr>
          <w:t>13</w:t>
        </w:r>
        <w:r w:rsidR="00B21E42">
          <w:rPr>
            <w:noProof/>
            <w:webHidden/>
          </w:rPr>
          <w:fldChar w:fldCharType="end"/>
        </w:r>
      </w:hyperlink>
    </w:p>
    <w:p w14:paraId="20F2263A" w14:textId="04D283C4" w:rsidR="00B21E42" w:rsidRDefault="00837B24">
      <w:pPr>
        <w:pStyle w:val="TOC2"/>
        <w:rPr>
          <w:rFonts w:asciiTheme="minorHAnsi" w:eastAsiaTheme="minorEastAsia" w:hAnsiTheme="minorHAnsi" w:cstheme="minorBidi"/>
          <w:noProof/>
          <w:sz w:val="22"/>
          <w:szCs w:val="22"/>
        </w:rPr>
      </w:pPr>
      <w:hyperlink w:anchor="_Toc141089505"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Purpose of Submittals</w:t>
        </w:r>
        <w:r w:rsidR="00B21E42">
          <w:rPr>
            <w:noProof/>
            <w:webHidden/>
          </w:rPr>
          <w:tab/>
        </w:r>
        <w:r w:rsidR="00B21E42">
          <w:rPr>
            <w:noProof/>
            <w:webHidden/>
          </w:rPr>
          <w:fldChar w:fldCharType="begin"/>
        </w:r>
        <w:r w:rsidR="00B21E42">
          <w:rPr>
            <w:noProof/>
            <w:webHidden/>
          </w:rPr>
          <w:instrText xml:space="preserve"> PAGEREF _Toc141089505 \h </w:instrText>
        </w:r>
        <w:r w:rsidR="00B21E42">
          <w:rPr>
            <w:noProof/>
            <w:webHidden/>
          </w:rPr>
        </w:r>
        <w:r w:rsidR="00B21E42">
          <w:rPr>
            <w:noProof/>
            <w:webHidden/>
          </w:rPr>
          <w:fldChar w:fldCharType="separate"/>
        </w:r>
        <w:r w:rsidR="00B21E42">
          <w:rPr>
            <w:noProof/>
            <w:webHidden/>
          </w:rPr>
          <w:t>13</w:t>
        </w:r>
        <w:r w:rsidR="00B21E42">
          <w:rPr>
            <w:noProof/>
            <w:webHidden/>
          </w:rPr>
          <w:fldChar w:fldCharType="end"/>
        </w:r>
      </w:hyperlink>
    </w:p>
    <w:p w14:paraId="04B14C66" w14:textId="3BD3EF71" w:rsidR="00B21E42" w:rsidRDefault="00837B24">
      <w:pPr>
        <w:pStyle w:val="TOC2"/>
        <w:rPr>
          <w:rFonts w:asciiTheme="minorHAnsi" w:eastAsiaTheme="minorEastAsia" w:hAnsiTheme="minorHAnsi" w:cstheme="minorBidi"/>
          <w:noProof/>
          <w:sz w:val="22"/>
          <w:szCs w:val="22"/>
        </w:rPr>
      </w:pPr>
      <w:hyperlink w:anchor="_Toc141089506"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Filings</w:t>
        </w:r>
        <w:r w:rsidR="00B21E42">
          <w:rPr>
            <w:noProof/>
            <w:webHidden/>
          </w:rPr>
          <w:tab/>
        </w:r>
        <w:r w:rsidR="00B21E42">
          <w:rPr>
            <w:noProof/>
            <w:webHidden/>
          </w:rPr>
          <w:fldChar w:fldCharType="begin"/>
        </w:r>
        <w:r w:rsidR="00B21E42">
          <w:rPr>
            <w:noProof/>
            <w:webHidden/>
          </w:rPr>
          <w:instrText xml:space="preserve"> PAGEREF _Toc141089506 \h </w:instrText>
        </w:r>
        <w:r w:rsidR="00B21E42">
          <w:rPr>
            <w:noProof/>
            <w:webHidden/>
          </w:rPr>
        </w:r>
        <w:r w:rsidR="00B21E42">
          <w:rPr>
            <w:noProof/>
            <w:webHidden/>
          </w:rPr>
          <w:fldChar w:fldCharType="separate"/>
        </w:r>
        <w:r w:rsidR="00B21E42">
          <w:rPr>
            <w:noProof/>
            <w:webHidden/>
          </w:rPr>
          <w:t>13</w:t>
        </w:r>
        <w:r w:rsidR="00B21E42">
          <w:rPr>
            <w:noProof/>
            <w:webHidden/>
          </w:rPr>
          <w:fldChar w:fldCharType="end"/>
        </w:r>
      </w:hyperlink>
    </w:p>
    <w:p w14:paraId="20CCA9EB" w14:textId="44731E7D" w:rsidR="00B21E42" w:rsidRDefault="00837B24">
      <w:pPr>
        <w:pStyle w:val="TOC2"/>
        <w:rPr>
          <w:rFonts w:asciiTheme="minorHAnsi" w:eastAsiaTheme="minorEastAsia" w:hAnsiTheme="minorHAnsi" w:cstheme="minorBidi"/>
          <w:noProof/>
          <w:sz w:val="22"/>
          <w:szCs w:val="22"/>
        </w:rPr>
      </w:pPr>
      <w:hyperlink w:anchor="_Toc141089507"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Completeness</w:t>
        </w:r>
        <w:r w:rsidR="00B21E42">
          <w:rPr>
            <w:noProof/>
            <w:webHidden/>
          </w:rPr>
          <w:tab/>
        </w:r>
        <w:r w:rsidR="00B21E42">
          <w:rPr>
            <w:noProof/>
            <w:webHidden/>
          </w:rPr>
          <w:fldChar w:fldCharType="begin"/>
        </w:r>
        <w:r w:rsidR="00B21E42">
          <w:rPr>
            <w:noProof/>
            <w:webHidden/>
          </w:rPr>
          <w:instrText xml:space="preserve"> PAGEREF _Toc141089507 \h </w:instrText>
        </w:r>
        <w:r w:rsidR="00B21E42">
          <w:rPr>
            <w:noProof/>
            <w:webHidden/>
          </w:rPr>
        </w:r>
        <w:r w:rsidR="00B21E42">
          <w:rPr>
            <w:noProof/>
            <w:webHidden/>
          </w:rPr>
          <w:fldChar w:fldCharType="separate"/>
        </w:r>
        <w:r w:rsidR="00B21E42">
          <w:rPr>
            <w:noProof/>
            <w:webHidden/>
          </w:rPr>
          <w:t>14</w:t>
        </w:r>
        <w:r w:rsidR="00B21E42">
          <w:rPr>
            <w:noProof/>
            <w:webHidden/>
          </w:rPr>
          <w:fldChar w:fldCharType="end"/>
        </w:r>
      </w:hyperlink>
    </w:p>
    <w:p w14:paraId="669F4D13" w14:textId="4D5DDB10" w:rsidR="00B21E42" w:rsidRDefault="00837B24">
      <w:pPr>
        <w:pStyle w:val="TOC2"/>
        <w:rPr>
          <w:rFonts w:asciiTheme="minorHAnsi" w:eastAsiaTheme="minorEastAsia" w:hAnsiTheme="minorHAnsi" w:cstheme="minorBidi"/>
          <w:noProof/>
          <w:sz w:val="22"/>
          <w:szCs w:val="22"/>
        </w:rPr>
      </w:pPr>
      <w:hyperlink w:anchor="_Toc141089508"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Interagency Meetings</w:t>
        </w:r>
        <w:r w:rsidR="00B21E42">
          <w:rPr>
            <w:noProof/>
            <w:webHidden/>
          </w:rPr>
          <w:tab/>
        </w:r>
        <w:r w:rsidR="00B21E42">
          <w:rPr>
            <w:noProof/>
            <w:webHidden/>
          </w:rPr>
          <w:fldChar w:fldCharType="begin"/>
        </w:r>
        <w:r w:rsidR="00B21E42">
          <w:rPr>
            <w:noProof/>
            <w:webHidden/>
          </w:rPr>
          <w:instrText xml:space="preserve"> PAGEREF _Toc141089508 \h </w:instrText>
        </w:r>
        <w:r w:rsidR="00B21E42">
          <w:rPr>
            <w:noProof/>
            <w:webHidden/>
          </w:rPr>
        </w:r>
        <w:r w:rsidR="00B21E42">
          <w:rPr>
            <w:noProof/>
            <w:webHidden/>
          </w:rPr>
          <w:fldChar w:fldCharType="separate"/>
        </w:r>
        <w:r w:rsidR="00B21E42">
          <w:rPr>
            <w:noProof/>
            <w:webHidden/>
          </w:rPr>
          <w:t>14</w:t>
        </w:r>
        <w:r w:rsidR="00B21E42">
          <w:rPr>
            <w:noProof/>
            <w:webHidden/>
          </w:rPr>
          <w:fldChar w:fldCharType="end"/>
        </w:r>
      </w:hyperlink>
    </w:p>
    <w:p w14:paraId="085CAE4B" w14:textId="489C2D52" w:rsidR="00B21E42" w:rsidRDefault="00837B24">
      <w:pPr>
        <w:pStyle w:val="TOC2"/>
        <w:rPr>
          <w:rFonts w:asciiTheme="minorHAnsi" w:eastAsiaTheme="minorEastAsia" w:hAnsiTheme="minorHAnsi" w:cstheme="minorBidi"/>
          <w:noProof/>
          <w:sz w:val="22"/>
          <w:szCs w:val="22"/>
        </w:rPr>
      </w:pPr>
      <w:hyperlink w:anchor="_Toc141089509" w:history="1">
        <w:r w:rsidR="00B21E42" w:rsidRPr="00F446FD">
          <w:rPr>
            <w:rStyle w:val="Hyperlink"/>
            <w:noProof/>
          </w:rPr>
          <w:t>E.</w:t>
        </w:r>
        <w:r w:rsidR="00B21E42">
          <w:rPr>
            <w:rFonts w:asciiTheme="minorHAnsi" w:eastAsiaTheme="minorEastAsia" w:hAnsiTheme="minorHAnsi" w:cstheme="minorBidi"/>
            <w:noProof/>
            <w:sz w:val="22"/>
            <w:szCs w:val="22"/>
          </w:rPr>
          <w:tab/>
        </w:r>
        <w:r w:rsidR="00B21E42" w:rsidRPr="00F446FD">
          <w:rPr>
            <w:rStyle w:val="Hyperlink"/>
            <w:noProof/>
          </w:rPr>
          <w:t>Determination of Compliance</w:t>
        </w:r>
        <w:r w:rsidR="00B21E42">
          <w:rPr>
            <w:noProof/>
            <w:webHidden/>
          </w:rPr>
          <w:tab/>
        </w:r>
        <w:r w:rsidR="00B21E42">
          <w:rPr>
            <w:noProof/>
            <w:webHidden/>
          </w:rPr>
          <w:fldChar w:fldCharType="begin"/>
        </w:r>
        <w:r w:rsidR="00B21E42">
          <w:rPr>
            <w:noProof/>
            <w:webHidden/>
          </w:rPr>
          <w:instrText xml:space="preserve"> PAGEREF _Toc141089509 \h </w:instrText>
        </w:r>
        <w:r w:rsidR="00B21E42">
          <w:rPr>
            <w:noProof/>
            <w:webHidden/>
          </w:rPr>
        </w:r>
        <w:r w:rsidR="00B21E42">
          <w:rPr>
            <w:noProof/>
            <w:webHidden/>
          </w:rPr>
          <w:fldChar w:fldCharType="separate"/>
        </w:r>
        <w:r w:rsidR="00B21E42">
          <w:rPr>
            <w:noProof/>
            <w:webHidden/>
          </w:rPr>
          <w:t>14</w:t>
        </w:r>
        <w:r w:rsidR="00B21E42">
          <w:rPr>
            <w:noProof/>
            <w:webHidden/>
          </w:rPr>
          <w:fldChar w:fldCharType="end"/>
        </w:r>
      </w:hyperlink>
    </w:p>
    <w:p w14:paraId="6697254C" w14:textId="4E82C86E" w:rsidR="00B21E42" w:rsidRDefault="00837B24">
      <w:pPr>
        <w:pStyle w:val="TOC2"/>
        <w:rPr>
          <w:rFonts w:asciiTheme="minorHAnsi" w:eastAsiaTheme="minorEastAsia" w:hAnsiTheme="minorHAnsi" w:cstheme="minorBidi"/>
          <w:noProof/>
          <w:sz w:val="22"/>
          <w:szCs w:val="22"/>
        </w:rPr>
      </w:pPr>
      <w:hyperlink w:anchor="_Toc141089510" w:history="1">
        <w:r w:rsidR="00B21E42" w:rsidRPr="00F446FD">
          <w:rPr>
            <w:rStyle w:val="Hyperlink"/>
            <w:noProof/>
          </w:rPr>
          <w:t>F.</w:t>
        </w:r>
        <w:r w:rsidR="00B21E42">
          <w:rPr>
            <w:rFonts w:asciiTheme="minorHAnsi" w:eastAsiaTheme="minorEastAsia" w:hAnsiTheme="minorHAnsi" w:cstheme="minorBidi"/>
            <w:noProof/>
            <w:sz w:val="22"/>
            <w:szCs w:val="22"/>
          </w:rPr>
          <w:tab/>
        </w:r>
        <w:r w:rsidR="00B21E42" w:rsidRPr="00F446FD">
          <w:rPr>
            <w:rStyle w:val="Hyperlink"/>
            <w:noProof/>
          </w:rPr>
          <w:t>Commencement of Construction</w:t>
        </w:r>
        <w:r w:rsidR="00B21E42">
          <w:rPr>
            <w:noProof/>
            <w:webHidden/>
          </w:rPr>
          <w:tab/>
        </w:r>
        <w:r w:rsidR="00B21E42">
          <w:rPr>
            <w:noProof/>
            <w:webHidden/>
          </w:rPr>
          <w:fldChar w:fldCharType="begin"/>
        </w:r>
        <w:r w:rsidR="00B21E42">
          <w:rPr>
            <w:noProof/>
            <w:webHidden/>
          </w:rPr>
          <w:instrText xml:space="preserve"> PAGEREF _Toc141089510 \h </w:instrText>
        </w:r>
        <w:r w:rsidR="00B21E42">
          <w:rPr>
            <w:noProof/>
            <w:webHidden/>
          </w:rPr>
        </w:r>
        <w:r w:rsidR="00B21E42">
          <w:rPr>
            <w:noProof/>
            <w:webHidden/>
          </w:rPr>
          <w:fldChar w:fldCharType="separate"/>
        </w:r>
        <w:r w:rsidR="00B21E42">
          <w:rPr>
            <w:noProof/>
            <w:webHidden/>
          </w:rPr>
          <w:t>14</w:t>
        </w:r>
        <w:r w:rsidR="00B21E42">
          <w:rPr>
            <w:noProof/>
            <w:webHidden/>
          </w:rPr>
          <w:fldChar w:fldCharType="end"/>
        </w:r>
      </w:hyperlink>
    </w:p>
    <w:p w14:paraId="4F7EBB56" w14:textId="38482FE8" w:rsidR="00B21E42" w:rsidRDefault="00837B24">
      <w:pPr>
        <w:pStyle w:val="TOC2"/>
        <w:rPr>
          <w:rFonts w:asciiTheme="minorHAnsi" w:eastAsiaTheme="minorEastAsia" w:hAnsiTheme="minorHAnsi" w:cstheme="minorBidi"/>
          <w:noProof/>
          <w:sz w:val="22"/>
          <w:szCs w:val="22"/>
        </w:rPr>
      </w:pPr>
      <w:hyperlink w:anchor="_Toc141089511" w:history="1">
        <w:r w:rsidR="00B21E42" w:rsidRPr="00F446FD">
          <w:rPr>
            <w:rStyle w:val="Hyperlink"/>
            <w:noProof/>
          </w:rPr>
          <w:t>G.</w:t>
        </w:r>
        <w:r w:rsidR="00B21E42">
          <w:rPr>
            <w:rFonts w:asciiTheme="minorHAnsi" w:eastAsiaTheme="minorEastAsia" w:hAnsiTheme="minorHAnsi" w:cstheme="minorBidi"/>
            <w:noProof/>
            <w:sz w:val="22"/>
            <w:szCs w:val="22"/>
          </w:rPr>
          <w:tab/>
        </w:r>
        <w:r w:rsidR="00B21E42" w:rsidRPr="00F446FD">
          <w:rPr>
            <w:rStyle w:val="Hyperlink"/>
            <w:noProof/>
          </w:rPr>
          <w:t>Revisions to Design Previously Reviewed for Compliance</w:t>
        </w:r>
        <w:r w:rsidR="00B21E42">
          <w:rPr>
            <w:noProof/>
            <w:webHidden/>
          </w:rPr>
          <w:tab/>
        </w:r>
        <w:r w:rsidR="00B21E42">
          <w:rPr>
            <w:noProof/>
            <w:webHidden/>
          </w:rPr>
          <w:fldChar w:fldCharType="begin"/>
        </w:r>
        <w:r w:rsidR="00B21E42">
          <w:rPr>
            <w:noProof/>
            <w:webHidden/>
          </w:rPr>
          <w:instrText xml:space="preserve"> PAGEREF _Toc141089511 \h </w:instrText>
        </w:r>
        <w:r w:rsidR="00B21E42">
          <w:rPr>
            <w:noProof/>
            <w:webHidden/>
          </w:rPr>
        </w:r>
        <w:r w:rsidR="00B21E42">
          <w:rPr>
            <w:noProof/>
            <w:webHidden/>
          </w:rPr>
          <w:fldChar w:fldCharType="separate"/>
        </w:r>
        <w:r w:rsidR="00B21E42">
          <w:rPr>
            <w:noProof/>
            <w:webHidden/>
          </w:rPr>
          <w:t>15</w:t>
        </w:r>
        <w:r w:rsidR="00B21E42">
          <w:rPr>
            <w:noProof/>
            <w:webHidden/>
          </w:rPr>
          <w:fldChar w:fldCharType="end"/>
        </w:r>
      </w:hyperlink>
    </w:p>
    <w:p w14:paraId="4BE5AD34" w14:textId="45666CFD" w:rsidR="00B21E42" w:rsidRDefault="00837B24">
      <w:pPr>
        <w:pStyle w:val="TOC1"/>
        <w:rPr>
          <w:rFonts w:asciiTheme="minorHAnsi" w:eastAsiaTheme="minorEastAsia" w:hAnsiTheme="minorHAnsi" w:cstheme="minorBidi"/>
          <w:b w:val="0"/>
          <w:noProof/>
          <w:sz w:val="22"/>
          <w:szCs w:val="22"/>
        </w:rPr>
      </w:pPr>
      <w:hyperlink w:anchor="_Toc141089512" w:history="1">
        <w:r w:rsidR="00B21E42" w:rsidRPr="00F446FD">
          <w:rPr>
            <w:rStyle w:val="Hyperlink"/>
            <w:noProof/>
          </w:rPr>
          <w:t>XXII.</w:t>
        </w:r>
        <w:r w:rsidR="00B21E42">
          <w:rPr>
            <w:rFonts w:asciiTheme="minorHAnsi" w:eastAsiaTheme="minorEastAsia" w:hAnsiTheme="minorHAnsi" w:cstheme="minorBidi"/>
            <w:b w:val="0"/>
            <w:noProof/>
            <w:sz w:val="22"/>
            <w:szCs w:val="22"/>
          </w:rPr>
          <w:tab/>
        </w:r>
        <w:r w:rsidR="00B21E42" w:rsidRPr="00F446FD">
          <w:rPr>
            <w:rStyle w:val="Hyperlink"/>
            <w:noProof/>
          </w:rPr>
          <w:t>POST-CERTIFICATION SUBMITTAL REQUIREMENTS SUMMARY</w:t>
        </w:r>
        <w:r w:rsidR="00B21E42">
          <w:rPr>
            <w:noProof/>
            <w:webHidden/>
          </w:rPr>
          <w:tab/>
        </w:r>
        <w:r w:rsidR="00B21E42">
          <w:rPr>
            <w:noProof/>
            <w:webHidden/>
          </w:rPr>
          <w:fldChar w:fldCharType="begin"/>
        </w:r>
        <w:r w:rsidR="00B21E42">
          <w:rPr>
            <w:noProof/>
            <w:webHidden/>
          </w:rPr>
          <w:instrText xml:space="preserve"> PAGEREF _Toc141089512 \h </w:instrText>
        </w:r>
        <w:r w:rsidR="00B21E42">
          <w:rPr>
            <w:noProof/>
            <w:webHidden/>
          </w:rPr>
        </w:r>
        <w:r w:rsidR="00B21E42">
          <w:rPr>
            <w:noProof/>
            <w:webHidden/>
          </w:rPr>
          <w:fldChar w:fldCharType="separate"/>
        </w:r>
        <w:r w:rsidR="00B21E42">
          <w:rPr>
            <w:noProof/>
            <w:webHidden/>
          </w:rPr>
          <w:t>15</w:t>
        </w:r>
        <w:r w:rsidR="00B21E42">
          <w:rPr>
            <w:noProof/>
            <w:webHidden/>
          </w:rPr>
          <w:fldChar w:fldCharType="end"/>
        </w:r>
      </w:hyperlink>
    </w:p>
    <w:p w14:paraId="4532915C" w14:textId="3DC069E9" w:rsidR="00B21E42" w:rsidRDefault="00837B24">
      <w:pPr>
        <w:pStyle w:val="TOC1"/>
        <w:rPr>
          <w:rFonts w:asciiTheme="minorHAnsi" w:eastAsiaTheme="minorEastAsia" w:hAnsiTheme="minorHAnsi" w:cstheme="minorBidi"/>
          <w:b w:val="0"/>
          <w:noProof/>
          <w:sz w:val="22"/>
          <w:szCs w:val="22"/>
        </w:rPr>
      </w:pPr>
      <w:hyperlink w:anchor="_Toc141089513" w:history="1">
        <w:r w:rsidR="00B21E42" w:rsidRPr="00F446FD">
          <w:rPr>
            <w:rStyle w:val="Hyperlink"/>
            <w:noProof/>
          </w:rPr>
          <w:t>XXIII.</w:t>
        </w:r>
        <w:r w:rsidR="00B21E42">
          <w:rPr>
            <w:rFonts w:asciiTheme="minorHAnsi" w:eastAsiaTheme="minorEastAsia" w:hAnsiTheme="minorHAnsi" w:cstheme="minorBidi"/>
            <w:b w:val="0"/>
            <w:noProof/>
            <w:sz w:val="22"/>
            <w:szCs w:val="22"/>
          </w:rPr>
          <w:tab/>
        </w:r>
        <w:r w:rsidR="00B21E42" w:rsidRPr="00F446FD">
          <w:rPr>
            <w:rStyle w:val="Hyperlink"/>
            <w:noProof/>
          </w:rPr>
          <w:t>POST-CERTIFICATION AMENDMENTS</w:t>
        </w:r>
        <w:r w:rsidR="00B21E42">
          <w:rPr>
            <w:noProof/>
            <w:webHidden/>
          </w:rPr>
          <w:tab/>
        </w:r>
        <w:r w:rsidR="00B21E42">
          <w:rPr>
            <w:noProof/>
            <w:webHidden/>
          </w:rPr>
          <w:fldChar w:fldCharType="begin"/>
        </w:r>
        <w:r w:rsidR="00B21E42">
          <w:rPr>
            <w:noProof/>
            <w:webHidden/>
          </w:rPr>
          <w:instrText xml:space="preserve"> PAGEREF _Toc141089513 \h </w:instrText>
        </w:r>
        <w:r w:rsidR="00B21E42">
          <w:rPr>
            <w:noProof/>
            <w:webHidden/>
          </w:rPr>
        </w:r>
        <w:r w:rsidR="00B21E42">
          <w:rPr>
            <w:noProof/>
            <w:webHidden/>
          </w:rPr>
          <w:fldChar w:fldCharType="separate"/>
        </w:r>
        <w:r w:rsidR="00B21E42">
          <w:rPr>
            <w:noProof/>
            <w:webHidden/>
          </w:rPr>
          <w:t>15</w:t>
        </w:r>
        <w:r w:rsidR="00B21E42">
          <w:rPr>
            <w:noProof/>
            <w:webHidden/>
          </w:rPr>
          <w:fldChar w:fldCharType="end"/>
        </w:r>
      </w:hyperlink>
    </w:p>
    <w:p w14:paraId="3FFF5EB9" w14:textId="177E9D23" w:rsidR="00B21E42" w:rsidRDefault="00837B24">
      <w:pPr>
        <w:pStyle w:val="TOC1"/>
        <w:rPr>
          <w:rFonts w:asciiTheme="minorHAnsi" w:eastAsiaTheme="minorEastAsia" w:hAnsiTheme="minorHAnsi" w:cstheme="minorBidi"/>
          <w:b w:val="0"/>
          <w:noProof/>
          <w:sz w:val="22"/>
          <w:szCs w:val="22"/>
        </w:rPr>
      </w:pPr>
      <w:hyperlink w:anchor="_Toc141089514" w:history="1">
        <w:r w:rsidR="00B21E42" w:rsidRPr="00F446FD">
          <w:rPr>
            <w:rStyle w:val="Hyperlink"/>
            <w:noProof/>
          </w:rPr>
          <w:t>XXIV.</w:t>
        </w:r>
        <w:r w:rsidR="00B21E42">
          <w:rPr>
            <w:rFonts w:asciiTheme="minorHAnsi" w:eastAsiaTheme="minorEastAsia" w:hAnsiTheme="minorHAnsi" w:cstheme="minorBidi"/>
            <w:b w:val="0"/>
            <w:noProof/>
            <w:sz w:val="22"/>
            <w:szCs w:val="22"/>
          </w:rPr>
          <w:tab/>
        </w:r>
        <w:r w:rsidR="00B21E42" w:rsidRPr="00F446FD">
          <w:rPr>
            <w:rStyle w:val="Hyperlink"/>
            <w:noProof/>
          </w:rPr>
          <w:t>MODIFICATION OF CERTIFICATION</w:t>
        </w:r>
        <w:r w:rsidR="00B21E42">
          <w:rPr>
            <w:noProof/>
            <w:webHidden/>
          </w:rPr>
          <w:tab/>
        </w:r>
        <w:r w:rsidR="00B21E42">
          <w:rPr>
            <w:noProof/>
            <w:webHidden/>
          </w:rPr>
          <w:fldChar w:fldCharType="begin"/>
        </w:r>
        <w:r w:rsidR="00B21E42">
          <w:rPr>
            <w:noProof/>
            <w:webHidden/>
          </w:rPr>
          <w:instrText xml:space="preserve"> PAGEREF _Toc141089514 \h </w:instrText>
        </w:r>
        <w:r w:rsidR="00B21E42">
          <w:rPr>
            <w:noProof/>
            <w:webHidden/>
          </w:rPr>
        </w:r>
        <w:r w:rsidR="00B21E42">
          <w:rPr>
            <w:noProof/>
            <w:webHidden/>
          </w:rPr>
          <w:fldChar w:fldCharType="separate"/>
        </w:r>
        <w:r w:rsidR="00B21E42">
          <w:rPr>
            <w:noProof/>
            <w:webHidden/>
          </w:rPr>
          <w:t>16</w:t>
        </w:r>
        <w:r w:rsidR="00B21E42">
          <w:rPr>
            <w:noProof/>
            <w:webHidden/>
          </w:rPr>
          <w:fldChar w:fldCharType="end"/>
        </w:r>
      </w:hyperlink>
    </w:p>
    <w:p w14:paraId="42E1B30D" w14:textId="2B6C9356" w:rsidR="00B21E42" w:rsidRDefault="00837B24">
      <w:pPr>
        <w:pStyle w:val="TOC1"/>
        <w:rPr>
          <w:rFonts w:asciiTheme="minorHAnsi" w:eastAsiaTheme="minorEastAsia" w:hAnsiTheme="minorHAnsi" w:cstheme="minorBidi"/>
          <w:b w:val="0"/>
          <w:noProof/>
          <w:sz w:val="22"/>
          <w:szCs w:val="22"/>
        </w:rPr>
      </w:pPr>
      <w:hyperlink w:anchor="_Toc141089515" w:history="1">
        <w:r w:rsidR="00B21E42" w:rsidRPr="00F446FD">
          <w:rPr>
            <w:rStyle w:val="Hyperlink"/>
            <w:noProof/>
          </w:rPr>
          <w:t>XXV.</w:t>
        </w:r>
        <w:r w:rsidR="00B21E42">
          <w:rPr>
            <w:rFonts w:asciiTheme="minorHAnsi" w:eastAsiaTheme="minorEastAsia" w:hAnsiTheme="minorHAnsi" w:cstheme="minorBidi"/>
            <w:b w:val="0"/>
            <w:noProof/>
            <w:sz w:val="22"/>
            <w:szCs w:val="22"/>
          </w:rPr>
          <w:tab/>
        </w:r>
        <w:r w:rsidR="00B21E42" w:rsidRPr="00F446FD">
          <w:rPr>
            <w:rStyle w:val="Hyperlink"/>
            <w:noProof/>
          </w:rPr>
          <w:t>COASTAL ZONE CONSISTENCY</w:t>
        </w:r>
        <w:r w:rsidR="00B21E42">
          <w:rPr>
            <w:noProof/>
            <w:webHidden/>
          </w:rPr>
          <w:tab/>
        </w:r>
        <w:r w:rsidR="00B21E42">
          <w:rPr>
            <w:noProof/>
            <w:webHidden/>
          </w:rPr>
          <w:fldChar w:fldCharType="begin"/>
        </w:r>
        <w:r w:rsidR="00B21E42">
          <w:rPr>
            <w:noProof/>
            <w:webHidden/>
          </w:rPr>
          <w:instrText xml:space="preserve"> PAGEREF _Toc141089515 \h </w:instrText>
        </w:r>
        <w:r w:rsidR="00B21E42">
          <w:rPr>
            <w:noProof/>
            <w:webHidden/>
          </w:rPr>
        </w:r>
        <w:r w:rsidR="00B21E42">
          <w:rPr>
            <w:noProof/>
            <w:webHidden/>
          </w:rPr>
          <w:fldChar w:fldCharType="separate"/>
        </w:r>
        <w:r w:rsidR="00B21E42">
          <w:rPr>
            <w:noProof/>
            <w:webHidden/>
          </w:rPr>
          <w:t>16</w:t>
        </w:r>
        <w:r w:rsidR="00B21E42">
          <w:rPr>
            <w:noProof/>
            <w:webHidden/>
          </w:rPr>
          <w:fldChar w:fldCharType="end"/>
        </w:r>
      </w:hyperlink>
    </w:p>
    <w:p w14:paraId="679EDD60" w14:textId="21D27B66" w:rsidR="00B21E42" w:rsidRDefault="00837B24">
      <w:pPr>
        <w:pStyle w:val="TOC1"/>
        <w:rPr>
          <w:rFonts w:asciiTheme="minorHAnsi" w:eastAsiaTheme="minorEastAsia" w:hAnsiTheme="minorHAnsi" w:cstheme="minorBidi"/>
          <w:b w:val="0"/>
          <w:noProof/>
          <w:sz w:val="22"/>
          <w:szCs w:val="22"/>
        </w:rPr>
      </w:pPr>
      <w:hyperlink w:anchor="_Toc141089516" w:history="1">
        <w:r w:rsidR="00B21E42" w:rsidRPr="00F446FD">
          <w:rPr>
            <w:rStyle w:val="Hyperlink"/>
            <w:noProof/>
          </w:rPr>
          <w:t>XXVI.</w:t>
        </w:r>
        <w:r w:rsidR="00B21E42">
          <w:rPr>
            <w:rFonts w:asciiTheme="minorHAnsi" w:eastAsiaTheme="minorEastAsia" w:hAnsiTheme="minorHAnsi" w:cstheme="minorBidi"/>
            <w:b w:val="0"/>
            <w:noProof/>
            <w:sz w:val="22"/>
            <w:szCs w:val="22"/>
          </w:rPr>
          <w:tab/>
        </w:r>
        <w:r w:rsidR="00B21E42" w:rsidRPr="00F446FD">
          <w:rPr>
            <w:rStyle w:val="Hyperlink"/>
            <w:noProof/>
          </w:rPr>
          <w:t>WATER QUALITY CERTIFICATION</w:t>
        </w:r>
        <w:r w:rsidR="00B21E42">
          <w:rPr>
            <w:noProof/>
            <w:webHidden/>
          </w:rPr>
          <w:tab/>
        </w:r>
        <w:r w:rsidR="00B21E42">
          <w:rPr>
            <w:noProof/>
            <w:webHidden/>
          </w:rPr>
          <w:fldChar w:fldCharType="begin"/>
        </w:r>
        <w:r w:rsidR="00B21E42">
          <w:rPr>
            <w:noProof/>
            <w:webHidden/>
          </w:rPr>
          <w:instrText xml:space="preserve"> PAGEREF _Toc141089516 \h </w:instrText>
        </w:r>
        <w:r w:rsidR="00B21E42">
          <w:rPr>
            <w:noProof/>
            <w:webHidden/>
          </w:rPr>
        </w:r>
        <w:r w:rsidR="00B21E42">
          <w:rPr>
            <w:noProof/>
            <w:webHidden/>
          </w:rPr>
          <w:fldChar w:fldCharType="separate"/>
        </w:r>
        <w:r w:rsidR="00B21E42">
          <w:rPr>
            <w:noProof/>
            <w:webHidden/>
          </w:rPr>
          <w:t>16</w:t>
        </w:r>
        <w:r w:rsidR="00B21E42">
          <w:rPr>
            <w:noProof/>
            <w:webHidden/>
          </w:rPr>
          <w:fldChar w:fldCharType="end"/>
        </w:r>
      </w:hyperlink>
    </w:p>
    <w:p w14:paraId="549F9C0B" w14:textId="309F633A" w:rsidR="00B21E42" w:rsidRDefault="00837B24">
      <w:pPr>
        <w:pStyle w:val="TOC1"/>
        <w:rPr>
          <w:rFonts w:asciiTheme="minorHAnsi" w:eastAsiaTheme="minorEastAsia" w:hAnsiTheme="minorHAnsi" w:cstheme="minorBidi"/>
          <w:b w:val="0"/>
          <w:noProof/>
          <w:sz w:val="22"/>
          <w:szCs w:val="22"/>
        </w:rPr>
      </w:pPr>
      <w:hyperlink w:anchor="_Toc141089517" w:history="1">
        <w:r w:rsidR="00B21E42" w:rsidRPr="00F446FD">
          <w:rPr>
            <w:rStyle w:val="Hyperlink"/>
            <w:noProof/>
          </w:rPr>
          <w:t>XXVII.</w:t>
        </w:r>
        <w:r w:rsidR="00B21E42">
          <w:rPr>
            <w:rFonts w:asciiTheme="minorHAnsi" w:eastAsiaTheme="minorEastAsia" w:hAnsiTheme="minorHAnsi" w:cstheme="minorBidi"/>
            <w:b w:val="0"/>
            <w:noProof/>
            <w:sz w:val="22"/>
            <w:szCs w:val="22"/>
          </w:rPr>
          <w:tab/>
        </w:r>
        <w:r w:rsidR="00B21E42" w:rsidRPr="00F446FD">
          <w:rPr>
            <w:rStyle w:val="Hyperlink"/>
            <w:noProof/>
          </w:rPr>
          <w:t>TRANSFER OF CERTIFICATION</w:t>
        </w:r>
        <w:r w:rsidR="00B21E42">
          <w:rPr>
            <w:noProof/>
            <w:webHidden/>
          </w:rPr>
          <w:tab/>
        </w:r>
        <w:r w:rsidR="00B21E42">
          <w:rPr>
            <w:noProof/>
            <w:webHidden/>
          </w:rPr>
          <w:fldChar w:fldCharType="begin"/>
        </w:r>
        <w:r w:rsidR="00B21E42">
          <w:rPr>
            <w:noProof/>
            <w:webHidden/>
          </w:rPr>
          <w:instrText xml:space="preserve"> PAGEREF _Toc141089517 \h </w:instrText>
        </w:r>
        <w:r w:rsidR="00B21E42">
          <w:rPr>
            <w:noProof/>
            <w:webHidden/>
          </w:rPr>
        </w:r>
        <w:r w:rsidR="00B21E42">
          <w:rPr>
            <w:noProof/>
            <w:webHidden/>
          </w:rPr>
          <w:fldChar w:fldCharType="separate"/>
        </w:r>
        <w:r w:rsidR="00B21E42">
          <w:rPr>
            <w:noProof/>
            <w:webHidden/>
          </w:rPr>
          <w:t>17</w:t>
        </w:r>
        <w:r w:rsidR="00B21E42">
          <w:rPr>
            <w:noProof/>
            <w:webHidden/>
          </w:rPr>
          <w:fldChar w:fldCharType="end"/>
        </w:r>
      </w:hyperlink>
    </w:p>
    <w:p w14:paraId="0A32289E" w14:textId="76F0AAAA" w:rsidR="00B21E42" w:rsidRDefault="00837B24">
      <w:pPr>
        <w:pStyle w:val="TOC1"/>
        <w:rPr>
          <w:rFonts w:asciiTheme="minorHAnsi" w:eastAsiaTheme="minorEastAsia" w:hAnsiTheme="minorHAnsi" w:cstheme="minorBidi"/>
          <w:b w:val="0"/>
          <w:noProof/>
          <w:sz w:val="22"/>
          <w:szCs w:val="22"/>
        </w:rPr>
      </w:pPr>
      <w:hyperlink w:anchor="_Toc141089518" w:history="1">
        <w:r w:rsidR="00B21E42" w:rsidRPr="00F446FD">
          <w:rPr>
            <w:rStyle w:val="Hyperlink"/>
            <w:noProof/>
          </w:rPr>
          <w:t>XXVIII.</w:t>
        </w:r>
        <w:r w:rsidR="00B21E42">
          <w:rPr>
            <w:rFonts w:asciiTheme="minorHAnsi" w:eastAsiaTheme="minorEastAsia" w:hAnsiTheme="minorHAnsi" w:cstheme="minorBidi"/>
            <w:b w:val="0"/>
            <w:noProof/>
            <w:sz w:val="22"/>
            <w:szCs w:val="22"/>
          </w:rPr>
          <w:tab/>
        </w:r>
        <w:r w:rsidR="00B21E42" w:rsidRPr="00F446FD">
          <w:rPr>
            <w:rStyle w:val="Hyperlink"/>
            <w:noProof/>
          </w:rPr>
          <w:t>LABORATORIES AND QUALITY ASSURANCE</w:t>
        </w:r>
        <w:r w:rsidR="00B21E42">
          <w:rPr>
            <w:noProof/>
            <w:webHidden/>
          </w:rPr>
          <w:tab/>
        </w:r>
        <w:r w:rsidR="00B21E42">
          <w:rPr>
            <w:noProof/>
            <w:webHidden/>
          </w:rPr>
          <w:fldChar w:fldCharType="begin"/>
        </w:r>
        <w:r w:rsidR="00B21E42">
          <w:rPr>
            <w:noProof/>
            <w:webHidden/>
          </w:rPr>
          <w:instrText xml:space="preserve"> PAGEREF _Toc141089518 \h </w:instrText>
        </w:r>
        <w:r w:rsidR="00B21E42">
          <w:rPr>
            <w:noProof/>
            <w:webHidden/>
          </w:rPr>
        </w:r>
        <w:r w:rsidR="00B21E42">
          <w:rPr>
            <w:noProof/>
            <w:webHidden/>
          </w:rPr>
          <w:fldChar w:fldCharType="separate"/>
        </w:r>
        <w:r w:rsidR="00B21E42">
          <w:rPr>
            <w:noProof/>
            <w:webHidden/>
          </w:rPr>
          <w:t>17</w:t>
        </w:r>
        <w:r w:rsidR="00B21E42">
          <w:rPr>
            <w:noProof/>
            <w:webHidden/>
          </w:rPr>
          <w:fldChar w:fldCharType="end"/>
        </w:r>
      </w:hyperlink>
    </w:p>
    <w:p w14:paraId="414CE7FA" w14:textId="26D9915E" w:rsidR="00B21E42" w:rsidRDefault="00837B24">
      <w:pPr>
        <w:pStyle w:val="TOC1"/>
        <w:rPr>
          <w:rFonts w:asciiTheme="minorHAnsi" w:eastAsiaTheme="minorEastAsia" w:hAnsiTheme="minorHAnsi" w:cstheme="minorBidi"/>
          <w:b w:val="0"/>
          <w:noProof/>
          <w:sz w:val="22"/>
          <w:szCs w:val="22"/>
        </w:rPr>
      </w:pPr>
      <w:hyperlink w:anchor="_Toc141089519" w:history="1">
        <w:r w:rsidR="00B21E42" w:rsidRPr="00F446FD">
          <w:rPr>
            <w:rStyle w:val="Hyperlink"/>
            <w:noProof/>
          </w:rPr>
          <w:t>XXIX.</w:t>
        </w:r>
        <w:r w:rsidR="00B21E42">
          <w:rPr>
            <w:rFonts w:asciiTheme="minorHAnsi" w:eastAsiaTheme="minorEastAsia" w:hAnsiTheme="minorHAnsi" w:cstheme="minorBidi"/>
            <w:b w:val="0"/>
            <w:noProof/>
            <w:sz w:val="22"/>
            <w:szCs w:val="22"/>
          </w:rPr>
          <w:tab/>
        </w:r>
        <w:r w:rsidR="00B21E42" w:rsidRPr="00F446FD">
          <w:rPr>
            <w:rStyle w:val="Hyperlink"/>
            <w:noProof/>
          </w:rPr>
          <w:t>ENVIRONMENTAL RESOURCES</w:t>
        </w:r>
        <w:r w:rsidR="00B21E42">
          <w:rPr>
            <w:noProof/>
            <w:webHidden/>
          </w:rPr>
          <w:tab/>
        </w:r>
        <w:r w:rsidR="00B21E42">
          <w:rPr>
            <w:noProof/>
            <w:webHidden/>
          </w:rPr>
          <w:fldChar w:fldCharType="begin"/>
        </w:r>
        <w:r w:rsidR="00B21E42">
          <w:rPr>
            <w:noProof/>
            <w:webHidden/>
          </w:rPr>
          <w:instrText xml:space="preserve"> PAGEREF _Toc141089519 \h </w:instrText>
        </w:r>
        <w:r w:rsidR="00B21E42">
          <w:rPr>
            <w:noProof/>
            <w:webHidden/>
          </w:rPr>
        </w:r>
        <w:r w:rsidR="00B21E42">
          <w:rPr>
            <w:noProof/>
            <w:webHidden/>
          </w:rPr>
          <w:fldChar w:fldCharType="separate"/>
        </w:r>
        <w:r w:rsidR="00B21E42">
          <w:rPr>
            <w:noProof/>
            <w:webHidden/>
          </w:rPr>
          <w:t>17</w:t>
        </w:r>
        <w:r w:rsidR="00B21E42">
          <w:rPr>
            <w:noProof/>
            <w:webHidden/>
          </w:rPr>
          <w:fldChar w:fldCharType="end"/>
        </w:r>
      </w:hyperlink>
    </w:p>
    <w:p w14:paraId="3E6C2C99" w14:textId="1FA784D1" w:rsidR="00B21E42" w:rsidRDefault="00837B24">
      <w:pPr>
        <w:pStyle w:val="TOC2"/>
        <w:rPr>
          <w:rFonts w:asciiTheme="minorHAnsi" w:eastAsiaTheme="minorEastAsia" w:hAnsiTheme="minorHAnsi" w:cstheme="minorBidi"/>
          <w:noProof/>
          <w:sz w:val="22"/>
          <w:szCs w:val="22"/>
        </w:rPr>
      </w:pPr>
      <w:hyperlink w:anchor="_Toc141089520"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General</w:t>
        </w:r>
        <w:r w:rsidR="00B21E42">
          <w:rPr>
            <w:noProof/>
            <w:webHidden/>
          </w:rPr>
          <w:tab/>
        </w:r>
        <w:r w:rsidR="00B21E42">
          <w:rPr>
            <w:noProof/>
            <w:webHidden/>
          </w:rPr>
          <w:fldChar w:fldCharType="begin"/>
        </w:r>
        <w:r w:rsidR="00B21E42">
          <w:rPr>
            <w:noProof/>
            <w:webHidden/>
          </w:rPr>
          <w:instrText xml:space="preserve"> PAGEREF _Toc141089520 \h </w:instrText>
        </w:r>
        <w:r w:rsidR="00B21E42">
          <w:rPr>
            <w:noProof/>
            <w:webHidden/>
          </w:rPr>
        </w:r>
        <w:r w:rsidR="00B21E42">
          <w:rPr>
            <w:noProof/>
            <w:webHidden/>
          </w:rPr>
          <w:fldChar w:fldCharType="separate"/>
        </w:r>
        <w:r w:rsidR="00B21E42">
          <w:rPr>
            <w:noProof/>
            <w:webHidden/>
          </w:rPr>
          <w:t>17</w:t>
        </w:r>
        <w:r w:rsidR="00B21E42">
          <w:rPr>
            <w:noProof/>
            <w:webHidden/>
          </w:rPr>
          <w:fldChar w:fldCharType="end"/>
        </w:r>
      </w:hyperlink>
    </w:p>
    <w:p w14:paraId="56F7CE0F" w14:textId="58122D52" w:rsidR="00B21E42" w:rsidRDefault="00837B24">
      <w:pPr>
        <w:pStyle w:val="TOC2"/>
        <w:rPr>
          <w:rFonts w:asciiTheme="minorHAnsi" w:eastAsiaTheme="minorEastAsia" w:hAnsiTheme="minorHAnsi" w:cstheme="minorBidi"/>
          <w:noProof/>
          <w:sz w:val="22"/>
          <w:szCs w:val="22"/>
        </w:rPr>
      </w:pPr>
      <w:hyperlink w:anchor="_Toc141089521"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Surface Water Management Systems</w:t>
        </w:r>
        <w:r w:rsidR="00B21E42">
          <w:rPr>
            <w:noProof/>
            <w:webHidden/>
          </w:rPr>
          <w:tab/>
        </w:r>
        <w:r w:rsidR="00B21E42">
          <w:rPr>
            <w:noProof/>
            <w:webHidden/>
          </w:rPr>
          <w:fldChar w:fldCharType="begin"/>
        </w:r>
        <w:r w:rsidR="00B21E42">
          <w:rPr>
            <w:noProof/>
            <w:webHidden/>
          </w:rPr>
          <w:instrText xml:space="preserve"> PAGEREF _Toc141089521 \h </w:instrText>
        </w:r>
        <w:r w:rsidR="00B21E42">
          <w:rPr>
            <w:noProof/>
            <w:webHidden/>
          </w:rPr>
        </w:r>
        <w:r w:rsidR="00B21E42">
          <w:rPr>
            <w:noProof/>
            <w:webHidden/>
          </w:rPr>
          <w:fldChar w:fldCharType="separate"/>
        </w:r>
        <w:r w:rsidR="00B21E42">
          <w:rPr>
            <w:noProof/>
            <w:webHidden/>
          </w:rPr>
          <w:t>19</w:t>
        </w:r>
        <w:r w:rsidR="00B21E42">
          <w:rPr>
            <w:noProof/>
            <w:webHidden/>
          </w:rPr>
          <w:fldChar w:fldCharType="end"/>
        </w:r>
      </w:hyperlink>
    </w:p>
    <w:p w14:paraId="7BA9058A" w14:textId="6AD69838" w:rsidR="00B21E42" w:rsidRDefault="00837B24">
      <w:pPr>
        <w:pStyle w:val="TOC2"/>
        <w:rPr>
          <w:rFonts w:asciiTheme="minorHAnsi" w:eastAsiaTheme="minorEastAsia" w:hAnsiTheme="minorHAnsi" w:cstheme="minorBidi"/>
          <w:noProof/>
          <w:sz w:val="22"/>
          <w:szCs w:val="22"/>
        </w:rPr>
      </w:pPr>
      <w:hyperlink w:anchor="_Toc141089522"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Wetland and Other Surface Water Impacts</w:t>
        </w:r>
        <w:r w:rsidR="00B21E42">
          <w:rPr>
            <w:noProof/>
            <w:webHidden/>
          </w:rPr>
          <w:tab/>
        </w:r>
        <w:r w:rsidR="00B21E42">
          <w:rPr>
            <w:noProof/>
            <w:webHidden/>
          </w:rPr>
          <w:fldChar w:fldCharType="begin"/>
        </w:r>
        <w:r w:rsidR="00B21E42">
          <w:rPr>
            <w:noProof/>
            <w:webHidden/>
          </w:rPr>
          <w:instrText xml:space="preserve"> PAGEREF _Toc141089522 \h </w:instrText>
        </w:r>
        <w:r w:rsidR="00B21E42">
          <w:rPr>
            <w:noProof/>
            <w:webHidden/>
          </w:rPr>
        </w:r>
        <w:r w:rsidR="00B21E42">
          <w:rPr>
            <w:noProof/>
            <w:webHidden/>
          </w:rPr>
          <w:fldChar w:fldCharType="separate"/>
        </w:r>
        <w:r w:rsidR="00B21E42">
          <w:rPr>
            <w:noProof/>
            <w:webHidden/>
          </w:rPr>
          <w:t>20</w:t>
        </w:r>
        <w:r w:rsidR="00B21E42">
          <w:rPr>
            <w:noProof/>
            <w:webHidden/>
          </w:rPr>
          <w:fldChar w:fldCharType="end"/>
        </w:r>
      </w:hyperlink>
    </w:p>
    <w:p w14:paraId="1E467526" w14:textId="6C05F73E" w:rsidR="00B21E42" w:rsidRDefault="00837B24">
      <w:pPr>
        <w:pStyle w:val="TOC1"/>
        <w:rPr>
          <w:rFonts w:asciiTheme="minorHAnsi" w:eastAsiaTheme="minorEastAsia" w:hAnsiTheme="minorHAnsi" w:cstheme="minorBidi"/>
          <w:b w:val="0"/>
          <w:noProof/>
          <w:sz w:val="22"/>
          <w:szCs w:val="22"/>
        </w:rPr>
      </w:pPr>
      <w:hyperlink w:anchor="_Toc141089523" w:history="1">
        <w:r w:rsidR="00B21E42" w:rsidRPr="00F446FD">
          <w:rPr>
            <w:rStyle w:val="Hyperlink"/>
            <w:noProof/>
          </w:rPr>
          <w:t>XXX.</w:t>
        </w:r>
        <w:r w:rsidR="00B21E42">
          <w:rPr>
            <w:rFonts w:asciiTheme="minorHAnsi" w:eastAsiaTheme="minorEastAsia" w:hAnsiTheme="minorHAnsi" w:cstheme="minorBidi"/>
            <w:b w:val="0"/>
            <w:noProof/>
            <w:sz w:val="22"/>
            <w:szCs w:val="22"/>
          </w:rPr>
          <w:tab/>
        </w:r>
        <w:r w:rsidR="00B21E42" w:rsidRPr="00F446FD">
          <w:rPr>
            <w:rStyle w:val="Hyperlink"/>
            <w:noProof/>
          </w:rPr>
          <w:t>THIRD PARTY IMPACTS</w:t>
        </w:r>
        <w:r w:rsidR="00B21E42">
          <w:rPr>
            <w:noProof/>
            <w:webHidden/>
          </w:rPr>
          <w:tab/>
        </w:r>
        <w:r w:rsidR="00B21E42">
          <w:rPr>
            <w:noProof/>
            <w:webHidden/>
          </w:rPr>
          <w:fldChar w:fldCharType="begin"/>
        </w:r>
        <w:r w:rsidR="00B21E42">
          <w:rPr>
            <w:noProof/>
            <w:webHidden/>
          </w:rPr>
          <w:instrText xml:space="preserve"> PAGEREF _Toc141089523 \h </w:instrText>
        </w:r>
        <w:r w:rsidR="00B21E42">
          <w:rPr>
            <w:noProof/>
            <w:webHidden/>
          </w:rPr>
        </w:r>
        <w:r w:rsidR="00B21E42">
          <w:rPr>
            <w:noProof/>
            <w:webHidden/>
          </w:rPr>
          <w:fldChar w:fldCharType="separate"/>
        </w:r>
        <w:r w:rsidR="00B21E42">
          <w:rPr>
            <w:noProof/>
            <w:webHidden/>
          </w:rPr>
          <w:t>21</w:t>
        </w:r>
        <w:r w:rsidR="00B21E42">
          <w:rPr>
            <w:noProof/>
            <w:webHidden/>
          </w:rPr>
          <w:fldChar w:fldCharType="end"/>
        </w:r>
      </w:hyperlink>
    </w:p>
    <w:p w14:paraId="1008E995" w14:textId="06A92D7A" w:rsidR="00B21E42" w:rsidRDefault="00837B24">
      <w:pPr>
        <w:pStyle w:val="TOC1"/>
        <w:rPr>
          <w:rFonts w:asciiTheme="minorHAnsi" w:eastAsiaTheme="minorEastAsia" w:hAnsiTheme="minorHAnsi" w:cstheme="minorBidi"/>
          <w:b w:val="0"/>
          <w:noProof/>
          <w:sz w:val="22"/>
          <w:szCs w:val="22"/>
        </w:rPr>
      </w:pPr>
      <w:hyperlink w:anchor="_Toc141089524" w:history="1">
        <w:r w:rsidR="00B21E42" w:rsidRPr="00F446FD">
          <w:rPr>
            <w:rStyle w:val="Hyperlink"/>
            <w:noProof/>
          </w:rPr>
          <w:t>XXXI.</w:t>
        </w:r>
        <w:r w:rsidR="00B21E42">
          <w:rPr>
            <w:rFonts w:asciiTheme="minorHAnsi" w:eastAsiaTheme="minorEastAsia" w:hAnsiTheme="minorHAnsi" w:cstheme="minorBidi"/>
            <w:b w:val="0"/>
            <w:noProof/>
            <w:sz w:val="22"/>
            <w:szCs w:val="22"/>
          </w:rPr>
          <w:tab/>
        </w:r>
        <w:r w:rsidR="00B21E42" w:rsidRPr="00F446FD">
          <w:rPr>
            <w:rStyle w:val="Hyperlink"/>
            <w:noProof/>
          </w:rPr>
          <w:t>FACILITY OPERATION</w:t>
        </w:r>
        <w:r w:rsidR="00B21E42">
          <w:rPr>
            <w:noProof/>
            <w:webHidden/>
          </w:rPr>
          <w:tab/>
        </w:r>
        <w:r w:rsidR="00B21E42">
          <w:rPr>
            <w:noProof/>
            <w:webHidden/>
          </w:rPr>
          <w:fldChar w:fldCharType="begin"/>
        </w:r>
        <w:r w:rsidR="00B21E42">
          <w:rPr>
            <w:noProof/>
            <w:webHidden/>
          </w:rPr>
          <w:instrText xml:space="preserve"> PAGEREF _Toc141089524 \h </w:instrText>
        </w:r>
        <w:r w:rsidR="00B21E42">
          <w:rPr>
            <w:noProof/>
            <w:webHidden/>
          </w:rPr>
        </w:r>
        <w:r w:rsidR="00B21E42">
          <w:rPr>
            <w:noProof/>
            <w:webHidden/>
          </w:rPr>
          <w:fldChar w:fldCharType="separate"/>
        </w:r>
        <w:r w:rsidR="00B21E42">
          <w:rPr>
            <w:noProof/>
            <w:webHidden/>
          </w:rPr>
          <w:t>21</w:t>
        </w:r>
        <w:r w:rsidR="00B21E42">
          <w:rPr>
            <w:noProof/>
            <w:webHidden/>
          </w:rPr>
          <w:fldChar w:fldCharType="end"/>
        </w:r>
      </w:hyperlink>
    </w:p>
    <w:p w14:paraId="40F5A423" w14:textId="39199D3F" w:rsidR="00B21E42" w:rsidRDefault="00837B24">
      <w:pPr>
        <w:pStyle w:val="TOC1"/>
        <w:rPr>
          <w:rFonts w:asciiTheme="minorHAnsi" w:eastAsiaTheme="minorEastAsia" w:hAnsiTheme="minorHAnsi" w:cstheme="minorBidi"/>
          <w:b w:val="0"/>
          <w:noProof/>
          <w:sz w:val="22"/>
          <w:szCs w:val="22"/>
        </w:rPr>
      </w:pPr>
      <w:hyperlink w:anchor="_Toc141089525" w:history="1">
        <w:r w:rsidR="00B21E42" w:rsidRPr="00F446FD">
          <w:rPr>
            <w:rStyle w:val="Hyperlink"/>
            <w:noProof/>
          </w:rPr>
          <w:t>XXXII.</w:t>
        </w:r>
        <w:r w:rsidR="00B21E42">
          <w:rPr>
            <w:rFonts w:asciiTheme="minorHAnsi" w:eastAsiaTheme="minorEastAsia" w:hAnsiTheme="minorHAnsi" w:cstheme="minorBidi"/>
            <w:b w:val="0"/>
            <w:noProof/>
            <w:sz w:val="22"/>
            <w:szCs w:val="22"/>
          </w:rPr>
          <w:tab/>
        </w:r>
        <w:r w:rsidR="00B21E42" w:rsidRPr="00F446FD">
          <w:rPr>
            <w:rStyle w:val="Hyperlink"/>
            <w:noProof/>
          </w:rPr>
          <w:t>RECORDS MAINTAINED AT THE FACILITY</w:t>
        </w:r>
        <w:r w:rsidR="00B21E42">
          <w:rPr>
            <w:noProof/>
            <w:webHidden/>
          </w:rPr>
          <w:tab/>
        </w:r>
        <w:r w:rsidR="00B21E42">
          <w:rPr>
            <w:noProof/>
            <w:webHidden/>
          </w:rPr>
          <w:fldChar w:fldCharType="begin"/>
        </w:r>
        <w:r w:rsidR="00B21E42">
          <w:rPr>
            <w:noProof/>
            <w:webHidden/>
          </w:rPr>
          <w:instrText xml:space="preserve"> PAGEREF _Toc141089525 \h </w:instrText>
        </w:r>
        <w:r w:rsidR="00B21E42">
          <w:rPr>
            <w:noProof/>
            <w:webHidden/>
          </w:rPr>
        </w:r>
        <w:r w:rsidR="00B21E42">
          <w:rPr>
            <w:noProof/>
            <w:webHidden/>
          </w:rPr>
          <w:fldChar w:fldCharType="separate"/>
        </w:r>
        <w:r w:rsidR="00B21E42">
          <w:rPr>
            <w:noProof/>
            <w:webHidden/>
          </w:rPr>
          <w:t>21</w:t>
        </w:r>
        <w:r w:rsidR="00B21E42">
          <w:rPr>
            <w:noProof/>
            <w:webHidden/>
          </w:rPr>
          <w:fldChar w:fldCharType="end"/>
        </w:r>
      </w:hyperlink>
    </w:p>
    <w:p w14:paraId="2AA6B699" w14:textId="719EDC48" w:rsidR="00B21E42" w:rsidRDefault="00837B24">
      <w:pPr>
        <w:pStyle w:val="TOC1"/>
        <w:rPr>
          <w:rFonts w:asciiTheme="minorHAnsi" w:eastAsiaTheme="minorEastAsia" w:hAnsiTheme="minorHAnsi" w:cstheme="minorBidi"/>
          <w:b w:val="0"/>
          <w:noProof/>
          <w:sz w:val="22"/>
          <w:szCs w:val="22"/>
        </w:rPr>
      </w:pPr>
      <w:hyperlink w:anchor="_Toc141089526" w:history="1">
        <w:r w:rsidR="00B21E42" w:rsidRPr="00F446FD">
          <w:rPr>
            <w:rStyle w:val="Hyperlink"/>
            <w:noProof/>
          </w:rPr>
          <w:t>XXXIII.</w:t>
        </w:r>
        <w:r w:rsidR="00B21E42">
          <w:rPr>
            <w:rFonts w:asciiTheme="minorHAnsi" w:eastAsiaTheme="minorEastAsia" w:hAnsiTheme="minorHAnsi" w:cstheme="minorBidi"/>
            <w:b w:val="0"/>
            <w:noProof/>
            <w:sz w:val="22"/>
            <w:szCs w:val="22"/>
          </w:rPr>
          <w:tab/>
        </w:r>
        <w:r w:rsidR="00B21E42" w:rsidRPr="00F446FD">
          <w:rPr>
            <w:rStyle w:val="Hyperlink"/>
            <w:noProof/>
          </w:rPr>
          <w:t>WATER DISCHARGES</w:t>
        </w:r>
        <w:r w:rsidR="00B21E42">
          <w:rPr>
            <w:noProof/>
            <w:webHidden/>
          </w:rPr>
          <w:tab/>
        </w:r>
        <w:r w:rsidR="00B21E42">
          <w:rPr>
            <w:noProof/>
            <w:webHidden/>
          </w:rPr>
          <w:fldChar w:fldCharType="begin"/>
        </w:r>
        <w:r w:rsidR="00B21E42">
          <w:rPr>
            <w:noProof/>
            <w:webHidden/>
          </w:rPr>
          <w:instrText xml:space="preserve"> PAGEREF _Toc141089526 \h </w:instrText>
        </w:r>
        <w:r w:rsidR="00B21E42">
          <w:rPr>
            <w:noProof/>
            <w:webHidden/>
          </w:rPr>
        </w:r>
        <w:r w:rsidR="00B21E42">
          <w:rPr>
            <w:noProof/>
            <w:webHidden/>
          </w:rPr>
          <w:fldChar w:fldCharType="separate"/>
        </w:r>
        <w:r w:rsidR="00B21E42">
          <w:rPr>
            <w:noProof/>
            <w:webHidden/>
          </w:rPr>
          <w:t>22</w:t>
        </w:r>
        <w:r w:rsidR="00B21E42">
          <w:rPr>
            <w:noProof/>
            <w:webHidden/>
          </w:rPr>
          <w:fldChar w:fldCharType="end"/>
        </w:r>
      </w:hyperlink>
    </w:p>
    <w:p w14:paraId="58B7C3ED" w14:textId="4B219CA3" w:rsidR="00B21E42" w:rsidRDefault="00837B24">
      <w:pPr>
        <w:pStyle w:val="TOC2"/>
        <w:rPr>
          <w:rFonts w:asciiTheme="minorHAnsi" w:eastAsiaTheme="minorEastAsia" w:hAnsiTheme="minorHAnsi" w:cstheme="minorBidi"/>
          <w:noProof/>
          <w:sz w:val="22"/>
          <w:szCs w:val="22"/>
        </w:rPr>
      </w:pPr>
      <w:hyperlink w:anchor="_Toc141089527"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Discharges</w:t>
        </w:r>
        <w:r w:rsidR="00B21E42">
          <w:rPr>
            <w:noProof/>
            <w:webHidden/>
          </w:rPr>
          <w:tab/>
        </w:r>
        <w:r w:rsidR="00B21E42">
          <w:rPr>
            <w:noProof/>
            <w:webHidden/>
          </w:rPr>
          <w:fldChar w:fldCharType="begin"/>
        </w:r>
        <w:r w:rsidR="00B21E42">
          <w:rPr>
            <w:noProof/>
            <w:webHidden/>
          </w:rPr>
          <w:instrText xml:space="preserve"> PAGEREF _Toc141089527 \h </w:instrText>
        </w:r>
        <w:r w:rsidR="00B21E42">
          <w:rPr>
            <w:noProof/>
            <w:webHidden/>
          </w:rPr>
        </w:r>
        <w:r w:rsidR="00B21E42">
          <w:rPr>
            <w:noProof/>
            <w:webHidden/>
          </w:rPr>
          <w:fldChar w:fldCharType="separate"/>
        </w:r>
        <w:r w:rsidR="00B21E42">
          <w:rPr>
            <w:noProof/>
            <w:webHidden/>
          </w:rPr>
          <w:t>22</w:t>
        </w:r>
        <w:r w:rsidR="00B21E42">
          <w:rPr>
            <w:noProof/>
            <w:webHidden/>
          </w:rPr>
          <w:fldChar w:fldCharType="end"/>
        </w:r>
      </w:hyperlink>
    </w:p>
    <w:p w14:paraId="1CE44BB8" w14:textId="2BF72B45" w:rsidR="00B21E42" w:rsidRDefault="00837B24">
      <w:pPr>
        <w:pStyle w:val="TOC2"/>
        <w:rPr>
          <w:rFonts w:asciiTheme="minorHAnsi" w:eastAsiaTheme="minorEastAsia" w:hAnsiTheme="minorHAnsi" w:cstheme="minorBidi"/>
          <w:noProof/>
          <w:sz w:val="22"/>
          <w:szCs w:val="22"/>
        </w:rPr>
      </w:pPr>
      <w:hyperlink w:anchor="_Toc141089528"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Wastewater Incident Reporting</w:t>
        </w:r>
        <w:r w:rsidR="00B21E42">
          <w:rPr>
            <w:noProof/>
            <w:webHidden/>
          </w:rPr>
          <w:tab/>
        </w:r>
        <w:r w:rsidR="00B21E42">
          <w:rPr>
            <w:noProof/>
            <w:webHidden/>
          </w:rPr>
          <w:fldChar w:fldCharType="begin"/>
        </w:r>
        <w:r w:rsidR="00B21E42">
          <w:rPr>
            <w:noProof/>
            <w:webHidden/>
          </w:rPr>
          <w:instrText xml:space="preserve"> PAGEREF _Toc141089528 \h </w:instrText>
        </w:r>
        <w:r w:rsidR="00B21E42">
          <w:rPr>
            <w:noProof/>
            <w:webHidden/>
          </w:rPr>
        </w:r>
        <w:r w:rsidR="00B21E42">
          <w:rPr>
            <w:noProof/>
            <w:webHidden/>
          </w:rPr>
          <w:fldChar w:fldCharType="separate"/>
        </w:r>
        <w:r w:rsidR="00B21E42">
          <w:rPr>
            <w:noProof/>
            <w:webHidden/>
          </w:rPr>
          <w:t>22</w:t>
        </w:r>
        <w:r w:rsidR="00B21E42">
          <w:rPr>
            <w:noProof/>
            <w:webHidden/>
          </w:rPr>
          <w:fldChar w:fldCharType="end"/>
        </w:r>
      </w:hyperlink>
    </w:p>
    <w:p w14:paraId="7D39858A" w14:textId="788E7BCE" w:rsidR="00B21E42" w:rsidRDefault="00837B24">
      <w:pPr>
        <w:pStyle w:val="TOC2"/>
        <w:rPr>
          <w:rFonts w:asciiTheme="minorHAnsi" w:eastAsiaTheme="minorEastAsia" w:hAnsiTheme="minorHAnsi" w:cstheme="minorBidi"/>
          <w:noProof/>
          <w:sz w:val="22"/>
          <w:szCs w:val="22"/>
        </w:rPr>
      </w:pPr>
      <w:hyperlink w:anchor="_Toc141089529"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Bypass Provisions</w:t>
        </w:r>
        <w:r w:rsidR="00B21E42">
          <w:rPr>
            <w:noProof/>
            <w:webHidden/>
          </w:rPr>
          <w:tab/>
        </w:r>
        <w:r w:rsidR="00B21E42">
          <w:rPr>
            <w:noProof/>
            <w:webHidden/>
          </w:rPr>
          <w:fldChar w:fldCharType="begin"/>
        </w:r>
        <w:r w:rsidR="00B21E42">
          <w:rPr>
            <w:noProof/>
            <w:webHidden/>
          </w:rPr>
          <w:instrText xml:space="preserve"> PAGEREF _Toc141089529 \h </w:instrText>
        </w:r>
        <w:r w:rsidR="00B21E42">
          <w:rPr>
            <w:noProof/>
            <w:webHidden/>
          </w:rPr>
        </w:r>
        <w:r w:rsidR="00B21E42">
          <w:rPr>
            <w:noProof/>
            <w:webHidden/>
          </w:rPr>
          <w:fldChar w:fldCharType="separate"/>
        </w:r>
        <w:r w:rsidR="00B21E42">
          <w:rPr>
            <w:noProof/>
            <w:webHidden/>
          </w:rPr>
          <w:t>23</w:t>
        </w:r>
        <w:r w:rsidR="00B21E42">
          <w:rPr>
            <w:noProof/>
            <w:webHidden/>
          </w:rPr>
          <w:fldChar w:fldCharType="end"/>
        </w:r>
      </w:hyperlink>
    </w:p>
    <w:p w14:paraId="22C50C13" w14:textId="54007AA8" w:rsidR="00B21E42" w:rsidRDefault="00837B24">
      <w:pPr>
        <w:pStyle w:val="TOC2"/>
        <w:rPr>
          <w:rFonts w:asciiTheme="minorHAnsi" w:eastAsiaTheme="minorEastAsia" w:hAnsiTheme="minorHAnsi" w:cstheme="minorBidi"/>
          <w:noProof/>
          <w:sz w:val="22"/>
          <w:szCs w:val="22"/>
        </w:rPr>
      </w:pPr>
      <w:hyperlink w:anchor="_Toc141089530"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Upset Provisions</w:t>
        </w:r>
        <w:r w:rsidR="00B21E42">
          <w:rPr>
            <w:noProof/>
            <w:webHidden/>
          </w:rPr>
          <w:tab/>
        </w:r>
        <w:r w:rsidR="00B21E42">
          <w:rPr>
            <w:noProof/>
            <w:webHidden/>
          </w:rPr>
          <w:fldChar w:fldCharType="begin"/>
        </w:r>
        <w:r w:rsidR="00B21E42">
          <w:rPr>
            <w:noProof/>
            <w:webHidden/>
          </w:rPr>
          <w:instrText xml:space="preserve"> PAGEREF _Toc141089530 \h </w:instrText>
        </w:r>
        <w:r w:rsidR="00B21E42">
          <w:rPr>
            <w:noProof/>
            <w:webHidden/>
          </w:rPr>
        </w:r>
        <w:r w:rsidR="00B21E42">
          <w:rPr>
            <w:noProof/>
            <w:webHidden/>
          </w:rPr>
          <w:fldChar w:fldCharType="separate"/>
        </w:r>
        <w:r w:rsidR="00B21E42">
          <w:rPr>
            <w:noProof/>
            <w:webHidden/>
          </w:rPr>
          <w:t>24</w:t>
        </w:r>
        <w:r w:rsidR="00B21E42">
          <w:rPr>
            <w:noProof/>
            <w:webHidden/>
          </w:rPr>
          <w:fldChar w:fldCharType="end"/>
        </w:r>
      </w:hyperlink>
    </w:p>
    <w:p w14:paraId="7C6D0200" w14:textId="0BCA2997" w:rsidR="00B21E42" w:rsidRDefault="00837B24">
      <w:pPr>
        <w:pStyle w:val="TOC1"/>
        <w:rPr>
          <w:rFonts w:asciiTheme="minorHAnsi" w:eastAsiaTheme="minorEastAsia" w:hAnsiTheme="minorHAnsi" w:cstheme="minorBidi"/>
          <w:b w:val="0"/>
          <w:noProof/>
          <w:sz w:val="22"/>
          <w:szCs w:val="22"/>
        </w:rPr>
      </w:pPr>
      <w:hyperlink w:anchor="_Toc141089531" w:history="1">
        <w:r w:rsidR="00B21E42" w:rsidRPr="00F446FD">
          <w:rPr>
            <w:rStyle w:val="Hyperlink"/>
            <w:noProof/>
          </w:rPr>
          <w:t>XXXIV.</w:t>
        </w:r>
        <w:r w:rsidR="00B21E42">
          <w:rPr>
            <w:rFonts w:asciiTheme="minorHAnsi" w:eastAsiaTheme="minorEastAsia" w:hAnsiTheme="minorHAnsi" w:cstheme="minorBidi"/>
            <w:b w:val="0"/>
            <w:noProof/>
            <w:sz w:val="22"/>
            <w:szCs w:val="22"/>
          </w:rPr>
          <w:tab/>
        </w:r>
        <w:r w:rsidR="00B21E42" w:rsidRPr="00F446FD">
          <w:rPr>
            <w:rStyle w:val="Hyperlink"/>
            <w:noProof/>
          </w:rPr>
          <w:t>SOLID AND HAZARDOUS WASTE</w:t>
        </w:r>
        <w:r w:rsidR="00B21E42">
          <w:rPr>
            <w:noProof/>
            <w:webHidden/>
          </w:rPr>
          <w:tab/>
        </w:r>
        <w:r w:rsidR="00B21E42">
          <w:rPr>
            <w:noProof/>
            <w:webHidden/>
          </w:rPr>
          <w:fldChar w:fldCharType="begin"/>
        </w:r>
        <w:r w:rsidR="00B21E42">
          <w:rPr>
            <w:noProof/>
            <w:webHidden/>
          </w:rPr>
          <w:instrText xml:space="preserve"> PAGEREF _Toc141089531 \h </w:instrText>
        </w:r>
        <w:r w:rsidR="00B21E42">
          <w:rPr>
            <w:noProof/>
            <w:webHidden/>
          </w:rPr>
        </w:r>
        <w:r w:rsidR="00B21E42">
          <w:rPr>
            <w:noProof/>
            <w:webHidden/>
          </w:rPr>
          <w:fldChar w:fldCharType="separate"/>
        </w:r>
        <w:r w:rsidR="00B21E42">
          <w:rPr>
            <w:noProof/>
            <w:webHidden/>
          </w:rPr>
          <w:t>25</w:t>
        </w:r>
        <w:r w:rsidR="00B21E42">
          <w:rPr>
            <w:noProof/>
            <w:webHidden/>
          </w:rPr>
          <w:fldChar w:fldCharType="end"/>
        </w:r>
      </w:hyperlink>
    </w:p>
    <w:p w14:paraId="7CF2B6AD" w14:textId="2E89E765" w:rsidR="00B21E42" w:rsidRDefault="00837B24">
      <w:pPr>
        <w:pStyle w:val="TOC2"/>
        <w:rPr>
          <w:rFonts w:asciiTheme="minorHAnsi" w:eastAsiaTheme="minorEastAsia" w:hAnsiTheme="minorHAnsi" w:cstheme="minorBidi"/>
          <w:noProof/>
          <w:sz w:val="22"/>
          <w:szCs w:val="22"/>
        </w:rPr>
      </w:pPr>
      <w:hyperlink w:anchor="_Toc141089532"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Solid Waste</w:t>
        </w:r>
        <w:r w:rsidR="00B21E42">
          <w:rPr>
            <w:noProof/>
            <w:webHidden/>
          </w:rPr>
          <w:tab/>
        </w:r>
        <w:r w:rsidR="00B21E42">
          <w:rPr>
            <w:noProof/>
            <w:webHidden/>
          </w:rPr>
          <w:fldChar w:fldCharType="begin"/>
        </w:r>
        <w:r w:rsidR="00B21E42">
          <w:rPr>
            <w:noProof/>
            <w:webHidden/>
          </w:rPr>
          <w:instrText xml:space="preserve"> PAGEREF _Toc141089532 \h </w:instrText>
        </w:r>
        <w:r w:rsidR="00B21E42">
          <w:rPr>
            <w:noProof/>
            <w:webHidden/>
          </w:rPr>
        </w:r>
        <w:r w:rsidR="00B21E42">
          <w:rPr>
            <w:noProof/>
            <w:webHidden/>
          </w:rPr>
          <w:fldChar w:fldCharType="separate"/>
        </w:r>
        <w:r w:rsidR="00B21E42">
          <w:rPr>
            <w:noProof/>
            <w:webHidden/>
          </w:rPr>
          <w:t>25</w:t>
        </w:r>
        <w:r w:rsidR="00B21E42">
          <w:rPr>
            <w:noProof/>
            <w:webHidden/>
          </w:rPr>
          <w:fldChar w:fldCharType="end"/>
        </w:r>
      </w:hyperlink>
    </w:p>
    <w:p w14:paraId="065714A5" w14:textId="7CE4304A" w:rsidR="00B21E42" w:rsidRDefault="00837B24">
      <w:pPr>
        <w:pStyle w:val="TOC2"/>
        <w:rPr>
          <w:rFonts w:asciiTheme="minorHAnsi" w:eastAsiaTheme="minorEastAsia" w:hAnsiTheme="minorHAnsi" w:cstheme="minorBidi"/>
          <w:noProof/>
          <w:sz w:val="22"/>
          <w:szCs w:val="22"/>
        </w:rPr>
      </w:pPr>
      <w:hyperlink w:anchor="_Toc141089533"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Hazardous Waste, Used Oil, Petroleum Contact Water, and Spent Mercury</w:t>
        </w:r>
        <w:r w:rsidR="00B21E42">
          <w:rPr>
            <w:noProof/>
            <w:webHidden/>
          </w:rPr>
          <w:tab/>
        </w:r>
        <w:r w:rsidR="00B21E42">
          <w:rPr>
            <w:noProof/>
            <w:webHidden/>
          </w:rPr>
          <w:fldChar w:fldCharType="begin"/>
        </w:r>
        <w:r w:rsidR="00B21E42">
          <w:rPr>
            <w:noProof/>
            <w:webHidden/>
          </w:rPr>
          <w:instrText xml:space="preserve"> PAGEREF _Toc141089533 \h </w:instrText>
        </w:r>
        <w:r w:rsidR="00B21E42">
          <w:rPr>
            <w:noProof/>
            <w:webHidden/>
          </w:rPr>
        </w:r>
        <w:r w:rsidR="00B21E42">
          <w:rPr>
            <w:noProof/>
            <w:webHidden/>
          </w:rPr>
          <w:fldChar w:fldCharType="separate"/>
        </w:r>
        <w:r w:rsidR="00B21E42">
          <w:rPr>
            <w:noProof/>
            <w:webHidden/>
          </w:rPr>
          <w:t>25</w:t>
        </w:r>
        <w:r w:rsidR="00B21E42">
          <w:rPr>
            <w:noProof/>
            <w:webHidden/>
          </w:rPr>
          <w:fldChar w:fldCharType="end"/>
        </w:r>
      </w:hyperlink>
    </w:p>
    <w:p w14:paraId="55BFB2EA" w14:textId="1141F747" w:rsidR="00B21E42" w:rsidRDefault="00837B24">
      <w:pPr>
        <w:pStyle w:val="TOC2"/>
        <w:rPr>
          <w:rFonts w:asciiTheme="minorHAnsi" w:eastAsiaTheme="minorEastAsia" w:hAnsiTheme="minorHAnsi" w:cstheme="minorBidi"/>
          <w:noProof/>
          <w:sz w:val="22"/>
          <w:szCs w:val="22"/>
        </w:rPr>
      </w:pPr>
      <w:hyperlink w:anchor="_Toc141089534"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Hazardous Substance Release Notification</w:t>
        </w:r>
        <w:r w:rsidR="00B21E42">
          <w:rPr>
            <w:noProof/>
            <w:webHidden/>
          </w:rPr>
          <w:tab/>
        </w:r>
        <w:r w:rsidR="00B21E42">
          <w:rPr>
            <w:noProof/>
            <w:webHidden/>
          </w:rPr>
          <w:fldChar w:fldCharType="begin"/>
        </w:r>
        <w:r w:rsidR="00B21E42">
          <w:rPr>
            <w:noProof/>
            <w:webHidden/>
          </w:rPr>
          <w:instrText xml:space="preserve"> PAGEREF _Toc141089534 \h </w:instrText>
        </w:r>
        <w:r w:rsidR="00B21E42">
          <w:rPr>
            <w:noProof/>
            <w:webHidden/>
          </w:rPr>
        </w:r>
        <w:r w:rsidR="00B21E42">
          <w:rPr>
            <w:noProof/>
            <w:webHidden/>
          </w:rPr>
          <w:fldChar w:fldCharType="separate"/>
        </w:r>
        <w:r w:rsidR="00B21E42">
          <w:rPr>
            <w:noProof/>
            <w:webHidden/>
          </w:rPr>
          <w:t>25</w:t>
        </w:r>
        <w:r w:rsidR="00B21E42">
          <w:rPr>
            <w:noProof/>
            <w:webHidden/>
          </w:rPr>
          <w:fldChar w:fldCharType="end"/>
        </w:r>
      </w:hyperlink>
    </w:p>
    <w:p w14:paraId="363FA4F5" w14:textId="0397FBD1" w:rsidR="00B21E42" w:rsidRDefault="00837B24">
      <w:pPr>
        <w:pStyle w:val="TOC2"/>
        <w:rPr>
          <w:rFonts w:asciiTheme="minorHAnsi" w:eastAsiaTheme="minorEastAsia" w:hAnsiTheme="minorHAnsi" w:cstheme="minorBidi"/>
          <w:noProof/>
          <w:sz w:val="22"/>
          <w:szCs w:val="22"/>
        </w:rPr>
      </w:pPr>
      <w:hyperlink w:anchor="_Toc141089535"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Contaminated Site Cleanup</w:t>
        </w:r>
        <w:r w:rsidR="00B21E42">
          <w:rPr>
            <w:noProof/>
            <w:webHidden/>
          </w:rPr>
          <w:tab/>
        </w:r>
        <w:r w:rsidR="00B21E42">
          <w:rPr>
            <w:noProof/>
            <w:webHidden/>
          </w:rPr>
          <w:fldChar w:fldCharType="begin"/>
        </w:r>
        <w:r w:rsidR="00B21E42">
          <w:rPr>
            <w:noProof/>
            <w:webHidden/>
          </w:rPr>
          <w:instrText xml:space="preserve"> PAGEREF _Toc141089535 \h </w:instrText>
        </w:r>
        <w:r w:rsidR="00B21E42">
          <w:rPr>
            <w:noProof/>
            <w:webHidden/>
          </w:rPr>
        </w:r>
        <w:r w:rsidR="00B21E42">
          <w:rPr>
            <w:noProof/>
            <w:webHidden/>
          </w:rPr>
          <w:fldChar w:fldCharType="separate"/>
        </w:r>
        <w:r w:rsidR="00B21E42">
          <w:rPr>
            <w:noProof/>
            <w:webHidden/>
          </w:rPr>
          <w:t>26</w:t>
        </w:r>
        <w:r w:rsidR="00B21E42">
          <w:rPr>
            <w:noProof/>
            <w:webHidden/>
          </w:rPr>
          <w:fldChar w:fldCharType="end"/>
        </w:r>
      </w:hyperlink>
    </w:p>
    <w:p w14:paraId="42A81EB3" w14:textId="3BAF640B" w:rsidR="00B21E42" w:rsidRDefault="00837B24">
      <w:pPr>
        <w:pStyle w:val="TOC1"/>
        <w:rPr>
          <w:rFonts w:asciiTheme="minorHAnsi" w:eastAsiaTheme="minorEastAsia" w:hAnsiTheme="minorHAnsi" w:cstheme="minorBidi"/>
          <w:b w:val="0"/>
          <w:noProof/>
          <w:sz w:val="22"/>
          <w:szCs w:val="22"/>
        </w:rPr>
      </w:pPr>
      <w:hyperlink w:anchor="_Toc141089536" w:history="1">
        <w:r w:rsidR="00B21E42" w:rsidRPr="00F446FD">
          <w:rPr>
            <w:rStyle w:val="Hyperlink"/>
            <w:noProof/>
          </w:rPr>
          <w:t>XXXV.</w:t>
        </w:r>
        <w:r w:rsidR="00B21E42">
          <w:rPr>
            <w:rFonts w:asciiTheme="minorHAnsi" w:eastAsiaTheme="minorEastAsia" w:hAnsiTheme="minorHAnsi" w:cstheme="minorBidi"/>
            <w:b w:val="0"/>
            <w:noProof/>
            <w:sz w:val="22"/>
            <w:szCs w:val="22"/>
          </w:rPr>
          <w:tab/>
        </w:r>
        <w:r w:rsidR="00B21E42" w:rsidRPr="00F446FD">
          <w:rPr>
            <w:rStyle w:val="Hyperlink"/>
            <w:noProof/>
          </w:rPr>
          <w:t>STORAGE TANK SYSTEMS</w:t>
        </w:r>
        <w:r w:rsidR="00B21E42">
          <w:rPr>
            <w:noProof/>
            <w:webHidden/>
          </w:rPr>
          <w:tab/>
        </w:r>
        <w:r w:rsidR="00B21E42">
          <w:rPr>
            <w:noProof/>
            <w:webHidden/>
          </w:rPr>
          <w:fldChar w:fldCharType="begin"/>
        </w:r>
        <w:r w:rsidR="00B21E42">
          <w:rPr>
            <w:noProof/>
            <w:webHidden/>
          </w:rPr>
          <w:instrText xml:space="preserve"> PAGEREF _Toc141089536 \h </w:instrText>
        </w:r>
        <w:r w:rsidR="00B21E42">
          <w:rPr>
            <w:noProof/>
            <w:webHidden/>
          </w:rPr>
        </w:r>
        <w:r w:rsidR="00B21E42">
          <w:rPr>
            <w:noProof/>
            <w:webHidden/>
          </w:rPr>
          <w:fldChar w:fldCharType="separate"/>
        </w:r>
        <w:r w:rsidR="00B21E42">
          <w:rPr>
            <w:noProof/>
            <w:webHidden/>
          </w:rPr>
          <w:t>26</w:t>
        </w:r>
        <w:r w:rsidR="00B21E42">
          <w:rPr>
            <w:noProof/>
            <w:webHidden/>
          </w:rPr>
          <w:fldChar w:fldCharType="end"/>
        </w:r>
      </w:hyperlink>
    </w:p>
    <w:p w14:paraId="46AE8EBF" w14:textId="7BC3B6B9" w:rsidR="00B21E42" w:rsidRDefault="00837B24">
      <w:pPr>
        <w:pStyle w:val="TOC2"/>
        <w:rPr>
          <w:rFonts w:asciiTheme="minorHAnsi" w:eastAsiaTheme="minorEastAsia" w:hAnsiTheme="minorHAnsi" w:cstheme="minorBidi"/>
          <w:noProof/>
          <w:sz w:val="22"/>
          <w:szCs w:val="22"/>
        </w:rPr>
      </w:pPr>
      <w:hyperlink w:anchor="_Toc141089537"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Incident Notification Requirements.</w:t>
        </w:r>
        <w:r w:rsidR="00B21E42">
          <w:rPr>
            <w:noProof/>
            <w:webHidden/>
          </w:rPr>
          <w:tab/>
        </w:r>
        <w:r w:rsidR="00B21E42">
          <w:rPr>
            <w:noProof/>
            <w:webHidden/>
          </w:rPr>
          <w:fldChar w:fldCharType="begin"/>
        </w:r>
        <w:r w:rsidR="00B21E42">
          <w:rPr>
            <w:noProof/>
            <w:webHidden/>
          </w:rPr>
          <w:instrText xml:space="preserve"> PAGEREF _Toc141089537 \h </w:instrText>
        </w:r>
        <w:r w:rsidR="00B21E42">
          <w:rPr>
            <w:noProof/>
            <w:webHidden/>
          </w:rPr>
        </w:r>
        <w:r w:rsidR="00B21E42">
          <w:rPr>
            <w:noProof/>
            <w:webHidden/>
          </w:rPr>
          <w:fldChar w:fldCharType="separate"/>
        </w:r>
        <w:r w:rsidR="00B21E42">
          <w:rPr>
            <w:noProof/>
            <w:webHidden/>
          </w:rPr>
          <w:t>26</w:t>
        </w:r>
        <w:r w:rsidR="00B21E42">
          <w:rPr>
            <w:noProof/>
            <w:webHidden/>
          </w:rPr>
          <w:fldChar w:fldCharType="end"/>
        </w:r>
      </w:hyperlink>
    </w:p>
    <w:p w14:paraId="31A7076F" w14:textId="140E6EF7" w:rsidR="00B21E42" w:rsidRDefault="00837B24">
      <w:pPr>
        <w:pStyle w:val="TOC2"/>
        <w:rPr>
          <w:rFonts w:asciiTheme="minorHAnsi" w:eastAsiaTheme="minorEastAsia" w:hAnsiTheme="minorHAnsi" w:cstheme="minorBidi"/>
          <w:noProof/>
          <w:sz w:val="22"/>
          <w:szCs w:val="22"/>
        </w:rPr>
      </w:pPr>
      <w:hyperlink w:anchor="_Toc141089538"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Discharge Reporting Requirements</w:t>
        </w:r>
        <w:r w:rsidR="00B21E42">
          <w:rPr>
            <w:noProof/>
            <w:webHidden/>
          </w:rPr>
          <w:tab/>
        </w:r>
        <w:r w:rsidR="00B21E42">
          <w:rPr>
            <w:noProof/>
            <w:webHidden/>
          </w:rPr>
          <w:fldChar w:fldCharType="begin"/>
        </w:r>
        <w:r w:rsidR="00B21E42">
          <w:rPr>
            <w:noProof/>
            <w:webHidden/>
          </w:rPr>
          <w:instrText xml:space="preserve"> PAGEREF _Toc141089538 \h </w:instrText>
        </w:r>
        <w:r w:rsidR="00B21E42">
          <w:rPr>
            <w:noProof/>
            <w:webHidden/>
          </w:rPr>
        </w:r>
        <w:r w:rsidR="00B21E42">
          <w:rPr>
            <w:noProof/>
            <w:webHidden/>
          </w:rPr>
          <w:fldChar w:fldCharType="separate"/>
        </w:r>
        <w:r w:rsidR="00B21E42">
          <w:rPr>
            <w:noProof/>
            <w:webHidden/>
          </w:rPr>
          <w:t>26</w:t>
        </w:r>
        <w:r w:rsidR="00B21E42">
          <w:rPr>
            <w:noProof/>
            <w:webHidden/>
          </w:rPr>
          <w:fldChar w:fldCharType="end"/>
        </w:r>
      </w:hyperlink>
    </w:p>
    <w:p w14:paraId="6FD50330" w14:textId="2395A581" w:rsidR="00B21E42" w:rsidRDefault="00837B24">
      <w:pPr>
        <w:pStyle w:val="TOC2"/>
        <w:rPr>
          <w:rFonts w:asciiTheme="minorHAnsi" w:eastAsiaTheme="minorEastAsia" w:hAnsiTheme="minorHAnsi" w:cstheme="minorBidi"/>
          <w:noProof/>
          <w:sz w:val="22"/>
          <w:szCs w:val="22"/>
        </w:rPr>
      </w:pPr>
      <w:hyperlink w:anchor="_Toc141089539"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Discharge Cleanup</w:t>
        </w:r>
        <w:r w:rsidR="00B21E42">
          <w:rPr>
            <w:noProof/>
            <w:webHidden/>
          </w:rPr>
          <w:tab/>
        </w:r>
        <w:r w:rsidR="00B21E42">
          <w:rPr>
            <w:noProof/>
            <w:webHidden/>
          </w:rPr>
          <w:fldChar w:fldCharType="begin"/>
        </w:r>
        <w:r w:rsidR="00B21E42">
          <w:rPr>
            <w:noProof/>
            <w:webHidden/>
          </w:rPr>
          <w:instrText xml:space="preserve"> PAGEREF _Toc141089539 \h </w:instrText>
        </w:r>
        <w:r w:rsidR="00B21E42">
          <w:rPr>
            <w:noProof/>
            <w:webHidden/>
          </w:rPr>
        </w:r>
        <w:r w:rsidR="00B21E42">
          <w:rPr>
            <w:noProof/>
            <w:webHidden/>
          </w:rPr>
          <w:fldChar w:fldCharType="separate"/>
        </w:r>
        <w:r w:rsidR="00B21E42">
          <w:rPr>
            <w:noProof/>
            <w:webHidden/>
          </w:rPr>
          <w:t>26</w:t>
        </w:r>
        <w:r w:rsidR="00B21E42">
          <w:rPr>
            <w:noProof/>
            <w:webHidden/>
          </w:rPr>
          <w:fldChar w:fldCharType="end"/>
        </w:r>
      </w:hyperlink>
    </w:p>
    <w:p w14:paraId="59E84EC8" w14:textId="5A16CF85" w:rsidR="00B21E42" w:rsidRDefault="00837B24">
      <w:pPr>
        <w:pStyle w:val="TOC2"/>
        <w:rPr>
          <w:rFonts w:asciiTheme="minorHAnsi" w:eastAsiaTheme="minorEastAsia" w:hAnsiTheme="minorHAnsi" w:cstheme="minorBidi"/>
          <w:noProof/>
          <w:sz w:val="22"/>
          <w:szCs w:val="22"/>
        </w:rPr>
      </w:pPr>
      <w:hyperlink w:anchor="_Toc141089540"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Out of Service and Closure Requirements</w:t>
        </w:r>
        <w:r w:rsidR="00B21E42">
          <w:rPr>
            <w:noProof/>
            <w:webHidden/>
          </w:rPr>
          <w:tab/>
        </w:r>
        <w:r w:rsidR="00B21E42">
          <w:rPr>
            <w:noProof/>
            <w:webHidden/>
          </w:rPr>
          <w:fldChar w:fldCharType="begin"/>
        </w:r>
        <w:r w:rsidR="00B21E42">
          <w:rPr>
            <w:noProof/>
            <w:webHidden/>
          </w:rPr>
          <w:instrText xml:space="preserve"> PAGEREF _Toc141089540 \h </w:instrText>
        </w:r>
        <w:r w:rsidR="00B21E42">
          <w:rPr>
            <w:noProof/>
            <w:webHidden/>
          </w:rPr>
        </w:r>
        <w:r w:rsidR="00B21E42">
          <w:rPr>
            <w:noProof/>
            <w:webHidden/>
          </w:rPr>
          <w:fldChar w:fldCharType="separate"/>
        </w:r>
        <w:r w:rsidR="00B21E42">
          <w:rPr>
            <w:noProof/>
            <w:webHidden/>
          </w:rPr>
          <w:t>27</w:t>
        </w:r>
        <w:r w:rsidR="00B21E42">
          <w:rPr>
            <w:noProof/>
            <w:webHidden/>
          </w:rPr>
          <w:fldChar w:fldCharType="end"/>
        </w:r>
      </w:hyperlink>
    </w:p>
    <w:p w14:paraId="402342B8" w14:textId="5BDC1E56" w:rsidR="00B21E42" w:rsidRDefault="00837B24">
      <w:pPr>
        <w:pStyle w:val="TOC1"/>
        <w:tabs>
          <w:tab w:val="left" w:pos="1760"/>
        </w:tabs>
        <w:rPr>
          <w:rFonts w:asciiTheme="minorHAnsi" w:eastAsiaTheme="minorEastAsia" w:hAnsiTheme="minorHAnsi" w:cstheme="minorBidi"/>
          <w:b w:val="0"/>
          <w:noProof/>
          <w:sz w:val="22"/>
          <w:szCs w:val="22"/>
        </w:rPr>
      </w:pPr>
      <w:hyperlink w:anchor="_Toc141089541" w:history="1">
        <w:r w:rsidR="00B21E42" w:rsidRPr="00F446FD">
          <w:rPr>
            <w:rStyle w:val="Hyperlink"/>
            <w:noProof/>
          </w:rPr>
          <w:t>SECTION B.</w:t>
        </w:r>
        <w:r w:rsidR="00B21E42">
          <w:rPr>
            <w:rFonts w:asciiTheme="minorHAnsi" w:eastAsiaTheme="minorEastAsia" w:hAnsiTheme="minorHAnsi" w:cstheme="minorBidi"/>
            <w:b w:val="0"/>
            <w:noProof/>
            <w:sz w:val="22"/>
            <w:szCs w:val="22"/>
          </w:rPr>
          <w:tab/>
        </w:r>
        <w:r w:rsidR="00B21E42" w:rsidRPr="00F446FD">
          <w:rPr>
            <w:rStyle w:val="Hyperlink"/>
            <w:noProof/>
          </w:rPr>
          <w:t>SPECIFIC CONDITIONS</w:t>
        </w:r>
        <w:r w:rsidR="00B21E42">
          <w:rPr>
            <w:noProof/>
            <w:webHidden/>
          </w:rPr>
          <w:tab/>
        </w:r>
        <w:r w:rsidR="00B21E42">
          <w:rPr>
            <w:noProof/>
            <w:webHidden/>
          </w:rPr>
          <w:fldChar w:fldCharType="begin"/>
        </w:r>
        <w:r w:rsidR="00B21E42">
          <w:rPr>
            <w:noProof/>
            <w:webHidden/>
          </w:rPr>
          <w:instrText xml:space="preserve"> PAGEREF _Toc141089541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23C3748C" w14:textId="160416F3" w:rsidR="00B21E42" w:rsidRDefault="00837B24">
      <w:pPr>
        <w:pStyle w:val="TOC1"/>
        <w:rPr>
          <w:rFonts w:asciiTheme="minorHAnsi" w:eastAsiaTheme="minorEastAsia" w:hAnsiTheme="minorHAnsi" w:cstheme="minorBidi"/>
          <w:b w:val="0"/>
          <w:noProof/>
          <w:sz w:val="22"/>
          <w:szCs w:val="22"/>
        </w:rPr>
      </w:pPr>
      <w:hyperlink w:anchor="_Toc141089542" w:history="1">
        <w:r w:rsidR="00B21E42" w:rsidRPr="00F446FD">
          <w:rPr>
            <w:rStyle w:val="Hyperlink"/>
            <w:noProof/>
          </w:rPr>
          <w:t>I.</w:t>
        </w:r>
        <w:r w:rsidR="00B21E42">
          <w:rPr>
            <w:rFonts w:asciiTheme="minorHAnsi" w:eastAsiaTheme="minorEastAsia" w:hAnsiTheme="minorHAnsi" w:cstheme="minorBidi"/>
            <w:b w:val="0"/>
            <w:noProof/>
            <w:sz w:val="22"/>
            <w:szCs w:val="22"/>
          </w:rPr>
          <w:tab/>
        </w:r>
        <w:r w:rsidR="00B21E42" w:rsidRPr="00F446FD">
          <w:rPr>
            <w:rStyle w:val="Hyperlink"/>
            <w:noProof/>
          </w:rPr>
          <w:t>DEPARTMENT OF ENVIRONMENTAL PROTECTION</w:t>
        </w:r>
        <w:r w:rsidR="00B21E42">
          <w:rPr>
            <w:noProof/>
            <w:webHidden/>
          </w:rPr>
          <w:tab/>
        </w:r>
        <w:r w:rsidR="00B21E42">
          <w:rPr>
            <w:noProof/>
            <w:webHidden/>
          </w:rPr>
          <w:fldChar w:fldCharType="begin"/>
        </w:r>
        <w:r w:rsidR="00B21E42">
          <w:rPr>
            <w:noProof/>
            <w:webHidden/>
          </w:rPr>
          <w:instrText xml:space="preserve"> PAGEREF _Toc141089542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1C5AE153" w14:textId="6C12CB29" w:rsidR="00B21E42" w:rsidRDefault="00837B24">
      <w:pPr>
        <w:pStyle w:val="TOC2"/>
        <w:rPr>
          <w:rFonts w:asciiTheme="minorHAnsi" w:eastAsiaTheme="minorEastAsia" w:hAnsiTheme="minorHAnsi" w:cstheme="minorBidi"/>
          <w:noProof/>
          <w:sz w:val="22"/>
          <w:szCs w:val="22"/>
        </w:rPr>
      </w:pPr>
      <w:hyperlink w:anchor="_Toc141089543"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Wastewater Discharges</w:t>
        </w:r>
        <w:r w:rsidR="00B21E42">
          <w:rPr>
            <w:noProof/>
            <w:webHidden/>
          </w:rPr>
          <w:tab/>
        </w:r>
        <w:r w:rsidR="00B21E42">
          <w:rPr>
            <w:noProof/>
            <w:webHidden/>
          </w:rPr>
          <w:fldChar w:fldCharType="begin"/>
        </w:r>
        <w:r w:rsidR="00B21E42">
          <w:rPr>
            <w:noProof/>
            <w:webHidden/>
          </w:rPr>
          <w:instrText xml:space="preserve"> PAGEREF _Toc141089543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6582E50C" w14:textId="3540CC68" w:rsidR="00B21E42" w:rsidRDefault="00837B24">
      <w:pPr>
        <w:pStyle w:val="TOC2"/>
        <w:rPr>
          <w:rFonts w:asciiTheme="minorHAnsi" w:eastAsiaTheme="minorEastAsia" w:hAnsiTheme="minorHAnsi" w:cstheme="minorBidi"/>
          <w:noProof/>
          <w:sz w:val="22"/>
          <w:szCs w:val="22"/>
        </w:rPr>
      </w:pPr>
      <w:hyperlink w:anchor="_Toc141089544"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Dust and Odors</w:t>
        </w:r>
        <w:r w:rsidR="00B21E42">
          <w:rPr>
            <w:noProof/>
            <w:webHidden/>
          </w:rPr>
          <w:tab/>
        </w:r>
        <w:r w:rsidR="00B21E42">
          <w:rPr>
            <w:noProof/>
            <w:webHidden/>
          </w:rPr>
          <w:fldChar w:fldCharType="begin"/>
        </w:r>
        <w:r w:rsidR="00B21E42">
          <w:rPr>
            <w:noProof/>
            <w:webHidden/>
          </w:rPr>
          <w:instrText xml:space="preserve"> PAGEREF _Toc141089544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6999EA87" w14:textId="63AC1469" w:rsidR="00B21E42" w:rsidRDefault="00837B24">
      <w:pPr>
        <w:pStyle w:val="TOC2"/>
        <w:rPr>
          <w:rFonts w:asciiTheme="minorHAnsi" w:eastAsiaTheme="minorEastAsia" w:hAnsiTheme="minorHAnsi" w:cstheme="minorBidi"/>
          <w:noProof/>
          <w:sz w:val="22"/>
          <w:szCs w:val="22"/>
        </w:rPr>
      </w:pPr>
      <w:hyperlink w:anchor="_Toc141089545"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Construction in Wetlands</w:t>
        </w:r>
        <w:r w:rsidR="00B21E42">
          <w:rPr>
            <w:noProof/>
            <w:webHidden/>
          </w:rPr>
          <w:tab/>
        </w:r>
        <w:r w:rsidR="00B21E42">
          <w:rPr>
            <w:noProof/>
            <w:webHidden/>
          </w:rPr>
          <w:fldChar w:fldCharType="begin"/>
        </w:r>
        <w:r w:rsidR="00B21E42">
          <w:rPr>
            <w:noProof/>
            <w:webHidden/>
          </w:rPr>
          <w:instrText xml:space="preserve"> PAGEREF _Toc141089545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50C72FD5" w14:textId="23323923" w:rsidR="00B21E42" w:rsidRDefault="00837B24">
      <w:pPr>
        <w:pStyle w:val="TOC1"/>
        <w:rPr>
          <w:rFonts w:asciiTheme="minorHAnsi" w:eastAsiaTheme="minorEastAsia" w:hAnsiTheme="minorHAnsi" w:cstheme="minorBidi"/>
          <w:b w:val="0"/>
          <w:noProof/>
          <w:sz w:val="22"/>
          <w:szCs w:val="22"/>
        </w:rPr>
      </w:pPr>
      <w:hyperlink w:anchor="_Toc141089546" w:history="1">
        <w:r w:rsidR="00B21E42" w:rsidRPr="00F446FD">
          <w:rPr>
            <w:rStyle w:val="Hyperlink"/>
            <w:noProof/>
          </w:rPr>
          <w:t>II.</w:t>
        </w:r>
        <w:r w:rsidR="00B21E42">
          <w:rPr>
            <w:rFonts w:asciiTheme="minorHAnsi" w:eastAsiaTheme="minorEastAsia" w:hAnsiTheme="minorHAnsi" w:cstheme="minorBidi"/>
            <w:b w:val="0"/>
            <w:noProof/>
            <w:sz w:val="22"/>
            <w:szCs w:val="22"/>
          </w:rPr>
          <w:tab/>
        </w:r>
        <w:r w:rsidR="00B21E42" w:rsidRPr="00F446FD">
          <w:rPr>
            <w:rStyle w:val="Hyperlink"/>
            <w:noProof/>
          </w:rPr>
          <w:t>DEPARTMENT OF TRANSPORTATION</w:t>
        </w:r>
        <w:r w:rsidR="00B21E42">
          <w:rPr>
            <w:noProof/>
            <w:webHidden/>
          </w:rPr>
          <w:tab/>
        </w:r>
        <w:r w:rsidR="00B21E42">
          <w:rPr>
            <w:noProof/>
            <w:webHidden/>
          </w:rPr>
          <w:fldChar w:fldCharType="begin"/>
        </w:r>
        <w:r w:rsidR="00B21E42">
          <w:rPr>
            <w:noProof/>
            <w:webHidden/>
          </w:rPr>
          <w:instrText xml:space="preserve"> PAGEREF _Toc141089546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0482E2B6" w14:textId="62BFF261" w:rsidR="00B21E42" w:rsidRDefault="00837B24">
      <w:pPr>
        <w:pStyle w:val="TOC2"/>
        <w:rPr>
          <w:rFonts w:asciiTheme="minorHAnsi" w:eastAsiaTheme="minorEastAsia" w:hAnsiTheme="minorHAnsi" w:cstheme="minorBidi"/>
          <w:noProof/>
          <w:sz w:val="22"/>
          <w:szCs w:val="22"/>
        </w:rPr>
      </w:pPr>
      <w:hyperlink w:anchor="_Toc141089547" w:history="1">
        <w:r w:rsidR="00B21E42" w:rsidRPr="00F446FD">
          <w:rPr>
            <w:rStyle w:val="Hyperlink"/>
            <w:noProof/>
          </w:rPr>
          <w:t xml:space="preserve">A. </w:t>
        </w:r>
        <w:r w:rsidR="00B21E42">
          <w:rPr>
            <w:rFonts w:asciiTheme="minorHAnsi" w:eastAsiaTheme="minorEastAsia" w:hAnsiTheme="minorHAnsi" w:cstheme="minorBidi"/>
            <w:noProof/>
            <w:sz w:val="22"/>
            <w:szCs w:val="22"/>
          </w:rPr>
          <w:tab/>
        </w:r>
        <w:r w:rsidR="00B21E42" w:rsidRPr="00F446FD">
          <w:rPr>
            <w:rStyle w:val="Hyperlink"/>
            <w:noProof/>
          </w:rPr>
          <w:t>Post-Certification Review of Specific Problems</w:t>
        </w:r>
        <w:r w:rsidR="00B21E42">
          <w:rPr>
            <w:noProof/>
            <w:webHidden/>
          </w:rPr>
          <w:tab/>
        </w:r>
        <w:r w:rsidR="00B21E42">
          <w:rPr>
            <w:noProof/>
            <w:webHidden/>
          </w:rPr>
          <w:fldChar w:fldCharType="begin"/>
        </w:r>
        <w:r w:rsidR="00B21E42">
          <w:rPr>
            <w:noProof/>
            <w:webHidden/>
          </w:rPr>
          <w:instrText xml:space="preserve"> PAGEREF _Toc141089547 \h </w:instrText>
        </w:r>
        <w:r w:rsidR="00B21E42">
          <w:rPr>
            <w:noProof/>
            <w:webHidden/>
          </w:rPr>
        </w:r>
        <w:r w:rsidR="00B21E42">
          <w:rPr>
            <w:noProof/>
            <w:webHidden/>
          </w:rPr>
          <w:fldChar w:fldCharType="separate"/>
        </w:r>
        <w:r w:rsidR="00B21E42">
          <w:rPr>
            <w:noProof/>
            <w:webHidden/>
          </w:rPr>
          <w:t>28</w:t>
        </w:r>
        <w:r w:rsidR="00B21E42">
          <w:rPr>
            <w:noProof/>
            <w:webHidden/>
          </w:rPr>
          <w:fldChar w:fldCharType="end"/>
        </w:r>
      </w:hyperlink>
    </w:p>
    <w:p w14:paraId="2C401BE9" w14:textId="3483DF53" w:rsidR="00B21E42" w:rsidRDefault="00837B24">
      <w:pPr>
        <w:pStyle w:val="TOC2"/>
        <w:rPr>
          <w:rFonts w:asciiTheme="minorHAnsi" w:eastAsiaTheme="minorEastAsia" w:hAnsiTheme="minorHAnsi" w:cstheme="minorBidi"/>
          <w:noProof/>
          <w:sz w:val="22"/>
          <w:szCs w:val="22"/>
        </w:rPr>
      </w:pPr>
      <w:hyperlink w:anchor="_Toc141089548" w:history="1">
        <w:r w:rsidR="00B21E42" w:rsidRPr="00F446FD">
          <w:rPr>
            <w:rStyle w:val="Hyperlink"/>
            <w:noProof/>
          </w:rPr>
          <w:t xml:space="preserve">B.  </w:t>
        </w:r>
        <w:r w:rsidR="00B21E42">
          <w:rPr>
            <w:rFonts w:asciiTheme="minorHAnsi" w:eastAsiaTheme="minorEastAsia" w:hAnsiTheme="minorHAnsi" w:cstheme="minorBidi"/>
            <w:noProof/>
            <w:sz w:val="22"/>
            <w:szCs w:val="22"/>
          </w:rPr>
          <w:tab/>
        </w:r>
        <w:r w:rsidR="00B21E42" w:rsidRPr="00F446FD">
          <w:rPr>
            <w:rStyle w:val="Hyperlink"/>
            <w:noProof/>
          </w:rPr>
          <w:t>Best Management Practices</w:t>
        </w:r>
        <w:r w:rsidR="00B21E42">
          <w:rPr>
            <w:noProof/>
            <w:webHidden/>
          </w:rPr>
          <w:tab/>
        </w:r>
        <w:r w:rsidR="00B21E42">
          <w:rPr>
            <w:noProof/>
            <w:webHidden/>
          </w:rPr>
          <w:fldChar w:fldCharType="begin"/>
        </w:r>
        <w:r w:rsidR="00B21E42">
          <w:rPr>
            <w:noProof/>
            <w:webHidden/>
          </w:rPr>
          <w:instrText xml:space="preserve"> PAGEREF _Toc141089548 \h </w:instrText>
        </w:r>
        <w:r w:rsidR="00B21E42">
          <w:rPr>
            <w:noProof/>
            <w:webHidden/>
          </w:rPr>
        </w:r>
        <w:r w:rsidR="00B21E42">
          <w:rPr>
            <w:noProof/>
            <w:webHidden/>
          </w:rPr>
          <w:fldChar w:fldCharType="separate"/>
        </w:r>
        <w:r w:rsidR="00B21E42">
          <w:rPr>
            <w:noProof/>
            <w:webHidden/>
          </w:rPr>
          <w:t>29</w:t>
        </w:r>
        <w:r w:rsidR="00B21E42">
          <w:rPr>
            <w:noProof/>
            <w:webHidden/>
          </w:rPr>
          <w:fldChar w:fldCharType="end"/>
        </w:r>
      </w:hyperlink>
    </w:p>
    <w:p w14:paraId="327B9189" w14:textId="7B65227D" w:rsidR="00B21E42" w:rsidRDefault="00837B24">
      <w:pPr>
        <w:pStyle w:val="TOC1"/>
        <w:rPr>
          <w:rFonts w:asciiTheme="minorHAnsi" w:eastAsiaTheme="minorEastAsia" w:hAnsiTheme="minorHAnsi" w:cstheme="minorBidi"/>
          <w:b w:val="0"/>
          <w:noProof/>
          <w:sz w:val="22"/>
          <w:szCs w:val="22"/>
        </w:rPr>
      </w:pPr>
      <w:hyperlink w:anchor="_Toc141089549" w:history="1">
        <w:r w:rsidR="00B21E42" w:rsidRPr="00F446FD">
          <w:rPr>
            <w:rStyle w:val="Hyperlink"/>
            <w:noProof/>
          </w:rPr>
          <w:t>III.</w:t>
        </w:r>
        <w:r w:rsidR="00B21E42">
          <w:rPr>
            <w:rFonts w:asciiTheme="minorHAnsi" w:eastAsiaTheme="minorEastAsia" w:hAnsiTheme="minorHAnsi" w:cstheme="minorBidi"/>
            <w:b w:val="0"/>
            <w:noProof/>
            <w:sz w:val="22"/>
            <w:szCs w:val="22"/>
          </w:rPr>
          <w:tab/>
        </w:r>
        <w:r w:rsidR="00B21E42" w:rsidRPr="00F446FD">
          <w:rPr>
            <w:rStyle w:val="Hyperlink"/>
            <w:noProof/>
          </w:rPr>
          <w:t>SOUTH FLORIDA WATER MANAGEMENT DISTRICT</w:t>
        </w:r>
        <w:r w:rsidR="00B21E42">
          <w:rPr>
            <w:noProof/>
            <w:webHidden/>
          </w:rPr>
          <w:tab/>
        </w:r>
        <w:r w:rsidR="00B21E42">
          <w:rPr>
            <w:noProof/>
            <w:webHidden/>
          </w:rPr>
          <w:fldChar w:fldCharType="begin"/>
        </w:r>
        <w:r w:rsidR="00B21E42">
          <w:rPr>
            <w:noProof/>
            <w:webHidden/>
          </w:rPr>
          <w:instrText xml:space="preserve"> PAGEREF _Toc141089549 \h </w:instrText>
        </w:r>
        <w:r w:rsidR="00B21E42">
          <w:rPr>
            <w:noProof/>
            <w:webHidden/>
          </w:rPr>
        </w:r>
        <w:r w:rsidR="00B21E42">
          <w:rPr>
            <w:noProof/>
            <w:webHidden/>
          </w:rPr>
          <w:fldChar w:fldCharType="separate"/>
        </w:r>
        <w:r w:rsidR="00B21E42">
          <w:rPr>
            <w:noProof/>
            <w:webHidden/>
          </w:rPr>
          <w:t>30</w:t>
        </w:r>
        <w:r w:rsidR="00B21E42">
          <w:rPr>
            <w:noProof/>
            <w:webHidden/>
          </w:rPr>
          <w:fldChar w:fldCharType="end"/>
        </w:r>
      </w:hyperlink>
    </w:p>
    <w:p w14:paraId="498B1115" w14:textId="34E5AF99" w:rsidR="00B21E42" w:rsidRDefault="00837B24">
      <w:pPr>
        <w:pStyle w:val="TOC2"/>
        <w:rPr>
          <w:rFonts w:asciiTheme="minorHAnsi" w:eastAsiaTheme="minorEastAsia" w:hAnsiTheme="minorHAnsi" w:cstheme="minorBidi"/>
          <w:noProof/>
          <w:sz w:val="22"/>
          <w:szCs w:val="22"/>
        </w:rPr>
      </w:pPr>
      <w:hyperlink w:anchor="_Toc141089550" w:history="1">
        <w:r w:rsidR="00B21E42" w:rsidRPr="00F446FD">
          <w:rPr>
            <w:rStyle w:val="Hyperlink"/>
            <w:noProof/>
          </w:rPr>
          <w:t xml:space="preserve">A. </w:t>
        </w:r>
        <w:r w:rsidR="00B21E42">
          <w:rPr>
            <w:rFonts w:asciiTheme="minorHAnsi" w:eastAsiaTheme="minorEastAsia" w:hAnsiTheme="minorHAnsi" w:cstheme="minorBidi"/>
            <w:noProof/>
            <w:sz w:val="22"/>
            <w:szCs w:val="22"/>
          </w:rPr>
          <w:tab/>
        </w:r>
        <w:r w:rsidR="00B21E42" w:rsidRPr="00F446FD">
          <w:rPr>
            <w:rStyle w:val="Hyperlink"/>
            <w:noProof/>
          </w:rPr>
          <w:t>Legal/Administrative Conditions</w:t>
        </w:r>
        <w:r w:rsidR="00B21E42">
          <w:rPr>
            <w:noProof/>
            <w:webHidden/>
          </w:rPr>
          <w:tab/>
        </w:r>
        <w:r w:rsidR="00B21E42">
          <w:rPr>
            <w:noProof/>
            <w:webHidden/>
          </w:rPr>
          <w:fldChar w:fldCharType="begin"/>
        </w:r>
        <w:r w:rsidR="00B21E42">
          <w:rPr>
            <w:noProof/>
            <w:webHidden/>
          </w:rPr>
          <w:instrText xml:space="preserve"> PAGEREF _Toc141089550 \h </w:instrText>
        </w:r>
        <w:r w:rsidR="00B21E42">
          <w:rPr>
            <w:noProof/>
            <w:webHidden/>
          </w:rPr>
        </w:r>
        <w:r w:rsidR="00B21E42">
          <w:rPr>
            <w:noProof/>
            <w:webHidden/>
          </w:rPr>
          <w:fldChar w:fldCharType="separate"/>
        </w:r>
        <w:r w:rsidR="00B21E42">
          <w:rPr>
            <w:noProof/>
            <w:webHidden/>
          </w:rPr>
          <w:t>30</w:t>
        </w:r>
        <w:r w:rsidR="00B21E42">
          <w:rPr>
            <w:noProof/>
            <w:webHidden/>
          </w:rPr>
          <w:fldChar w:fldCharType="end"/>
        </w:r>
      </w:hyperlink>
    </w:p>
    <w:p w14:paraId="771B2413" w14:textId="584A436B" w:rsidR="00B21E42" w:rsidRDefault="00837B24">
      <w:pPr>
        <w:pStyle w:val="TOC2"/>
        <w:rPr>
          <w:rFonts w:asciiTheme="minorHAnsi" w:eastAsiaTheme="minorEastAsia" w:hAnsiTheme="minorHAnsi" w:cstheme="minorBidi"/>
          <w:noProof/>
          <w:sz w:val="22"/>
          <w:szCs w:val="22"/>
        </w:rPr>
      </w:pPr>
      <w:hyperlink w:anchor="_Toc141089551"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Water Use Conditions</w:t>
        </w:r>
        <w:r w:rsidR="00B21E42">
          <w:rPr>
            <w:noProof/>
            <w:webHidden/>
          </w:rPr>
          <w:tab/>
        </w:r>
        <w:r w:rsidR="00B21E42">
          <w:rPr>
            <w:noProof/>
            <w:webHidden/>
          </w:rPr>
          <w:fldChar w:fldCharType="begin"/>
        </w:r>
        <w:r w:rsidR="00B21E42">
          <w:rPr>
            <w:noProof/>
            <w:webHidden/>
          </w:rPr>
          <w:instrText xml:space="preserve"> PAGEREF _Toc141089551 \h </w:instrText>
        </w:r>
        <w:r w:rsidR="00B21E42">
          <w:rPr>
            <w:noProof/>
            <w:webHidden/>
          </w:rPr>
        </w:r>
        <w:r w:rsidR="00B21E42">
          <w:rPr>
            <w:noProof/>
            <w:webHidden/>
          </w:rPr>
          <w:fldChar w:fldCharType="separate"/>
        </w:r>
        <w:r w:rsidR="00B21E42">
          <w:rPr>
            <w:noProof/>
            <w:webHidden/>
          </w:rPr>
          <w:t>32</w:t>
        </w:r>
        <w:r w:rsidR="00B21E42">
          <w:rPr>
            <w:noProof/>
            <w:webHidden/>
          </w:rPr>
          <w:fldChar w:fldCharType="end"/>
        </w:r>
      </w:hyperlink>
    </w:p>
    <w:p w14:paraId="6743D7BF" w14:textId="76EA3618" w:rsidR="00B21E42" w:rsidRDefault="00837B24">
      <w:pPr>
        <w:pStyle w:val="TOC1"/>
        <w:rPr>
          <w:rFonts w:asciiTheme="minorHAnsi" w:eastAsiaTheme="minorEastAsia" w:hAnsiTheme="minorHAnsi" w:cstheme="minorBidi"/>
          <w:b w:val="0"/>
          <w:noProof/>
          <w:sz w:val="22"/>
          <w:szCs w:val="22"/>
        </w:rPr>
      </w:pPr>
      <w:hyperlink w:anchor="_Toc141089552" w:history="1">
        <w:r w:rsidR="00B21E42" w:rsidRPr="00F446FD">
          <w:rPr>
            <w:rStyle w:val="Hyperlink"/>
            <w:noProof/>
          </w:rPr>
          <w:t>IV.</w:t>
        </w:r>
        <w:r w:rsidR="00B21E42">
          <w:rPr>
            <w:rFonts w:asciiTheme="minorHAnsi" w:eastAsiaTheme="minorEastAsia" w:hAnsiTheme="minorHAnsi" w:cstheme="minorBidi"/>
            <w:b w:val="0"/>
            <w:noProof/>
            <w:sz w:val="22"/>
            <w:szCs w:val="22"/>
          </w:rPr>
          <w:tab/>
        </w:r>
        <w:r w:rsidR="00B21E42" w:rsidRPr="00F446FD">
          <w:rPr>
            <w:rStyle w:val="Hyperlink"/>
            <w:noProof/>
          </w:rPr>
          <w:t>FLORIDA FISH AND WILDLIFE CONSERVATION COMMISSION</w:t>
        </w:r>
        <w:r w:rsidR="00B21E42">
          <w:rPr>
            <w:noProof/>
            <w:webHidden/>
          </w:rPr>
          <w:tab/>
        </w:r>
        <w:r w:rsidR="00B21E42">
          <w:rPr>
            <w:noProof/>
            <w:webHidden/>
          </w:rPr>
          <w:fldChar w:fldCharType="begin"/>
        </w:r>
        <w:r w:rsidR="00B21E42">
          <w:rPr>
            <w:noProof/>
            <w:webHidden/>
          </w:rPr>
          <w:instrText xml:space="preserve"> PAGEREF _Toc141089552 \h </w:instrText>
        </w:r>
        <w:r w:rsidR="00B21E42">
          <w:rPr>
            <w:noProof/>
            <w:webHidden/>
          </w:rPr>
        </w:r>
        <w:r w:rsidR="00B21E42">
          <w:rPr>
            <w:noProof/>
            <w:webHidden/>
          </w:rPr>
          <w:fldChar w:fldCharType="separate"/>
        </w:r>
        <w:r w:rsidR="00B21E42">
          <w:rPr>
            <w:noProof/>
            <w:webHidden/>
          </w:rPr>
          <w:t>37</w:t>
        </w:r>
        <w:r w:rsidR="00B21E42">
          <w:rPr>
            <w:noProof/>
            <w:webHidden/>
          </w:rPr>
          <w:fldChar w:fldCharType="end"/>
        </w:r>
      </w:hyperlink>
    </w:p>
    <w:p w14:paraId="30B8BB7D" w14:textId="3238E34B" w:rsidR="00B21E42" w:rsidRDefault="00837B24">
      <w:pPr>
        <w:pStyle w:val="TOC2"/>
        <w:rPr>
          <w:rFonts w:asciiTheme="minorHAnsi" w:eastAsiaTheme="minorEastAsia" w:hAnsiTheme="minorHAnsi" w:cstheme="minorBidi"/>
          <w:noProof/>
          <w:sz w:val="22"/>
          <w:szCs w:val="22"/>
        </w:rPr>
      </w:pPr>
      <w:hyperlink w:anchor="_Toc141089553"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General Listed Species Surveys</w:t>
        </w:r>
        <w:r w:rsidR="00B21E42">
          <w:rPr>
            <w:noProof/>
            <w:webHidden/>
          </w:rPr>
          <w:tab/>
        </w:r>
        <w:r w:rsidR="00B21E42">
          <w:rPr>
            <w:noProof/>
            <w:webHidden/>
          </w:rPr>
          <w:fldChar w:fldCharType="begin"/>
        </w:r>
        <w:r w:rsidR="00B21E42">
          <w:rPr>
            <w:noProof/>
            <w:webHidden/>
          </w:rPr>
          <w:instrText xml:space="preserve"> PAGEREF _Toc141089553 \h </w:instrText>
        </w:r>
        <w:r w:rsidR="00B21E42">
          <w:rPr>
            <w:noProof/>
            <w:webHidden/>
          </w:rPr>
        </w:r>
        <w:r w:rsidR="00B21E42">
          <w:rPr>
            <w:noProof/>
            <w:webHidden/>
          </w:rPr>
          <w:fldChar w:fldCharType="separate"/>
        </w:r>
        <w:r w:rsidR="00B21E42">
          <w:rPr>
            <w:noProof/>
            <w:webHidden/>
          </w:rPr>
          <w:t>37</w:t>
        </w:r>
        <w:r w:rsidR="00B21E42">
          <w:rPr>
            <w:noProof/>
            <w:webHidden/>
          </w:rPr>
          <w:fldChar w:fldCharType="end"/>
        </w:r>
      </w:hyperlink>
    </w:p>
    <w:p w14:paraId="39FD82FA" w14:textId="5893B73C" w:rsidR="00B21E42" w:rsidRDefault="00837B24">
      <w:pPr>
        <w:pStyle w:val="TOC2"/>
        <w:rPr>
          <w:rFonts w:asciiTheme="minorHAnsi" w:eastAsiaTheme="minorEastAsia" w:hAnsiTheme="minorHAnsi" w:cstheme="minorBidi"/>
          <w:noProof/>
          <w:sz w:val="22"/>
          <w:szCs w:val="22"/>
        </w:rPr>
      </w:pPr>
      <w:hyperlink w:anchor="_Toc141089554" w:history="1">
        <w:r w:rsidR="00B21E42" w:rsidRPr="00F446FD">
          <w:rPr>
            <w:rStyle w:val="Hyperlink"/>
            <w:noProof/>
          </w:rPr>
          <w:t>B.</w:t>
        </w:r>
        <w:r w:rsidR="00B21E42">
          <w:rPr>
            <w:rFonts w:asciiTheme="minorHAnsi" w:eastAsiaTheme="minorEastAsia" w:hAnsiTheme="minorHAnsi" w:cstheme="minorBidi"/>
            <w:noProof/>
            <w:sz w:val="22"/>
            <w:szCs w:val="22"/>
          </w:rPr>
          <w:tab/>
        </w:r>
        <w:r w:rsidR="00B21E42" w:rsidRPr="00F446FD">
          <w:rPr>
            <w:rStyle w:val="Hyperlink"/>
            <w:noProof/>
          </w:rPr>
          <w:t>Specific Listed Species Surveys</w:t>
        </w:r>
        <w:r w:rsidR="00B21E42">
          <w:rPr>
            <w:noProof/>
            <w:webHidden/>
          </w:rPr>
          <w:tab/>
        </w:r>
        <w:r w:rsidR="00B21E42">
          <w:rPr>
            <w:noProof/>
            <w:webHidden/>
          </w:rPr>
          <w:fldChar w:fldCharType="begin"/>
        </w:r>
        <w:r w:rsidR="00B21E42">
          <w:rPr>
            <w:noProof/>
            <w:webHidden/>
          </w:rPr>
          <w:instrText xml:space="preserve"> PAGEREF _Toc141089554 \h </w:instrText>
        </w:r>
        <w:r w:rsidR="00B21E42">
          <w:rPr>
            <w:noProof/>
            <w:webHidden/>
          </w:rPr>
        </w:r>
        <w:r w:rsidR="00B21E42">
          <w:rPr>
            <w:noProof/>
            <w:webHidden/>
          </w:rPr>
          <w:fldChar w:fldCharType="separate"/>
        </w:r>
        <w:r w:rsidR="00B21E42">
          <w:rPr>
            <w:noProof/>
            <w:webHidden/>
          </w:rPr>
          <w:t>37</w:t>
        </w:r>
        <w:r w:rsidR="00B21E42">
          <w:rPr>
            <w:noProof/>
            <w:webHidden/>
          </w:rPr>
          <w:fldChar w:fldCharType="end"/>
        </w:r>
      </w:hyperlink>
    </w:p>
    <w:p w14:paraId="4D967F1F" w14:textId="0AF874AF" w:rsidR="00B21E42" w:rsidRDefault="00837B24">
      <w:pPr>
        <w:pStyle w:val="TOC2"/>
        <w:rPr>
          <w:rFonts w:asciiTheme="minorHAnsi" w:eastAsiaTheme="minorEastAsia" w:hAnsiTheme="minorHAnsi" w:cstheme="minorBidi"/>
          <w:noProof/>
          <w:sz w:val="22"/>
          <w:szCs w:val="22"/>
        </w:rPr>
      </w:pPr>
      <w:hyperlink w:anchor="_Toc141089555" w:history="1">
        <w:r w:rsidR="00B21E42" w:rsidRPr="00F446FD">
          <w:rPr>
            <w:rStyle w:val="Hyperlink"/>
            <w:noProof/>
          </w:rPr>
          <w:t>C.</w:t>
        </w:r>
        <w:r w:rsidR="00B21E42">
          <w:rPr>
            <w:rFonts w:asciiTheme="minorHAnsi" w:eastAsiaTheme="minorEastAsia" w:hAnsiTheme="minorHAnsi" w:cstheme="minorBidi"/>
            <w:noProof/>
            <w:sz w:val="22"/>
            <w:szCs w:val="22"/>
          </w:rPr>
          <w:tab/>
        </w:r>
        <w:r w:rsidR="00B21E42" w:rsidRPr="00F446FD">
          <w:rPr>
            <w:rStyle w:val="Hyperlink"/>
            <w:noProof/>
          </w:rPr>
          <w:t>Listed Species Locations</w:t>
        </w:r>
        <w:r w:rsidR="00B21E42">
          <w:rPr>
            <w:noProof/>
            <w:webHidden/>
          </w:rPr>
          <w:tab/>
        </w:r>
        <w:r w:rsidR="00B21E42">
          <w:rPr>
            <w:noProof/>
            <w:webHidden/>
          </w:rPr>
          <w:fldChar w:fldCharType="begin"/>
        </w:r>
        <w:r w:rsidR="00B21E42">
          <w:rPr>
            <w:noProof/>
            <w:webHidden/>
          </w:rPr>
          <w:instrText xml:space="preserve"> PAGEREF _Toc141089555 \h </w:instrText>
        </w:r>
        <w:r w:rsidR="00B21E42">
          <w:rPr>
            <w:noProof/>
            <w:webHidden/>
          </w:rPr>
        </w:r>
        <w:r w:rsidR="00B21E42">
          <w:rPr>
            <w:noProof/>
            <w:webHidden/>
          </w:rPr>
          <w:fldChar w:fldCharType="separate"/>
        </w:r>
        <w:r w:rsidR="00B21E42">
          <w:rPr>
            <w:noProof/>
            <w:webHidden/>
          </w:rPr>
          <w:t>38</w:t>
        </w:r>
        <w:r w:rsidR="00B21E42">
          <w:rPr>
            <w:noProof/>
            <w:webHidden/>
          </w:rPr>
          <w:fldChar w:fldCharType="end"/>
        </w:r>
      </w:hyperlink>
    </w:p>
    <w:p w14:paraId="21979AFC" w14:textId="03D7CF33" w:rsidR="00B21E42" w:rsidRDefault="00837B24">
      <w:pPr>
        <w:pStyle w:val="TOC2"/>
        <w:rPr>
          <w:rFonts w:asciiTheme="minorHAnsi" w:eastAsiaTheme="minorEastAsia" w:hAnsiTheme="minorHAnsi" w:cstheme="minorBidi"/>
          <w:noProof/>
          <w:sz w:val="22"/>
          <w:szCs w:val="22"/>
        </w:rPr>
      </w:pPr>
      <w:hyperlink w:anchor="_Toc141089556" w:history="1">
        <w:r w:rsidR="00B21E42" w:rsidRPr="00F446FD">
          <w:rPr>
            <w:rStyle w:val="Hyperlink"/>
            <w:noProof/>
          </w:rPr>
          <w:t>D.</w:t>
        </w:r>
        <w:r w:rsidR="00B21E42">
          <w:rPr>
            <w:rFonts w:asciiTheme="minorHAnsi" w:eastAsiaTheme="minorEastAsia" w:hAnsiTheme="minorHAnsi" w:cstheme="minorBidi"/>
            <w:noProof/>
            <w:sz w:val="22"/>
            <w:szCs w:val="22"/>
          </w:rPr>
          <w:tab/>
        </w:r>
        <w:r w:rsidR="00B21E42" w:rsidRPr="00F446FD">
          <w:rPr>
            <w:rStyle w:val="Hyperlink"/>
            <w:noProof/>
          </w:rPr>
          <w:t>Gopher Tortoise</w:t>
        </w:r>
        <w:r w:rsidR="00B21E42">
          <w:rPr>
            <w:noProof/>
            <w:webHidden/>
          </w:rPr>
          <w:tab/>
        </w:r>
        <w:r w:rsidR="00B21E42">
          <w:rPr>
            <w:noProof/>
            <w:webHidden/>
          </w:rPr>
          <w:fldChar w:fldCharType="begin"/>
        </w:r>
        <w:r w:rsidR="00B21E42">
          <w:rPr>
            <w:noProof/>
            <w:webHidden/>
          </w:rPr>
          <w:instrText xml:space="preserve"> PAGEREF _Toc141089556 \h </w:instrText>
        </w:r>
        <w:r w:rsidR="00B21E42">
          <w:rPr>
            <w:noProof/>
            <w:webHidden/>
          </w:rPr>
        </w:r>
        <w:r w:rsidR="00B21E42">
          <w:rPr>
            <w:noProof/>
            <w:webHidden/>
          </w:rPr>
          <w:fldChar w:fldCharType="separate"/>
        </w:r>
        <w:r w:rsidR="00B21E42">
          <w:rPr>
            <w:noProof/>
            <w:webHidden/>
          </w:rPr>
          <w:t>39</w:t>
        </w:r>
        <w:r w:rsidR="00B21E42">
          <w:rPr>
            <w:noProof/>
            <w:webHidden/>
          </w:rPr>
          <w:fldChar w:fldCharType="end"/>
        </w:r>
      </w:hyperlink>
    </w:p>
    <w:p w14:paraId="50217D67" w14:textId="3DD596B9" w:rsidR="00B21E42" w:rsidRDefault="00837B24">
      <w:pPr>
        <w:pStyle w:val="TOC2"/>
        <w:rPr>
          <w:rFonts w:asciiTheme="minorHAnsi" w:eastAsiaTheme="minorEastAsia" w:hAnsiTheme="minorHAnsi" w:cstheme="minorBidi"/>
          <w:noProof/>
          <w:sz w:val="22"/>
          <w:szCs w:val="22"/>
        </w:rPr>
      </w:pPr>
      <w:hyperlink w:anchor="_Toc141089557" w:history="1">
        <w:r w:rsidR="00B21E42" w:rsidRPr="00F446FD">
          <w:rPr>
            <w:rStyle w:val="Hyperlink"/>
            <w:noProof/>
          </w:rPr>
          <w:t>E.</w:t>
        </w:r>
        <w:r w:rsidR="00B21E42">
          <w:rPr>
            <w:rFonts w:asciiTheme="minorHAnsi" w:eastAsiaTheme="minorEastAsia" w:hAnsiTheme="minorHAnsi" w:cstheme="minorBidi"/>
            <w:noProof/>
            <w:sz w:val="22"/>
            <w:szCs w:val="22"/>
          </w:rPr>
          <w:tab/>
        </w:r>
        <w:r w:rsidR="00B21E42" w:rsidRPr="00F446FD">
          <w:rPr>
            <w:rStyle w:val="Hyperlink"/>
            <w:noProof/>
          </w:rPr>
          <w:t>Burrowing Animals</w:t>
        </w:r>
        <w:r w:rsidR="00B21E42">
          <w:rPr>
            <w:noProof/>
            <w:webHidden/>
          </w:rPr>
          <w:tab/>
        </w:r>
        <w:r w:rsidR="00B21E42">
          <w:rPr>
            <w:noProof/>
            <w:webHidden/>
          </w:rPr>
          <w:fldChar w:fldCharType="begin"/>
        </w:r>
        <w:r w:rsidR="00B21E42">
          <w:rPr>
            <w:noProof/>
            <w:webHidden/>
          </w:rPr>
          <w:instrText xml:space="preserve"> PAGEREF _Toc141089557 \h </w:instrText>
        </w:r>
        <w:r w:rsidR="00B21E42">
          <w:rPr>
            <w:noProof/>
            <w:webHidden/>
          </w:rPr>
        </w:r>
        <w:r w:rsidR="00B21E42">
          <w:rPr>
            <w:noProof/>
            <w:webHidden/>
          </w:rPr>
          <w:fldChar w:fldCharType="separate"/>
        </w:r>
        <w:r w:rsidR="00B21E42">
          <w:rPr>
            <w:noProof/>
            <w:webHidden/>
          </w:rPr>
          <w:t>39</w:t>
        </w:r>
        <w:r w:rsidR="00B21E42">
          <w:rPr>
            <w:noProof/>
            <w:webHidden/>
          </w:rPr>
          <w:fldChar w:fldCharType="end"/>
        </w:r>
      </w:hyperlink>
    </w:p>
    <w:p w14:paraId="2FD4B9AD" w14:textId="491300C9" w:rsidR="00B21E42" w:rsidRDefault="00837B24">
      <w:pPr>
        <w:pStyle w:val="TOC2"/>
        <w:rPr>
          <w:rFonts w:asciiTheme="minorHAnsi" w:eastAsiaTheme="minorEastAsia" w:hAnsiTheme="minorHAnsi" w:cstheme="minorBidi"/>
          <w:noProof/>
          <w:sz w:val="22"/>
          <w:szCs w:val="22"/>
        </w:rPr>
      </w:pPr>
      <w:hyperlink w:anchor="_Toc141089558" w:history="1">
        <w:r w:rsidR="00B21E42" w:rsidRPr="00F446FD">
          <w:rPr>
            <w:rStyle w:val="Hyperlink"/>
            <w:noProof/>
          </w:rPr>
          <w:t>F.</w:t>
        </w:r>
        <w:r w:rsidR="00B21E42">
          <w:rPr>
            <w:rFonts w:asciiTheme="minorHAnsi" w:eastAsiaTheme="minorEastAsia" w:hAnsiTheme="minorHAnsi" w:cstheme="minorBidi"/>
            <w:noProof/>
            <w:sz w:val="22"/>
            <w:szCs w:val="22"/>
          </w:rPr>
          <w:tab/>
        </w:r>
        <w:r w:rsidR="00B21E42" w:rsidRPr="00F446FD">
          <w:rPr>
            <w:rStyle w:val="Hyperlink"/>
            <w:noProof/>
          </w:rPr>
          <w:t>Wetland Habitat</w:t>
        </w:r>
        <w:r w:rsidR="00B21E42">
          <w:rPr>
            <w:noProof/>
            <w:webHidden/>
          </w:rPr>
          <w:tab/>
        </w:r>
        <w:r w:rsidR="00B21E42">
          <w:rPr>
            <w:noProof/>
            <w:webHidden/>
          </w:rPr>
          <w:fldChar w:fldCharType="begin"/>
        </w:r>
        <w:r w:rsidR="00B21E42">
          <w:rPr>
            <w:noProof/>
            <w:webHidden/>
          </w:rPr>
          <w:instrText xml:space="preserve"> PAGEREF _Toc141089558 \h </w:instrText>
        </w:r>
        <w:r w:rsidR="00B21E42">
          <w:rPr>
            <w:noProof/>
            <w:webHidden/>
          </w:rPr>
        </w:r>
        <w:r w:rsidR="00B21E42">
          <w:rPr>
            <w:noProof/>
            <w:webHidden/>
          </w:rPr>
          <w:fldChar w:fldCharType="separate"/>
        </w:r>
        <w:r w:rsidR="00B21E42">
          <w:rPr>
            <w:noProof/>
            <w:webHidden/>
          </w:rPr>
          <w:t>40</w:t>
        </w:r>
        <w:r w:rsidR="00B21E42">
          <w:rPr>
            <w:noProof/>
            <w:webHidden/>
          </w:rPr>
          <w:fldChar w:fldCharType="end"/>
        </w:r>
      </w:hyperlink>
    </w:p>
    <w:p w14:paraId="0EE3F2D9" w14:textId="69AEC2AB" w:rsidR="00B21E42" w:rsidRDefault="00837B24">
      <w:pPr>
        <w:pStyle w:val="TOC1"/>
        <w:rPr>
          <w:rFonts w:asciiTheme="minorHAnsi" w:eastAsiaTheme="minorEastAsia" w:hAnsiTheme="minorHAnsi" w:cstheme="minorBidi"/>
          <w:b w:val="0"/>
          <w:noProof/>
          <w:sz w:val="22"/>
          <w:szCs w:val="22"/>
        </w:rPr>
      </w:pPr>
      <w:hyperlink w:anchor="_Toc141089559" w:history="1">
        <w:r w:rsidR="00B21E42" w:rsidRPr="00F446FD">
          <w:rPr>
            <w:rStyle w:val="Hyperlink"/>
            <w:noProof/>
          </w:rPr>
          <w:t>V.</w:t>
        </w:r>
        <w:r w:rsidR="00B21E42">
          <w:rPr>
            <w:rFonts w:asciiTheme="minorHAnsi" w:eastAsiaTheme="minorEastAsia" w:hAnsiTheme="minorHAnsi" w:cstheme="minorBidi"/>
            <w:b w:val="0"/>
            <w:noProof/>
            <w:sz w:val="22"/>
            <w:szCs w:val="22"/>
          </w:rPr>
          <w:tab/>
        </w:r>
        <w:r w:rsidR="00B21E42" w:rsidRPr="00F446FD">
          <w:rPr>
            <w:rStyle w:val="Hyperlink"/>
            <w:noProof/>
          </w:rPr>
          <w:t>DEPARTMENT OF STATE – DIVISION OF HISTORICAL RESOURCES</w:t>
        </w:r>
        <w:r w:rsidR="00B21E42">
          <w:rPr>
            <w:noProof/>
            <w:webHidden/>
          </w:rPr>
          <w:tab/>
        </w:r>
        <w:r w:rsidR="00B21E42">
          <w:rPr>
            <w:noProof/>
            <w:webHidden/>
          </w:rPr>
          <w:fldChar w:fldCharType="begin"/>
        </w:r>
        <w:r w:rsidR="00B21E42">
          <w:rPr>
            <w:noProof/>
            <w:webHidden/>
          </w:rPr>
          <w:instrText xml:space="preserve"> PAGEREF _Toc141089559 \h </w:instrText>
        </w:r>
        <w:r w:rsidR="00B21E42">
          <w:rPr>
            <w:noProof/>
            <w:webHidden/>
          </w:rPr>
        </w:r>
        <w:r w:rsidR="00B21E42">
          <w:rPr>
            <w:noProof/>
            <w:webHidden/>
          </w:rPr>
          <w:fldChar w:fldCharType="separate"/>
        </w:r>
        <w:r w:rsidR="00B21E42">
          <w:rPr>
            <w:noProof/>
            <w:webHidden/>
          </w:rPr>
          <w:t>40</w:t>
        </w:r>
        <w:r w:rsidR="00B21E42">
          <w:rPr>
            <w:noProof/>
            <w:webHidden/>
          </w:rPr>
          <w:fldChar w:fldCharType="end"/>
        </w:r>
      </w:hyperlink>
    </w:p>
    <w:p w14:paraId="59E82FDE" w14:textId="08911586" w:rsidR="00B21E42" w:rsidRDefault="00837B24">
      <w:pPr>
        <w:pStyle w:val="TOC1"/>
        <w:rPr>
          <w:rFonts w:asciiTheme="minorHAnsi" w:eastAsiaTheme="minorEastAsia" w:hAnsiTheme="minorHAnsi" w:cstheme="minorBidi"/>
          <w:b w:val="0"/>
          <w:noProof/>
          <w:sz w:val="22"/>
          <w:szCs w:val="22"/>
        </w:rPr>
      </w:pPr>
      <w:hyperlink w:anchor="_Toc141089560" w:history="1">
        <w:r w:rsidR="00B21E42" w:rsidRPr="00F446FD">
          <w:rPr>
            <w:rStyle w:val="Hyperlink"/>
            <w:noProof/>
          </w:rPr>
          <w:t>VI.</w:t>
        </w:r>
        <w:r w:rsidR="00B21E42">
          <w:rPr>
            <w:rFonts w:asciiTheme="minorHAnsi" w:eastAsiaTheme="minorEastAsia" w:hAnsiTheme="minorHAnsi" w:cstheme="minorBidi"/>
            <w:b w:val="0"/>
            <w:noProof/>
            <w:sz w:val="22"/>
            <w:szCs w:val="22"/>
          </w:rPr>
          <w:tab/>
        </w:r>
        <w:r w:rsidR="00B21E42" w:rsidRPr="00F446FD">
          <w:rPr>
            <w:rStyle w:val="Hyperlink"/>
            <w:noProof/>
          </w:rPr>
          <w:t>DEPARTMENT OF AGRICULTURE AND CONSUMER SERVICES</w:t>
        </w:r>
        <w:r w:rsidR="00B21E42">
          <w:rPr>
            <w:noProof/>
            <w:webHidden/>
          </w:rPr>
          <w:tab/>
        </w:r>
        <w:r w:rsidR="00B21E42">
          <w:rPr>
            <w:noProof/>
            <w:webHidden/>
          </w:rPr>
          <w:fldChar w:fldCharType="begin"/>
        </w:r>
        <w:r w:rsidR="00B21E42">
          <w:rPr>
            <w:noProof/>
            <w:webHidden/>
          </w:rPr>
          <w:instrText xml:space="preserve"> PAGEREF _Toc141089560 \h </w:instrText>
        </w:r>
        <w:r w:rsidR="00B21E42">
          <w:rPr>
            <w:noProof/>
            <w:webHidden/>
          </w:rPr>
        </w:r>
        <w:r w:rsidR="00B21E42">
          <w:rPr>
            <w:noProof/>
            <w:webHidden/>
          </w:rPr>
          <w:fldChar w:fldCharType="separate"/>
        </w:r>
        <w:r w:rsidR="00B21E42">
          <w:rPr>
            <w:noProof/>
            <w:webHidden/>
          </w:rPr>
          <w:t>40</w:t>
        </w:r>
        <w:r w:rsidR="00B21E42">
          <w:rPr>
            <w:noProof/>
            <w:webHidden/>
          </w:rPr>
          <w:fldChar w:fldCharType="end"/>
        </w:r>
      </w:hyperlink>
    </w:p>
    <w:p w14:paraId="3B814AF7" w14:textId="1D0EBA7F" w:rsidR="00B21E42" w:rsidRDefault="00837B24">
      <w:pPr>
        <w:pStyle w:val="TOC1"/>
        <w:rPr>
          <w:rFonts w:asciiTheme="minorHAnsi" w:eastAsiaTheme="minorEastAsia" w:hAnsiTheme="minorHAnsi" w:cstheme="minorBidi"/>
          <w:b w:val="0"/>
          <w:noProof/>
          <w:sz w:val="22"/>
          <w:szCs w:val="22"/>
        </w:rPr>
      </w:pPr>
      <w:hyperlink w:anchor="_Toc141089561" w:history="1">
        <w:r w:rsidR="00B21E42" w:rsidRPr="00F446FD">
          <w:rPr>
            <w:rStyle w:val="Hyperlink"/>
            <w:noProof/>
          </w:rPr>
          <w:t>VII.</w:t>
        </w:r>
        <w:r w:rsidR="00B21E42">
          <w:rPr>
            <w:rFonts w:asciiTheme="minorHAnsi" w:eastAsiaTheme="minorEastAsia" w:hAnsiTheme="minorHAnsi" w:cstheme="minorBidi"/>
            <w:b w:val="0"/>
            <w:noProof/>
            <w:sz w:val="22"/>
            <w:szCs w:val="22"/>
          </w:rPr>
          <w:tab/>
        </w:r>
        <w:r w:rsidR="00B21E42" w:rsidRPr="00F446FD">
          <w:rPr>
            <w:rStyle w:val="Hyperlink"/>
            <w:noProof/>
          </w:rPr>
          <w:t>ST. LUCIE COUNTY</w:t>
        </w:r>
        <w:r w:rsidR="00B21E42">
          <w:rPr>
            <w:noProof/>
            <w:webHidden/>
          </w:rPr>
          <w:tab/>
        </w:r>
        <w:r w:rsidR="00B21E42">
          <w:rPr>
            <w:noProof/>
            <w:webHidden/>
          </w:rPr>
          <w:fldChar w:fldCharType="begin"/>
        </w:r>
        <w:r w:rsidR="00B21E42">
          <w:rPr>
            <w:noProof/>
            <w:webHidden/>
          </w:rPr>
          <w:instrText xml:space="preserve"> PAGEREF _Toc141089561 \h </w:instrText>
        </w:r>
        <w:r w:rsidR="00B21E42">
          <w:rPr>
            <w:noProof/>
            <w:webHidden/>
          </w:rPr>
        </w:r>
        <w:r w:rsidR="00B21E42">
          <w:rPr>
            <w:noProof/>
            <w:webHidden/>
          </w:rPr>
          <w:fldChar w:fldCharType="separate"/>
        </w:r>
        <w:r w:rsidR="00B21E42">
          <w:rPr>
            <w:noProof/>
            <w:webHidden/>
          </w:rPr>
          <w:t>40</w:t>
        </w:r>
        <w:r w:rsidR="00B21E42">
          <w:rPr>
            <w:noProof/>
            <w:webHidden/>
          </w:rPr>
          <w:fldChar w:fldCharType="end"/>
        </w:r>
      </w:hyperlink>
    </w:p>
    <w:p w14:paraId="6A25AE1C" w14:textId="1DA459BC" w:rsidR="00B21E42" w:rsidRDefault="00837B24">
      <w:pPr>
        <w:pStyle w:val="TOC2"/>
        <w:rPr>
          <w:rFonts w:asciiTheme="minorHAnsi" w:eastAsiaTheme="minorEastAsia" w:hAnsiTheme="minorHAnsi" w:cstheme="minorBidi"/>
          <w:noProof/>
          <w:sz w:val="22"/>
          <w:szCs w:val="22"/>
        </w:rPr>
      </w:pPr>
      <w:hyperlink w:anchor="_Toc141089562" w:history="1">
        <w:r w:rsidR="00B21E42" w:rsidRPr="00F446FD">
          <w:rPr>
            <w:rStyle w:val="Hyperlink"/>
            <w:noProof/>
          </w:rPr>
          <w:t>A.</w:t>
        </w:r>
        <w:r w:rsidR="00B21E42">
          <w:rPr>
            <w:rFonts w:asciiTheme="minorHAnsi" w:eastAsiaTheme="minorEastAsia" w:hAnsiTheme="minorHAnsi" w:cstheme="minorBidi"/>
            <w:noProof/>
            <w:sz w:val="22"/>
            <w:szCs w:val="22"/>
          </w:rPr>
          <w:tab/>
        </w:r>
        <w:r w:rsidR="00B21E42" w:rsidRPr="00F446FD">
          <w:rPr>
            <w:rStyle w:val="Hyperlink"/>
            <w:noProof/>
          </w:rPr>
          <w:t>Noise</w:t>
        </w:r>
        <w:r w:rsidR="00B21E42">
          <w:rPr>
            <w:noProof/>
            <w:webHidden/>
          </w:rPr>
          <w:tab/>
        </w:r>
        <w:r w:rsidR="00B21E42">
          <w:rPr>
            <w:noProof/>
            <w:webHidden/>
          </w:rPr>
          <w:fldChar w:fldCharType="begin"/>
        </w:r>
        <w:r w:rsidR="00B21E42">
          <w:rPr>
            <w:noProof/>
            <w:webHidden/>
          </w:rPr>
          <w:instrText xml:space="preserve"> PAGEREF _Toc141089562 \h </w:instrText>
        </w:r>
        <w:r w:rsidR="00B21E42">
          <w:rPr>
            <w:noProof/>
            <w:webHidden/>
          </w:rPr>
        </w:r>
        <w:r w:rsidR="00B21E42">
          <w:rPr>
            <w:noProof/>
            <w:webHidden/>
          </w:rPr>
          <w:fldChar w:fldCharType="separate"/>
        </w:r>
        <w:r w:rsidR="00B21E42">
          <w:rPr>
            <w:noProof/>
            <w:webHidden/>
          </w:rPr>
          <w:t>40</w:t>
        </w:r>
        <w:r w:rsidR="00B21E42">
          <w:rPr>
            <w:noProof/>
            <w:webHidden/>
          </w:rPr>
          <w:fldChar w:fldCharType="end"/>
        </w:r>
      </w:hyperlink>
    </w:p>
    <w:p w14:paraId="429553D8" w14:textId="6242FAA5" w:rsidR="00B21E42" w:rsidRDefault="00837B24">
      <w:pPr>
        <w:pStyle w:val="TOC1"/>
        <w:rPr>
          <w:rFonts w:asciiTheme="minorHAnsi" w:eastAsiaTheme="minorEastAsia" w:hAnsiTheme="minorHAnsi" w:cstheme="minorBidi"/>
          <w:b w:val="0"/>
          <w:noProof/>
          <w:sz w:val="22"/>
          <w:szCs w:val="22"/>
        </w:rPr>
      </w:pPr>
      <w:hyperlink w:anchor="_Toc141089563" w:history="1">
        <w:r w:rsidR="00B21E42" w:rsidRPr="00F446FD">
          <w:rPr>
            <w:rStyle w:val="Hyperlink"/>
            <w:noProof/>
          </w:rPr>
          <w:t>VIII.</w:t>
        </w:r>
        <w:r w:rsidR="00B21E42">
          <w:rPr>
            <w:rFonts w:asciiTheme="minorHAnsi" w:eastAsiaTheme="minorEastAsia" w:hAnsiTheme="minorHAnsi" w:cstheme="minorBidi"/>
            <w:b w:val="0"/>
            <w:noProof/>
            <w:sz w:val="22"/>
            <w:szCs w:val="22"/>
          </w:rPr>
          <w:tab/>
        </w:r>
        <w:r w:rsidR="00B21E42" w:rsidRPr="00F446FD">
          <w:rPr>
            <w:rStyle w:val="Hyperlink"/>
            <w:noProof/>
          </w:rPr>
          <w:t>DIVISION OF EMERGENCY MANAGEMENT</w:t>
        </w:r>
        <w:r w:rsidR="00B21E42">
          <w:rPr>
            <w:noProof/>
            <w:webHidden/>
          </w:rPr>
          <w:tab/>
        </w:r>
        <w:r w:rsidR="00B21E42">
          <w:rPr>
            <w:noProof/>
            <w:webHidden/>
          </w:rPr>
          <w:fldChar w:fldCharType="begin"/>
        </w:r>
        <w:r w:rsidR="00B21E42">
          <w:rPr>
            <w:noProof/>
            <w:webHidden/>
          </w:rPr>
          <w:instrText xml:space="preserve"> PAGEREF _Toc141089563 \h </w:instrText>
        </w:r>
        <w:r w:rsidR="00B21E42">
          <w:rPr>
            <w:noProof/>
            <w:webHidden/>
          </w:rPr>
        </w:r>
        <w:r w:rsidR="00B21E42">
          <w:rPr>
            <w:noProof/>
            <w:webHidden/>
          </w:rPr>
          <w:fldChar w:fldCharType="separate"/>
        </w:r>
        <w:r w:rsidR="00B21E42">
          <w:rPr>
            <w:noProof/>
            <w:webHidden/>
          </w:rPr>
          <w:t>41</w:t>
        </w:r>
        <w:r w:rsidR="00B21E42">
          <w:rPr>
            <w:noProof/>
            <w:webHidden/>
          </w:rPr>
          <w:fldChar w:fldCharType="end"/>
        </w:r>
      </w:hyperlink>
    </w:p>
    <w:p w14:paraId="75BE5FFB" w14:textId="591ACB7E" w:rsidR="00B21E42" w:rsidRDefault="00837B24">
      <w:pPr>
        <w:pStyle w:val="TOC1"/>
        <w:rPr>
          <w:rFonts w:asciiTheme="minorHAnsi" w:eastAsiaTheme="minorEastAsia" w:hAnsiTheme="minorHAnsi" w:cstheme="minorBidi"/>
          <w:b w:val="0"/>
          <w:noProof/>
          <w:sz w:val="22"/>
          <w:szCs w:val="22"/>
        </w:rPr>
      </w:pPr>
      <w:hyperlink w:anchor="_Toc141089564" w:history="1">
        <w:r w:rsidR="00B21E42" w:rsidRPr="00F446FD">
          <w:rPr>
            <w:rStyle w:val="Hyperlink"/>
            <w:noProof/>
          </w:rPr>
          <w:t>HISTORY</w:t>
        </w:r>
        <w:r w:rsidR="00B21E42">
          <w:rPr>
            <w:noProof/>
            <w:webHidden/>
          </w:rPr>
          <w:tab/>
        </w:r>
        <w:r w:rsidR="00B21E42">
          <w:rPr>
            <w:noProof/>
            <w:webHidden/>
          </w:rPr>
          <w:fldChar w:fldCharType="begin"/>
        </w:r>
        <w:r w:rsidR="00B21E42">
          <w:rPr>
            <w:noProof/>
            <w:webHidden/>
          </w:rPr>
          <w:instrText xml:space="preserve"> PAGEREF _Toc141089564 \h </w:instrText>
        </w:r>
        <w:r w:rsidR="00B21E42">
          <w:rPr>
            <w:noProof/>
            <w:webHidden/>
          </w:rPr>
        </w:r>
        <w:r w:rsidR="00B21E42">
          <w:rPr>
            <w:noProof/>
            <w:webHidden/>
          </w:rPr>
          <w:fldChar w:fldCharType="separate"/>
        </w:r>
        <w:r w:rsidR="00B21E42">
          <w:rPr>
            <w:noProof/>
            <w:webHidden/>
          </w:rPr>
          <w:t>41</w:t>
        </w:r>
        <w:r w:rsidR="00B21E42">
          <w:rPr>
            <w:noProof/>
            <w:webHidden/>
          </w:rPr>
          <w:fldChar w:fldCharType="end"/>
        </w:r>
      </w:hyperlink>
    </w:p>
    <w:p w14:paraId="0A8A0AF6" w14:textId="23750A36" w:rsidR="005E0C9D" w:rsidRDefault="007C314F" w:rsidP="005E0C9D">
      <w:r>
        <w:fldChar w:fldCharType="end"/>
      </w:r>
      <w:bookmarkStart w:id="0" w:name="_Toc230150046"/>
      <w:bookmarkStart w:id="1" w:name="_Toc230150230"/>
      <w:bookmarkStart w:id="2" w:name="_Toc230582301"/>
      <w:bookmarkStart w:id="3" w:name="_Toc230585900"/>
      <w:bookmarkStart w:id="4" w:name="_Toc231293750"/>
      <w:bookmarkStart w:id="5" w:name="_Toc231723185"/>
      <w:bookmarkStart w:id="6" w:name="_Toc232217217"/>
      <w:bookmarkStart w:id="7" w:name="_Toc232231294"/>
    </w:p>
    <w:p w14:paraId="6CD34725" w14:textId="144309EA" w:rsidR="0060070C" w:rsidRPr="005E0C9D" w:rsidRDefault="0060070C" w:rsidP="005F6B79">
      <w:pPr>
        <w:jc w:val="center"/>
        <w:rPr>
          <w:b/>
        </w:rPr>
      </w:pPr>
      <w:r w:rsidRPr="005E0C9D">
        <w:rPr>
          <w:b/>
        </w:rPr>
        <w:t xml:space="preserve">ATTACHMENTS </w:t>
      </w:r>
      <w:bookmarkEnd w:id="0"/>
      <w:bookmarkEnd w:id="1"/>
      <w:bookmarkEnd w:id="2"/>
      <w:bookmarkEnd w:id="3"/>
      <w:bookmarkEnd w:id="4"/>
      <w:bookmarkEnd w:id="5"/>
      <w:bookmarkEnd w:id="6"/>
      <w:bookmarkEnd w:id="7"/>
    </w:p>
    <w:p w14:paraId="005D5719" w14:textId="4183CF39" w:rsidR="0060070C" w:rsidRPr="00996243" w:rsidRDefault="0060070C" w:rsidP="00FA6C8B">
      <w:pPr>
        <w:pStyle w:val="TOC2"/>
      </w:pPr>
      <w:r w:rsidRPr="00996243">
        <w:t>Attachment A</w:t>
      </w:r>
      <w:r w:rsidR="000056B3" w:rsidRPr="00996243">
        <w:tab/>
      </w:r>
      <w:r w:rsidR="00B4335A" w:rsidRPr="00996243">
        <w:t>Certified Site</w:t>
      </w:r>
      <w:r w:rsidR="00617319" w:rsidRPr="00996243">
        <w:t>/</w:t>
      </w:r>
      <w:r w:rsidR="00B4335A" w:rsidRPr="00996243">
        <w:t>Facilities Delineation</w:t>
      </w:r>
      <w:r w:rsidR="00B14C21" w:rsidRPr="00996243">
        <w:t xml:space="preserve"> Map</w:t>
      </w:r>
      <w:r w:rsidR="00054D6D" w:rsidRPr="00996243">
        <w:t>(</w:t>
      </w:r>
      <w:r w:rsidR="00B14C21" w:rsidRPr="00996243">
        <w:t>s</w:t>
      </w:r>
      <w:r w:rsidR="00054D6D" w:rsidRPr="00996243">
        <w:t>)</w:t>
      </w:r>
    </w:p>
    <w:p w14:paraId="17E308EA" w14:textId="77777777" w:rsidR="004F5AD8" w:rsidRPr="00996243" w:rsidRDefault="004F5AD8" w:rsidP="00FA6C8B">
      <w:pPr>
        <w:pStyle w:val="TOC2"/>
      </w:pPr>
      <w:r w:rsidRPr="00996243">
        <w:t>Attachment B</w:t>
      </w:r>
      <w:r w:rsidRPr="00996243">
        <w:tab/>
        <w:t>S</w:t>
      </w:r>
      <w:r w:rsidR="00F30DC6" w:rsidRPr="00996243">
        <w:t xml:space="preserve">urface Water </w:t>
      </w:r>
      <w:r w:rsidRPr="00996243">
        <w:t>Management System Plan</w:t>
      </w:r>
      <w:r w:rsidR="00054D6D" w:rsidRPr="00996243">
        <w:t>(</w:t>
      </w:r>
      <w:r w:rsidRPr="00996243">
        <w:t>s</w:t>
      </w:r>
      <w:r w:rsidR="00054D6D" w:rsidRPr="00996243">
        <w:t>)</w:t>
      </w:r>
    </w:p>
    <w:p w14:paraId="7BD9C0A3" w14:textId="0F8E56BC" w:rsidR="0060070C" w:rsidRDefault="0060070C" w:rsidP="00FA6C8B">
      <w:pPr>
        <w:pStyle w:val="TOC2"/>
      </w:pPr>
      <w:r w:rsidRPr="00996243">
        <w:t xml:space="preserve">Attachment </w:t>
      </w:r>
      <w:r w:rsidR="004F5AD8" w:rsidRPr="00996243">
        <w:t>C</w:t>
      </w:r>
      <w:r w:rsidR="000056B3" w:rsidRPr="00996243">
        <w:tab/>
      </w:r>
      <w:r w:rsidRPr="00996243">
        <w:t>Mitigation Plan</w:t>
      </w:r>
      <w:r w:rsidR="00054D6D" w:rsidRPr="00996243">
        <w:t>(</w:t>
      </w:r>
      <w:r w:rsidR="00E627D6" w:rsidRPr="00996243">
        <w:t>s</w:t>
      </w:r>
      <w:r w:rsidR="00054D6D" w:rsidRPr="00996243">
        <w:t>)</w:t>
      </w:r>
    </w:p>
    <w:p w14:paraId="523C0826" w14:textId="46BDBAE1" w:rsidR="00F175B0" w:rsidRDefault="00F175B0" w:rsidP="00FA6C8B">
      <w:pPr>
        <w:pStyle w:val="TOC2"/>
      </w:pPr>
    </w:p>
    <w:p w14:paraId="4AA832A6" w14:textId="77777777" w:rsidR="004A49FA" w:rsidRPr="004A49FA" w:rsidRDefault="004A49FA" w:rsidP="004A49FA"/>
    <w:p w14:paraId="5AD14924" w14:textId="77777777" w:rsidR="003E3910" w:rsidRPr="003E3910" w:rsidRDefault="003E3910" w:rsidP="003E3910"/>
    <w:p w14:paraId="29EFDF6B" w14:textId="77777777" w:rsidR="00D12290" w:rsidRDefault="00D12290" w:rsidP="00F21549">
      <w:pPr>
        <w:pStyle w:val="Heading1"/>
        <w:sectPr w:rsidR="00D12290" w:rsidSect="00B763CC">
          <w:footerReference w:type="default" r:id="rId8"/>
          <w:pgSz w:w="12240" w:h="15840"/>
          <w:pgMar w:top="1440" w:right="1800" w:bottom="1440" w:left="1800" w:header="720" w:footer="417" w:gutter="0"/>
          <w:pgNumType w:fmt="lowerRoman" w:start="1"/>
          <w:cols w:space="720"/>
          <w:docGrid w:linePitch="360"/>
        </w:sectPr>
      </w:pPr>
    </w:p>
    <w:p w14:paraId="725AD094" w14:textId="625325F7" w:rsidR="00D63C6A" w:rsidRDefault="00D63C6A" w:rsidP="00F21549">
      <w:pPr>
        <w:pStyle w:val="Heading1"/>
      </w:pPr>
      <w:bookmarkStart w:id="8" w:name="_Toc141089472"/>
      <w:bookmarkStart w:id="9" w:name="_Hlk28339150"/>
      <w:r>
        <w:lastRenderedPageBreak/>
        <w:t>SECTION A:</w:t>
      </w:r>
      <w:r w:rsidR="007D43DE">
        <w:tab/>
      </w:r>
      <w:r>
        <w:t>GENERAL CONDITIONS</w:t>
      </w:r>
      <w:bookmarkEnd w:id="8"/>
    </w:p>
    <w:p w14:paraId="2100AD43" w14:textId="5A019E58" w:rsidR="00AC5DF0" w:rsidRPr="000E0EB8" w:rsidRDefault="00AC5DF0" w:rsidP="00F21549">
      <w:pPr>
        <w:pStyle w:val="Heading1"/>
      </w:pPr>
      <w:bookmarkStart w:id="10" w:name="_Toc141089473"/>
      <w:r w:rsidRPr="000E0EB8">
        <w:t>I.</w:t>
      </w:r>
      <w:r w:rsidRPr="000E0EB8">
        <w:tab/>
      </w:r>
      <w:r w:rsidR="00F27142">
        <w:t>SCOPE</w:t>
      </w:r>
      <w:bookmarkEnd w:id="10"/>
      <w:r w:rsidR="008B798C">
        <w:t xml:space="preserve"> </w:t>
      </w:r>
      <w:r w:rsidR="008B798C" w:rsidRPr="008B798C">
        <w:rPr>
          <w:color w:val="FF0000"/>
        </w:rPr>
        <w:t>Replaces Condition I. General and Condition XXV. Construction of Offsite Linear Facilities</w:t>
      </w:r>
    </w:p>
    <w:p w14:paraId="224CB191" w14:textId="2D047403" w:rsidR="000F0EB0" w:rsidRDefault="00AC5DF0" w:rsidP="00FA6C8B">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w:t>
      </w:r>
      <w:r w:rsidR="00AC261A">
        <w:t>.</w:t>
      </w:r>
      <w:r w:rsidR="000D30BA" w:rsidRPr="000E0EB8">
        <w:t>518, F</w:t>
      </w:r>
      <w:r w:rsidR="000D30BA">
        <w:t xml:space="preserve">lorida </w:t>
      </w:r>
      <w:r w:rsidR="000D30BA" w:rsidRPr="000E0EB8">
        <w:t>S</w:t>
      </w:r>
      <w:r w:rsidR="000D30BA">
        <w:t>tatutes (F.S.)</w:t>
      </w:r>
      <w:r w:rsidR="002F41AE">
        <w:t>, and Chapter 62-17, Florida Administrative Code (F.A.C</w:t>
      </w:r>
      <w:r w:rsidR="00753301">
        <w:t>.</w:t>
      </w:r>
      <w:r w:rsidR="002F41AE">
        <w:t>)</w:t>
      </w:r>
      <w:r w:rsidR="00A11CC7">
        <w:t xml:space="preserve">, </w:t>
      </w:r>
      <w:r w:rsidRPr="000E0EB8">
        <w:t xml:space="preserve">this </w:t>
      </w:r>
      <w:r w:rsidR="00AC261A">
        <w:t>C</w:t>
      </w:r>
      <w:r w:rsidRPr="000E0EB8">
        <w:t xml:space="preserve">ertification is issued to </w:t>
      </w:r>
      <w:r w:rsidR="000F0EB0">
        <w:t xml:space="preserve">Florida Municipal Power Agency (FMPA) </w:t>
      </w:r>
      <w:r w:rsidRPr="000E0EB8">
        <w:t xml:space="preserve">as owner/operator </w:t>
      </w:r>
      <w:r w:rsidR="00A5225E">
        <w:t xml:space="preserve">and Licensee </w:t>
      </w:r>
      <w:r w:rsidRPr="000E0EB8">
        <w:t xml:space="preserve">of </w:t>
      </w:r>
      <w:r w:rsidR="000F0EB0">
        <w:t>the</w:t>
      </w:r>
      <w:r w:rsidR="00E1299A">
        <w:t xml:space="preserve"> Certified Facility, the </w:t>
      </w:r>
      <w:r w:rsidR="000F0EB0">
        <w:t>Treasure Coast Energy Center (TCEC)</w:t>
      </w:r>
      <w:r w:rsidR="00300239">
        <w:t>.</w:t>
      </w:r>
      <w:r w:rsidR="0071352B">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0F0EB0">
        <w:t>FMPA</w:t>
      </w:r>
      <w:r w:rsidRPr="000E0EB8">
        <w:t xml:space="preserve"> will </w:t>
      </w:r>
      <w:r w:rsidR="00B378A8">
        <w:t xml:space="preserve">construct, </w:t>
      </w:r>
      <w:r w:rsidRPr="000E0EB8">
        <w:t>operate</w:t>
      </w:r>
      <w:r w:rsidR="00B378A8">
        <w:t>, and maintain</w:t>
      </w:r>
      <w:r w:rsidRPr="000E0EB8">
        <w:t xml:space="preserve"> </w:t>
      </w:r>
      <w:r w:rsidR="00DB6291">
        <w:t>Unit 1</w:t>
      </w:r>
      <w:r w:rsidR="00E1299A">
        <w:t xml:space="preserve">, </w:t>
      </w:r>
      <w:r w:rsidR="00E12B32">
        <w:t>a</w:t>
      </w:r>
      <w:r w:rsidRPr="000E0EB8">
        <w:t xml:space="preserve"> </w:t>
      </w:r>
      <w:r w:rsidR="00AE659B">
        <w:t xml:space="preserve">nominal </w:t>
      </w:r>
      <w:r w:rsidR="005109A2">
        <w:t>300-megawatt</w:t>
      </w:r>
      <w:r w:rsidR="000F0EB0">
        <w:t xml:space="preserve"> (MW)</w:t>
      </w:r>
      <w:r w:rsidR="000F0EB0" w:rsidRPr="00400468">
        <w:t xml:space="preserve"> </w:t>
      </w:r>
      <w:r w:rsidRPr="00400468">
        <w:t xml:space="preserve">facility consisting of </w:t>
      </w:r>
      <w:r w:rsidR="000F0EB0">
        <w:t>a 170 MW gas-fired combustion turbine generator combined with a 130 MW heat recovery steam generator (HRSG),</w:t>
      </w:r>
      <w:r w:rsidR="00AE659B">
        <w:t xml:space="preserve"> and </w:t>
      </w:r>
      <w:r w:rsidR="00551012">
        <w:t>A</w:t>
      </w:r>
      <w:r w:rsidR="00AE659B">
        <w:t xml:space="preserve">ssociated facilities as described in the </w:t>
      </w:r>
      <w:r w:rsidR="00AC261A">
        <w:t>S</w:t>
      </w:r>
      <w:r w:rsidR="00AE659B">
        <w:t xml:space="preserve">ite </w:t>
      </w:r>
      <w:r w:rsidR="00AC261A">
        <w:t>C</w:t>
      </w:r>
      <w:r w:rsidR="00AE659B">
        <w:t xml:space="preserve">ertification </w:t>
      </w:r>
      <w:r w:rsidR="00AC261A">
        <w:t>A</w:t>
      </w:r>
      <w:r w:rsidR="00AE659B">
        <w:t xml:space="preserve">pplication (SCA).  </w:t>
      </w:r>
      <w:r w:rsidR="00CA1A7C">
        <w:t>T</w:t>
      </w:r>
      <w:r w:rsidR="00EC3832">
        <w:t>CEC</w:t>
      </w:r>
      <w:r w:rsidR="009F792D">
        <w:t xml:space="preserve"> has been </w:t>
      </w:r>
      <w:r w:rsidR="00300239">
        <w:t xml:space="preserve">initially </w:t>
      </w:r>
      <w:r w:rsidR="009F792D">
        <w:t>certified</w:t>
      </w:r>
      <w:r w:rsidR="00300239">
        <w:t xml:space="preserve"> in 2006</w:t>
      </w:r>
      <w:r w:rsidR="009F792D">
        <w:t xml:space="preserve"> for an </w:t>
      </w:r>
      <w:r w:rsidR="00B47B37">
        <w:t>U</w:t>
      </w:r>
      <w:r w:rsidR="009F792D">
        <w:t xml:space="preserve">ltimate </w:t>
      </w:r>
      <w:r w:rsidR="00B47B37">
        <w:t>S</w:t>
      </w:r>
      <w:r w:rsidR="009F792D">
        <w:t xml:space="preserve">ite </w:t>
      </w:r>
      <w:r w:rsidR="00B47B37">
        <w:t>C</w:t>
      </w:r>
      <w:r w:rsidR="009F792D">
        <w:t xml:space="preserve">apacity of 1,200 MW nominal, with the anticipated addition of up to three similarly configured units as </w:t>
      </w:r>
      <w:r w:rsidR="008B06E1">
        <w:t xml:space="preserve">the </w:t>
      </w:r>
      <w:r w:rsidR="009F792D">
        <w:t xml:space="preserve">need for additional electrical generating capacity is </w:t>
      </w:r>
      <w:r w:rsidR="004F6351">
        <w:t>identified</w:t>
      </w:r>
      <w:r w:rsidR="00CA1A7C">
        <w:t xml:space="preserve">.  </w:t>
      </w:r>
      <w:r w:rsidR="00AE659B">
        <w:t>The electric generating</w:t>
      </w:r>
      <w:r w:rsidRPr="00400468">
        <w:t xml:space="preserve"> units ar</w:t>
      </w:r>
      <w:r w:rsidR="00AE659B">
        <w:t xml:space="preserve">e located on a </w:t>
      </w:r>
      <w:r w:rsidR="000F0EB0">
        <w:t>68.1</w:t>
      </w:r>
      <w:r w:rsidR="00AE659B">
        <w:t>-acre s</w:t>
      </w:r>
      <w:r w:rsidRPr="00400468">
        <w:t xml:space="preserve">ite </w:t>
      </w:r>
      <w:r w:rsidR="00AE659B">
        <w:t xml:space="preserve">at </w:t>
      </w:r>
      <w:r w:rsidR="000F0EB0">
        <w:t xml:space="preserve">4545 Energy Lane </w:t>
      </w:r>
      <w:r w:rsidR="000F0EB0" w:rsidRPr="00400468">
        <w:t xml:space="preserve">in </w:t>
      </w:r>
      <w:r w:rsidR="000F0EB0">
        <w:t>Fort Pierce, St. Lucie County</w:t>
      </w:r>
      <w:r w:rsidR="000F0EB0" w:rsidRPr="00400468">
        <w:t xml:space="preserve">, Florida.  </w:t>
      </w:r>
      <w:r w:rsidR="000F0EB0">
        <w:t xml:space="preserve">The </w:t>
      </w:r>
      <w:r w:rsidR="000F0EB0" w:rsidRPr="00400468">
        <w:t xml:space="preserve">UTM coordinates </w:t>
      </w:r>
      <w:proofErr w:type="gramStart"/>
      <w:r w:rsidR="000F0EB0" w:rsidRPr="00400468">
        <w:t>are:</w:t>
      </w:r>
      <w:proofErr w:type="gramEnd"/>
      <w:r w:rsidR="000F0EB0" w:rsidRPr="00400468">
        <w:t xml:space="preserve">  Zone</w:t>
      </w:r>
      <w:r w:rsidR="000F0EB0">
        <w:t xml:space="preserve"> 17</w:t>
      </w:r>
      <w:r w:rsidR="000F0EB0" w:rsidRPr="00400468">
        <w:t xml:space="preserve">; </w:t>
      </w:r>
      <w:r w:rsidR="000F0EB0">
        <w:t>561.52</w:t>
      </w:r>
      <w:r w:rsidR="000F0EB0" w:rsidRPr="00400468">
        <w:t xml:space="preserve"> km East; </w:t>
      </w:r>
      <w:r w:rsidR="000F0EB0">
        <w:t>3028.1</w:t>
      </w:r>
      <w:r w:rsidR="000F0EB0" w:rsidRPr="000E0EB8">
        <w:t xml:space="preserve"> km North</w:t>
      </w:r>
      <w:r w:rsidR="000F0EB0">
        <w:t>; and the latitude/longitude coordinates are: 27°23’02” North/80°22’39” West</w:t>
      </w:r>
      <w:r w:rsidR="000F0EB0" w:rsidRPr="000E0EB8">
        <w:t>.</w:t>
      </w:r>
    </w:p>
    <w:p w14:paraId="505B8EF9" w14:textId="05916E88" w:rsidR="00963318" w:rsidRPr="00F0715B" w:rsidRDefault="00963318" w:rsidP="00963318">
      <w:pPr>
        <w:pStyle w:val="1Normal"/>
      </w:pPr>
      <w:r w:rsidRPr="000162BD">
        <w:t>B.</w:t>
      </w:r>
      <w:r w:rsidRPr="000162BD">
        <w:tab/>
        <w:t xml:space="preserve">The </w:t>
      </w:r>
      <w:r w:rsidR="00B378A8" w:rsidRPr="000162BD">
        <w:t>c</w:t>
      </w:r>
      <w:r w:rsidR="00832572" w:rsidRPr="000162BD">
        <w:t xml:space="preserve">ertified </w:t>
      </w:r>
      <w:r w:rsidR="00551012" w:rsidRPr="000162BD">
        <w:t>f</w:t>
      </w:r>
      <w:r w:rsidR="00832572" w:rsidRPr="000162BD">
        <w:t>acility</w:t>
      </w:r>
      <w:r w:rsidRPr="000162BD">
        <w:t xml:space="preserve"> includes but is not limited to the following major </w:t>
      </w:r>
      <w:r w:rsidR="000F0EB0" w:rsidRPr="000162BD">
        <w:t>A</w:t>
      </w:r>
      <w:r w:rsidRPr="000162BD">
        <w:t>ssociated facilities</w:t>
      </w:r>
      <w:r w:rsidR="00AC261A" w:rsidRPr="000162BD">
        <w:t>:</w:t>
      </w:r>
    </w:p>
    <w:p w14:paraId="6388D43A" w14:textId="1EE36D2F" w:rsidR="00963318" w:rsidRDefault="00CF2A79" w:rsidP="00CF2A79">
      <w:pPr>
        <w:pStyle w:val="2Normal"/>
        <w:numPr>
          <w:ilvl w:val="0"/>
          <w:numId w:val="44"/>
        </w:numPr>
      </w:pPr>
      <w:r>
        <w:t>Transmission Lines</w:t>
      </w:r>
      <w:r w:rsidR="006425C0">
        <w:t xml:space="preserve"> (</w:t>
      </w:r>
      <w:r w:rsidR="000B6E6C">
        <w:t>t</w:t>
      </w:r>
      <w:r w:rsidR="006425C0">
        <w:t xml:space="preserve">wo 230 kV lines totaling </w:t>
      </w:r>
      <w:r w:rsidR="00896C4B">
        <w:t xml:space="preserve">approximately </w:t>
      </w:r>
      <w:r w:rsidR="00534B80">
        <w:t>6</w:t>
      </w:r>
      <w:r w:rsidR="00896C4B">
        <w:t xml:space="preserve"> miles) </w:t>
      </w:r>
    </w:p>
    <w:p w14:paraId="1EB9C6CB" w14:textId="15E0729A" w:rsidR="00CF2A79" w:rsidRDefault="00CF2A79" w:rsidP="00CF2A79">
      <w:pPr>
        <w:pStyle w:val="2Normal"/>
        <w:numPr>
          <w:ilvl w:val="0"/>
          <w:numId w:val="44"/>
        </w:numPr>
      </w:pPr>
      <w:r>
        <w:t>Natural Gas Pipeline</w:t>
      </w:r>
      <w:r w:rsidR="000B6E6C">
        <w:t xml:space="preserve"> </w:t>
      </w:r>
      <w:r w:rsidR="000B6E6C" w:rsidRPr="007A779F">
        <w:t>(</w:t>
      </w:r>
      <w:r w:rsidR="007A779F">
        <w:t>2</w:t>
      </w:r>
      <w:r w:rsidR="007A779F" w:rsidRPr="007A779F">
        <w:t>0-inch</w:t>
      </w:r>
      <w:r w:rsidR="000B6E6C" w:rsidRPr="007A779F">
        <w:t xml:space="preserve"> diameter</w:t>
      </w:r>
      <w:r w:rsidR="000B6E6C">
        <w:t xml:space="preserve"> pipeline approximately </w:t>
      </w:r>
      <w:r w:rsidR="00B47B37">
        <w:t>3,700 feet</w:t>
      </w:r>
      <w:r w:rsidR="000B6E6C">
        <w:t xml:space="preserve"> long)</w:t>
      </w:r>
      <w:r w:rsidR="00A83C64">
        <w:t xml:space="preserve"> operated by Florida Gas Transmission</w:t>
      </w:r>
    </w:p>
    <w:p w14:paraId="5414BCCE" w14:textId="3AA6FBC4" w:rsidR="00534B80" w:rsidRDefault="00534B80" w:rsidP="00CF2A79">
      <w:pPr>
        <w:pStyle w:val="2Normal"/>
        <w:numPr>
          <w:ilvl w:val="0"/>
          <w:numId w:val="44"/>
        </w:numPr>
      </w:pPr>
      <w:r>
        <w:t>Wastewater pipeline</w:t>
      </w:r>
    </w:p>
    <w:p w14:paraId="743BB81E" w14:textId="2DF4C4B3" w:rsidR="00CF2A79" w:rsidRDefault="00CF2A79" w:rsidP="00CF2A79">
      <w:pPr>
        <w:pStyle w:val="2Normal"/>
        <w:numPr>
          <w:ilvl w:val="0"/>
          <w:numId w:val="44"/>
        </w:numPr>
      </w:pPr>
      <w:r>
        <w:t>Cooling Towers</w:t>
      </w:r>
    </w:p>
    <w:p w14:paraId="122B5C27" w14:textId="77777777" w:rsidR="00534B80" w:rsidRDefault="000162BD" w:rsidP="00534B80">
      <w:pPr>
        <w:pStyle w:val="2Normal"/>
        <w:numPr>
          <w:ilvl w:val="0"/>
          <w:numId w:val="44"/>
        </w:numPr>
      </w:pPr>
      <w:r>
        <w:t>Switchyard</w:t>
      </w:r>
    </w:p>
    <w:p w14:paraId="083391C9" w14:textId="51527C19" w:rsidR="00A83C64" w:rsidRDefault="00A83C64" w:rsidP="00534B80">
      <w:pPr>
        <w:pStyle w:val="2Normal"/>
        <w:numPr>
          <w:ilvl w:val="0"/>
          <w:numId w:val="44"/>
        </w:numPr>
      </w:pPr>
      <w:r>
        <w:t>Emergency Generator</w:t>
      </w:r>
    </w:p>
    <w:p w14:paraId="2CB3266E" w14:textId="697933E7" w:rsidR="00A83C64" w:rsidRDefault="00A83C64" w:rsidP="00CF2A79">
      <w:pPr>
        <w:pStyle w:val="2Normal"/>
        <w:numPr>
          <w:ilvl w:val="0"/>
          <w:numId w:val="44"/>
        </w:numPr>
      </w:pPr>
      <w:r>
        <w:t>Fire Pump</w:t>
      </w:r>
    </w:p>
    <w:p w14:paraId="02413629" w14:textId="0F028605" w:rsidR="00A83C64" w:rsidRDefault="00A83C64" w:rsidP="00CF2A79">
      <w:pPr>
        <w:pStyle w:val="2Normal"/>
        <w:numPr>
          <w:ilvl w:val="0"/>
          <w:numId w:val="44"/>
        </w:numPr>
      </w:pPr>
      <w:r>
        <w:t>Fuel Storage Tanks</w:t>
      </w:r>
    </w:p>
    <w:p w14:paraId="700D25D2" w14:textId="576698F0" w:rsidR="00A83C64" w:rsidRDefault="00A83C64" w:rsidP="00CF2A79">
      <w:pPr>
        <w:pStyle w:val="2Normal"/>
        <w:numPr>
          <w:ilvl w:val="0"/>
          <w:numId w:val="44"/>
        </w:numPr>
      </w:pPr>
      <w:r>
        <w:t>Water Storage Tanks</w:t>
      </w:r>
    </w:p>
    <w:p w14:paraId="7FC90C65" w14:textId="75C205C6" w:rsidR="00A83C64" w:rsidRDefault="00A83C64" w:rsidP="00CF2A79">
      <w:pPr>
        <w:pStyle w:val="2Normal"/>
        <w:numPr>
          <w:ilvl w:val="0"/>
          <w:numId w:val="44"/>
        </w:numPr>
      </w:pPr>
      <w:r>
        <w:t>Stormwater Detention Basin</w:t>
      </w:r>
    </w:p>
    <w:p w14:paraId="6E586032" w14:textId="59888781" w:rsidR="00A83C64" w:rsidRDefault="00A83C64" w:rsidP="00CF2A79">
      <w:pPr>
        <w:pStyle w:val="2Normal"/>
        <w:numPr>
          <w:ilvl w:val="0"/>
          <w:numId w:val="44"/>
        </w:numPr>
      </w:pPr>
      <w:r>
        <w:t>On-site roadways; Parking areas; Administration building</w:t>
      </w:r>
    </w:p>
    <w:p w14:paraId="1A03B306" w14:textId="49525DF0" w:rsidR="00527D00" w:rsidRDefault="00963318" w:rsidP="009100F4">
      <w:pPr>
        <w:pStyle w:val="1Normal"/>
      </w:pPr>
      <w:r>
        <w:t>C</w:t>
      </w:r>
      <w:r w:rsidR="00AC5DF0" w:rsidRPr="000E0EB8">
        <w:t>.</w:t>
      </w:r>
      <w:r w:rsidR="00AC5DF0" w:rsidRPr="000E0EB8">
        <w:tab/>
      </w:r>
      <w:r w:rsidR="00527D00" w:rsidRPr="00836DE9">
        <w:t xml:space="preserve">These </w:t>
      </w:r>
      <w:r w:rsidR="00EC5F74">
        <w:t>Conditions</w:t>
      </w:r>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and shall apply to the construction, operation</w:t>
      </w:r>
      <w:r w:rsidR="00874C7E">
        <w:t>,</w:t>
      </w:r>
      <w:r w:rsidR="00527D00" w:rsidRPr="00836DE9">
        <w:t xml:space="preserve"> and maintenance of the </w:t>
      </w:r>
      <w:r w:rsidR="00782AEB">
        <w:t>c</w:t>
      </w:r>
      <w:r w:rsidR="00832572">
        <w:t xml:space="preserve">ertified </w:t>
      </w:r>
      <w:r w:rsidR="00551012">
        <w:t>f</w:t>
      </w:r>
      <w:r w:rsidR="00832572">
        <w:t>acility</w:t>
      </w:r>
      <w:r w:rsidR="00527D00" w:rsidRPr="00750CDD">
        <w:t xml:space="preserve">.  If a conflict should occur between the design criteria of this </w:t>
      </w:r>
      <w:r w:rsidR="00782AEB">
        <w:t>c</w:t>
      </w:r>
      <w:r w:rsidR="00B378A8">
        <w:t>ertified</w:t>
      </w:r>
      <w:r w:rsidR="00832572">
        <w:t xml:space="preserve"> </w:t>
      </w:r>
      <w:r w:rsidR="00551012">
        <w:t>f</w:t>
      </w:r>
      <w:r w:rsidR="00832572">
        <w:t>acility</w:t>
      </w:r>
      <w:r w:rsidR="00527D00" w:rsidRPr="00750CDD">
        <w:t xml:space="preserve"> and the </w:t>
      </w:r>
      <w:r w:rsidR="00EC5F74">
        <w:t>Conditions</w:t>
      </w:r>
      <w:r w:rsidR="00527D00" w:rsidRPr="00750CDD">
        <w:t xml:space="preserve">, the </w:t>
      </w:r>
      <w:r w:rsidR="00EC5F74">
        <w:t>Conditions</w:t>
      </w:r>
      <w:r w:rsidR="00527D00" w:rsidRPr="00750CDD">
        <w:t xml:space="preserve"> shall prevail unless amended or modified.  In any conflict between any of these </w:t>
      </w:r>
      <w:r w:rsidR="00EC5F74">
        <w:t>Conditions</w:t>
      </w:r>
      <w:r w:rsidR="00527D00" w:rsidRPr="00750CDD">
        <w:t>, the more specific condition governs.</w:t>
      </w:r>
    </w:p>
    <w:p w14:paraId="470DE96B" w14:textId="381AB61C" w:rsidR="0029667B" w:rsidRPr="00092744" w:rsidRDefault="00530326" w:rsidP="00092744">
      <w:pPr>
        <w:pStyle w:val="1Normal"/>
      </w:pPr>
      <w:r w:rsidRPr="004D0A2A">
        <w:t>D.</w:t>
      </w:r>
      <w:r w:rsidRPr="004D0A2A">
        <w:tab/>
        <w:t xml:space="preserve">Within 60 days after completion of construction of the </w:t>
      </w:r>
      <w:r>
        <w:t xml:space="preserve">electrical power </w:t>
      </w:r>
      <w:r w:rsidRPr="004D0A2A">
        <w:t>plant</w:t>
      </w:r>
      <w:r>
        <w:t xml:space="preserve"> </w:t>
      </w:r>
      <w:r w:rsidR="00E214CE">
        <w:t xml:space="preserve">as defined by </w:t>
      </w:r>
      <w:r w:rsidR="00AC261A">
        <w:t xml:space="preserve">Section </w:t>
      </w:r>
      <w:r w:rsidR="00E214CE">
        <w:t>403.503(14), F.S.</w:t>
      </w:r>
      <w:r w:rsidRPr="004D0A2A">
        <w:t>,</w:t>
      </w:r>
      <w:r>
        <w:t xml:space="preserve"> but excluding off-</w:t>
      </w:r>
      <w:r w:rsidR="00AE659B">
        <w:t>s</w:t>
      </w:r>
      <w:r>
        <w:t>ite line</w:t>
      </w:r>
      <w:r w:rsidRPr="00E214CE">
        <w:t>ar</w:t>
      </w:r>
      <w:r w:rsidR="00024C2E" w:rsidRPr="00E214CE">
        <w:t xml:space="preserve"> and non-linear </w:t>
      </w:r>
      <w:r w:rsidR="00551012">
        <w:t>A</w:t>
      </w:r>
      <w:r w:rsidR="00024C2E" w:rsidRPr="00E214CE">
        <w:t xml:space="preserve">ssociated </w:t>
      </w:r>
      <w:r w:rsidR="00E214CE" w:rsidRPr="00E214CE">
        <w:t>facilities</w:t>
      </w:r>
      <w:r w:rsidRPr="00E214CE">
        <w:t xml:space="preserve">, </w:t>
      </w:r>
      <w:r w:rsidR="00024C2E" w:rsidRPr="00E214CE">
        <w:t xml:space="preserve">the </w:t>
      </w:r>
      <w:r w:rsidRPr="00E214CE">
        <w:t xml:space="preserve">Licensee shall provide to the Department in </w:t>
      </w:r>
      <w:r w:rsidR="008C3C9C">
        <w:t>.</w:t>
      </w:r>
      <w:r w:rsidRPr="00E214CE">
        <w:t xml:space="preserve">pdf format:  a survey map signed by a </w:t>
      </w:r>
      <w:r w:rsidRPr="00E214CE">
        <w:lastRenderedPageBreak/>
        <w:t xml:space="preserve">professional land surveyor, or acceptable equivalent documentation such as an official legal description, delineating the boundaries of the </w:t>
      </w:r>
      <w:r w:rsidR="001E78DC" w:rsidRPr="00E214CE">
        <w:t>s</w:t>
      </w:r>
      <w:r w:rsidRPr="00E214CE">
        <w:t xml:space="preserve">ite as defined by Section 403.503(28), F.S., and an aerial photograph delineating the boundaries of the </w:t>
      </w:r>
      <w:r w:rsidR="002E5500" w:rsidRPr="00E214CE">
        <w:t>s</w:t>
      </w:r>
      <w:r w:rsidRPr="00E214CE">
        <w:t>ite.  The survey</w:t>
      </w:r>
      <w:r w:rsidR="00024C2E" w:rsidRPr="00E214CE">
        <w:t xml:space="preserve"> map</w:t>
      </w:r>
      <w:r w:rsidRPr="00E214CE">
        <w:t xml:space="preserve"> and aerial photograph shall be </w:t>
      </w:r>
      <w:r w:rsidR="006F4294">
        <w:t>labeled</w:t>
      </w:r>
      <w:r w:rsidR="006F4294" w:rsidRPr="00E214CE">
        <w:t xml:space="preserve"> </w:t>
      </w:r>
      <w:r w:rsidR="001E78DC" w:rsidRPr="00E214CE">
        <w:t xml:space="preserve">as </w:t>
      </w:r>
      <w:r w:rsidR="00E6184A" w:rsidRPr="00E214CE">
        <w:t xml:space="preserve">the </w:t>
      </w:r>
      <w:r w:rsidR="007E23F5">
        <w:t>“</w:t>
      </w:r>
      <w:r w:rsidR="00715326" w:rsidRPr="00E214CE">
        <w:t>S</w:t>
      </w:r>
      <w:r w:rsidR="001E78DC" w:rsidRPr="00E214CE">
        <w:t xml:space="preserve">ite </w:t>
      </w:r>
      <w:r w:rsidR="00715326" w:rsidRPr="00E214CE">
        <w:t>D</w:t>
      </w:r>
      <w:r w:rsidRPr="00E214CE">
        <w:t xml:space="preserve">elineation </w:t>
      </w:r>
      <w:r w:rsidR="007E23F5">
        <w:t xml:space="preserve">Map” </w:t>
      </w:r>
      <w:r w:rsidRPr="00E214CE">
        <w:t>and attached hereto as part of Attachment A</w:t>
      </w:r>
      <w:r w:rsidR="007E23F5">
        <w:t>.</w:t>
      </w:r>
      <w:r w:rsidR="00E31291">
        <w:t xml:space="preserve"> </w:t>
      </w:r>
    </w:p>
    <w:p w14:paraId="2A1D1038" w14:textId="73C9328D" w:rsidR="00530326" w:rsidRPr="00E214CE" w:rsidRDefault="007E23F5" w:rsidP="009100F4">
      <w:pPr>
        <w:pStyle w:val="1Normal"/>
      </w:pPr>
      <w:r>
        <w:t>E.</w:t>
      </w:r>
      <w:r>
        <w:tab/>
      </w:r>
      <w:r w:rsidR="00530326" w:rsidRPr="002119C5">
        <w:t xml:space="preserve">The Licensee shall notify the Department of any change to the </w:t>
      </w:r>
      <w:r w:rsidR="00AE659B" w:rsidRPr="002119C5">
        <w:t>s</w:t>
      </w:r>
      <w:r w:rsidR="00530326" w:rsidRPr="002119C5">
        <w:t xml:space="preserve">ite boundary depicted in </w:t>
      </w:r>
      <w:r w:rsidR="00617319" w:rsidRPr="002119C5">
        <w:t>the Site D</w:t>
      </w:r>
      <w:r w:rsidR="00530326" w:rsidRPr="002119C5">
        <w:t xml:space="preserve">elineation </w:t>
      </w:r>
      <w:r>
        <w:t xml:space="preserve">Map </w:t>
      </w:r>
      <w:r w:rsidR="00530326" w:rsidRPr="002119C5">
        <w:t>in Attachment A.  The</w:t>
      </w:r>
      <w:r w:rsidR="00530326" w:rsidRPr="00E214CE">
        <w:t xml:space="preserve"> notification shall be accompanied by an updated survey</w:t>
      </w:r>
      <w:r w:rsidR="00024C2E" w:rsidRPr="00E214CE">
        <w:t xml:space="preserve"> map</w:t>
      </w:r>
      <w:r w:rsidR="00530326" w:rsidRPr="00E214CE">
        <w:t xml:space="preserve"> or legal description and </w:t>
      </w:r>
      <w:r w:rsidR="006F4294">
        <w:t xml:space="preserve">an </w:t>
      </w:r>
      <w:r w:rsidR="00530326" w:rsidRPr="00E214CE">
        <w:t xml:space="preserve">aerial photograph delineating the new boundaries of the </w:t>
      </w:r>
      <w:r w:rsidR="00232B8E">
        <w:t>s</w:t>
      </w:r>
      <w:r w:rsidR="00E6184A" w:rsidRPr="00E214CE">
        <w:t>ite</w:t>
      </w:r>
      <w:r w:rsidR="00530326" w:rsidRPr="00E214CE">
        <w:t xml:space="preserve"> for review by the Department.  </w:t>
      </w:r>
      <w:r w:rsidR="002C0F3A">
        <w:t xml:space="preserve">Such changes may constitute a modification and may require additional </w:t>
      </w:r>
      <w:r>
        <w:t xml:space="preserve">land use </w:t>
      </w:r>
      <w:r w:rsidR="002C0F3A">
        <w:t xml:space="preserve">and </w:t>
      </w:r>
      <w:r>
        <w:t xml:space="preserve">zoning </w:t>
      </w:r>
      <w:r w:rsidR="002C0F3A">
        <w:t>review</w:t>
      </w:r>
      <w:r>
        <w:t>s</w:t>
      </w:r>
      <w:r w:rsidR="002C0F3A">
        <w:t xml:space="preserve"> by the local government. </w:t>
      </w:r>
      <w:r w:rsidR="0071352B">
        <w:t xml:space="preserve"> </w:t>
      </w:r>
      <w:r w:rsidR="002C0F3A">
        <w:t>If a modification is required, it will be processed pursuant to Section 403.516, F.S.</w:t>
      </w:r>
    </w:p>
    <w:p w14:paraId="38040C89" w14:textId="0F58AE91" w:rsidR="00530326" w:rsidRPr="00E214CE" w:rsidRDefault="007E23F5" w:rsidP="009100F4">
      <w:pPr>
        <w:pStyle w:val="1Normal"/>
      </w:pPr>
      <w:r>
        <w:t>F</w:t>
      </w:r>
      <w:r w:rsidR="00530326" w:rsidRPr="00E214CE">
        <w:t>.</w:t>
      </w:r>
      <w:r w:rsidR="00530326" w:rsidRPr="00E214CE">
        <w:tab/>
        <w:t>If both certified and un</w:t>
      </w:r>
      <w:r w:rsidR="004D78C2">
        <w:t>c</w:t>
      </w:r>
      <w:r w:rsidR="00832572">
        <w:t xml:space="preserve">ertified </w:t>
      </w:r>
      <w:r>
        <w:t>facilities</w:t>
      </w:r>
      <w:r w:rsidRPr="00E214CE">
        <w:t xml:space="preserve"> </w:t>
      </w:r>
      <w:r w:rsidR="00530326" w:rsidRPr="00E214CE">
        <w:t xml:space="preserve">lie within the boundaries of the </w:t>
      </w:r>
      <w:r w:rsidR="00232B8E">
        <w:t>s</w:t>
      </w:r>
      <w:r w:rsidR="00E6184A" w:rsidRPr="00E214CE">
        <w:t>ite</w:t>
      </w:r>
      <w:r w:rsidR="00530326" w:rsidRPr="00E214CE">
        <w:t>, the Licensee shall also comply with the requirements of this paragraph.  Within 60 days after completion of construction of the plant and on-</w:t>
      </w:r>
      <w:r w:rsidR="00232B8E">
        <w:t>s</w:t>
      </w:r>
      <w:r w:rsidR="00530326" w:rsidRPr="00E214CE">
        <w:t>ite associated facilities, but excluding off-</w:t>
      </w:r>
      <w:r w:rsidR="00232B8E">
        <w:t>s</w:t>
      </w:r>
      <w:r w:rsidR="00530326" w:rsidRPr="00E214CE">
        <w:t xml:space="preserve">ite linear </w:t>
      </w:r>
      <w:r w:rsidR="00024C2E" w:rsidRPr="00E214CE">
        <w:t xml:space="preserve">and non-linear associated </w:t>
      </w:r>
      <w:r w:rsidR="00530326" w:rsidRPr="00E214CE">
        <w:t xml:space="preserve">facilities, the Licensee shall provide to the Department in </w:t>
      </w:r>
      <w:r w:rsidR="00FB2433" w:rsidRPr="00E214CE">
        <w:t xml:space="preserve">.pdf format acceptable </w:t>
      </w:r>
      <w:r w:rsidR="00FB2433" w:rsidRPr="004D0A2A">
        <w:t>documentation</w:t>
      </w:r>
      <w:r w:rsidR="00FB2433">
        <w:t xml:space="preserve"> identifying</w:t>
      </w:r>
      <w:r w:rsidR="00FB2433" w:rsidRPr="004D0A2A">
        <w:t xml:space="preserve"> the </w:t>
      </w:r>
      <w:r w:rsidR="00FB2433">
        <w:t xml:space="preserve">certified </w:t>
      </w:r>
      <w:r w:rsidR="00116E86">
        <w:t xml:space="preserve">and non-certified </w:t>
      </w:r>
      <w:r w:rsidR="00FB2433">
        <w:t>facilities within the site such as</w:t>
      </w:r>
      <w:r w:rsidR="00FB2433" w:rsidRPr="004D0A2A">
        <w:t xml:space="preserve"> an aerial photograph.  </w:t>
      </w:r>
      <w:r w:rsidR="00FB2433">
        <w:t xml:space="preserve">Certified facilities identified within the site shall include both the certified electrical power plant’s generating </w:t>
      </w:r>
      <w:r w:rsidR="00FB2433" w:rsidRPr="00E214CE">
        <w:t>and its on-</w:t>
      </w:r>
      <w:r w:rsidR="00FB2433">
        <w:t>s</w:t>
      </w:r>
      <w:r w:rsidR="00FB2433" w:rsidRPr="00E214CE">
        <w:t xml:space="preserve">ite certified associated facilities </w:t>
      </w:r>
      <w:r w:rsidR="00FB2433">
        <w:t>(including on-s</w:t>
      </w:r>
      <w:r w:rsidR="00FB2433" w:rsidRPr="00E214CE">
        <w:t xml:space="preserve">ite linear facilities) as defined by Section 403.503(7), F.S.  The </w:t>
      </w:r>
      <w:r w:rsidR="00FB2433">
        <w:t>document</w:t>
      </w:r>
      <w:r w:rsidR="00FB2433" w:rsidRPr="00E214CE">
        <w:t xml:space="preserve"> shall be as the </w:t>
      </w:r>
      <w:r>
        <w:t>“</w:t>
      </w:r>
      <w:r w:rsidR="00FB2433" w:rsidRPr="00E214CE">
        <w:t xml:space="preserve">Certified </w:t>
      </w:r>
      <w:r w:rsidR="00FB2433">
        <w:t>Facilities Identification</w:t>
      </w:r>
      <w:r>
        <w:t xml:space="preserve"> Map”</w:t>
      </w:r>
      <w:r w:rsidR="00FB2433" w:rsidRPr="00E214CE">
        <w:t xml:space="preserve"> and attached hereto as part of Attachment A</w:t>
      </w:r>
      <w:r w:rsidR="00AC261A">
        <w:t>.</w:t>
      </w:r>
    </w:p>
    <w:p w14:paraId="5CF6D267" w14:textId="6C918039" w:rsidR="008A02AD" w:rsidRPr="00E214CE" w:rsidRDefault="007E23F5" w:rsidP="009100F4">
      <w:pPr>
        <w:pStyle w:val="1Normal"/>
      </w:pPr>
      <w:r>
        <w:t>G</w:t>
      </w:r>
      <w:r w:rsidR="00530326" w:rsidRPr="00E214CE">
        <w:t>.</w:t>
      </w:r>
      <w:r w:rsidR="00530326" w:rsidRPr="00E214CE">
        <w:tab/>
      </w:r>
      <w:r w:rsidR="00715326" w:rsidRPr="00E214CE">
        <w:t xml:space="preserve">Within 120 days after completion of construction of </w:t>
      </w:r>
      <w:r w:rsidR="00311349">
        <w:t>any</w:t>
      </w:r>
      <w:r w:rsidR="00232B8E">
        <w:t xml:space="preserve"> </w:t>
      </w:r>
      <w:r w:rsidR="00A02795">
        <w:t xml:space="preserve">certified </w:t>
      </w:r>
      <w:r w:rsidR="00232B8E">
        <w:t>off-s</w:t>
      </w:r>
      <w:r w:rsidR="00715326" w:rsidRPr="00E214CE">
        <w:t>ite non-linear</w:t>
      </w:r>
      <w:r w:rsidR="00551012">
        <w:t xml:space="preserve"> </w:t>
      </w:r>
      <w:r w:rsidR="00B378A8">
        <w:t>a</w:t>
      </w:r>
      <w:r w:rsidR="00551012">
        <w:t>ssociated</w:t>
      </w:r>
      <w:r w:rsidR="00715326" w:rsidRPr="00E214CE">
        <w:t xml:space="preserve"> facilities, the Licensee shall provide to the Department in .pdf format; a survey map signed by a professional land surveyor, or acceptable equivalent documentation such as an official legal description, delineating the </w:t>
      </w:r>
      <w:r w:rsidR="00A02795">
        <w:t xml:space="preserve">site </w:t>
      </w:r>
      <w:r w:rsidR="00715326" w:rsidRPr="00E214CE">
        <w:t xml:space="preserve">boundaries </w:t>
      </w:r>
      <w:r w:rsidR="00232B8E">
        <w:t>for each off-s</w:t>
      </w:r>
      <w:r w:rsidR="00715326" w:rsidRPr="00E214CE">
        <w:t xml:space="preserve">ite non-linear </w:t>
      </w:r>
      <w:r w:rsidR="00B378A8">
        <w:t>a</w:t>
      </w:r>
      <w:r w:rsidR="00551012">
        <w:t xml:space="preserve">ssociated </w:t>
      </w:r>
      <w:r w:rsidR="00A02795">
        <w:t>f</w:t>
      </w:r>
      <w:r w:rsidR="00832572">
        <w:t>acility</w:t>
      </w:r>
      <w:r w:rsidR="00AE7B91">
        <w:t xml:space="preserve">. </w:t>
      </w:r>
      <w:r w:rsidR="00AE7B91" w:rsidRPr="00E214CE">
        <w:t xml:space="preserve"> </w:t>
      </w:r>
      <w:r w:rsidR="00715326" w:rsidRPr="00E214CE">
        <w:t>The survey map</w:t>
      </w:r>
      <w:r>
        <w:t xml:space="preserve"> or other document</w:t>
      </w:r>
      <w:r w:rsidR="00715326" w:rsidRPr="00E214CE">
        <w:t xml:space="preserve">s shall be </w:t>
      </w:r>
      <w:r w:rsidR="006F4294">
        <w:t>labeled</w:t>
      </w:r>
      <w:r w:rsidR="006F4294" w:rsidRPr="00E214CE">
        <w:t xml:space="preserve"> </w:t>
      </w:r>
      <w:r w:rsidR="00715326" w:rsidRPr="00E214CE">
        <w:t xml:space="preserve">as </w:t>
      </w:r>
      <w:r>
        <w:t>the “</w:t>
      </w:r>
      <w:r w:rsidR="00715326" w:rsidRPr="00E214CE">
        <w:t xml:space="preserve">Delineation of the </w:t>
      </w:r>
      <w:r w:rsidR="00A02795">
        <w:t xml:space="preserve">Boundaries of the </w:t>
      </w:r>
      <w:r w:rsidR="00FF788A" w:rsidRPr="00E214CE">
        <w:t xml:space="preserve">Certified </w:t>
      </w:r>
      <w:r w:rsidR="00617319">
        <w:t>Off</w:t>
      </w:r>
      <w:r w:rsidR="003A0891">
        <w:t>-S</w:t>
      </w:r>
      <w:r w:rsidR="00715326" w:rsidRPr="00E214CE">
        <w:t>ite Non-</w:t>
      </w:r>
      <w:r w:rsidR="003A0891">
        <w:t>L</w:t>
      </w:r>
      <w:r w:rsidR="00715326" w:rsidRPr="00E214CE">
        <w:t>inear Facilities</w:t>
      </w:r>
      <w:r>
        <w:t>”</w:t>
      </w:r>
      <w:r w:rsidR="00715326" w:rsidRPr="00E214CE">
        <w:t xml:space="preserve"> and attached hereto as part of Attachment A.</w:t>
      </w:r>
    </w:p>
    <w:p w14:paraId="36EDCEE3" w14:textId="4AB8A6F2" w:rsidR="008A02AD" w:rsidRPr="00092744" w:rsidRDefault="007E23F5" w:rsidP="00092744">
      <w:pPr>
        <w:pStyle w:val="1Normal"/>
        <w:rPr>
          <w:i/>
          <w:iCs/>
        </w:rPr>
      </w:pPr>
      <w:r>
        <w:t>H</w:t>
      </w:r>
      <w:r w:rsidR="00715326" w:rsidRPr="008C581A">
        <w:t>.</w:t>
      </w:r>
      <w:r w:rsidR="00715326" w:rsidRPr="008C581A">
        <w:tab/>
      </w:r>
      <w:r w:rsidR="00530326" w:rsidRPr="008C581A">
        <w:t xml:space="preserve">Within 180 days after completion of construction of </w:t>
      </w:r>
      <w:r w:rsidR="00C754DB">
        <w:t xml:space="preserve">any new </w:t>
      </w:r>
      <w:r w:rsidR="00530326" w:rsidRPr="008C581A">
        <w:t>off-</w:t>
      </w:r>
      <w:r w:rsidR="002F41AE">
        <w:t>s</w:t>
      </w:r>
      <w:r w:rsidR="00530326" w:rsidRPr="008C581A">
        <w:t xml:space="preserve">ite linear </w:t>
      </w:r>
      <w:r w:rsidR="00B378A8">
        <w:t>a</w:t>
      </w:r>
      <w:r w:rsidR="00551012">
        <w:t xml:space="preserve">ssociated </w:t>
      </w:r>
      <w:r w:rsidR="00530326" w:rsidRPr="008C581A">
        <w:t xml:space="preserve">facilities, as defined </w:t>
      </w:r>
      <w:r>
        <w:t>in</w:t>
      </w:r>
      <w:r w:rsidRPr="008C581A">
        <w:t xml:space="preserve"> </w:t>
      </w:r>
      <w:r w:rsidR="00530326" w:rsidRPr="008C581A">
        <w:t>Section 403.503(7), F</w:t>
      </w:r>
      <w:r w:rsidR="00715326" w:rsidRPr="008C581A">
        <w:t>.S., the Licensee shall provide;</w:t>
      </w:r>
      <w:r w:rsidR="00530326" w:rsidRPr="008C581A">
        <w:t xml:space="preserve"> </w:t>
      </w:r>
      <w:bookmarkStart w:id="11" w:name="_Hlk106890664"/>
      <w:r w:rsidR="00530326" w:rsidRPr="008C581A">
        <w:t>an aerial photograph</w:t>
      </w:r>
      <w:r>
        <w:t xml:space="preserve"> or </w:t>
      </w:r>
      <w:r w:rsidR="00530326" w:rsidRPr="008C581A">
        <w:t xml:space="preserve">map at a scale of at least 1:400, or acceptable equivalent documentation such as an official legal description or survey map signed by a professional land surveyor, delineating the boundaries of the </w:t>
      </w:r>
      <w:r w:rsidR="002F41AE">
        <w:t xml:space="preserve">certified </w:t>
      </w:r>
      <w:r w:rsidR="00FF3D22">
        <w:t>s</w:t>
      </w:r>
      <w:r w:rsidR="00AC261A">
        <w:t xml:space="preserve">ite </w:t>
      </w:r>
      <w:r w:rsidR="00C754DB">
        <w:t>for the linear</w:t>
      </w:r>
      <w:r w:rsidR="00551012">
        <w:t xml:space="preserve"> </w:t>
      </w:r>
      <w:r w:rsidR="00B378A8">
        <w:t>a</w:t>
      </w:r>
      <w:r w:rsidR="00551012">
        <w:t>ssociated</w:t>
      </w:r>
      <w:r w:rsidR="00C754DB">
        <w:t xml:space="preserve"> facilities</w:t>
      </w:r>
      <w:bookmarkEnd w:id="11"/>
      <w:r w:rsidR="00530326" w:rsidRPr="008C581A">
        <w:t xml:space="preserve">, following </w:t>
      </w:r>
      <w:r w:rsidR="006F4294">
        <w:t xml:space="preserve">the </w:t>
      </w:r>
      <w:r w:rsidR="00530326" w:rsidRPr="008C581A">
        <w:t xml:space="preserve">acquisition of all necessary property interests and the corridor narrowing as described in </w:t>
      </w:r>
      <w:r w:rsidR="00715326" w:rsidRPr="008C581A">
        <w:t>S</w:t>
      </w:r>
      <w:r w:rsidR="00530326" w:rsidRPr="008C581A">
        <w:t>ection 403.503(11), F.S.</w:t>
      </w:r>
      <w:r>
        <w:t xml:space="preserve">  </w:t>
      </w:r>
      <w:bookmarkStart w:id="12" w:name="_Hlk106890680"/>
      <w:r>
        <w:t>These documents</w:t>
      </w:r>
      <w:r w:rsidR="00530326" w:rsidRPr="008C581A">
        <w:t xml:space="preserve"> shall be </w:t>
      </w:r>
      <w:r w:rsidR="006F4294">
        <w:t>labeled</w:t>
      </w:r>
      <w:r w:rsidR="006F4294" w:rsidRPr="008C581A">
        <w:t xml:space="preserve"> </w:t>
      </w:r>
      <w:r w:rsidR="00530326" w:rsidRPr="008C581A">
        <w:t xml:space="preserve">as </w:t>
      </w:r>
      <w:r w:rsidR="00E6184A" w:rsidRPr="008C581A">
        <w:t xml:space="preserve">the </w:t>
      </w:r>
      <w:r>
        <w:t>“</w:t>
      </w:r>
      <w:r w:rsidR="00715326" w:rsidRPr="008C581A">
        <w:t>D</w:t>
      </w:r>
      <w:r w:rsidR="00530326" w:rsidRPr="008C581A">
        <w:t xml:space="preserve">elineation of </w:t>
      </w:r>
      <w:r w:rsidR="00C754DB">
        <w:t xml:space="preserve">Certified </w:t>
      </w:r>
      <w:r w:rsidR="00715326" w:rsidRPr="008C581A">
        <w:t>O</w:t>
      </w:r>
      <w:r w:rsidR="00530326" w:rsidRPr="008C581A">
        <w:t>ff-</w:t>
      </w:r>
      <w:r w:rsidR="00715326" w:rsidRPr="008C581A">
        <w:t>S</w:t>
      </w:r>
      <w:r w:rsidR="00E6184A" w:rsidRPr="008C581A">
        <w:t>ite</w:t>
      </w:r>
      <w:r w:rsidR="00530326" w:rsidRPr="008C581A">
        <w:t xml:space="preserve"> </w:t>
      </w:r>
      <w:r w:rsidR="00715326" w:rsidRPr="008C581A">
        <w:t>L</w:t>
      </w:r>
      <w:r w:rsidR="00530326" w:rsidRPr="008C581A">
        <w:t xml:space="preserve">inear </w:t>
      </w:r>
      <w:r w:rsidR="00715326" w:rsidRPr="008C581A">
        <w:t>F</w:t>
      </w:r>
      <w:r w:rsidR="00530326" w:rsidRPr="008C581A">
        <w:t>acilities</w:t>
      </w:r>
      <w:r>
        <w:t>”</w:t>
      </w:r>
      <w:r w:rsidR="00530326" w:rsidRPr="008C581A">
        <w:t xml:space="preserve"> </w:t>
      </w:r>
      <w:bookmarkEnd w:id="12"/>
      <w:r w:rsidR="00530326" w:rsidRPr="008C581A">
        <w:t>and attached as part of Attachment A.</w:t>
      </w:r>
    </w:p>
    <w:p w14:paraId="30E649F4" w14:textId="0D42CBBB" w:rsidR="00530326" w:rsidRPr="00092744" w:rsidRDefault="007E23F5" w:rsidP="00092744">
      <w:pPr>
        <w:pStyle w:val="1Normal"/>
        <w:rPr>
          <w:i/>
          <w:iCs/>
        </w:rPr>
      </w:pPr>
      <w:r>
        <w:t>I.</w:t>
      </w:r>
      <w:r>
        <w:tab/>
      </w:r>
      <w:r w:rsidR="00530326" w:rsidRPr="004D0A2A">
        <w:t xml:space="preserve">Following any post-certification approvals that require a change to the boundaries of the </w:t>
      </w:r>
      <w:r w:rsidR="002F41AE">
        <w:t>c</w:t>
      </w:r>
      <w:r w:rsidR="00FF788A">
        <w:t xml:space="preserve">ertified </w:t>
      </w:r>
      <w:r w:rsidR="003A0891">
        <w:t>facilitie</w:t>
      </w:r>
      <w:r w:rsidR="00530326" w:rsidRPr="004D0A2A">
        <w:t xml:space="preserve">s depicted in </w:t>
      </w:r>
      <w:r w:rsidR="00E6184A">
        <w:t xml:space="preserve">the </w:t>
      </w:r>
      <w:r w:rsidR="00715326">
        <w:t>D</w:t>
      </w:r>
      <w:r w:rsidR="00530326">
        <w:t xml:space="preserve">elineation of </w:t>
      </w:r>
      <w:r w:rsidR="00C754DB">
        <w:t xml:space="preserve">Certified </w:t>
      </w:r>
      <w:r w:rsidR="00715326">
        <w:t>O</w:t>
      </w:r>
      <w:r w:rsidR="00530326">
        <w:t>ff-</w:t>
      </w:r>
      <w:r w:rsidR="00715326">
        <w:t>S</w:t>
      </w:r>
      <w:r w:rsidR="00530326">
        <w:t xml:space="preserve">ite </w:t>
      </w:r>
      <w:r w:rsidR="00715326">
        <w:t>L</w:t>
      </w:r>
      <w:r w:rsidR="00530326">
        <w:t xml:space="preserve">inear </w:t>
      </w:r>
      <w:r w:rsidR="00715326">
        <w:t>F</w:t>
      </w:r>
      <w:r w:rsidR="00530326">
        <w:t xml:space="preserve">acilities in </w:t>
      </w:r>
      <w:r w:rsidR="00530326" w:rsidRPr="004D0A2A">
        <w:t xml:space="preserve">Attachment </w:t>
      </w:r>
      <w:r w:rsidR="00530326">
        <w:t>A</w:t>
      </w:r>
      <w:r w:rsidR="00530326" w:rsidRPr="004D0A2A">
        <w:t>, the Licensee shall submit an updated aerial photograph</w:t>
      </w:r>
      <w:r>
        <w:t xml:space="preserve">, </w:t>
      </w:r>
      <w:r w:rsidR="00530326" w:rsidRPr="004D0A2A">
        <w:t>map, survey map</w:t>
      </w:r>
      <w:r w:rsidR="00AC261A">
        <w:t>, or legal description</w:t>
      </w:r>
      <w:r w:rsidR="00092744">
        <w:rPr>
          <w:i/>
          <w:iCs/>
        </w:rPr>
        <w:t>.</w:t>
      </w:r>
    </w:p>
    <w:p w14:paraId="2E611770" w14:textId="536FC976" w:rsidR="00527D00" w:rsidRPr="00F0715B" w:rsidRDefault="00527D00" w:rsidP="004247B9">
      <w:pPr>
        <w:pStyle w:val="Citation1"/>
      </w:pPr>
      <w:bookmarkStart w:id="13" w:name="_Toc119298474"/>
      <w:bookmarkStart w:id="14" w:name="_Toc119298596"/>
      <w:bookmarkStart w:id="15" w:name="_Toc119298827"/>
      <w:r w:rsidRPr="00F0715B">
        <w:t>[Section</w:t>
      </w:r>
      <w:r w:rsidR="00FD583A">
        <w:t>s</w:t>
      </w:r>
      <w:r w:rsidRPr="00F0715B">
        <w:t xml:space="preserve"> 403.511</w:t>
      </w:r>
      <w:r w:rsidR="00400468" w:rsidRPr="00F0715B">
        <w:t>,</w:t>
      </w:r>
      <w:r w:rsidR="001C03B1">
        <w:t xml:space="preserve"> </w:t>
      </w:r>
      <w:r w:rsidR="0041675C">
        <w:t>403.5113</w:t>
      </w:r>
      <w:r w:rsidR="000F0EB0">
        <w:t>,</w:t>
      </w:r>
      <w:r w:rsidR="00400468" w:rsidRPr="00F0715B">
        <w:t xml:space="preserve"> </w:t>
      </w:r>
      <w:r w:rsidRPr="00F0715B">
        <w:t>F.S.</w:t>
      </w:r>
      <w:bookmarkEnd w:id="13"/>
      <w:bookmarkEnd w:id="14"/>
      <w:bookmarkEnd w:id="15"/>
      <w:r w:rsidR="00FD583A" w:rsidRPr="00F0715B">
        <w:t>;</w:t>
      </w:r>
      <w:r w:rsidR="00FD583A">
        <w:t xml:space="preserve"> </w:t>
      </w:r>
      <w:r w:rsidR="00AC261A">
        <w:t xml:space="preserve">Rules </w:t>
      </w:r>
      <w:r w:rsidR="00131E4F" w:rsidRPr="00F0715B">
        <w:t>62-4.160(</w:t>
      </w:r>
      <w:r w:rsidR="0041675C">
        <w:t>1</w:t>
      </w:r>
      <w:r w:rsidR="00AC261A">
        <w:t>),</w:t>
      </w:r>
      <w:r w:rsidR="00054DCC">
        <w:t xml:space="preserve"> </w:t>
      </w:r>
      <w:r w:rsidR="00AC261A">
        <w:t>(</w:t>
      </w:r>
      <w:r w:rsidR="0041675C">
        <w:t>2</w:t>
      </w:r>
      <w:r w:rsidR="00131E4F" w:rsidRPr="00F0715B">
        <w:t>)</w:t>
      </w:r>
      <w:r w:rsidR="00AC261A">
        <w:t>,</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Pr="00F0715B">
        <w:t>]</w:t>
      </w:r>
    </w:p>
    <w:p w14:paraId="5DCCFBF4" w14:textId="297DAC53" w:rsidR="00F23D6C" w:rsidRPr="00750CDD" w:rsidRDefault="00F23D6C" w:rsidP="00F21549">
      <w:pPr>
        <w:pStyle w:val="Heading1"/>
      </w:pPr>
      <w:bookmarkStart w:id="16" w:name="_Toc141089474"/>
      <w:bookmarkEnd w:id="9"/>
      <w:r w:rsidRPr="00750CDD">
        <w:lastRenderedPageBreak/>
        <w:t>II.</w:t>
      </w:r>
      <w:r w:rsidRPr="00750CDD">
        <w:tab/>
        <w:t>APPLICABLE</w:t>
      </w:r>
      <w:r w:rsidRPr="00E214CE">
        <w:t xml:space="preserve"> </w:t>
      </w:r>
      <w:r w:rsidR="00715326" w:rsidRPr="00E214CE">
        <w:t xml:space="preserve">DEPARTMENT </w:t>
      </w:r>
      <w:r w:rsidRPr="00E214CE">
        <w:t>RULES</w:t>
      </w:r>
      <w:bookmarkEnd w:id="16"/>
      <w:r w:rsidR="008B798C">
        <w:t xml:space="preserve"> </w:t>
      </w:r>
      <w:r w:rsidR="008B798C" w:rsidRPr="008B798C">
        <w:rPr>
          <w:color w:val="FF0000"/>
        </w:rPr>
        <w:t>Replaces Condition I. General, paragraph B. Applicable Rules and Condition XXIV. Onsite Wetlands Resource Management, paragraph B</w:t>
      </w:r>
    </w:p>
    <w:p w14:paraId="1BEA986F" w14:textId="1C433B07" w:rsidR="00E047C0" w:rsidRDefault="009C5D64" w:rsidP="009100F4">
      <w:pPr>
        <w:pStyle w:val="1Normal"/>
      </w:pPr>
      <w:r>
        <w:t xml:space="preserve">The construction, </w:t>
      </w:r>
      <w:r w:rsidR="00F23D6C" w:rsidRPr="000E5AE8">
        <w:t>operation</w:t>
      </w:r>
      <w:r w:rsidR="00075961">
        <w:t>,</w:t>
      </w:r>
      <w:r>
        <w:t xml:space="preserve"> and maintenance</w:t>
      </w:r>
      <w:r w:rsidR="00F23D6C" w:rsidRPr="000E5AE8">
        <w:t xml:space="preserve"> of the </w:t>
      </w:r>
      <w:r w:rsidR="00B378A8">
        <w:t>c</w:t>
      </w:r>
      <w:r w:rsidR="00832572">
        <w:t xml:space="preserve">ertified </w:t>
      </w:r>
      <w:r w:rsidR="00551012">
        <w:t>f</w:t>
      </w:r>
      <w:r w:rsidR="00832572">
        <w:t>acility</w:t>
      </w:r>
      <w:r w:rsidR="00F23D6C" w:rsidRPr="000E5AE8">
        <w:t xml:space="preserve"> shall be in accordance with all applicable </w:t>
      </w:r>
      <w:bookmarkStart w:id="17" w:name="_Hlk28339321"/>
      <w:r w:rsidR="00F23D6C" w:rsidRPr="000E5AE8">
        <w:t xml:space="preserve">non-procedural provisions of </w:t>
      </w:r>
      <w:r w:rsidR="002F41AE">
        <w:t>Florida Statutes</w:t>
      </w:r>
      <w:r w:rsidR="004749A8">
        <w:t xml:space="preserve"> </w:t>
      </w:r>
      <w:r w:rsidR="00F23D6C" w:rsidRPr="000E5AE8">
        <w:t xml:space="preserve">and </w:t>
      </w:r>
      <w:r w:rsidR="006F4294">
        <w:t xml:space="preserve">the </w:t>
      </w:r>
      <w:r w:rsidR="00F23D6C" w:rsidRPr="000E5AE8">
        <w:t>Florida Administrative Code</w:t>
      </w:r>
      <w:r w:rsidR="004749A8">
        <w:t xml:space="preserve">, </w:t>
      </w:r>
      <w:r w:rsidR="00F23D6C" w:rsidRPr="000E5AE8">
        <w:t xml:space="preserve">including, but not limited to, the </w:t>
      </w:r>
      <w:r w:rsidR="00BA7340">
        <w:t xml:space="preserve">applicable </w:t>
      </w:r>
      <w:r w:rsidR="00F23D6C" w:rsidRPr="000E5AE8">
        <w:t xml:space="preserve">non-procedural portions of the following </w:t>
      </w:r>
      <w:r w:rsidR="00E05F7F">
        <w:t xml:space="preserve">Department </w:t>
      </w:r>
      <w:r w:rsidR="00F23D6C" w:rsidRPr="000E5AE8">
        <w:t>regulations, except to the extent a variance, exception, exemption</w:t>
      </w:r>
      <w:r w:rsidR="003A0891">
        <w:t>,</w:t>
      </w:r>
      <w:r w:rsidR="00F23D6C" w:rsidRPr="000E5AE8">
        <w:t xml:space="preserve"> or </w:t>
      </w:r>
      <w:r w:rsidR="00AC261A">
        <w:t xml:space="preserve">other relief is granted in the </w:t>
      </w:r>
      <w:r w:rsidR="00246141">
        <w:t>f</w:t>
      </w:r>
      <w:r w:rsidR="007E23F5">
        <w:t>inal order of certification</w:t>
      </w:r>
      <w:r w:rsidR="00301093">
        <w:t xml:space="preserve"> or in a subsequent modification to the </w:t>
      </w:r>
      <w:r w:rsidR="00EC5F74">
        <w:t>Conditions</w:t>
      </w:r>
      <w:r>
        <w:t>,</w:t>
      </w:r>
      <w:r w:rsidR="007E23F5">
        <w:t xml:space="preserve"> or</w:t>
      </w:r>
      <w:r>
        <w:t xml:space="preserve"> </w:t>
      </w:r>
      <w:r w:rsidRPr="0076600E">
        <w:t>under a federal permit</w:t>
      </w:r>
      <w:r w:rsidR="00075961">
        <w:t>,</w:t>
      </w:r>
      <w:r w:rsidR="007F3686" w:rsidRPr="0076600E">
        <w:t xml:space="preserve"> or as otherwise provided under </w:t>
      </w:r>
      <w:r w:rsidRPr="0076600E">
        <w:t>Chapter 403</w:t>
      </w:r>
      <w:r w:rsidR="00AC261A">
        <w:t>, F.S.</w:t>
      </w:r>
      <w:r w:rsidR="00F23D6C" w:rsidRPr="0076600E">
        <w:t>:</w:t>
      </w:r>
      <w:bookmarkEnd w:id="17"/>
    </w:p>
    <w:p w14:paraId="11E6972B" w14:textId="612E78CC" w:rsidR="00AF4715" w:rsidRPr="00AF4715" w:rsidRDefault="00AF4715" w:rsidP="00AF4715">
      <w:pPr>
        <w:pStyle w:val="1Normal"/>
        <w:spacing w:after="0"/>
        <w:rPr>
          <w:b/>
        </w:rPr>
      </w:pPr>
      <w:bookmarkStart w:id="18" w:name="_Hlk28339940"/>
      <w:r w:rsidRPr="00AF4715">
        <w:rPr>
          <w:b/>
        </w:rPr>
        <w:t>Florida Administrative Code:</w:t>
      </w:r>
    </w:p>
    <w:p w14:paraId="564212FA" w14:textId="77777777" w:rsidR="00D065A1" w:rsidRDefault="00D065A1" w:rsidP="000B5D6E">
      <w:pPr>
        <w:pStyle w:val="1Normal"/>
        <w:spacing w:after="0"/>
      </w:pPr>
      <w:bookmarkStart w:id="19" w:name="_Hlk82604484"/>
      <w:r>
        <w:t>18-2 (Management of Uplands Vested in the Board of Trustees)</w:t>
      </w:r>
    </w:p>
    <w:p w14:paraId="3FDEF02A" w14:textId="77777777" w:rsidR="000B5D6E" w:rsidRDefault="000B5D6E" w:rsidP="000B5D6E">
      <w:pPr>
        <w:pStyle w:val="1Normal"/>
        <w:spacing w:after="0"/>
      </w:pPr>
      <w:r>
        <w:t>18-14 (</w:t>
      </w:r>
      <w:r w:rsidR="005F3E35">
        <w:t>Administrative Fines for Damaging State Lands)</w:t>
      </w:r>
    </w:p>
    <w:p w14:paraId="66B051F3" w14:textId="3456158A" w:rsidR="000B5D6E" w:rsidRDefault="000B5D6E" w:rsidP="000B5D6E">
      <w:pPr>
        <w:pStyle w:val="1Normal"/>
        <w:spacing w:after="0"/>
      </w:pPr>
      <w:r w:rsidRPr="000E5AE8">
        <w:t>18-20 (</w:t>
      </w:r>
      <w:r w:rsidR="0011320B">
        <w:t xml:space="preserve">Florida </w:t>
      </w:r>
      <w:r w:rsidRPr="000E5AE8">
        <w:t>Aquatic Preserves)</w:t>
      </w:r>
    </w:p>
    <w:p w14:paraId="1544B730" w14:textId="54F18330" w:rsidR="000B5D6E" w:rsidRDefault="000B5D6E" w:rsidP="00AF4715">
      <w:pPr>
        <w:pStyle w:val="1Normal"/>
        <w:spacing w:after="0"/>
      </w:pPr>
      <w:r>
        <w:t>18-21 (Sovereign</w:t>
      </w:r>
      <w:r w:rsidR="005A6DB1">
        <w:t>ty</w:t>
      </w:r>
      <w:r>
        <w:t xml:space="preserve"> Submerged Land</w:t>
      </w:r>
      <w:r w:rsidR="005F3E35">
        <w:t>s</w:t>
      </w:r>
      <w:r>
        <w:t xml:space="preserve"> Management</w:t>
      </w:r>
      <w:r w:rsidR="005F3E35">
        <w:t>)</w:t>
      </w:r>
      <w:bookmarkEnd w:id="19"/>
    </w:p>
    <w:p w14:paraId="08347319" w14:textId="7916CABD" w:rsidR="00E047C0" w:rsidRDefault="00BA6B30" w:rsidP="00AF4715">
      <w:pPr>
        <w:pStyle w:val="1Normal"/>
        <w:spacing w:after="0"/>
      </w:pPr>
      <w:bookmarkStart w:id="20" w:name="_Hlk82604613"/>
      <w:r>
        <w:t>62-4 (Permits)</w:t>
      </w:r>
    </w:p>
    <w:p w14:paraId="5F304492" w14:textId="38D9D637" w:rsidR="00E047C0" w:rsidRDefault="00F23D6C" w:rsidP="00AF4715">
      <w:pPr>
        <w:pStyle w:val="1Normal"/>
        <w:spacing w:after="0"/>
      </w:pPr>
      <w:r w:rsidRPr="000E5AE8">
        <w:t>62-17 (Electrical Power Plant Siting)</w:t>
      </w:r>
    </w:p>
    <w:p w14:paraId="3C501F14" w14:textId="77777777" w:rsidR="0075604F" w:rsidRDefault="0075604F" w:rsidP="0022453D">
      <w:pPr>
        <w:pStyle w:val="1Normal"/>
        <w:spacing w:after="0"/>
      </w:pPr>
      <w:r>
        <w:t>62-40 (</w:t>
      </w:r>
      <w:r w:rsidRPr="0022453D">
        <w:t>Water Resource Implementation Rule</w:t>
      </w:r>
      <w:r w:rsidR="00D065A1">
        <w:t>)</w:t>
      </w:r>
    </w:p>
    <w:p w14:paraId="68C52133" w14:textId="77777777" w:rsidR="00D065A1" w:rsidRPr="0022453D" w:rsidRDefault="00D065A1" w:rsidP="0022453D">
      <w:pPr>
        <w:pStyle w:val="1Normal"/>
        <w:spacing w:after="0"/>
      </w:pPr>
      <w:r>
        <w:t>62-150 (</w:t>
      </w:r>
      <w:r w:rsidR="002C6672">
        <w:t>Hazardous Substance Release Notification)</w:t>
      </w:r>
    </w:p>
    <w:p w14:paraId="6D9780AF" w14:textId="77777777" w:rsidR="00D065A1" w:rsidRDefault="00D065A1" w:rsidP="004B4F0F">
      <w:pPr>
        <w:pStyle w:val="1Normal"/>
        <w:spacing w:after="0"/>
      </w:pPr>
      <w:r>
        <w:t>62-160 (</w:t>
      </w:r>
      <w:r w:rsidR="002C6672">
        <w:t>Quality Assurance)</w:t>
      </w:r>
    </w:p>
    <w:p w14:paraId="6830ADA3" w14:textId="77777777" w:rsidR="00D065A1" w:rsidRDefault="00D065A1" w:rsidP="004B4F0F">
      <w:pPr>
        <w:pStyle w:val="1Normal"/>
        <w:spacing w:after="0"/>
      </w:pPr>
      <w:r>
        <w:t>62-204 (</w:t>
      </w:r>
      <w:r w:rsidR="004B4F0F">
        <w:t>Air Pollution Control-General Provisions)</w:t>
      </w:r>
    </w:p>
    <w:p w14:paraId="2E822DFE" w14:textId="77777777" w:rsidR="00D065A1" w:rsidRDefault="00D065A1" w:rsidP="004B4F0F">
      <w:pPr>
        <w:pStyle w:val="1Normal"/>
        <w:spacing w:after="0"/>
      </w:pPr>
      <w:r>
        <w:t>62-210 (</w:t>
      </w:r>
      <w:r w:rsidR="004B4F0F">
        <w:t>Stationary Sources-General Requirements)</w:t>
      </w:r>
    </w:p>
    <w:p w14:paraId="532B32B4" w14:textId="77777777" w:rsidR="004B4F0F" w:rsidRDefault="00D065A1" w:rsidP="004B4F0F">
      <w:pPr>
        <w:pStyle w:val="CommentText"/>
        <w:spacing w:after="0"/>
        <w:ind w:left="360" w:firstLine="720"/>
      </w:pPr>
      <w:r>
        <w:t>62-212 (</w:t>
      </w:r>
      <w:r w:rsidR="004B4F0F">
        <w:t>Stationary Sources-Preconstruction Review)</w:t>
      </w:r>
    </w:p>
    <w:p w14:paraId="3B44FD88" w14:textId="77777777" w:rsidR="00D065A1" w:rsidRDefault="00D065A1" w:rsidP="004B4F0F">
      <w:pPr>
        <w:pStyle w:val="1Normal"/>
        <w:spacing w:after="0"/>
      </w:pPr>
      <w:r>
        <w:t>62-213 (</w:t>
      </w:r>
      <w:r w:rsidR="004B4F0F">
        <w:t>Operation Permits for Major Sources of Air Pollution)</w:t>
      </w:r>
    </w:p>
    <w:p w14:paraId="1D1296C3" w14:textId="3631F1EF" w:rsidR="00E047C0" w:rsidRDefault="00BA6B30" w:rsidP="004B4F0F">
      <w:pPr>
        <w:pStyle w:val="1Normal"/>
        <w:spacing w:after="0"/>
      </w:pPr>
      <w:r>
        <w:t>62-256 (Open Burning)</w:t>
      </w:r>
    </w:p>
    <w:p w14:paraId="6D2E8690" w14:textId="2D013CF1" w:rsidR="00E047C0" w:rsidRDefault="00F23D6C" w:rsidP="004B4F0F">
      <w:pPr>
        <w:pStyle w:val="1Normal"/>
        <w:spacing w:after="0"/>
      </w:pPr>
      <w:r w:rsidRPr="000E5AE8">
        <w:t>62-296 (Station</w:t>
      </w:r>
      <w:r w:rsidR="00BA6B30">
        <w:t>ary Sources-Emission Standards)</w:t>
      </w:r>
    </w:p>
    <w:p w14:paraId="781DE191" w14:textId="77777777" w:rsidR="00D1538E" w:rsidRDefault="00F23D6C" w:rsidP="004C144C">
      <w:pPr>
        <w:pStyle w:val="1Normal"/>
        <w:spacing w:after="0"/>
      </w:pPr>
      <w:r w:rsidRPr="000E5AE8">
        <w:t>62-297 (Stationary Sources-Emission Monitoring)</w:t>
      </w:r>
    </w:p>
    <w:p w14:paraId="5F481644" w14:textId="77777777" w:rsidR="00AA23F6" w:rsidRDefault="00F23D6C" w:rsidP="0071796C">
      <w:pPr>
        <w:pStyle w:val="1Normal"/>
        <w:spacing w:after="0"/>
      </w:pPr>
      <w:r w:rsidRPr="000E5AE8">
        <w:t>62-302 (Surface Water Quality Standards)</w:t>
      </w:r>
    </w:p>
    <w:p w14:paraId="336CE2EC" w14:textId="132BC7EE" w:rsidR="00AA23F6" w:rsidRDefault="00AA23F6" w:rsidP="0071796C">
      <w:pPr>
        <w:pStyle w:val="1Normal"/>
        <w:spacing w:after="0"/>
      </w:pPr>
      <w:r>
        <w:t>62-303 (Identification of Impaired Surface Waters)</w:t>
      </w:r>
    </w:p>
    <w:p w14:paraId="7D5AB5EC" w14:textId="6C89F402" w:rsidR="00E047C0" w:rsidRDefault="000E5AE8" w:rsidP="0071796C">
      <w:pPr>
        <w:pStyle w:val="1Normal"/>
        <w:spacing w:after="0"/>
      </w:pPr>
      <w:r>
        <w:t>62-304 (Total Maximum Daily Loads)</w:t>
      </w:r>
    </w:p>
    <w:p w14:paraId="1C0222C3" w14:textId="3074735C" w:rsidR="00E047C0" w:rsidRDefault="00F23D6C" w:rsidP="00AF4715">
      <w:pPr>
        <w:pStyle w:val="1Normal"/>
        <w:spacing w:after="0"/>
      </w:pPr>
      <w:r w:rsidRPr="000E0EB8">
        <w:t>62-330 (Env</w:t>
      </w:r>
      <w:r w:rsidR="00BA6B30">
        <w:t>ironmental Resource Permitting)</w:t>
      </w:r>
    </w:p>
    <w:p w14:paraId="18FC486B" w14:textId="07904DE2" w:rsidR="00E047C0" w:rsidRDefault="00F23D6C" w:rsidP="00AF4715">
      <w:pPr>
        <w:pStyle w:val="1Normal"/>
        <w:spacing w:after="0"/>
      </w:pPr>
      <w:r w:rsidRPr="000E0EB8">
        <w:t xml:space="preserve">62-340 (Delineation of the Landward Extent </w:t>
      </w:r>
      <w:r w:rsidR="00BA6B30">
        <w:t>of Wetlands and Surface Waters)</w:t>
      </w:r>
    </w:p>
    <w:p w14:paraId="09A0D78A" w14:textId="048F772D" w:rsidR="00291719" w:rsidRDefault="0027455C" w:rsidP="00AF4715">
      <w:pPr>
        <w:pStyle w:val="1Normal"/>
        <w:spacing w:after="0"/>
      </w:pPr>
      <w:r>
        <w:t>62-342 (Mitigation Banks)</w:t>
      </w:r>
    </w:p>
    <w:p w14:paraId="4EF42469" w14:textId="57EBDD4F" w:rsidR="00E047C0" w:rsidRDefault="00F23D6C" w:rsidP="00AF4715">
      <w:pPr>
        <w:pStyle w:val="1Normal"/>
        <w:spacing w:after="0"/>
      </w:pPr>
      <w:r w:rsidRPr="000E0EB8">
        <w:t>62-345 (Uniform Mitigation Assessment Method)</w:t>
      </w:r>
    </w:p>
    <w:p w14:paraId="0725A8DD" w14:textId="5F5562AF" w:rsidR="00E047C0" w:rsidRDefault="00424DB1" w:rsidP="001F0B4E">
      <w:pPr>
        <w:pStyle w:val="1Normal"/>
        <w:spacing w:after="0"/>
      </w:pPr>
      <w:r>
        <w:t>62-520 (Ground</w:t>
      </w:r>
      <w:r w:rsidR="0011320B">
        <w:t xml:space="preserve"> W</w:t>
      </w:r>
      <w:r>
        <w:t>ater Classes</w:t>
      </w:r>
      <w:r w:rsidR="00AD79FC">
        <w:t>,</w:t>
      </w:r>
      <w:r>
        <w:t xml:space="preserve"> Standards</w:t>
      </w:r>
      <w:r w:rsidR="00874C7E">
        <w:t>,</w:t>
      </w:r>
      <w:r w:rsidR="00AD79FC">
        <w:t xml:space="preserve"> and Exemptions</w:t>
      </w:r>
      <w:r>
        <w:t>)</w:t>
      </w:r>
    </w:p>
    <w:p w14:paraId="47BE31D6" w14:textId="62671C44" w:rsidR="004F3186" w:rsidRDefault="004F3186" w:rsidP="00AF4715">
      <w:pPr>
        <w:pStyle w:val="1Normal"/>
        <w:spacing w:after="0"/>
      </w:pPr>
      <w:r>
        <w:t xml:space="preserve">62-528 (Underground Injection </w:t>
      </w:r>
      <w:r w:rsidR="000413C8">
        <w:t>Control</w:t>
      </w:r>
      <w:r>
        <w:t>)</w:t>
      </w:r>
    </w:p>
    <w:p w14:paraId="09C9DB60" w14:textId="45F8C621" w:rsidR="00E047C0" w:rsidRDefault="00F23D6C" w:rsidP="004B4F0F">
      <w:pPr>
        <w:pStyle w:val="1Normal"/>
        <w:spacing w:after="0"/>
      </w:pPr>
      <w:r w:rsidRPr="000E0EB8">
        <w:t>62-531 (Water Well Con</w:t>
      </w:r>
      <w:r w:rsidR="00BA6B30">
        <w:t>tractor Licensing Requirements)</w:t>
      </w:r>
    </w:p>
    <w:p w14:paraId="1FF1BA7C" w14:textId="0D02EAE0" w:rsidR="00E047C0" w:rsidRDefault="00F23D6C" w:rsidP="00AF4715">
      <w:pPr>
        <w:pStyle w:val="1Normal"/>
        <w:spacing w:after="0"/>
      </w:pPr>
      <w:r w:rsidRPr="000E0EB8">
        <w:t>62-532 (Water Well Permitting and Construction Requirements)</w:t>
      </w:r>
    </w:p>
    <w:p w14:paraId="178BDAE6" w14:textId="609136EA" w:rsidR="00E047C0" w:rsidRDefault="00F23D6C" w:rsidP="00AF4715">
      <w:pPr>
        <w:pStyle w:val="1Normal"/>
        <w:spacing w:after="0"/>
      </w:pPr>
      <w:r w:rsidRPr="000E0EB8">
        <w:t>62-550 (Drinking Water Standards, Monitoring</w:t>
      </w:r>
      <w:r w:rsidR="00E05F7F">
        <w:t>,</w:t>
      </w:r>
      <w:r w:rsidRPr="000E0EB8">
        <w:t xml:space="preserve"> and Reporting)</w:t>
      </w:r>
    </w:p>
    <w:p w14:paraId="6B5977B4" w14:textId="35F4DEBE" w:rsidR="00E047C0" w:rsidRDefault="00F23D6C" w:rsidP="00AF4715">
      <w:pPr>
        <w:pStyle w:val="1Normal"/>
        <w:spacing w:after="0"/>
        <w:ind w:left="1620" w:hanging="540"/>
      </w:pPr>
      <w:r w:rsidRPr="000E0EB8">
        <w:t>62-555 (Permitting, Construction, Operation, and Maint</w:t>
      </w:r>
      <w:r w:rsidR="00BA6B30">
        <w:t>enance of Public Water Systems)</w:t>
      </w:r>
    </w:p>
    <w:p w14:paraId="62521F89" w14:textId="74E8655A" w:rsidR="00E047C0" w:rsidRDefault="00F23D6C" w:rsidP="00AF4715">
      <w:pPr>
        <w:pStyle w:val="1Normal"/>
        <w:spacing w:after="0"/>
      </w:pPr>
      <w:r w:rsidRPr="000E0EB8">
        <w:t>62-560 (Requirements for Public Water Syst</w:t>
      </w:r>
      <w:r w:rsidR="00BA6B30">
        <w:t>ems That Are Out of Compliance)</w:t>
      </w:r>
    </w:p>
    <w:p w14:paraId="0390C163" w14:textId="3A9F7E92" w:rsidR="00E047C0" w:rsidRDefault="00F23D6C" w:rsidP="00AF4715">
      <w:pPr>
        <w:pStyle w:val="1Normal"/>
        <w:spacing w:after="0"/>
      </w:pPr>
      <w:r w:rsidRPr="000E0EB8">
        <w:t>62-600 (</w:t>
      </w:r>
      <w:r w:rsidR="00BA6B30">
        <w:t>Domestic Wastewater Facilities)</w:t>
      </w:r>
    </w:p>
    <w:p w14:paraId="31EFCD60" w14:textId="088A938E" w:rsidR="00E047C0" w:rsidRDefault="00F23D6C" w:rsidP="00AF4715">
      <w:pPr>
        <w:pStyle w:val="1Normal"/>
        <w:spacing w:after="0"/>
      </w:pPr>
      <w:r w:rsidRPr="000E0EB8">
        <w:t>62-604 (Collection Syste</w:t>
      </w:r>
      <w:r w:rsidR="00BA6B30">
        <w:t>ms and Transmission Facilities)</w:t>
      </w:r>
    </w:p>
    <w:p w14:paraId="57A6A082" w14:textId="43D5766D" w:rsidR="00E047C0" w:rsidRDefault="00F23D6C" w:rsidP="004B4F0F">
      <w:pPr>
        <w:pStyle w:val="1Normal"/>
        <w:spacing w:after="0"/>
      </w:pPr>
      <w:r w:rsidRPr="000E0EB8">
        <w:t>62-610 (Reuse of Reclai</w:t>
      </w:r>
      <w:r w:rsidR="00BA6B30">
        <w:t>med Water and Land Application)</w:t>
      </w:r>
    </w:p>
    <w:p w14:paraId="2E6883C1" w14:textId="4EF9C708" w:rsidR="004B4F0F" w:rsidRDefault="00F82C07" w:rsidP="004B4F0F">
      <w:pPr>
        <w:pStyle w:val="CommentText"/>
        <w:spacing w:after="0"/>
        <w:ind w:left="360" w:firstLine="720"/>
      </w:pPr>
      <w:r>
        <w:t>62-620 (</w:t>
      </w:r>
      <w:r w:rsidR="004B4F0F">
        <w:t>Wastewater Facilit</w:t>
      </w:r>
      <w:r w:rsidR="0011320B">
        <w:t>ies</w:t>
      </w:r>
      <w:r w:rsidR="004B4F0F">
        <w:t xml:space="preserve"> and Activities Permitting)</w:t>
      </w:r>
    </w:p>
    <w:p w14:paraId="7A93457F" w14:textId="7442800C" w:rsidR="00E047C0" w:rsidRDefault="00BA6B30" w:rsidP="004B4F0F">
      <w:pPr>
        <w:pStyle w:val="1Normal"/>
        <w:spacing w:after="0"/>
      </w:pPr>
      <w:r>
        <w:t>62-621 (Generic Permits)</w:t>
      </w:r>
    </w:p>
    <w:p w14:paraId="7EDE16CA" w14:textId="1EB1F255" w:rsidR="00E047C0" w:rsidRDefault="00F23D6C" w:rsidP="00AF4715">
      <w:pPr>
        <w:pStyle w:val="1Normal"/>
        <w:spacing w:after="0"/>
      </w:pPr>
      <w:r w:rsidRPr="000E0EB8">
        <w:lastRenderedPageBreak/>
        <w:t>62-650 (Water Quality Based Effluent Limitations)</w:t>
      </w:r>
    </w:p>
    <w:p w14:paraId="291D34C0" w14:textId="1B4A5B97" w:rsidR="00E047C0" w:rsidRDefault="00F23D6C" w:rsidP="00AF4715">
      <w:pPr>
        <w:pStyle w:val="1Normal"/>
        <w:spacing w:after="0"/>
      </w:pPr>
      <w:r w:rsidRPr="000E0EB8">
        <w:t>62-660 (Industri</w:t>
      </w:r>
      <w:r w:rsidR="00BA6B30">
        <w:t>al Wastewater Facilities)</w:t>
      </w:r>
    </w:p>
    <w:p w14:paraId="607D7CD8" w14:textId="4D2FEB5F" w:rsidR="00E047C0" w:rsidRDefault="00F23D6C" w:rsidP="00AD2B77">
      <w:pPr>
        <w:pStyle w:val="1Normal"/>
        <w:spacing w:after="0"/>
        <w:ind w:left="1620" w:hanging="540"/>
      </w:pPr>
      <w:r w:rsidRPr="000E0EB8">
        <w:t>62-699 (</w:t>
      </w:r>
      <w:r w:rsidR="007E23F5">
        <w:t xml:space="preserve">Treatment Plan </w:t>
      </w:r>
      <w:r w:rsidRPr="000E0EB8">
        <w:t>Classification and Staffing</w:t>
      </w:r>
      <w:r w:rsidR="00BA6B30">
        <w:t>)</w:t>
      </w:r>
    </w:p>
    <w:p w14:paraId="492B552B" w14:textId="486FF9C5" w:rsidR="00E047C0" w:rsidRDefault="00F23D6C" w:rsidP="002C6672">
      <w:pPr>
        <w:pStyle w:val="1Normal"/>
        <w:spacing w:after="0"/>
      </w:pPr>
      <w:r w:rsidRPr="000E0EB8">
        <w:t>62-701 (Solid Waste Management Facilities)</w:t>
      </w:r>
    </w:p>
    <w:p w14:paraId="0ACDE019" w14:textId="5410291C" w:rsidR="0011320B" w:rsidRDefault="0011320B" w:rsidP="002C6672">
      <w:pPr>
        <w:pStyle w:val="1Normal"/>
        <w:spacing w:after="0"/>
      </w:pPr>
      <w:r>
        <w:t>62-709 (Criteria for Organics Processing and Recycling Facilities)</w:t>
      </w:r>
    </w:p>
    <w:p w14:paraId="1E6F1F46" w14:textId="77777777" w:rsidR="00EA3BBC" w:rsidRDefault="00EA3BBC" w:rsidP="00EA3BBC">
      <w:pPr>
        <w:pStyle w:val="1Normal"/>
        <w:spacing w:after="0"/>
      </w:pPr>
      <w:r>
        <w:t>62-710 (</w:t>
      </w:r>
      <w:r w:rsidRPr="00DD002C">
        <w:t>Used Oil Management</w:t>
      </w:r>
      <w:r>
        <w:t>)</w:t>
      </w:r>
    </w:p>
    <w:p w14:paraId="280F934D" w14:textId="07D032DF" w:rsidR="00E047C0" w:rsidRDefault="005262FE" w:rsidP="002C6672">
      <w:pPr>
        <w:pStyle w:val="1Normal"/>
        <w:spacing w:after="0"/>
      </w:pPr>
      <w:r>
        <w:t>62-730 (Hazardous Waste)</w:t>
      </w:r>
    </w:p>
    <w:p w14:paraId="7892C6C3" w14:textId="7F1E22E0" w:rsidR="00EA3BBC" w:rsidRDefault="00EA3BBC" w:rsidP="00EA3BBC">
      <w:pPr>
        <w:pStyle w:val="1Normal"/>
        <w:spacing w:after="0"/>
        <w:ind w:left="1080" w:firstLine="0"/>
      </w:pPr>
      <w:r>
        <w:t>62-737 (</w:t>
      </w:r>
      <w:r w:rsidR="00DB4DE1">
        <w:t xml:space="preserve">The </w:t>
      </w:r>
      <w:r w:rsidRPr="00DD002C">
        <w:t xml:space="preserve">Management of Spent Mercury-Containing Lamps and Devices Destined </w:t>
      </w:r>
      <w:r w:rsidR="00874C7E">
        <w:t>for</w:t>
      </w:r>
      <w:r w:rsidR="00874C7E" w:rsidRPr="00DD002C">
        <w:t xml:space="preserve"> </w:t>
      </w:r>
      <w:r w:rsidRPr="00DD002C">
        <w:t>Recycling</w:t>
      </w:r>
      <w:r>
        <w:t>)</w:t>
      </w:r>
    </w:p>
    <w:p w14:paraId="31E02638" w14:textId="77777777" w:rsidR="00B918FE" w:rsidRDefault="00B918FE" w:rsidP="00EA3BBC">
      <w:pPr>
        <w:pStyle w:val="1Normal"/>
        <w:spacing w:after="0"/>
        <w:ind w:left="1080" w:firstLine="0"/>
      </w:pPr>
      <w:r>
        <w:t>62-740 (Petroleum Contact Water)</w:t>
      </w:r>
    </w:p>
    <w:p w14:paraId="7F270416" w14:textId="77777777" w:rsidR="004B4F0F" w:rsidRDefault="00F82C07" w:rsidP="002C6672">
      <w:pPr>
        <w:pStyle w:val="CommentText"/>
        <w:spacing w:after="0"/>
        <w:ind w:left="360" w:firstLine="720"/>
      </w:pPr>
      <w:r>
        <w:t>62-761 (</w:t>
      </w:r>
      <w:r w:rsidR="004B4F0F">
        <w:t>Underground Storage Tank Systems)</w:t>
      </w:r>
    </w:p>
    <w:p w14:paraId="16D4C6B7" w14:textId="0296A012" w:rsidR="00E047C0" w:rsidRDefault="00F23D6C" w:rsidP="00AF4715">
      <w:pPr>
        <w:pStyle w:val="1Normal"/>
        <w:spacing w:after="0"/>
      </w:pPr>
      <w:r w:rsidRPr="000E0EB8">
        <w:t>62-762 (Ab</w:t>
      </w:r>
      <w:r w:rsidR="00BA6B30">
        <w:t>oveground Storage Tank Systems)</w:t>
      </w:r>
    </w:p>
    <w:p w14:paraId="2E061A5D" w14:textId="77777777" w:rsidR="00872632" w:rsidRDefault="00872632" w:rsidP="00AF4715">
      <w:pPr>
        <w:pStyle w:val="1Normal"/>
        <w:spacing w:after="0"/>
      </w:pPr>
      <w:r>
        <w:t>62-777 (Contaminant Cleanup Target Levels)</w:t>
      </w:r>
    </w:p>
    <w:p w14:paraId="3B2E2226" w14:textId="52699E81" w:rsidR="00E047C0" w:rsidRDefault="00F23D6C" w:rsidP="00AF4715">
      <w:pPr>
        <w:pStyle w:val="1Normal"/>
        <w:spacing w:after="0"/>
      </w:pPr>
      <w:r w:rsidRPr="000E0EB8">
        <w:t>62-780 (Conta</w:t>
      </w:r>
      <w:r w:rsidR="00BA6B30">
        <w:t>minated Site Clean</w:t>
      </w:r>
      <w:r w:rsidR="0011320B">
        <w:t>u</w:t>
      </w:r>
      <w:r w:rsidR="00BA6B30">
        <w:t>p Criteria)</w:t>
      </w:r>
    </w:p>
    <w:p w14:paraId="1601DAAD" w14:textId="2C761A31" w:rsidR="00CB30D6" w:rsidRDefault="00F23D6C" w:rsidP="001F0B4E">
      <w:pPr>
        <w:pStyle w:val="1Normal"/>
        <w:spacing w:after="240"/>
      </w:pPr>
      <w:r w:rsidRPr="000E0EB8">
        <w:t>62-814</w:t>
      </w:r>
      <w:r w:rsidR="00BA6B30">
        <w:t xml:space="preserve"> (Electric and Magnetic Fields)</w:t>
      </w:r>
      <w:bookmarkEnd w:id="20"/>
    </w:p>
    <w:p w14:paraId="390C1E64" w14:textId="1BC8B814" w:rsidR="00582D3B" w:rsidRDefault="00582D3B" w:rsidP="00F21549">
      <w:pPr>
        <w:pStyle w:val="Heading1"/>
      </w:pPr>
      <w:bookmarkStart w:id="21" w:name="_Toc141089475"/>
      <w:bookmarkStart w:id="22" w:name="_Hlk82604660"/>
      <w:bookmarkEnd w:id="18"/>
      <w:r>
        <w:t>III</w:t>
      </w:r>
      <w:r w:rsidRPr="001656C1">
        <w:t>.</w:t>
      </w:r>
      <w:r>
        <w:tab/>
      </w:r>
      <w:bookmarkStart w:id="23" w:name="_Hlk28340043"/>
      <w:r>
        <w:t xml:space="preserve">REVISIONS TO </w:t>
      </w:r>
      <w:r w:rsidR="00BC7B81">
        <w:t>DEPARTMENT</w:t>
      </w:r>
      <w:r>
        <w:t xml:space="preserve"> STATUTES AND RULES</w:t>
      </w:r>
      <w:bookmarkEnd w:id="21"/>
      <w:r w:rsidR="008B798C">
        <w:t xml:space="preserve"> </w:t>
      </w:r>
      <w:r w:rsidR="008B798C" w:rsidRPr="008B798C">
        <w:rPr>
          <w:color w:val="FF0000"/>
        </w:rPr>
        <w:t>Replaces Condition III. General Conditions, paragraph G.12., and Condition XIV Effluent Limitations and Monitoring Requirements paragraph I.4.</w:t>
      </w:r>
    </w:p>
    <w:p w14:paraId="21502655" w14:textId="46E58874" w:rsidR="00336CED" w:rsidRPr="00092744" w:rsidRDefault="00B91407" w:rsidP="00092744">
      <w:pPr>
        <w:pStyle w:val="1Normal"/>
        <w:rPr>
          <w:i/>
          <w:iCs/>
        </w:rPr>
      </w:pPr>
      <w:r>
        <w:t>A.</w:t>
      </w:r>
      <w:r>
        <w:tab/>
      </w:r>
      <w:r w:rsidR="00040ECE">
        <w:t xml:space="preserve">The </w:t>
      </w:r>
      <w:r w:rsidR="00BC7B81">
        <w:t>Licensee</w:t>
      </w:r>
      <w:r w:rsidR="00040ECE">
        <w:t xml:space="preserve"> </w:t>
      </w:r>
      <w:r w:rsidR="00040ECE" w:rsidRPr="00676274">
        <w:t>shall comply</w:t>
      </w:r>
      <w:r w:rsidR="00336CED">
        <w:t>, after a reasonable time,</w:t>
      </w:r>
      <w:r w:rsidR="00040ECE" w:rsidRPr="00676274">
        <w:t xml:space="preserve"> with rules</w:t>
      </w:r>
      <w:r w:rsidR="00040ECE">
        <w:t xml:space="preserve"> </w:t>
      </w:r>
      <w:r w:rsidR="00040ECE" w:rsidRPr="00676274">
        <w:t xml:space="preserve">adopted by the </w:t>
      </w:r>
      <w:r w:rsidR="00BC7B81">
        <w:t>Department</w:t>
      </w:r>
      <w:r w:rsidR="00040ECE" w:rsidRPr="00676274">
        <w:t xml:space="preserve"> subsequent to the issuance of the </w:t>
      </w:r>
      <w:r w:rsidR="007E23F5">
        <w:t>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w:t>
      </w:r>
      <w:r w:rsidR="00EE792F">
        <w:t>a</w:t>
      </w:r>
      <w:r w:rsidR="00582D3B" w:rsidRPr="00676274">
        <w:t xml:space="preserve"> variance, exception, exemption, or other relief </w:t>
      </w:r>
      <w:r w:rsidR="00EE792F">
        <w:t>has</w:t>
      </w:r>
      <w:r w:rsidR="00582D3B" w:rsidRPr="00676274">
        <w:t xml:space="preserve"> been granted, subsequently adopted </w:t>
      </w:r>
      <w:r w:rsidR="00BC7B81">
        <w:t>Department</w:t>
      </w:r>
      <w:r w:rsidR="007F3686">
        <w:t xml:space="preserve"> </w:t>
      </w:r>
      <w:r w:rsidR="00582D3B" w:rsidRPr="00676274">
        <w:t xml:space="preserve">rules which prescribe new or stricter criteria shall operate as automatic modifications to </w:t>
      </w:r>
      <w:r w:rsidR="0011320B">
        <w:t xml:space="preserve">this </w:t>
      </w:r>
      <w:r w:rsidR="007E23F5">
        <w:t>Certification</w:t>
      </w:r>
      <w:r w:rsidR="00582D3B" w:rsidRPr="00676274">
        <w:t>.</w:t>
      </w:r>
    </w:p>
    <w:p w14:paraId="34D42CD6" w14:textId="660F7D1E"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electrical power plant in compliance with any rule subsequently adopted by the </w:t>
      </w:r>
      <w:r w:rsidR="00BC7B81">
        <w:t>Department</w:t>
      </w:r>
      <w:r>
        <w:t xml:space="preserve"> which prescribes criteria more lenient than the criteria required by the terms and conditions in the </w:t>
      </w:r>
      <w:r w:rsidR="002670D3">
        <w:t>C</w:t>
      </w:r>
      <w:r w:rsidR="007E23F5">
        <w:t>ertification</w:t>
      </w:r>
      <w:r>
        <w:t xml:space="preserve"> which are not </w:t>
      </w:r>
      <w:r w:rsidR="00DB6291">
        <w:t>site s</w:t>
      </w:r>
      <w:r>
        <w:t>pecific.</w:t>
      </w:r>
    </w:p>
    <w:p w14:paraId="4AC8E58F" w14:textId="17195F6D" w:rsidR="00F57E77" w:rsidRPr="00710453" w:rsidRDefault="00F57E77" w:rsidP="004247B9">
      <w:pPr>
        <w:pStyle w:val="Citation1"/>
        <w:rPr>
          <w:highlight w:val="yellow"/>
        </w:rPr>
      </w:pPr>
      <w:r w:rsidRPr="00676274">
        <w:t>[Section</w:t>
      </w:r>
      <w:r w:rsidR="00E05F7F">
        <w:t>s</w:t>
      </w:r>
      <w:r w:rsidRPr="00676274">
        <w:t xml:space="preserve"> 403.511(5)</w:t>
      </w:r>
      <w:r w:rsidR="0041675C">
        <w:t xml:space="preserve">(a) and </w:t>
      </w:r>
      <w:r w:rsidRPr="00676274">
        <w:t>(</w:t>
      </w:r>
      <w:r w:rsidR="009B35C6">
        <w:t>b</w:t>
      </w:r>
      <w:r w:rsidRPr="00676274">
        <w:t>)</w:t>
      </w:r>
      <w:r w:rsidR="008958F1" w:rsidRPr="00676274">
        <w:t>,</w:t>
      </w:r>
      <w:r w:rsidR="008958F1">
        <w:t xml:space="preserve"> </w:t>
      </w:r>
      <w:r w:rsidRPr="00676274">
        <w:t>F.S</w:t>
      </w:r>
      <w:r w:rsidR="0040544D">
        <w:t>.</w:t>
      </w:r>
      <w:r w:rsidR="00676274" w:rsidRPr="00676274">
        <w:t>;</w:t>
      </w:r>
      <w:r w:rsidR="008958F1">
        <w:t xml:space="preserve"> </w:t>
      </w:r>
      <w:r w:rsidR="00236F80">
        <w:t xml:space="preserve">Rule </w:t>
      </w:r>
      <w:r w:rsidR="00676274" w:rsidRPr="007C3081">
        <w:t>62-4.160(10)</w:t>
      </w:r>
      <w:r w:rsidR="00676274">
        <w:t>,</w:t>
      </w:r>
      <w:r w:rsidR="008958F1">
        <w:t xml:space="preserve"> </w:t>
      </w:r>
      <w:r w:rsidR="00676274">
        <w:t>F.A.C.</w:t>
      </w:r>
      <w:r w:rsidR="00676274" w:rsidRPr="007C3081">
        <w:t>]</w:t>
      </w:r>
    </w:p>
    <w:p w14:paraId="181B744C" w14:textId="1610EAC9" w:rsidR="00402A6A" w:rsidRPr="000E0EB8" w:rsidRDefault="00AC5DF0" w:rsidP="00F21549">
      <w:pPr>
        <w:pStyle w:val="Heading1"/>
      </w:pPr>
      <w:bookmarkStart w:id="24" w:name="_Toc141089476"/>
      <w:bookmarkStart w:id="25" w:name="_Toc139170959"/>
      <w:bookmarkEnd w:id="22"/>
      <w:bookmarkEnd w:id="23"/>
      <w:r w:rsidRPr="004604A2">
        <w:t>I</w:t>
      </w:r>
      <w:r w:rsidR="00582D3B" w:rsidRPr="004604A2">
        <w:t>V</w:t>
      </w:r>
      <w:r w:rsidRPr="004604A2">
        <w:t>.</w:t>
      </w:r>
      <w:r w:rsidRPr="004604A2">
        <w:tab/>
      </w:r>
      <w:r w:rsidR="00402A6A" w:rsidRPr="004604A2">
        <w:t>DEFINITIONS</w:t>
      </w:r>
      <w:bookmarkEnd w:id="24"/>
      <w:r w:rsidR="007F5749">
        <w:t xml:space="preserve"> </w:t>
      </w:r>
      <w:r w:rsidR="008B798C" w:rsidRPr="008B798C">
        <w:rPr>
          <w:color w:val="FF0000"/>
        </w:rPr>
        <w:t>Replaces Condition I. General, paragraph A. Definitions</w:t>
      </w:r>
    </w:p>
    <w:p w14:paraId="704936D0" w14:textId="092DD486" w:rsidR="00402A6A" w:rsidRPr="000E0EB8" w:rsidRDefault="005C244A" w:rsidP="004247B9">
      <w:pPr>
        <w:pStyle w:val="1Normal"/>
      </w:pPr>
      <w:bookmarkStart w:id="26" w:name="_Hlk82605304"/>
      <w:r>
        <w:t>Unless otherwise indicated herein,</w:t>
      </w:r>
      <w:r w:rsidR="006F1E74">
        <w:t xml:space="preserve"> </w:t>
      </w:r>
      <w:r>
        <w:t>t</w:t>
      </w:r>
      <w:bookmarkEnd w:id="26"/>
      <w:r w:rsidR="00402A6A" w:rsidRPr="000E0EB8">
        <w:t>he meaning of terms used herein shall be governed by the</w:t>
      </w:r>
      <w:r w:rsidR="00337282">
        <w:t xml:space="preserve"> applicable</w:t>
      </w:r>
      <w:r w:rsidR="00402A6A" w:rsidRPr="000E0EB8">
        <w:t xml:space="preserve"> definitions contained in Chapters </w:t>
      </w:r>
      <w:r w:rsidR="00FE10E5">
        <w:t xml:space="preserve">253, </w:t>
      </w:r>
      <w:r w:rsidR="00402A6A" w:rsidRPr="000E0EB8">
        <w:t>373</w:t>
      </w:r>
      <w:r w:rsidR="00FE10E5">
        <w:t>, 379</w:t>
      </w:r>
      <w:r w:rsidR="00236F80">
        <w:t>,</w:t>
      </w:r>
      <w:r w:rsidR="00402A6A" w:rsidRPr="000E0EB8">
        <w:t xml:space="preserve">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statute or regulation</w:t>
      </w:r>
      <w:r w:rsidR="00E05F7F">
        <w:t>,</w:t>
      </w:r>
      <w:r w:rsidR="00402A6A" w:rsidRPr="000E0EB8">
        <w:t xml:space="preserve"> or in the alternative</w:t>
      </w:r>
      <w:r w:rsidR="00E05F7F">
        <w:t>,</w:t>
      </w:r>
      <w:r w:rsidR="00402A6A" w:rsidRPr="000E0EB8">
        <w:t xml:space="preserve"> by the use of the commonly accepted meaning.  </w:t>
      </w:r>
      <w:bookmarkStart w:id="27" w:name="_Hlk28340759"/>
      <w:r w:rsidR="00402A6A" w:rsidRPr="000E0EB8">
        <w:t>As used herein, the following shall apply:</w:t>
      </w:r>
      <w:bookmarkEnd w:id="27"/>
    </w:p>
    <w:p w14:paraId="43C8B409" w14:textId="1A4212DB" w:rsidR="00402A6A" w:rsidRPr="000E0EB8" w:rsidRDefault="00402A6A" w:rsidP="004247B9">
      <w:pPr>
        <w:pStyle w:val="1Normal"/>
      </w:pPr>
      <w:r w:rsidRPr="000E0EB8">
        <w:t>A.</w:t>
      </w:r>
      <w:r w:rsidRPr="000E0EB8">
        <w:tab/>
      </w:r>
      <w:r w:rsidR="00D7039B">
        <w:t>“</w:t>
      </w:r>
      <w:r w:rsidR="00676274" w:rsidRPr="007F3FBC">
        <w:t>Application</w:t>
      </w:r>
      <w:r w:rsidR="00D7039B">
        <w:t>”</w:t>
      </w:r>
      <w:r w:rsidR="00676274" w:rsidRPr="007F3FBC">
        <w:t xml:space="preserve"> </w:t>
      </w:r>
      <w:r w:rsidR="007F6506">
        <w:t xml:space="preserve">or “SCA” </w:t>
      </w:r>
      <w:r w:rsidR="005C244A">
        <w:t>i</w:t>
      </w:r>
      <w:r w:rsidR="00B86059">
        <w:t>s defined in Section 403.503(6), F.S</w:t>
      </w:r>
      <w:r w:rsidR="00676274" w:rsidRPr="007F3FBC">
        <w:t>.  For purposes of this license</w:t>
      </w:r>
      <w:r w:rsidR="0041675C">
        <w:t xml:space="preserve">, </w:t>
      </w:r>
      <w:r w:rsidR="00B86059">
        <w:t>“A</w:t>
      </w:r>
      <w:r w:rsidR="00676274" w:rsidRPr="007F3FBC">
        <w:t>pplication</w:t>
      </w:r>
      <w:r w:rsidR="00B86059">
        <w:t>”</w:t>
      </w:r>
      <w:r w:rsidR="00676274" w:rsidRPr="007F3FBC">
        <w:t xml:space="preserve"> shall also include materials submitted for</w:t>
      </w:r>
      <w:r w:rsidR="0041675C">
        <w:t xml:space="preserve"> post-certification</w:t>
      </w:r>
      <w:r w:rsidR="00676274" w:rsidRPr="007F3FBC">
        <w:t xml:space="preserve"> </w:t>
      </w:r>
      <w:r w:rsidR="0041675C">
        <w:t xml:space="preserve">amendments and </w:t>
      </w:r>
      <w:r w:rsidR="00676274" w:rsidRPr="007F3FBC">
        <w:t xml:space="preserve">petitions </w:t>
      </w:r>
      <w:r w:rsidR="007A2F8D" w:rsidRPr="007F3FBC">
        <w:t>for</w:t>
      </w:r>
      <w:r w:rsidR="00676274" w:rsidRPr="007F3FBC">
        <w:t xml:space="preserve"> modification to the </w:t>
      </w:r>
      <w:r w:rsidR="007A2F8D" w:rsidRPr="007F3FBC">
        <w:t>C</w:t>
      </w:r>
      <w:r w:rsidR="00676274" w:rsidRPr="007F3FBC">
        <w:t>onditions of, as well as supplemental applications.</w:t>
      </w:r>
    </w:p>
    <w:p w14:paraId="05AF9B75" w14:textId="3E81B967" w:rsidR="005F722E" w:rsidRDefault="00402A6A" w:rsidP="004247B9">
      <w:pPr>
        <w:pStyle w:val="1Normal"/>
      </w:pPr>
      <w:r w:rsidRPr="000E0EB8">
        <w:t>B.</w:t>
      </w:r>
      <w:r w:rsidRPr="000E0EB8">
        <w:tab/>
      </w:r>
      <w:r w:rsidR="00551012">
        <w:t xml:space="preserve">“Associated facility” or </w:t>
      </w:r>
      <w:r w:rsidR="009A3800">
        <w:t>“</w:t>
      </w:r>
      <w:r w:rsidR="00B27B48">
        <w:t>a</w:t>
      </w:r>
      <w:r w:rsidR="005F722E">
        <w:t xml:space="preserve">ssociated </w:t>
      </w:r>
      <w:r w:rsidR="00551012">
        <w:t>f</w:t>
      </w:r>
      <w:r w:rsidR="005F722E">
        <w:t>acilities</w:t>
      </w:r>
      <w:r w:rsidR="009A3800">
        <w:t>”</w:t>
      </w:r>
      <w:r w:rsidR="005F722E">
        <w:t xml:space="preserve"> </w:t>
      </w:r>
      <w:r w:rsidR="00B86059">
        <w:t>a</w:t>
      </w:r>
      <w:r w:rsidR="00375BE2">
        <w:t xml:space="preserve">s defined by </w:t>
      </w:r>
      <w:r w:rsidR="0029293B">
        <w:t xml:space="preserve">Section </w:t>
      </w:r>
      <w:r w:rsidR="00375BE2">
        <w:t>403.503(7), F.S.</w:t>
      </w:r>
    </w:p>
    <w:p w14:paraId="3519DB85" w14:textId="4E0F6E7E" w:rsidR="00402A6A" w:rsidRPr="000E0EB8" w:rsidRDefault="00E05F7F" w:rsidP="004247B9">
      <w:pPr>
        <w:pStyle w:val="1Normal"/>
      </w:pPr>
      <w:r>
        <w:lastRenderedPageBreak/>
        <w:t>C</w:t>
      </w:r>
      <w:r w:rsidR="007B12C5" w:rsidRPr="004604A2">
        <w:t>.</w:t>
      </w:r>
      <w:r w:rsidR="007B12C5" w:rsidRPr="004604A2">
        <w:tab/>
      </w:r>
      <w:r w:rsidR="00B86059" w:rsidRPr="000E0EB8">
        <w:t>“</w:t>
      </w:r>
      <w:r w:rsidR="00832572">
        <w:t xml:space="preserve">Certified </w:t>
      </w:r>
      <w:r w:rsidR="00F2156A">
        <w:t>f</w:t>
      </w:r>
      <w:r w:rsidR="00832572">
        <w:t>acility</w:t>
      </w:r>
      <w:r w:rsidR="00B86059" w:rsidRPr="00375BE2">
        <w:t>” or “</w:t>
      </w:r>
      <w:r w:rsidR="00B378A8">
        <w:t xml:space="preserve">certified </w:t>
      </w:r>
      <w:r w:rsidR="00F2156A">
        <w:t>f</w:t>
      </w:r>
      <w:r w:rsidR="00832572">
        <w:t>acilities</w:t>
      </w:r>
      <w:r w:rsidR="00B86059" w:rsidRPr="000E0EB8">
        <w:t>” mean</w:t>
      </w:r>
      <w:r w:rsidR="00B86059">
        <w:t>s</w:t>
      </w:r>
      <w:r w:rsidR="00B86059" w:rsidRPr="000E0EB8">
        <w:t xml:space="preserve"> the certified electrical power generation facilities and </w:t>
      </w:r>
      <w:r w:rsidR="00B86059" w:rsidRPr="004604A2">
        <w:t xml:space="preserve">all </w:t>
      </w:r>
      <w:r w:rsidR="009362D6">
        <w:t xml:space="preserve">certified </w:t>
      </w:r>
      <w:r w:rsidR="00B86059" w:rsidRPr="004604A2">
        <w:t xml:space="preserve">on- or off-site </w:t>
      </w:r>
      <w:r w:rsidR="00B0582D">
        <w:t>a</w:t>
      </w:r>
      <w:r w:rsidR="00FF07AD">
        <w:t xml:space="preserve">ssociated </w:t>
      </w:r>
      <w:r w:rsidR="00B0582D">
        <w:t>f</w:t>
      </w:r>
      <w:r w:rsidR="00FF07AD">
        <w:t xml:space="preserve">acilities and </w:t>
      </w:r>
      <w:r w:rsidR="00B86059" w:rsidRPr="000E0EB8">
        <w:t xml:space="preserve">structures </w:t>
      </w:r>
      <w:r w:rsidR="00B86059" w:rsidRPr="00B86059">
        <w:t>identified</w:t>
      </w:r>
      <w:r w:rsidR="005C244A">
        <w:t xml:space="preserve"> or </w:t>
      </w:r>
      <w:r w:rsidR="00B86059" w:rsidRPr="00B86059">
        <w:t xml:space="preserve">described in the Application, in the </w:t>
      </w:r>
      <w:r w:rsidR="00FF07AD">
        <w:t>final order of certification</w:t>
      </w:r>
      <w:r w:rsidR="00B86059" w:rsidRPr="00B86059">
        <w:t>, or in a post-certification amendment or modification.</w:t>
      </w:r>
    </w:p>
    <w:p w14:paraId="3C073AE8" w14:textId="1C537C5F" w:rsidR="00402A6A" w:rsidRDefault="00E05F7F" w:rsidP="004247B9">
      <w:pPr>
        <w:pStyle w:val="1Normal"/>
      </w:pPr>
      <w:r>
        <w:t>D</w:t>
      </w:r>
      <w:r w:rsidR="00402A6A" w:rsidRPr="000E0EB8">
        <w:t>.</w:t>
      </w:r>
      <w:r w:rsidR="00402A6A" w:rsidRPr="000E0EB8">
        <w:tab/>
      </w:r>
      <w:r w:rsidR="00402A6A">
        <w:t>“</w:t>
      </w:r>
      <w:r w:rsidR="00124F16">
        <w:t>DEO</w:t>
      </w:r>
      <w:r w:rsidR="00402A6A">
        <w:t>” mean</w:t>
      </w:r>
      <w:r w:rsidR="00C97CDD">
        <w:t>s</w:t>
      </w:r>
      <w:r w:rsidR="00402A6A">
        <w:t xml:space="preserve"> the </w:t>
      </w:r>
      <w:r w:rsidR="00722439">
        <w:t xml:space="preserve">Florida </w:t>
      </w:r>
      <w:r w:rsidR="00BC7B81">
        <w:t>Department</w:t>
      </w:r>
      <w:r w:rsidR="00402A6A">
        <w:t xml:space="preserve"> of </w:t>
      </w:r>
      <w:r w:rsidR="00124F16">
        <w:t>Economic Opportunity</w:t>
      </w:r>
      <w:r w:rsidR="00402A6A">
        <w:t>.</w:t>
      </w:r>
    </w:p>
    <w:p w14:paraId="7C6BBBF5" w14:textId="49D6F76B" w:rsidR="007150E1" w:rsidRDefault="00E05F7F" w:rsidP="007150E1">
      <w:pPr>
        <w:pStyle w:val="1Normal"/>
      </w:pPr>
      <w:r>
        <w:t>E</w:t>
      </w:r>
      <w:r w:rsidR="00402A6A">
        <w:t>.</w:t>
      </w:r>
      <w:r w:rsidR="00402A6A">
        <w:tab/>
      </w:r>
      <w:r w:rsidR="007150E1">
        <w:t>“DEM” shall mean the Florida Division of Emergency Management.</w:t>
      </w:r>
    </w:p>
    <w:p w14:paraId="4C169280" w14:textId="56DE9278" w:rsidR="00402A6A" w:rsidRPr="000E0EB8" w:rsidRDefault="00E05F7F" w:rsidP="004247B9">
      <w:pPr>
        <w:pStyle w:val="1Normal"/>
      </w:pPr>
      <w:r>
        <w:t>F</w:t>
      </w:r>
      <w:r w:rsidR="007150E1">
        <w:t>.</w:t>
      </w:r>
      <w:r w:rsidR="007150E1">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18FF12F1" w14:textId="33A5F430" w:rsidR="00402A6A" w:rsidRDefault="00E05F7F" w:rsidP="004247B9">
      <w:pPr>
        <w:pStyle w:val="1Normal"/>
      </w:pPr>
      <w:r>
        <w:t>G</w:t>
      </w:r>
      <w:r w:rsidR="009A3800">
        <w:t>.</w:t>
      </w:r>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0C86643F" w14:textId="0095B32D" w:rsidR="00402A6A" w:rsidRPr="000E0EB8" w:rsidRDefault="00513043" w:rsidP="004247B9">
      <w:pPr>
        <w:pStyle w:val="1Normal"/>
      </w:pPr>
      <w:r>
        <w:t>H</w:t>
      </w:r>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1AC07D4F" w14:textId="32E36BD8" w:rsidR="00402A6A" w:rsidRPr="000E0EB8" w:rsidRDefault="00513043" w:rsidP="004247B9">
      <w:pPr>
        <w:pStyle w:val="1Normal"/>
      </w:pPr>
      <w:r>
        <w:t>I</w:t>
      </w:r>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w:t>
      </w:r>
      <w:r w:rsidR="00AB3455" w:rsidRPr="000E0EB8">
        <w:t>another</w:t>
      </w:r>
      <w:r w:rsidR="00402A6A" w:rsidRPr="000E0EB8">
        <w:t xml:space="preserve"> calamity</w:t>
      </w:r>
      <w:r w:rsidR="00722439">
        <w:t>.</w:t>
      </w:r>
    </w:p>
    <w:p w14:paraId="659410EB" w14:textId="3DCE0608" w:rsidR="00402A6A" w:rsidRPr="000E0EB8" w:rsidRDefault="00513043" w:rsidP="004247B9">
      <w:pPr>
        <w:pStyle w:val="1Normal"/>
      </w:pPr>
      <w:r>
        <w:t>J</w:t>
      </w:r>
      <w:r w:rsidR="00402A6A" w:rsidRPr="000E0EB8">
        <w:t>.</w:t>
      </w:r>
      <w:r w:rsidR="00402A6A" w:rsidRPr="000E0EB8">
        <w:tab/>
      </w:r>
      <w:r w:rsidR="009A3800" w:rsidRPr="00BD641D">
        <w:t>“</w:t>
      </w:r>
      <w:r w:rsidR="00402A6A" w:rsidRPr="00BD641D">
        <w:t>Feasible</w:t>
      </w:r>
      <w:r w:rsidR="009A3800" w:rsidRPr="00BD641D">
        <w:t xml:space="preserve">” </w:t>
      </w:r>
      <w:r w:rsidR="00817F62">
        <w:t>or “</w:t>
      </w:r>
      <w:r w:rsidR="00FF07AD">
        <w:t>P</w:t>
      </w:r>
      <w:r w:rsidR="00817F62">
        <w:t xml:space="preserve">racticable” </w:t>
      </w:r>
      <w:r w:rsidR="00402A6A" w:rsidRPr="000E0EB8">
        <w:t>mean</w:t>
      </w:r>
      <w:r w:rsidR="00C97CDD">
        <w:t>s</w:t>
      </w:r>
      <w:r w:rsidR="00402A6A" w:rsidRPr="000E0EB8">
        <w:t xml:space="preserve"> reasonably achievable considering a balance of land use impacts, environmental impacts, engineering constraints, and costs.</w:t>
      </w:r>
    </w:p>
    <w:p w14:paraId="7C5A03AC" w14:textId="410E7608" w:rsidR="00402A6A" w:rsidRPr="000E0EB8" w:rsidRDefault="00513043" w:rsidP="004247B9">
      <w:pPr>
        <w:pStyle w:val="1Normal"/>
      </w:pPr>
      <w:r>
        <w:t>K</w:t>
      </w:r>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244BEACD" w14:textId="5DD1C0FC" w:rsidR="00402A6A" w:rsidRPr="000E0EB8" w:rsidRDefault="00513043" w:rsidP="004247B9">
      <w:pPr>
        <w:pStyle w:val="1Normal"/>
      </w:pPr>
      <w:bookmarkStart w:id="28" w:name="OLE_LINK4"/>
      <w:bookmarkStart w:id="29" w:name="OLE_LINK5"/>
      <w:r>
        <w:t>L</w:t>
      </w:r>
      <w:r w:rsidR="00402A6A" w:rsidRPr="00C757A2">
        <w:t>.</w:t>
      </w:r>
      <w:r w:rsidR="00402A6A" w:rsidRPr="00C757A2">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an applicant that has obtained a certification order for the subject </w:t>
      </w:r>
      <w:r w:rsidR="00DB6291">
        <w:t>project.</w:t>
      </w:r>
    </w:p>
    <w:bookmarkEnd w:id="28"/>
    <w:bookmarkEnd w:id="29"/>
    <w:p w14:paraId="4DDF4079" w14:textId="410EC219" w:rsidR="00B86059" w:rsidRDefault="00802C76" w:rsidP="004247B9">
      <w:pPr>
        <w:pStyle w:val="1Normal"/>
      </w:pPr>
      <w:r>
        <w:t>M</w:t>
      </w:r>
      <w:r w:rsidR="00402A6A" w:rsidRPr="000E0EB8">
        <w:t>.</w:t>
      </w:r>
      <w:r w:rsidR="00402A6A" w:rsidRPr="000E0EB8">
        <w:tab/>
      </w:r>
      <w:r w:rsidR="004C3189">
        <w:t>“</w:t>
      </w:r>
      <w:r w:rsidR="00B86059" w:rsidRPr="00B86059">
        <w:t xml:space="preserve">Post-certification submittal” shall mean a submittal made by the Licensee pursuant to a Condition of </w:t>
      </w:r>
      <w:r w:rsidR="007E23F5">
        <w:t>certification</w:t>
      </w:r>
      <w:r w:rsidR="00B86059" w:rsidRPr="00B86059">
        <w:t>.</w:t>
      </w:r>
    </w:p>
    <w:p w14:paraId="6501F55D" w14:textId="6E390941" w:rsidR="00F63E9E" w:rsidRDefault="00802C76" w:rsidP="004247B9">
      <w:pPr>
        <w:pStyle w:val="1Normal"/>
      </w:pPr>
      <w:r>
        <w:t>N</w:t>
      </w:r>
      <w:r w:rsidR="00402A6A">
        <w:t>.</w:t>
      </w:r>
      <w:r w:rsidR="00402A6A">
        <w:tab/>
      </w:r>
      <w:r w:rsidR="00FF07AD">
        <w:t xml:space="preserve">“Right-of-Way” or </w:t>
      </w:r>
      <w:r w:rsidR="00F63E9E">
        <w:t>“ROW”</w:t>
      </w:r>
      <w:r w:rsidR="00BA7340">
        <w:t xml:space="preserve"> </w:t>
      </w:r>
      <w:r w:rsidR="005C244A">
        <w:t>i</w:t>
      </w:r>
      <w:r w:rsidR="00445448">
        <w:t>s defined in Section 403.503(27)</w:t>
      </w:r>
      <w:r w:rsidR="00BA7340">
        <w:t>, F.S.</w:t>
      </w:r>
    </w:p>
    <w:p w14:paraId="52490002" w14:textId="1D24EA17" w:rsidR="00802C76" w:rsidRDefault="00802C76" w:rsidP="00802C76">
      <w:pPr>
        <w:pStyle w:val="1Normal"/>
      </w:pPr>
      <w:r>
        <w:t>O.</w:t>
      </w:r>
      <w:r>
        <w:tab/>
        <w:t xml:space="preserve">“SCA” means the Site </w:t>
      </w:r>
      <w:r w:rsidR="007E23F5">
        <w:t xml:space="preserve">certification </w:t>
      </w:r>
      <w:r>
        <w:t>Application (i.e., the Application)</w:t>
      </w:r>
    </w:p>
    <w:p w14:paraId="03F46811" w14:textId="7C51EF66" w:rsidR="00802C76" w:rsidRDefault="00802C76" w:rsidP="004247B9">
      <w:pPr>
        <w:pStyle w:val="1Normal"/>
      </w:pPr>
      <w:r>
        <w:t>P.</w:t>
      </w:r>
      <w:r>
        <w:tab/>
        <w:t>“SCO” means the Department’s Siting Coordination Office.</w:t>
      </w:r>
    </w:p>
    <w:p w14:paraId="172EDC4F" w14:textId="2C35485A" w:rsidR="006113F9" w:rsidRDefault="00802C76" w:rsidP="004247B9">
      <w:pPr>
        <w:pStyle w:val="1Normal"/>
      </w:pPr>
      <w:r>
        <w:t>Q</w:t>
      </w:r>
      <w:r w:rsidR="00402A6A" w:rsidRPr="000E0EB8">
        <w:t>.</w:t>
      </w:r>
      <w:r w:rsidR="00402A6A" w:rsidRPr="000E0EB8">
        <w:tab/>
      </w:r>
      <w:r w:rsidR="0077122E">
        <w:t>“</w:t>
      </w:r>
      <w:r w:rsidR="006113F9">
        <w:t>Site</w:t>
      </w:r>
      <w:r w:rsidR="0077122E">
        <w:t>”</w:t>
      </w:r>
      <w:r w:rsidR="006113F9">
        <w:t xml:space="preserve"> </w:t>
      </w:r>
      <w:r w:rsidR="005C244A">
        <w:t>i</w:t>
      </w:r>
      <w:r w:rsidR="00B86059">
        <w:t>s defined in Section 403.503(28)</w:t>
      </w:r>
      <w:r w:rsidR="00E17F33">
        <w:t>, F.S</w:t>
      </w:r>
      <w:r w:rsidR="00B86059">
        <w:t>.</w:t>
      </w:r>
    </w:p>
    <w:p w14:paraId="7BC68F46" w14:textId="0364CA43" w:rsidR="00D33BA9" w:rsidRDefault="00802C76" w:rsidP="00D33BA9">
      <w:pPr>
        <w:pStyle w:val="1Normal"/>
      </w:pPr>
      <w:r>
        <w:t>R</w:t>
      </w:r>
      <w:r w:rsidR="00D33BA9">
        <w:t>.</w:t>
      </w:r>
      <w:r w:rsidR="00D33BA9">
        <w:tab/>
      </w:r>
      <w:bookmarkStart w:id="30" w:name="_Hlk521932681"/>
      <w:r w:rsidR="00B86059" w:rsidRPr="00B86059">
        <w:t xml:space="preserve">“State </w:t>
      </w:r>
      <w:r w:rsidR="00075961">
        <w:t>W</w:t>
      </w:r>
      <w:r w:rsidR="00B86059" w:rsidRPr="00B86059">
        <w:t xml:space="preserve">ater </w:t>
      </w:r>
      <w:r w:rsidR="00075961">
        <w:t>Q</w:t>
      </w:r>
      <w:r w:rsidR="00B86059" w:rsidRPr="00B86059">
        <w:t xml:space="preserve">uality </w:t>
      </w:r>
      <w:r w:rsidR="00075961">
        <w:t>S</w:t>
      </w:r>
      <w:r w:rsidR="00B86059" w:rsidRPr="00B86059">
        <w:t xml:space="preserve">tandards” shall mean the numerical and narrative criteria applied to specific water uses or classifications set forth in </w:t>
      </w:r>
      <w:r>
        <w:t>Chapters</w:t>
      </w:r>
      <w:r w:rsidRPr="00B86059">
        <w:t xml:space="preserve"> </w:t>
      </w:r>
      <w:r w:rsidR="00B86059" w:rsidRPr="00B86059">
        <w:t xml:space="preserve">62-302 </w:t>
      </w:r>
      <w:r w:rsidR="00075961">
        <w:t xml:space="preserve">and 62-520, </w:t>
      </w:r>
      <w:r w:rsidR="00B86059" w:rsidRPr="00B86059">
        <w:t>F.A.C.</w:t>
      </w:r>
      <w:bookmarkEnd w:id="30"/>
    </w:p>
    <w:p w14:paraId="1CF57DB8" w14:textId="5DFC96BA" w:rsidR="00B86059" w:rsidRDefault="00802C76" w:rsidP="00B86059">
      <w:pPr>
        <w:pStyle w:val="1Normal"/>
      </w:pPr>
      <w:r>
        <w:t>S</w:t>
      </w:r>
      <w:r w:rsidR="00B8700F">
        <w:t>.</w:t>
      </w:r>
      <w:r w:rsidR="00B86059">
        <w:tab/>
        <w:t>“Surface Water Management System”</w:t>
      </w:r>
      <w:r>
        <w:t>, “SWMS”,</w:t>
      </w:r>
      <w:r w:rsidR="00B86059">
        <w:t xml:space="preserve"> or “System” means </w:t>
      </w:r>
      <w:r w:rsidR="00B86059" w:rsidRPr="00D33BA9">
        <w:t xml:space="preserve">a stormwater management system, dam, impoundment, reservoir, appurtenant work, or works, or any combination thereof. </w:t>
      </w:r>
      <w:r w:rsidR="00236F80">
        <w:t xml:space="preserve"> </w:t>
      </w:r>
      <w:r w:rsidR="00B86059" w:rsidRPr="00D33BA9">
        <w:t>The terms “surface water management system”</w:t>
      </w:r>
      <w:r>
        <w:t xml:space="preserve">, “SWMS”, </w:t>
      </w:r>
      <w:r w:rsidR="00B86059" w:rsidRPr="00D33BA9">
        <w:t>or “system” include areas of dredging or filling, as those terms are defined in Sections 373.403(13) and (14), F.S.</w:t>
      </w:r>
    </w:p>
    <w:p w14:paraId="559119EE" w14:textId="13256FED" w:rsidR="00B86059" w:rsidRPr="00D33BA9" w:rsidRDefault="00802C76" w:rsidP="00B86059">
      <w:pPr>
        <w:pStyle w:val="1Normal"/>
      </w:pPr>
      <w:r>
        <w:t>T</w:t>
      </w:r>
      <w:r w:rsidR="00B86059">
        <w:t>.</w:t>
      </w:r>
      <w:r w:rsidR="004C3189">
        <w:tab/>
      </w:r>
      <w:r w:rsidR="00B86059">
        <w:t xml:space="preserve">“NED, NWD, CD, SED, SWD, SD” shall mean the </w:t>
      </w:r>
      <w:r w:rsidR="005C244A">
        <w:t>Northeast, Northwest, Central</w:t>
      </w:r>
      <w:r w:rsidR="004768B8">
        <w:t>,</w:t>
      </w:r>
      <w:r w:rsidR="005C244A">
        <w:t xml:space="preserve"> Southeast, Southwest, and South </w:t>
      </w:r>
      <w:r w:rsidR="00B86059">
        <w:t>DEP district office</w:t>
      </w:r>
      <w:r w:rsidR="005C244A">
        <w:t>s, respectively</w:t>
      </w:r>
      <w:r w:rsidR="00B86059">
        <w:t>.</w:t>
      </w:r>
    </w:p>
    <w:p w14:paraId="0B7362B3" w14:textId="48C4FA74" w:rsidR="00402A6A" w:rsidRDefault="00802C76" w:rsidP="004247B9">
      <w:pPr>
        <w:pStyle w:val="1Normal"/>
      </w:pPr>
      <w:r>
        <w:t>U</w:t>
      </w:r>
      <w:r w:rsidR="006113F9">
        <w:t>.</w:t>
      </w:r>
      <w:r w:rsidR="006113F9">
        <w:tab/>
      </w:r>
      <w:r w:rsidR="0077122E">
        <w:t>“</w:t>
      </w:r>
      <w:r w:rsidR="00B86059">
        <w:t>NWF, SR, SJR, SWF, or SF</w:t>
      </w:r>
      <w:r w:rsidR="00402A6A" w:rsidRPr="000E0EB8">
        <w:t>WMD</w:t>
      </w:r>
      <w:r w:rsidR="0077122E">
        <w:t>”</w:t>
      </w:r>
      <w:r w:rsidR="00402A6A" w:rsidRPr="000E0EB8">
        <w:t xml:space="preserve"> mean</w:t>
      </w:r>
      <w:r w:rsidR="00C97CDD">
        <w:t>s</w:t>
      </w:r>
      <w:r w:rsidR="00402A6A" w:rsidRPr="000E0EB8">
        <w:t xml:space="preserve"> the Northwest Florida, Suwannee River, St. Johns River, Southwest Florida, or South Florida Water Management District</w:t>
      </w:r>
      <w:r w:rsidR="001E78DC">
        <w:t>, respectively.</w:t>
      </w:r>
    </w:p>
    <w:p w14:paraId="47C90F8E" w14:textId="2A25414A" w:rsidR="00B47B37" w:rsidRPr="000E0EB8" w:rsidRDefault="00B47B37" w:rsidP="004247B9">
      <w:pPr>
        <w:pStyle w:val="1Normal"/>
      </w:pPr>
      <w:r>
        <w:t xml:space="preserve">V. </w:t>
      </w:r>
      <w:r>
        <w:tab/>
        <w:t>“Ultimate Site Capacity” is defined in Section 403.503(30), F.S.</w:t>
      </w:r>
    </w:p>
    <w:p w14:paraId="5BC7762B" w14:textId="030E85A8" w:rsidR="00B86059" w:rsidRDefault="00B47B37" w:rsidP="00B86059">
      <w:pPr>
        <w:pStyle w:val="1Normal"/>
      </w:pPr>
      <w:r>
        <w:lastRenderedPageBreak/>
        <w:t>W</w:t>
      </w:r>
      <w:r w:rsidR="00B86059">
        <w:t>.</w:t>
      </w:r>
      <w:r w:rsidR="00B86059">
        <w:tab/>
      </w:r>
      <w:bookmarkStart w:id="31" w:name="_Hlk530058399"/>
      <w:r w:rsidR="00B86059" w:rsidRPr="00B86059">
        <w:t>“Wetlands” shall mean those areas meeting the definition set forth in Section 373.019(27), F.S., as delineated pursuant to Chapter 62-340, F.A.C.</w:t>
      </w:r>
      <w:bookmarkEnd w:id="31"/>
    </w:p>
    <w:p w14:paraId="21578647" w14:textId="4C37BC19" w:rsidR="00D81A79" w:rsidRDefault="00D81A79" w:rsidP="00F21549">
      <w:pPr>
        <w:pStyle w:val="Heading1"/>
      </w:pPr>
      <w:bookmarkStart w:id="32" w:name="_Toc141089477"/>
      <w:bookmarkStart w:id="33" w:name="OLE_LINK6"/>
      <w:bookmarkStart w:id="34" w:name="OLE_LINK7"/>
      <w:bookmarkEnd w:id="25"/>
      <w:r w:rsidRPr="004604A2">
        <w:t>V.</w:t>
      </w:r>
      <w:r w:rsidRPr="004604A2">
        <w:tab/>
      </w:r>
      <w:bookmarkStart w:id="35" w:name="_Hlk530058450"/>
      <w:bookmarkStart w:id="36" w:name="_Hlk523991833"/>
      <w:r w:rsidR="00682D04">
        <w:t xml:space="preserve">FEDERALLY DELEGATED OR APPROVED PERMIT </w:t>
      </w:r>
      <w:bookmarkEnd w:id="35"/>
      <w:r w:rsidR="00682D04">
        <w:t>PROGRAMS</w:t>
      </w:r>
      <w:bookmarkEnd w:id="36"/>
      <w:bookmarkEnd w:id="32"/>
      <w:r w:rsidR="008B798C">
        <w:t xml:space="preserve"> </w:t>
      </w:r>
      <w:r w:rsidR="008B798C" w:rsidRPr="008B798C">
        <w:rPr>
          <w:color w:val="FF0000"/>
        </w:rPr>
        <w:t>Replaces Condition III. General Conditions, paragraphs A. 3. &amp; G.15.; Condition XI. Modification of Conditions; Condition XIII. Air; Condition XIV Effluent Limitations and Monitoring Requirements paragraph I.2. and I.4.; Condition XXI. Federal operating Permits and Fees</w:t>
      </w:r>
    </w:p>
    <w:p w14:paraId="1182CF35" w14:textId="4437BF15" w:rsidR="009867F8" w:rsidRDefault="00B2116F" w:rsidP="00682D04">
      <w:pPr>
        <w:pStyle w:val="1Normal"/>
      </w:pPr>
      <w:bookmarkStart w:id="37" w:name="_Hlk521932773"/>
      <w:bookmarkStart w:id="38" w:name="_Hlk523991848"/>
      <w:r w:rsidRPr="00B2116F">
        <w:t xml:space="preserve">Subject to the </w:t>
      </w:r>
      <w:r w:rsidR="005C244A">
        <w:t>C</w:t>
      </w:r>
      <w:r w:rsidRPr="00B2116F">
        <w:t xml:space="preserve">onditions set forth herein, </w:t>
      </w:r>
      <w:r w:rsidR="004B0D4D">
        <w:t>this</w:t>
      </w:r>
      <w:r w:rsidRPr="00B2116F">
        <w:t xml:space="preserve"> certification shall constitute the sole license of the state and any agency as to the approval of the location of the site and any </w:t>
      </w:r>
      <w:r w:rsidR="00F2156A">
        <w:t>A</w:t>
      </w:r>
      <w:r w:rsidRPr="00B2116F">
        <w:t xml:space="preserve">ssociated facility and the construction and operation of the electrical power plant, except for the issuance of </w:t>
      </w:r>
      <w:r w:rsidR="00236F80">
        <w:t>D</w:t>
      </w:r>
      <w:r w:rsidRPr="00B2116F">
        <w:t xml:space="preserve">epartment </w:t>
      </w:r>
      <w:r w:rsidR="00236F80">
        <w:t>L</w:t>
      </w:r>
      <w:r w:rsidRPr="00B2116F">
        <w:t>icenses required under any federally delegated or approved permit program</w:t>
      </w:r>
      <w:r>
        <w:t xml:space="preserve">.  </w:t>
      </w:r>
      <w:r w:rsidRPr="00E214CE">
        <w:t xml:space="preserve">This </w:t>
      </w:r>
      <w:r w:rsidR="007E23F5">
        <w:t>c</w:t>
      </w:r>
      <w:r w:rsidR="007E23F5" w:rsidRPr="00E214CE">
        <w:t xml:space="preserve">ertification </w:t>
      </w:r>
      <w:r w:rsidRPr="00E214CE">
        <w:t xml:space="preserve">is not a waiver of any other Department approval that may be required under federally delegated or approved programs.  </w:t>
      </w:r>
      <w:r w:rsidR="00DD0CAA">
        <w:t>In the event of a conflict between the certification process and federally required procedures, the applicable federal requirements shall control.</w:t>
      </w:r>
      <w:bookmarkEnd w:id="37"/>
    </w:p>
    <w:p w14:paraId="40F3DACA" w14:textId="78C3FB0B" w:rsidR="004B0D4D" w:rsidRPr="00E214CE" w:rsidRDefault="004B0D4D" w:rsidP="009867F8">
      <w:pPr>
        <w:pStyle w:val="Citation1"/>
      </w:pPr>
      <w:bookmarkStart w:id="39" w:name="_Hlk530063779"/>
      <w:r w:rsidRPr="00682D04">
        <w:t>[Section</w:t>
      </w:r>
      <w:r w:rsidR="0040544D">
        <w:t>s</w:t>
      </w:r>
      <w:r w:rsidRPr="00682D04">
        <w:t xml:space="preserve"> </w:t>
      </w:r>
      <w:r>
        <w:t xml:space="preserve">403.5055, </w:t>
      </w:r>
      <w:r w:rsidRPr="00682D04">
        <w:t>403.</w:t>
      </w:r>
      <w:r>
        <w:t>508(8)</w:t>
      </w:r>
      <w:r w:rsidRPr="00682D04">
        <w:t>,</w:t>
      </w:r>
      <w:r>
        <w:t xml:space="preserve"> and 403.511(1),</w:t>
      </w:r>
      <w:r w:rsidRPr="00682D04">
        <w:t xml:space="preserve"> F.S.]</w:t>
      </w:r>
      <w:bookmarkEnd w:id="38"/>
    </w:p>
    <w:p w14:paraId="1E5DF149" w14:textId="3B28F642" w:rsidR="00F769FE" w:rsidRPr="000E0EB8" w:rsidRDefault="00AC5DF0" w:rsidP="00F21549">
      <w:pPr>
        <w:pStyle w:val="Heading1"/>
      </w:pPr>
      <w:bookmarkStart w:id="40" w:name="_Toc139170961"/>
      <w:bookmarkStart w:id="41" w:name="_Toc141089478"/>
      <w:bookmarkEnd w:id="33"/>
      <w:bookmarkEnd w:id="34"/>
      <w:bookmarkEnd w:id="39"/>
      <w:r w:rsidRPr="000E0EB8">
        <w:t>V</w:t>
      </w:r>
      <w:r w:rsidR="00582D3B">
        <w:t>I</w:t>
      </w:r>
      <w:r w:rsidRPr="000E0EB8">
        <w:t>.</w:t>
      </w:r>
      <w:r w:rsidRPr="000E0EB8">
        <w:tab/>
      </w:r>
      <w:bookmarkEnd w:id="40"/>
      <w:r w:rsidR="00F769FE" w:rsidRPr="000E0EB8">
        <w:t>DESIGN AND PERFORMANCE CRITERIA</w:t>
      </w:r>
      <w:bookmarkStart w:id="42" w:name="_Toc139170962"/>
      <w:bookmarkEnd w:id="41"/>
      <w:r w:rsidR="008B798C">
        <w:t xml:space="preserve"> </w:t>
      </w:r>
      <w:r w:rsidR="008B798C" w:rsidRPr="008B798C">
        <w:rPr>
          <w:color w:val="FF0000"/>
        </w:rPr>
        <w:t>Replaces Condition II. Change In Discharge, Condition III. General Conditions, paragraphs F. &amp; G.2., Condition XII. Construction, paragraphs A.1., A.3., and C., and Condition XXV. Construction of Offsite Linear Facilities, paragraphs A.1. and 2.</w:t>
      </w:r>
    </w:p>
    <w:p w14:paraId="14FE4946" w14:textId="130BF514" w:rsidR="00527D00" w:rsidRPr="000E0EB8" w:rsidRDefault="00527D00" w:rsidP="004247B9">
      <w:pPr>
        <w:pStyle w:val="1Normal"/>
      </w:pPr>
      <w:r w:rsidRPr="000E0EB8">
        <w:t xml:space="preserve">Certification, including these </w:t>
      </w:r>
      <w:r w:rsidR="00432228">
        <w:t>C</w:t>
      </w:r>
      <w:r w:rsidR="00EC5F74">
        <w:t>onditions</w:t>
      </w:r>
      <w:r w:rsidRPr="000E0EB8">
        <w:t>, is predicated upon preliminary design</w:t>
      </w:r>
      <w:r w:rsidR="001D0C72">
        <w:t>s, concepts,</w:t>
      </w:r>
      <w:r w:rsidRPr="000E0EB8">
        <w:t xml:space="preserve"> and performance criteria</w:t>
      </w:r>
      <w:r w:rsidR="007F3686">
        <w:t xml:space="preserve"> described in the </w:t>
      </w:r>
      <w:r w:rsidR="002F41AE">
        <w:t>SCA</w:t>
      </w:r>
      <w:r w:rsidR="007F3686">
        <w:t xml:space="preserve"> or in </w:t>
      </w:r>
      <w:r w:rsidR="00AB537A">
        <w:t xml:space="preserve">testimony and exhibits in </w:t>
      </w:r>
      <w:r w:rsidR="007F3686">
        <w:t xml:space="preserve">support of </w:t>
      </w:r>
      <w:r w:rsidR="007E23F5">
        <w:t>certification</w:t>
      </w:r>
      <w:r w:rsidRPr="000E0EB8">
        <w:t xml:space="preserve">.  </w:t>
      </w:r>
      <w:r w:rsidR="005C244A">
        <w:t>The f</w:t>
      </w:r>
      <w:r w:rsidR="005C244A" w:rsidRPr="000E0EB8">
        <w:t xml:space="preserve">inal </w:t>
      </w:r>
      <w:r w:rsidRPr="000E0EB8">
        <w:t>engineering design</w:t>
      </w:r>
      <w:r w:rsidR="005C244A">
        <w:t xml:space="preserve"> of the </w:t>
      </w:r>
      <w:r w:rsidR="00B378A8">
        <w:t>c</w:t>
      </w:r>
      <w:r w:rsidR="005C244A">
        <w:t xml:space="preserve">ertified </w:t>
      </w:r>
      <w:r w:rsidR="00F2156A">
        <w:t>f</w:t>
      </w:r>
      <w:r w:rsidR="005C244A">
        <w:t>acilities</w:t>
      </w:r>
      <w:r w:rsidRPr="000E0EB8">
        <w:t xml:space="preserve">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certification hearing</w:t>
      </w:r>
      <w:r w:rsidR="00B26817">
        <w:t xml:space="preserve"> (if any)</w:t>
      </w:r>
      <w:r w:rsidRPr="000E0EB8">
        <w:t xml:space="preserve">.  Conformance to those criteria, unless specifically modified in accordance with Section 403.516, F.S., and Rule 62-17.211, F.A.C., is binding upon the </w:t>
      </w:r>
      <w:r w:rsidR="00BC7B81">
        <w:t>Licensee</w:t>
      </w:r>
      <w:r w:rsidRPr="000E0EB8">
        <w:t xml:space="preserve"> in the design, construction, operation</w:t>
      </w:r>
      <w:r w:rsidR="00513043">
        <w:t>,</w:t>
      </w:r>
      <w:r w:rsidRPr="000E0EB8">
        <w:t xml:space="preserve"> and maintenance of the </w:t>
      </w:r>
      <w:r w:rsidR="00B378A8">
        <w:t>c</w:t>
      </w:r>
      <w:r w:rsidR="00832572">
        <w:t xml:space="preserve">ertified </w:t>
      </w:r>
      <w:r w:rsidR="00F2156A">
        <w:t>f</w:t>
      </w:r>
      <w:r w:rsidR="00832572">
        <w:t>acility</w:t>
      </w:r>
      <w:r w:rsidRPr="000E0EB8">
        <w:t>.</w:t>
      </w:r>
    </w:p>
    <w:p w14:paraId="7A4DCE67" w14:textId="330947C6" w:rsidR="00527D00" w:rsidRPr="007C016E" w:rsidRDefault="00527D00" w:rsidP="004247B9">
      <w:pPr>
        <w:pStyle w:val="Citation1"/>
      </w:pPr>
      <w:r w:rsidRPr="007C016E">
        <w:t>[Section</w:t>
      </w:r>
      <w:r w:rsidR="00A01A92" w:rsidRPr="007C016E">
        <w:t>s</w:t>
      </w:r>
      <w:r w:rsidRPr="007C016E">
        <w:t xml:space="preserve"> </w:t>
      </w:r>
      <w:r w:rsidR="0041675C">
        <w:t>403.511(2)(a)</w:t>
      </w:r>
      <w:r w:rsidR="0041479A">
        <w:t>,</w:t>
      </w:r>
      <w:r w:rsidR="00483AA9">
        <w:t xml:space="preserve"> and</w:t>
      </w:r>
      <w:r w:rsidR="0041675C">
        <w:t xml:space="preserve"> </w:t>
      </w:r>
      <w:r w:rsidR="00C97CDD" w:rsidRPr="007C016E">
        <w:t>403.516</w:t>
      </w:r>
      <w:r w:rsidRPr="007C016E">
        <w:t>, F.S.</w:t>
      </w:r>
      <w:r w:rsidR="00C97CDD">
        <w:t>;</w:t>
      </w:r>
      <w:r w:rsidR="00493990">
        <w:t xml:space="preserve"> Rules</w:t>
      </w:r>
      <w:r w:rsidR="00C97CDD">
        <w:t xml:space="preserve"> </w:t>
      </w:r>
      <w:r w:rsidR="0041479A">
        <w:t>62-4.160(2),</w:t>
      </w:r>
      <w:r w:rsidR="00483AA9">
        <w:t xml:space="preserve"> and</w:t>
      </w:r>
      <w:r w:rsidR="0041479A">
        <w:t xml:space="preserve"> </w:t>
      </w:r>
      <w:r w:rsidR="00C97CDD">
        <w:t xml:space="preserve">62-17.211, </w:t>
      </w:r>
      <w:r w:rsidR="00A01A92" w:rsidRPr="007C016E">
        <w:t>F.A.C.</w:t>
      </w:r>
      <w:r w:rsidRPr="007C016E">
        <w:t>]</w:t>
      </w:r>
    </w:p>
    <w:p w14:paraId="15F44CAB" w14:textId="2F29809D" w:rsidR="008F4041" w:rsidRPr="00BF18E5" w:rsidRDefault="008F4041" w:rsidP="00F21549">
      <w:pPr>
        <w:pStyle w:val="Heading1"/>
      </w:pPr>
      <w:bookmarkStart w:id="43" w:name="_Toc141089479"/>
      <w:r w:rsidRPr="00BF18E5">
        <w:t>VI</w:t>
      </w:r>
      <w:r w:rsidR="00D81A79" w:rsidRPr="00BF18E5">
        <w:t>I</w:t>
      </w:r>
      <w:r w:rsidRPr="00BF18E5">
        <w:t>.</w:t>
      </w:r>
      <w:r w:rsidRPr="00BF18E5">
        <w:tab/>
        <w:t>NOTIFICATION</w:t>
      </w:r>
      <w:bookmarkEnd w:id="43"/>
      <w:r w:rsidR="008B798C">
        <w:t xml:space="preserve"> </w:t>
      </w:r>
      <w:r w:rsidR="008B798C" w:rsidRPr="008B798C">
        <w:rPr>
          <w:color w:val="FF0000"/>
        </w:rPr>
        <w:t>Replaces Condition III. General Conditions, paragraphs B., G.11., G.16., &amp; G.18. and Condition XII. Construction, paragraph C.</w:t>
      </w:r>
    </w:p>
    <w:p w14:paraId="582DEA5A" w14:textId="730D9644"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does not comply with or will be unable to comply with any condition or limitation specified in this </w:t>
      </w:r>
      <w:r w:rsidR="00236F80">
        <w:t>L</w:t>
      </w:r>
      <w:r w:rsidR="00054994" w:rsidRPr="00BF18E5">
        <w:t>icense</w:t>
      </w:r>
      <w:r w:rsidR="008F4041" w:rsidRPr="00BF18E5">
        <w:t xml:space="preserve">, the </w:t>
      </w:r>
      <w:r w:rsidR="00BC7B81" w:rsidRPr="00BF18E5">
        <w:t>Licensee</w:t>
      </w:r>
      <w:r w:rsidR="008F4041" w:rsidRPr="00BF18E5">
        <w:t xml:space="preserve"> shall provide </w:t>
      </w:r>
      <w:r w:rsidR="00B016AF">
        <w:t xml:space="preserve">the DEP </w:t>
      </w:r>
      <w:r w:rsidR="00180821" w:rsidRPr="00BF18E5">
        <w:t>District</w:t>
      </w:r>
      <w:r w:rsidR="007623AE">
        <w:t xml:space="preserve"> </w:t>
      </w:r>
      <w:r w:rsidR="00180821" w:rsidRPr="00BF18E5">
        <w:t xml:space="preserve">Office </w:t>
      </w:r>
      <w:r w:rsidR="008F4041" w:rsidRPr="00BF18E5">
        <w:t>with the following information:</w:t>
      </w:r>
    </w:p>
    <w:p w14:paraId="74845B4E"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14AFACA9" w14:textId="6B4AAC81"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r w:rsidR="007E23F5">
        <w:t>c</w:t>
      </w:r>
      <w:r w:rsidR="00D47EE1" w:rsidRPr="00BF18E5">
        <w:t>ertification</w:t>
      </w:r>
      <w:r w:rsidR="008F4041" w:rsidRPr="00BF18E5">
        <w:t>.</w:t>
      </w:r>
    </w:p>
    <w:p w14:paraId="327F8379" w14:textId="5F1636DC" w:rsidR="00BF18E5" w:rsidRPr="00BF18E5" w:rsidRDefault="005C244A" w:rsidP="009D06C3">
      <w:pPr>
        <w:pStyle w:val="2Normal"/>
      </w:pPr>
      <w:r>
        <w:t>3.</w:t>
      </w:r>
      <w:r>
        <w:tab/>
      </w:r>
      <w:r w:rsidR="00BF18E5" w:rsidRPr="00BF18E5">
        <w:t xml:space="preserve">All notifications which are made in writing shall additionally be provided to the </w:t>
      </w:r>
      <w:r w:rsidR="00100759">
        <w:t xml:space="preserve">SCO </w:t>
      </w:r>
      <w:r w:rsidR="00BF18E5" w:rsidRPr="00BF18E5">
        <w:t xml:space="preserve">via email to </w:t>
      </w:r>
      <w:hyperlink r:id="rId9" w:history="1">
        <w:r w:rsidR="00BF18E5" w:rsidRPr="00BF18E5">
          <w:rPr>
            <w:rStyle w:val="Hyperlink"/>
            <w:u w:val="none"/>
          </w:rPr>
          <w:t>SCO@dep.state.fl.us</w:t>
        </w:r>
      </w:hyperlink>
      <w:r w:rsidR="00BF18E5" w:rsidRPr="00BF18E5">
        <w:t>.</w:t>
      </w:r>
    </w:p>
    <w:p w14:paraId="60E375A6" w14:textId="6FF79654" w:rsidR="00BD641D" w:rsidRPr="00BF18E5" w:rsidRDefault="00BD641D" w:rsidP="00BF18E5">
      <w:pPr>
        <w:pStyle w:val="Citation2"/>
      </w:pPr>
      <w:r w:rsidRPr="00BF18E5">
        <w:lastRenderedPageBreak/>
        <w:t>[</w:t>
      </w:r>
      <w:r w:rsidR="00236F80">
        <w:t>Rule</w:t>
      </w:r>
      <w:r w:rsidR="00236F80" w:rsidRPr="00BF18E5">
        <w:t xml:space="preserve"> </w:t>
      </w:r>
      <w:r w:rsidRPr="00BF18E5">
        <w:t>62-4.160(8)</w:t>
      </w:r>
      <w:r w:rsidR="00BD20F5" w:rsidRPr="00BF18E5">
        <w:t>, F.A.C.</w:t>
      </w:r>
      <w:r w:rsidRPr="00BF18E5">
        <w:t>]</w:t>
      </w:r>
    </w:p>
    <w:p w14:paraId="11254018" w14:textId="74E6CC79"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C5069B">
        <w:t xml:space="preserve"> (email acceptable) </w:t>
      </w:r>
      <w:r w:rsidRPr="00BF18E5">
        <w:t xml:space="preserve">of any previously submitted information </w:t>
      </w:r>
      <w:r w:rsidR="0006185F" w:rsidRPr="00BF18E5">
        <w:t xml:space="preserve">concerning the </w:t>
      </w:r>
      <w:r w:rsidR="00B378A8">
        <w:t>c</w:t>
      </w:r>
      <w:r w:rsidR="00832572">
        <w:t xml:space="preserve">ertified </w:t>
      </w:r>
      <w:r w:rsidR="00F2156A">
        <w:t>f</w:t>
      </w:r>
      <w:r w:rsidR="00832572">
        <w:t>acility</w:t>
      </w:r>
      <w:r w:rsidR="00ED6CEE" w:rsidRPr="00BF18E5">
        <w:t xml:space="preserve"> </w:t>
      </w:r>
      <w:r w:rsidRPr="00BF18E5">
        <w:t>that is later discovered to be inaccurate.</w:t>
      </w:r>
    </w:p>
    <w:p w14:paraId="5D188394" w14:textId="69E1B42C" w:rsidR="00BD641D" w:rsidRDefault="00BD641D" w:rsidP="00DD2728">
      <w:pPr>
        <w:pStyle w:val="Citation2"/>
      </w:pPr>
      <w:r w:rsidRPr="00BF18E5">
        <w:t>[</w:t>
      </w:r>
      <w:r w:rsidR="003A35BB">
        <w:t>Rule</w:t>
      </w:r>
      <w:r w:rsidR="003A35BB" w:rsidRPr="00BF18E5">
        <w:t xml:space="preserve"> </w:t>
      </w:r>
      <w:r w:rsidRPr="00BF18E5">
        <w:t>62-</w:t>
      </w:r>
      <w:r w:rsidR="002269C3" w:rsidRPr="00BF18E5">
        <w:t>4.160(15)</w:t>
      </w:r>
      <w:r w:rsidRPr="00BF18E5">
        <w:t>, F.A.C.]</w:t>
      </w:r>
    </w:p>
    <w:p w14:paraId="6A388AF8" w14:textId="5AC97029" w:rsidR="000569F1" w:rsidRPr="00245834" w:rsidRDefault="000569F1" w:rsidP="000569F1">
      <w:pPr>
        <w:pStyle w:val="1Normal"/>
      </w:pPr>
      <w:r>
        <w:t>C.</w:t>
      </w:r>
      <w:r>
        <w:tab/>
      </w:r>
      <w:r w:rsidRPr="00245834">
        <w:rPr>
          <w:color w:val="000000"/>
        </w:rPr>
        <w:t>Any owner or operator of a facility who has knowledge of any incident reportable to the State Watch Office regarding a certified facility shall notify the State Watch Office at (800) 320-0519</w:t>
      </w:r>
      <w:r w:rsidRPr="00245834">
        <w:t xml:space="preserve"> </w:t>
      </w:r>
      <w:r w:rsidRPr="00245834">
        <w:rPr>
          <w:color w:val="000000"/>
        </w:rPr>
        <w:t xml:space="preserve">as soon as possible, but not later than 24 hours after </w:t>
      </w:r>
      <w:r w:rsidR="00C5565E">
        <w:rPr>
          <w:color w:val="000000"/>
        </w:rPr>
        <w:t xml:space="preserve">the </w:t>
      </w:r>
      <w:r w:rsidRPr="00245834">
        <w:rPr>
          <w:color w:val="000000"/>
        </w:rPr>
        <w:t>discovery of the incident</w:t>
      </w:r>
      <w:r w:rsidRPr="00245834">
        <w:t>.</w:t>
      </w:r>
    </w:p>
    <w:p w14:paraId="16383B11" w14:textId="40FB683C" w:rsidR="000569F1" w:rsidRPr="00245834" w:rsidRDefault="000569F1" w:rsidP="000569F1">
      <w:pPr>
        <w:pStyle w:val="1Normal"/>
      </w:pPr>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hyperlink r:id="rId10" w:history="1">
        <w:r w:rsidRPr="00245834">
          <w:rPr>
            <w:rStyle w:val="Hyperlink"/>
          </w:rPr>
          <w:t>https://prodenv.dep.state.fl.us/DepPNP/user/pnpRequest</w:t>
        </w:r>
      </w:hyperlink>
      <w:r w:rsidRPr="00245834">
        <w:rPr>
          <w:color w:val="000000"/>
        </w:rPr>
        <w:t xml:space="preserve">, as soon as possible, but not later than 24 hours after </w:t>
      </w:r>
      <w:r w:rsidR="00C5565E">
        <w:rPr>
          <w:color w:val="000000"/>
        </w:rPr>
        <w:t xml:space="preserve">the </w:t>
      </w:r>
      <w:r w:rsidRPr="00245834">
        <w:rPr>
          <w:color w:val="000000"/>
        </w:rPr>
        <w:t>discovery of the release</w:t>
      </w:r>
      <w:r w:rsidRPr="00245834">
        <w:t>.</w:t>
      </w:r>
    </w:p>
    <w:p w14:paraId="12C9FE96" w14:textId="063EAF08" w:rsidR="000569F1" w:rsidRDefault="000569F1" w:rsidP="000569F1">
      <w:pPr>
        <w:pStyle w:val="Citation2"/>
      </w:pPr>
      <w:r w:rsidRPr="00245834">
        <w:t>[Section 403.077, F.S.]</w:t>
      </w:r>
    </w:p>
    <w:p w14:paraId="56C62215" w14:textId="63E5310E" w:rsidR="00280B11" w:rsidRPr="00C64144" w:rsidRDefault="00FB07AC" w:rsidP="00F21549">
      <w:pPr>
        <w:pStyle w:val="Heading1"/>
      </w:pPr>
      <w:bookmarkStart w:id="44" w:name="_Toc141089480"/>
      <w:bookmarkStart w:id="45" w:name="OLE_LINK1"/>
      <w:bookmarkStart w:id="46" w:name="OLE_LINK3"/>
      <w:r>
        <w:t>VIII</w:t>
      </w:r>
      <w:r w:rsidR="00280B11" w:rsidRPr="00C64144">
        <w:t>.</w:t>
      </w:r>
      <w:r w:rsidR="00280B11" w:rsidRPr="00C64144">
        <w:tab/>
      </w:r>
      <w:r w:rsidR="00BB1651" w:rsidRPr="0007239F">
        <w:t>EMERGENCY</w:t>
      </w:r>
      <w:r w:rsidR="00BB1651">
        <w:t xml:space="preserve"> CONDITION</w:t>
      </w:r>
      <w:r w:rsidR="000C594B">
        <w:t xml:space="preserve"> NOTIFICATION AND RESTORATION</w:t>
      </w:r>
      <w:bookmarkEnd w:id="44"/>
      <w:r w:rsidR="008B798C" w:rsidRPr="008B798C">
        <w:rPr>
          <w:b w:val="0"/>
          <w:szCs w:val="20"/>
        </w:rPr>
        <w:t xml:space="preserve"> </w:t>
      </w:r>
      <w:r w:rsidR="008B798C" w:rsidRPr="008B798C">
        <w:rPr>
          <w:color w:val="FF0000"/>
        </w:rPr>
        <w:t>New Condition</w:t>
      </w:r>
    </w:p>
    <w:p w14:paraId="18C9075E" w14:textId="114AA2DF" w:rsidR="00B16935" w:rsidRDefault="000C594B" w:rsidP="004247B9">
      <w:pPr>
        <w:pStyle w:val="1Normal"/>
      </w:pPr>
      <w:bookmarkStart w:id="47" w:name="_Hlk82606589"/>
      <w:bookmarkStart w:id="48" w:name="_Hlk480800539"/>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w:t>
      </w:r>
      <w:r w:rsidR="003A35BB">
        <w:t>,</w:t>
      </w:r>
      <w:r w:rsidRPr="000C594B">
        <w:t xml:space="preserve"> or </w:t>
      </w:r>
      <w:r w:rsidR="005C244A">
        <w:t>other cause, such as</w:t>
      </w:r>
      <w:r w:rsidR="005C244A" w:rsidRPr="000B1B91">
        <w:t xml:space="preserve"> </w:t>
      </w:r>
      <w:r w:rsidR="007D4099" w:rsidRPr="000B1B91">
        <w:t>an emergency as defined by Sections 252.34</w:t>
      </w:r>
      <w:r w:rsidR="00B86059">
        <w:t>(</w:t>
      </w:r>
      <w:r w:rsidR="00663D02">
        <w:t>4</w:t>
      </w:r>
      <w:r w:rsidR="00B86059">
        <w:t xml:space="preserve">), </w:t>
      </w:r>
      <w:r w:rsidR="007D4099" w:rsidRPr="000B1B91">
        <w:t>(</w:t>
      </w:r>
      <w:r w:rsidR="00663D02">
        <w:t>7</w:t>
      </w:r>
      <w:r w:rsidR="007D4099" w:rsidRPr="000B1B91">
        <w:t>), (</w:t>
      </w:r>
      <w:r w:rsidR="00663D02">
        <w:t>8)</w:t>
      </w:r>
      <w:r w:rsidR="00513043">
        <w:t>,</w:t>
      </w:r>
      <w:r w:rsidR="00663D02">
        <w:t xml:space="preserve"> or (10</w:t>
      </w:r>
      <w:r w:rsidR="007D4099" w:rsidRPr="000B1B91">
        <w:t>), F.S.,</w:t>
      </w:r>
      <w:r w:rsidR="007D4099"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w:t>
      </w:r>
      <w:r w:rsidR="00C826C1">
        <w:t xml:space="preserve"> </w:t>
      </w:r>
      <w:r w:rsidR="00131E6E">
        <w:t xml:space="preserve"> </w:t>
      </w:r>
      <w:r w:rsidR="00B16935" w:rsidRPr="00B16935">
        <w:t>Any exceedances</w:t>
      </w:r>
      <w:r w:rsidR="00C826C1">
        <w:t xml:space="preserve"> and/or violations</w:t>
      </w:r>
      <w:r w:rsidR="00B16935" w:rsidRPr="00B16935">
        <w:t xml:space="preserve"> </w:t>
      </w:r>
      <w:r w:rsidR="00034132">
        <w:t>recorded during emergency conditions</w:t>
      </w:r>
      <w:r w:rsidR="00B16935" w:rsidRPr="00B16935">
        <w:t xml:space="preserve"> shall be reported as </w:t>
      </w:r>
      <w:r w:rsidR="00C826C1">
        <w:t>such</w:t>
      </w:r>
      <w:r w:rsidR="00D47EE1">
        <w:t>, but</w:t>
      </w:r>
      <w:r w:rsidR="00B16935" w:rsidRPr="00B16935">
        <w:t xml:space="preserve"> the </w:t>
      </w:r>
      <w:r w:rsidR="00BC7B81">
        <w:t>Department</w:t>
      </w:r>
      <w:r w:rsidR="00B16935" w:rsidRPr="00B16935">
        <w:t xml:space="preserve"> </w:t>
      </w:r>
      <w:r w:rsidR="00D47EE1">
        <w:t xml:space="preserve">acknowledges that it intends to </w:t>
      </w:r>
      <w:r w:rsidR="00B16935" w:rsidRPr="00B16935">
        <w:t>use its enforcement discretion during this timeframe.</w:t>
      </w:r>
      <w:r w:rsidR="00BB108D">
        <w:t xml:space="preserve"> </w:t>
      </w:r>
      <w:r w:rsidR="00131E6E">
        <w:t xml:space="preserve"> </w:t>
      </w:r>
      <w:r w:rsidR="00BB108D">
        <w:t xml:space="preserve">This </w:t>
      </w:r>
      <w:r w:rsidR="00C5565E">
        <w:t xml:space="preserve">acknowledgment </w:t>
      </w:r>
      <w:r w:rsidR="00D47EE1">
        <w:t xml:space="preserve">by the </w:t>
      </w:r>
      <w:r w:rsidR="00BC7B81">
        <w:t>Department</w:t>
      </w:r>
      <w:r w:rsidR="000027BF">
        <w:t xml:space="preserve"> </w:t>
      </w:r>
      <w:r w:rsidR="00BB108D">
        <w:t xml:space="preserve">does not </w:t>
      </w:r>
      <w:r w:rsidR="00D47EE1">
        <w:t xml:space="preserve">constitute a waiver or variance from any </w:t>
      </w:r>
      <w:r w:rsidR="00BB108D">
        <w:t>requirements</w:t>
      </w:r>
      <w:r w:rsidR="00034132">
        <w:t xml:space="preserve"> of any federal permit</w:t>
      </w:r>
      <w:r w:rsidR="00BB108D">
        <w:t xml:space="preserve">. </w:t>
      </w:r>
      <w:r w:rsidR="00D61AE1">
        <w:t xml:space="preserve"> </w:t>
      </w:r>
      <w:r w:rsidR="00D47EE1">
        <w:t xml:space="preserve">Relief </w:t>
      </w:r>
      <w:r w:rsidR="00BB108D">
        <w:t>from any federal agency must be separately</w:t>
      </w:r>
      <w:r w:rsidR="00034132">
        <w:t xml:space="preserve"> sought</w:t>
      </w:r>
      <w:r w:rsidR="00BB108D">
        <w:t>.</w:t>
      </w:r>
      <w:bookmarkEnd w:id="47"/>
    </w:p>
    <w:p w14:paraId="6CEF6DFC" w14:textId="38D64319" w:rsidR="000C594B" w:rsidRPr="000C594B" w:rsidRDefault="000C594B" w:rsidP="007B65D4">
      <w:pPr>
        <w:pStyle w:val="Citation1"/>
      </w:pPr>
      <w:r>
        <w:t>[</w:t>
      </w:r>
      <w:r w:rsidR="003A35BB">
        <w:t xml:space="preserve">Rule </w:t>
      </w:r>
      <w:r>
        <w:t>62-4.130, F.A.C.]</w:t>
      </w:r>
      <w:bookmarkEnd w:id="48"/>
    </w:p>
    <w:p w14:paraId="0A6BE51F" w14:textId="13F1B1DF" w:rsidR="00FB512F" w:rsidRPr="00DE176E" w:rsidRDefault="00FB07AC" w:rsidP="00F21549">
      <w:pPr>
        <w:pStyle w:val="Heading1"/>
      </w:pPr>
      <w:bookmarkStart w:id="49" w:name="_Toc141089481"/>
      <w:bookmarkEnd w:id="45"/>
      <w:bookmarkEnd w:id="46"/>
      <w:r>
        <w:t>I</w:t>
      </w:r>
      <w:r w:rsidR="00D81A79" w:rsidRPr="00DE176E">
        <w:t>X</w:t>
      </w:r>
      <w:r w:rsidR="00F769FE" w:rsidRPr="00DE176E">
        <w:t>.</w:t>
      </w:r>
      <w:r w:rsidR="00F769FE" w:rsidRPr="00DE176E">
        <w:tab/>
      </w:r>
      <w:bookmarkEnd w:id="42"/>
      <w:r w:rsidR="00FB512F" w:rsidRPr="00DE176E">
        <w:t>CONSTRUCTION PRACTICES</w:t>
      </w:r>
      <w:bookmarkEnd w:id="49"/>
      <w:r w:rsidR="00182D39">
        <w:t xml:space="preserve"> </w:t>
      </w:r>
      <w:r w:rsidR="008B798C" w:rsidRPr="008B798C">
        <w:rPr>
          <w:color w:val="FF0000"/>
        </w:rPr>
        <w:t>Replaces Condition XII. Construction</w:t>
      </w:r>
    </w:p>
    <w:p w14:paraId="68419E6A" w14:textId="775B95AA" w:rsidR="0099234C" w:rsidRPr="00DE176E" w:rsidRDefault="0099234C" w:rsidP="00DD2728">
      <w:pPr>
        <w:pStyle w:val="Heading2"/>
      </w:pPr>
      <w:bookmarkStart w:id="50" w:name="_Toc141089482"/>
      <w:bookmarkStart w:id="51" w:name="_Toc121723586"/>
      <w:bookmarkStart w:id="52" w:name="_Toc121882951"/>
      <w:bookmarkStart w:id="53" w:name="_Toc121894780"/>
      <w:bookmarkStart w:id="54" w:name="_Toc165103473"/>
      <w:bookmarkStart w:id="55" w:name="_Toc165195578"/>
      <w:bookmarkStart w:id="56" w:name="_Toc165352639"/>
      <w:bookmarkStart w:id="57" w:name="_Toc176054544"/>
      <w:bookmarkStart w:id="58" w:name="_Toc176676886"/>
      <w:bookmarkStart w:id="59" w:name="_Toc176677008"/>
      <w:bookmarkStart w:id="60" w:name="_Toc176685913"/>
      <w:bookmarkStart w:id="61" w:name="_Toc176686048"/>
      <w:bookmarkStart w:id="62" w:name="_Toc176688310"/>
      <w:bookmarkStart w:id="63" w:name="_Toc176929396"/>
      <w:bookmarkStart w:id="64" w:name="_Toc222826551"/>
      <w:bookmarkStart w:id="65" w:name="_Toc225145657"/>
      <w:r w:rsidRPr="00DE176E">
        <w:t>A.</w:t>
      </w:r>
      <w:r w:rsidRPr="00DE176E">
        <w:tab/>
        <w:t xml:space="preserve">Local </w:t>
      </w:r>
      <w:r w:rsidR="00E92DD4" w:rsidRPr="00DE176E">
        <w:t>Building Codes</w:t>
      </w:r>
      <w:bookmarkEnd w:id="50"/>
      <w:r w:rsidR="008B798C">
        <w:t xml:space="preserve"> </w:t>
      </w:r>
      <w:r w:rsidR="008B798C" w:rsidRPr="008B798C">
        <w:rPr>
          <w:color w:val="FF0000"/>
        </w:rPr>
        <w:t>New</w:t>
      </w:r>
    </w:p>
    <w:p w14:paraId="386745A4" w14:textId="4D52A8E8" w:rsidR="008E6AE4" w:rsidRDefault="008E6AE4" w:rsidP="008E6AE4">
      <w:pPr>
        <w:pStyle w:val="2Normal"/>
      </w:pPr>
      <w:bookmarkStart w:id="66" w:name="_Toc199902347"/>
      <w:bookmarkStart w:id="67" w:name="_Toc121723583"/>
      <w:bookmarkStart w:id="68" w:name="_Toc121882948"/>
      <w:bookmarkStart w:id="69" w:name="_Toc121894777"/>
      <w:bookmarkStart w:id="70" w:name="_Toc165103470"/>
      <w:bookmarkStart w:id="71" w:name="_Toc165195574"/>
      <w:bookmarkStart w:id="72" w:name="_Toc165352635"/>
      <w:bookmarkStart w:id="73" w:name="_Toc176054542"/>
      <w:bookmarkStart w:id="74" w:name="_Toc176676884"/>
      <w:bookmarkStart w:id="75" w:name="_Toc176677006"/>
      <w:bookmarkStart w:id="76" w:name="_Toc176685911"/>
      <w:bookmarkStart w:id="77" w:name="_Toc176686046"/>
      <w:bookmarkStart w:id="78" w:name="_Toc176688308"/>
      <w:bookmarkStart w:id="79" w:name="_Toc176929394"/>
      <w:bookmarkStart w:id="80" w:name="_Toc195678326"/>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AF71D2">
        <w:t xml:space="preserve">Subject to the conditions set forth herein, this </w:t>
      </w:r>
      <w:r w:rsidR="007E23F5">
        <w:t>c</w:t>
      </w:r>
      <w:r w:rsidRPr="00AF71D2">
        <w:t xml:space="preserve">ertification constitutes the sole license of the state and any agency as to the approval of the location of the site and any </w:t>
      </w:r>
      <w:r w:rsidR="00F2156A">
        <w:t>A</w:t>
      </w:r>
      <w:r w:rsidRPr="00AF71D2">
        <w:t>ssociated facility and the construction and opera</w:t>
      </w:r>
      <w:r>
        <w:t xml:space="preserve">tion of any </w:t>
      </w:r>
      <w:r w:rsidR="00B378A8">
        <w:t>c</w:t>
      </w:r>
      <w:r w:rsidR="00832572">
        <w:t xml:space="preserve">ertified </w:t>
      </w:r>
      <w:r w:rsidR="00F2156A">
        <w:t>f</w:t>
      </w:r>
      <w:r w:rsidR="00832572">
        <w:t>acility</w:t>
      </w:r>
      <w:r>
        <w:t xml:space="preserve">. </w:t>
      </w:r>
      <w:r w:rsidR="003F541C">
        <w:t xml:space="preserve"> The L</w:t>
      </w:r>
      <w:r w:rsidRPr="00AF71D2">
        <w:t xml:space="preserve">icensee is not required to obtain building permits for </w:t>
      </w:r>
      <w:r w:rsidR="00B378A8">
        <w:t>c</w:t>
      </w:r>
      <w:r w:rsidR="00832572">
        <w:t xml:space="preserve">ertified </w:t>
      </w:r>
      <w:r w:rsidR="00F2156A">
        <w:t>f</w:t>
      </w:r>
      <w:r w:rsidR="00832572">
        <w:t>acilities</w:t>
      </w:r>
      <w:r>
        <w:t xml:space="preserve">. </w:t>
      </w:r>
      <w:r w:rsidRPr="00AF71D2">
        <w:t xml:space="preserve"> </w:t>
      </w:r>
      <w:r>
        <w:t>H</w:t>
      </w:r>
      <w:r w:rsidRPr="00AF71D2">
        <w:t xml:space="preserve">owever, this </w:t>
      </w:r>
      <w:r w:rsidR="007E23F5">
        <w:t>c</w:t>
      </w:r>
      <w:r w:rsidRPr="00AF71D2">
        <w:t>ertification shall not affect in any way the right of any local government to charge appropriate fees or require that constructio</w:t>
      </w:r>
      <w:r w:rsidRPr="00763AC7">
        <w:t xml:space="preserve">n of </w:t>
      </w:r>
      <w:r w:rsidR="005C244A">
        <w:t>structures</w:t>
      </w:r>
      <w:r w:rsidR="005C244A" w:rsidRPr="00763AC7">
        <w:t xml:space="preserve"> </w:t>
      </w:r>
      <w:r w:rsidRPr="00763AC7">
        <w:t>used by the electric</w:t>
      </w:r>
      <w:r w:rsidR="005C244A">
        <w:t>al power plant</w:t>
      </w:r>
      <w:r w:rsidRPr="00763AC7">
        <w:t xml:space="preserve"> that are not an integral part of a generating plant, substation, or control center (such as</w:t>
      </w:r>
      <w:r w:rsidR="00075961">
        <w:t>,</w:t>
      </w:r>
      <w:r w:rsidRPr="00763AC7">
        <w:t xml:space="preserve"> office buildings, warehouses, garages, machine shops, and recreational buildings) be i</w:t>
      </w:r>
      <w:r w:rsidRPr="00AF71D2">
        <w:t>n compliance with applicab</w:t>
      </w:r>
      <w:r w:rsidR="003A35BB">
        <w:t>le building construction codes.</w:t>
      </w:r>
    </w:p>
    <w:p w14:paraId="6CE76517" w14:textId="77777777" w:rsidR="002904EB" w:rsidRPr="002269C3" w:rsidRDefault="002269C3" w:rsidP="008E6AE4">
      <w:pPr>
        <w:pStyle w:val="Citation2"/>
      </w:pPr>
      <w:r>
        <w:t>[</w:t>
      </w:r>
      <w:r w:rsidR="002904EB" w:rsidRPr="002269C3">
        <w:t>Section 403.5</w:t>
      </w:r>
      <w:r w:rsidR="003B4248">
        <w:t>1</w:t>
      </w:r>
      <w:r w:rsidR="002904EB" w:rsidRPr="002269C3">
        <w:t>1(4), F.S.</w:t>
      </w:r>
      <w:r>
        <w:t>]</w:t>
      </w:r>
    </w:p>
    <w:p w14:paraId="2CE56728" w14:textId="3DFE8AF0" w:rsidR="00FB512F" w:rsidRPr="000E0EB8" w:rsidRDefault="00E214CE" w:rsidP="00DD2728">
      <w:pPr>
        <w:pStyle w:val="Heading2"/>
      </w:pPr>
      <w:bookmarkStart w:id="81" w:name="_Toc141089483"/>
      <w:bookmarkStart w:id="82" w:name="OLE_LINK8"/>
      <w:bookmarkStart w:id="83" w:name="OLE_LINK9"/>
      <w:r>
        <w:lastRenderedPageBreak/>
        <w:t>B</w:t>
      </w:r>
      <w:r w:rsidR="00FB512F" w:rsidRPr="000E0EB8">
        <w:t>.</w:t>
      </w:r>
      <w:r w:rsidR="00FB512F" w:rsidRPr="000E0EB8">
        <w:tab/>
        <w:t>Open Burning</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81"/>
      <w:r w:rsidR="00FB512F" w:rsidRPr="000E0EB8">
        <w:t xml:space="preserve"> </w:t>
      </w:r>
      <w:r w:rsidR="008B798C" w:rsidRPr="008B798C">
        <w:rPr>
          <w:color w:val="FF0000"/>
        </w:rPr>
        <w:t>Replaces Condition XII. Construction, paragraph B.2. Open Burning</w:t>
      </w:r>
    </w:p>
    <w:p w14:paraId="77B33654" w14:textId="13141D66"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w:t>
      </w:r>
    </w:p>
    <w:p w14:paraId="31383BB0" w14:textId="6647C8A5"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7BD7260C" w14:textId="2BF1D8E9" w:rsidR="00FB512F" w:rsidRPr="00040ECE" w:rsidRDefault="008A4B88" w:rsidP="00DD2728">
      <w:pPr>
        <w:pStyle w:val="Heading2"/>
      </w:pPr>
      <w:bookmarkStart w:id="84" w:name="_Toc141089484"/>
      <w:bookmarkEnd w:id="82"/>
      <w:bookmarkEnd w:id="83"/>
      <w:r>
        <w:t>C</w:t>
      </w:r>
      <w:r w:rsidR="00FB512F" w:rsidRPr="00040ECE">
        <w:t>.</w:t>
      </w:r>
      <w:r w:rsidR="00FB512F" w:rsidRPr="00040ECE">
        <w:tab/>
        <w:t>Vegetation</w:t>
      </w:r>
      <w:bookmarkEnd w:id="84"/>
      <w:r w:rsidR="008B798C">
        <w:t xml:space="preserve"> </w:t>
      </w:r>
      <w:r w:rsidR="008B798C" w:rsidRPr="008B798C">
        <w:rPr>
          <w:color w:val="FF0000"/>
        </w:rPr>
        <w:t>New</w:t>
      </w:r>
    </w:p>
    <w:p w14:paraId="748C7676" w14:textId="1BDF89BA" w:rsidR="003A35BB" w:rsidRPr="00152401" w:rsidRDefault="002269C3" w:rsidP="003A35BB">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ROW,</w:t>
      </w:r>
      <w:r w:rsidRPr="00BE5770">
        <w:t xml:space="preserve"> Chapter </w:t>
      </w:r>
      <w:r w:rsidR="00973920">
        <w:t>3.18</w:t>
      </w:r>
      <w:r w:rsidR="00973920" w:rsidRPr="00BE5770">
        <w:t xml:space="preserve"> </w:t>
      </w:r>
      <w:r w:rsidRPr="00BE5770">
        <w:t xml:space="preserve">of the </w:t>
      </w:r>
      <w:r w:rsidR="00973920">
        <w:t xml:space="preserve">2017 </w:t>
      </w:r>
      <w:r w:rsidR="003A35BB" w:rsidRPr="00152401">
        <w:t xml:space="preserve">Florida DOT </w:t>
      </w:r>
      <w:r w:rsidR="003A35BB" w:rsidRPr="00152401">
        <w:rPr>
          <w:i/>
        </w:rPr>
        <w:t xml:space="preserve">Utility Accommodation Manual </w:t>
      </w:r>
      <w:bookmarkStart w:id="85" w:name="_Hlk528923127"/>
      <w:r w:rsidR="003A35BB" w:rsidRPr="00152401">
        <w:t xml:space="preserve">available on the DOT website </w:t>
      </w:r>
      <w:r w:rsidR="005C244A">
        <w:t xml:space="preserve">at </w:t>
      </w:r>
      <w:bookmarkStart w:id="86" w:name="_Hlk7448173"/>
      <w:bookmarkStart w:id="87" w:name="_Hlk82607230"/>
      <w:r w:rsidR="005C244A">
        <w:fldChar w:fldCharType="begin"/>
      </w:r>
      <w:r w:rsidR="005C244A">
        <w:instrText xml:space="preserve"> HYPERLINK "</w:instrText>
      </w:r>
      <w:r w:rsidR="005C244A" w:rsidRPr="00572F22">
        <w:instrText>https://www.fdot.gov/programmanagement/utilities/default.shtm</w:instrText>
      </w:r>
      <w:r w:rsidR="005C244A">
        <w:instrText xml:space="preserve">" </w:instrText>
      </w:r>
      <w:r w:rsidR="005C244A">
        <w:fldChar w:fldCharType="separate"/>
      </w:r>
      <w:r w:rsidR="005C244A" w:rsidRPr="005C244A">
        <w:rPr>
          <w:rStyle w:val="Hyperlink"/>
        </w:rPr>
        <w:t>https://www.fdot.gov/programmanagement/utilities/default.shtm</w:t>
      </w:r>
      <w:bookmarkEnd w:id="86"/>
      <w:r w:rsidR="005C244A">
        <w:fldChar w:fldCharType="end"/>
      </w:r>
      <w:bookmarkEnd w:id="85"/>
      <w:bookmarkEnd w:id="87"/>
      <w:r w:rsidR="003A35BB" w:rsidRPr="00152401">
        <w:t xml:space="preserve"> shall serve as guidelines for best management</w:t>
      </w:r>
      <w:r w:rsidR="003A35BB" w:rsidRPr="00152401">
        <w:rPr>
          <w:spacing w:val="-9"/>
        </w:rPr>
        <w:t xml:space="preserve"> </w:t>
      </w:r>
      <w:r w:rsidR="003A35BB" w:rsidRPr="00152401">
        <w:t>practices.</w:t>
      </w:r>
    </w:p>
    <w:p w14:paraId="4D90C657" w14:textId="7E492EBE" w:rsidR="00FB512F" w:rsidRPr="00A60D0C" w:rsidRDefault="008A4B88" w:rsidP="00DD2728">
      <w:pPr>
        <w:pStyle w:val="Heading2"/>
      </w:pPr>
      <w:bookmarkStart w:id="88" w:name="_Toc141089485"/>
      <w:r>
        <w:t>D</w:t>
      </w:r>
      <w:r w:rsidR="00FB512F">
        <w:t>.</w:t>
      </w:r>
      <w:r w:rsidR="00FB512F">
        <w:tab/>
      </w:r>
      <w:r w:rsidR="00D971A5">
        <w:t xml:space="preserve">Existing </w:t>
      </w:r>
      <w:r w:rsidR="00FB512F">
        <w:t>Underground Utilities</w:t>
      </w:r>
      <w:bookmarkEnd w:id="88"/>
      <w:r w:rsidR="008B798C">
        <w:t xml:space="preserve"> </w:t>
      </w:r>
      <w:r w:rsidR="008B798C" w:rsidRPr="008B798C">
        <w:rPr>
          <w:color w:val="FF0000"/>
        </w:rPr>
        <w:t>New</w:t>
      </w:r>
    </w:p>
    <w:p w14:paraId="4615D471"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2C1B9A">
        <w:t xml:space="preserve">SCO </w:t>
      </w:r>
      <w:r w:rsidR="00D346A7" w:rsidRPr="008A1499">
        <w:t>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924872">
        <w:t>d for the affected area.</w:t>
      </w:r>
    </w:p>
    <w:p w14:paraId="4E83CEEA" w14:textId="77777777" w:rsidR="00A01A92" w:rsidRDefault="00FB512F" w:rsidP="00DD2728">
      <w:pPr>
        <w:pStyle w:val="Citation2"/>
      </w:pPr>
      <w:r>
        <w:t>[Chapter 556, F.S.]</w:t>
      </w:r>
    </w:p>
    <w:p w14:paraId="31A5B502" w14:textId="4335E32C" w:rsidR="00610569" w:rsidRPr="00610569" w:rsidRDefault="008A4B88" w:rsidP="003176A3">
      <w:pPr>
        <w:pStyle w:val="Heading2"/>
        <w:ind w:left="1080" w:firstLine="0"/>
      </w:pPr>
      <w:bookmarkStart w:id="89" w:name="_Toc141089486"/>
      <w:r>
        <w:t>E</w:t>
      </w:r>
      <w:r w:rsidR="003176A3">
        <w:t>.</w:t>
      </w:r>
      <w:r w:rsidR="003176A3">
        <w:tab/>
      </w:r>
      <w:r w:rsidR="00610569" w:rsidRPr="00610569">
        <w:t xml:space="preserve">Electric </w:t>
      </w:r>
      <w:r w:rsidR="00610569">
        <w:t>a</w:t>
      </w:r>
      <w:r w:rsidR="00610569" w:rsidRPr="00610569">
        <w:t>nd Magnetic Fields</w:t>
      </w:r>
      <w:r w:rsidR="00D574B0">
        <w:t xml:space="preserve"> (EMF)</w:t>
      </w:r>
      <w:bookmarkEnd w:id="89"/>
      <w:r w:rsidR="008B798C">
        <w:t xml:space="preserve"> </w:t>
      </w:r>
      <w:r w:rsidR="008B798C" w:rsidRPr="008B798C">
        <w:rPr>
          <w:color w:val="FF0000"/>
        </w:rPr>
        <w:t>New</w:t>
      </w:r>
    </w:p>
    <w:p w14:paraId="3D1DEAF0" w14:textId="6BBB2A38" w:rsidR="00610569" w:rsidRPr="00610569" w:rsidRDefault="00610569" w:rsidP="00DD2728">
      <w:pPr>
        <w:pStyle w:val="2Normal"/>
      </w:pPr>
      <w:r>
        <w:t>Any</w:t>
      </w:r>
      <w:r w:rsidR="001E3C5B">
        <w:t xml:space="preserve"> </w:t>
      </w:r>
      <w:r>
        <w:t xml:space="preserve">transmission lines </w:t>
      </w:r>
      <w:r w:rsidR="00D971A5">
        <w:t>and electrical substations</w:t>
      </w:r>
      <w:r w:rsidR="005C244A">
        <w:t xml:space="preserve"> that are </w:t>
      </w:r>
      <w:r w:rsidR="004E6879">
        <w:t>a</w:t>
      </w:r>
      <w:r w:rsidR="005C244A">
        <w:t>ssociated facilities</w:t>
      </w:r>
      <w:r w:rsidR="00A95073">
        <w:t xml:space="preserve"> </w:t>
      </w:r>
      <w:r>
        <w:t xml:space="preserve">shall comply with the </w:t>
      </w:r>
      <w:r w:rsidR="00B06517">
        <w:t xml:space="preserve">applicable </w:t>
      </w:r>
      <w:r>
        <w:t>requirements of Ch</w:t>
      </w:r>
      <w:r w:rsidR="00A95073">
        <w:t>apter</w:t>
      </w:r>
      <w:r>
        <w:t xml:space="preserve"> 62-814, F.A.C.</w:t>
      </w:r>
    </w:p>
    <w:p w14:paraId="3FCAD187" w14:textId="2E1D4472" w:rsidR="00610569" w:rsidRDefault="00610569" w:rsidP="00DD2728">
      <w:pPr>
        <w:pStyle w:val="Citation2"/>
      </w:pPr>
      <w:r w:rsidRPr="008F413C">
        <w:t>[</w:t>
      </w:r>
      <w:r w:rsidR="00493990">
        <w:t>Chapter</w:t>
      </w:r>
      <w:r w:rsidR="00493990" w:rsidRPr="008F413C">
        <w:t xml:space="preserve"> </w:t>
      </w:r>
      <w:r w:rsidRPr="008F413C">
        <w:t>62-814, F.A.C.]</w:t>
      </w:r>
    </w:p>
    <w:p w14:paraId="57A19508" w14:textId="3E7CEA83" w:rsidR="005164AF" w:rsidRPr="00D70B03" w:rsidRDefault="00DC5EA4" w:rsidP="005164AF">
      <w:pPr>
        <w:pStyle w:val="Heading2"/>
      </w:pPr>
      <w:bookmarkStart w:id="90" w:name="_Toc141089487"/>
      <w:r>
        <w:t>F</w:t>
      </w:r>
      <w:r w:rsidR="005164AF" w:rsidRPr="00D70B03">
        <w:t>.</w:t>
      </w:r>
      <w:r w:rsidR="005164AF" w:rsidRPr="00D70B03">
        <w:tab/>
      </w:r>
      <w:r w:rsidR="00D574B0">
        <w:t xml:space="preserve">Existing </w:t>
      </w:r>
      <w:r w:rsidR="005164AF" w:rsidRPr="00D70B03">
        <w:t>Wells</w:t>
      </w:r>
      <w:bookmarkEnd w:id="90"/>
      <w:r w:rsidR="008B798C" w:rsidRPr="008B798C">
        <w:rPr>
          <w:color w:val="FF0000"/>
        </w:rPr>
        <w:t xml:space="preserve"> New</w:t>
      </w:r>
    </w:p>
    <w:p w14:paraId="6CDF3C5B" w14:textId="37002E44"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w:t>
      </w:r>
      <w:r w:rsidR="00B86059">
        <w:t xml:space="preserve"> of </w:t>
      </w:r>
      <w:r w:rsidR="00B378A8">
        <w:t>c</w:t>
      </w:r>
      <w:r w:rsidR="00832572">
        <w:t xml:space="preserve">ertified </w:t>
      </w:r>
      <w:r w:rsidR="00B378A8">
        <w:t>f</w:t>
      </w:r>
      <w:r w:rsidR="00832572">
        <w:t>acilities</w:t>
      </w:r>
      <w:r w:rsidRPr="00E214CE">
        <w:t xml:space="preserve"> that will no longer be used shall be abandoned by a licensed well contractor.</w:t>
      </w:r>
      <w:r w:rsidR="00C153C8" w:rsidRPr="00E214CE">
        <w:t xml:space="preserve">  </w:t>
      </w:r>
      <w:r w:rsidR="00C153C8" w:rsidRPr="00E214CE">
        <w:rPr>
          <w:color w:val="000000"/>
        </w:rPr>
        <w:t xml:space="preserve">All abandoned wells shall be filled and sealed in accordance with </w:t>
      </w:r>
      <w:r w:rsidR="00E8252F">
        <w:rPr>
          <w:color w:val="000000"/>
        </w:rPr>
        <w:t>Rule</w:t>
      </w:r>
      <w:r w:rsidR="00E8252F" w:rsidRPr="00E214CE">
        <w:rPr>
          <w:color w:val="000000"/>
        </w:rPr>
        <w:t xml:space="preserve">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D574B0" w:rsidRPr="00E214CE">
        <w:rPr>
          <w:color w:val="000000"/>
        </w:rPr>
        <w:t>, or consistent with these Conditions</w:t>
      </w:r>
      <w:r w:rsidR="00C153C8" w:rsidRPr="00E214CE">
        <w:rPr>
          <w:color w:val="000000"/>
        </w:rPr>
        <w:t>.</w:t>
      </w:r>
    </w:p>
    <w:p w14:paraId="4B1B50D7" w14:textId="775F7CE7" w:rsidR="005164AF" w:rsidRDefault="005164AF" w:rsidP="005164AF">
      <w:pPr>
        <w:pStyle w:val="Citation2"/>
      </w:pPr>
      <w:r w:rsidRPr="00D70B03">
        <w:t>[</w:t>
      </w:r>
      <w:r w:rsidR="00E8252F">
        <w:t xml:space="preserve">Rules </w:t>
      </w:r>
      <w:r w:rsidR="00B3098A">
        <w:t>62-532.400 and</w:t>
      </w:r>
      <w:r w:rsidR="00EA488B">
        <w:t xml:space="preserve"> </w:t>
      </w:r>
      <w:r w:rsidR="00C153C8" w:rsidRPr="00D70B03">
        <w:t>62-532.500(</w:t>
      </w:r>
      <w:r w:rsidR="0041479A">
        <w:t>5</w:t>
      </w:r>
      <w:r w:rsidR="00C153C8" w:rsidRPr="00D70B03">
        <w:t xml:space="preserve">), </w:t>
      </w:r>
      <w:r w:rsidRPr="00D70B03">
        <w:t>F.A.C.]</w:t>
      </w:r>
    </w:p>
    <w:p w14:paraId="71F92397" w14:textId="789BCC17" w:rsidR="00D70B03" w:rsidRDefault="00DC5EA4" w:rsidP="00D70B03">
      <w:pPr>
        <w:pStyle w:val="Heading2"/>
      </w:pPr>
      <w:bookmarkStart w:id="91" w:name="_Toc141089488"/>
      <w:r>
        <w:t>G</w:t>
      </w:r>
      <w:r w:rsidR="0050297D">
        <w:t>.</w:t>
      </w:r>
      <w:r w:rsidR="00D70B03">
        <w:tab/>
        <w:t>Abandonment of Existing Septic Tanks</w:t>
      </w:r>
      <w:bookmarkEnd w:id="91"/>
      <w:r w:rsidR="008B798C">
        <w:t xml:space="preserve"> </w:t>
      </w:r>
      <w:r w:rsidR="008B798C" w:rsidRPr="008B798C">
        <w:rPr>
          <w:color w:val="FF0000"/>
        </w:rPr>
        <w:t>Replaces Condition III. General Conditions, paragraph G.14.</w:t>
      </w:r>
    </w:p>
    <w:p w14:paraId="7DD74FBD" w14:textId="1CFBAD4A" w:rsidR="00467C0E" w:rsidRPr="00E214CE" w:rsidRDefault="00467C0E" w:rsidP="00467C0E">
      <w:pPr>
        <w:pStyle w:val="2Normal"/>
      </w:pPr>
      <w:r w:rsidRPr="00E214CE">
        <w:t>Any existing septic tanks that will no longer be used shall be abandoned in accordance with</w:t>
      </w:r>
      <w:r w:rsidR="00EA488B" w:rsidRPr="00E214CE">
        <w:t xml:space="preserve"> Rule</w:t>
      </w:r>
      <w:r w:rsidRPr="00E214CE">
        <w:t xml:space="preserve"> 64E-6.011, </w:t>
      </w:r>
      <w:r w:rsidR="00EA488B" w:rsidRPr="00E214CE">
        <w:t xml:space="preserve">F.A.C., </w:t>
      </w:r>
      <w:r w:rsidRPr="00E214CE">
        <w:t xml:space="preserve">unless these </w:t>
      </w:r>
      <w:r w:rsidR="00EC5F74" w:rsidRPr="00E214CE">
        <w:t>Conditions</w:t>
      </w:r>
      <w:r w:rsidRPr="00E214CE">
        <w:t xml:space="preserve"> provide otherwise.</w:t>
      </w:r>
    </w:p>
    <w:p w14:paraId="481AF77A" w14:textId="4047A0FC" w:rsidR="004B4F0F" w:rsidRDefault="00467C0E" w:rsidP="004B4F0F">
      <w:pPr>
        <w:pStyle w:val="Citation2"/>
      </w:pPr>
      <w:r w:rsidRPr="002A2448">
        <w:t>[Chapter 64E-6, F.A.C.]</w:t>
      </w:r>
      <w:r w:rsidR="002A2448" w:rsidRPr="002A2448">
        <w:t xml:space="preserve"> </w:t>
      </w:r>
    </w:p>
    <w:p w14:paraId="18561F9B" w14:textId="4575D0C4" w:rsidR="00DC5EA4" w:rsidRDefault="00DC5EA4" w:rsidP="00DC5EA4">
      <w:pPr>
        <w:pStyle w:val="Heading2"/>
      </w:pPr>
      <w:bookmarkStart w:id="92" w:name="_Toc95828346"/>
      <w:bookmarkStart w:id="93" w:name="_Toc141089489"/>
      <w:r w:rsidRPr="00C75D04">
        <w:t>H.</w:t>
      </w:r>
      <w:r>
        <w:tab/>
      </w:r>
      <w:bookmarkStart w:id="94" w:name="_Hlk96002424"/>
      <w:r w:rsidRPr="00C75D04">
        <w:t>Sanitary Wastes</w:t>
      </w:r>
      <w:bookmarkEnd w:id="92"/>
      <w:bookmarkEnd w:id="93"/>
      <w:r w:rsidR="008B798C">
        <w:t xml:space="preserve"> </w:t>
      </w:r>
      <w:r w:rsidR="008B798C" w:rsidRPr="008B798C">
        <w:rPr>
          <w:color w:val="FF0000"/>
        </w:rPr>
        <w:t>Replaces Condition XII. Construction, paragraph B.3.</w:t>
      </w:r>
    </w:p>
    <w:p w14:paraId="3B073AAD" w14:textId="7678D353" w:rsidR="00DC5EA4" w:rsidRDefault="00DC5EA4" w:rsidP="00DC5EA4">
      <w:pPr>
        <w:pStyle w:val="2Normal"/>
      </w:pPr>
      <w:r w:rsidRPr="00C75D04">
        <w:t xml:space="preserve">Disposal of sanitary </w:t>
      </w:r>
      <w:r w:rsidR="00AB3455" w:rsidRPr="00C75D04">
        <w:t>waste</w:t>
      </w:r>
      <w:r w:rsidRPr="00C75D04">
        <w:t xml:space="preserve"> from construction toilet facilities shall be in accordance with applicable regulations of the Department. </w:t>
      </w:r>
    </w:p>
    <w:p w14:paraId="3011AB1F" w14:textId="357FEE42" w:rsidR="00662C87" w:rsidRPr="00EC0518" w:rsidRDefault="00DC5EA4" w:rsidP="008814E8">
      <w:pPr>
        <w:pStyle w:val="Citation2"/>
      </w:pPr>
      <w:r w:rsidRPr="00815AE2">
        <w:t>[Rule 62-6.0101, F.A.C.]</w:t>
      </w:r>
      <w:bookmarkEnd w:id="94"/>
      <w:r w:rsidRPr="002A2448">
        <w:t xml:space="preserve"> </w:t>
      </w:r>
    </w:p>
    <w:p w14:paraId="4D94D9DD" w14:textId="265BB2D9" w:rsidR="00AC5DF0" w:rsidRPr="008E2A6A" w:rsidRDefault="007F558C" w:rsidP="00F21549">
      <w:pPr>
        <w:pStyle w:val="Heading1"/>
        <w:rPr>
          <w:i/>
          <w:iCs/>
        </w:rPr>
      </w:pPr>
      <w:bookmarkStart w:id="95" w:name="_Toc139170963"/>
      <w:bookmarkStart w:id="96" w:name="_Toc141089490"/>
      <w:r>
        <w:lastRenderedPageBreak/>
        <w:t>X</w:t>
      </w:r>
      <w:r w:rsidR="00AC5DF0" w:rsidRPr="000E0EB8">
        <w:t>.</w:t>
      </w:r>
      <w:r w:rsidR="00AC5DF0" w:rsidRPr="000E0EB8">
        <w:tab/>
      </w:r>
      <w:bookmarkStart w:id="97" w:name="_Toc139170967"/>
      <w:bookmarkEnd w:id="95"/>
      <w:r w:rsidR="00EE633E" w:rsidRPr="000E0EB8">
        <w:t>RIGHT OF ENTRY</w:t>
      </w:r>
      <w:bookmarkEnd w:id="97"/>
      <w:bookmarkEnd w:id="96"/>
      <w:r w:rsidR="00746EA2">
        <w:t xml:space="preserve"> </w:t>
      </w:r>
      <w:r w:rsidR="00746EA2" w:rsidRPr="00746EA2">
        <w:rPr>
          <w:color w:val="FF0000"/>
        </w:rPr>
        <w:t>Replaces Condition III. General Conditions, paragraphs G.10. &amp; G.11., and Condition V. Right of Entry</w:t>
      </w:r>
    </w:p>
    <w:p w14:paraId="6276C541" w14:textId="49419DDE"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 portion of </w:t>
      </w:r>
      <w:r w:rsidRPr="00750CDD">
        <w:t xml:space="preserve">the </w:t>
      </w:r>
      <w:r w:rsidR="00B378A8">
        <w:t>c</w:t>
      </w:r>
      <w:r w:rsidR="00832572">
        <w:t xml:space="preserve">ertified </w:t>
      </w:r>
      <w:r w:rsidR="00F2156A">
        <w:t>f</w:t>
      </w:r>
      <w:r w:rsidR="00832572">
        <w:t>acility</w:t>
      </w:r>
      <w:r w:rsidR="00677A17">
        <w:t>,</w:t>
      </w:r>
      <w:r w:rsidR="001E3C5B" w:rsidRPr="001E3C5B">
        <w:t xml:space="preserve"> </w:t>
      </w:r>
      <w:r w:rsidR="001E3C5B" w:rsidRPr="00426B3B">
        <w:t>any authorized off-site mitigation/compensation</w:t>
      </w:r>
      <w:r w:rsidR="00677A17">
        <w:t xml:space="preserve"> area</w:t>
      </w:r>
      <w:r w:rsidR="001E3C5B" w:rsidRPr="00426B3B">
        <w:t xml:space="preserve"> or </w:t>
      </w:r>
      <w:r w:rsidR="00F2156A">
        <w:t>A</w:t>
      </w:r>
      <w:r w:rsidR="001E3C5B" w:rsidRPr="00426B3B">
        <w:t xml:space="preserve">ssociated </w:t>
      </w:r>
      <w:r w:rsidR="00677A17">
        <w:t>facility</w:t>
      </w:r>
      <w:r w:rsidR="00E8252F">
        <w:t>:</w:t>
      </w:r>
    </w:p>
    <w:p w14:paraId="017A43E1" w14:textId="697D1234" w:rsidR="00D57CE4" w:rsidRPr="000E0EB8" w:rsidRDefault="00D57CE4" w:rsidP="00DD2728">
      <w:pPr>
        <w:pStyle w:val="2Normal"/>
      </w:pPr>
      <w:r w:rsidRPr="000E0EB8">
        <w:t>1.</w:t>
      </w:r>
      <w:r w:rsidRPr="000E0EB8">
        <w:tab/>
        <w:t xml:space="preserve">At reasonable times, to enter upon the </w:t>
      </w:r>
      <w:r w:rsidR="00B378A8">
        <w:t>c</w:t>
      </w:r>
      <w:r w:rsidR="00832572">
        <w:t xml:space="preserve">ertified </w:t>
      </w:r>
      <w:r w:rsidR="00F2156A">
        <w:t>f</w:t>
      </w:r>
      <w:r w:rsidR="00832572">
        <w:t>acility</w:t>
      </w:r>
      <w:r w:rsidRPr="000E0EB8">
        <w:t xml:space="preserve"> in order to monitor activities within their respective jurisdictions for purposes of assessing compliance with this certification; or</w:t>
      </w:r>
    </w:p>
    <w:p w14:paraId="4A8ACC7B" w14:textId="1D716016" w:rsidR="00D57CE4" w:rsidRPr="000E0EB8" w:rsidRDefault="00D57CE4" w:rsidP="00DD2728">
      <w:pPr>
        <w:pStyle w:val="2Normal"/>
      </w:pPr>
      <w:r w:rsidRPr="000E0EB8">
        <w:t>2.</w:t>
      </w:r>
      <w:r w:rsidRPr="000E0EB8">
        <w:tab/>
        <w:t xml:space="preserve">During business hours, to enter the </w:t>
      </w:r>
      <w:r w:rsidR="00BC7B81">
        <w:t>Licensee</w:t>
      </w:r>
      <w:r w:rsidRPr="000E0EB8">
        <w:t xml:space="preserve">’s premises in which records are required to be kept under this </w:t>
      </w:r>
      <w:r w:rsidR="007E23F5">
        <w:t>c</w:t>
      </w:r>
      <w:r w:rsidRPr="000E0EB8">
        <w:t xml:space="preserve">ertification; and to have access to and copy any records required to be kept under this </w:t>
      </w:r>
      <w:r w:rsidR="007E23F5">
        <w:t>c</w:t>
      </w:r>
      <w:r w:rsidRPr="000E0EB8">
        <w:t>ertification.</w:t>
      </w:r>
    </w:p>
    <w:p w14:paraId="49D357F0" w14:textId="217FE65D"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working days, or such longer period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w:t>
      </w:r>
      <w:r w:rsidR="007E23F5">
        <w:t>c</w:t>
      </w:r>
      <w:r w:rsidR="00E8252F">
        <w:t>ertification.</w:t>
      </w:r>
    </w:p>
    <w:p w14:paraId="4BE15B8B" w14:textId="5E59A581" w:rsidR="00D57CE4" w:rsidRPr="008F413C" w:rsidRDefault="00D57CE4" w:rsidP="004247B9">
      <w:pPr>
        <w:pStyle w:val="Citation1"/>
      </w:pPr>
      <w:r w:rsidRPr="008F413C">
        <w:t>[</w:t>
      </w:r>
      <w:r w:rsidR="00E8252F">
        <w:t>Rules</w:t>
      </w:r>
      <w:r w:rsidR="00E8252F" w:rsidRPr="008F413C">
        <w:t xml:space="preserve"> </w:t>
      </w:r>
      <w:r w:rsidRPr="008F413C">
        <w:t>62-4.160</w:t>
      </w:r>
      <w:r w:rsidR="007870B4" w:rsidRPr="008F413C">
        <w:t>(7)(a)</w:t>
      </w:r>
      <w:r w:rsidR="00EA488B">
        <w:t xml:space="preserve"> and </w:t>
      </w:r>
      <w:r w:rsidR="007870B4" w:rsidRPr="008F413C">
        <w:t>62-4.160(15),</w:t>
      </w:r>
      <w:r w:rsidR="008958F1">
        <w:t xml:space="preserve"> </w:t>
      </w:r>
      <w:r w:rsidRPr="008F413C">
        <w:t>F.A.C.]</w:t>
      </w:r>
    </w:p>
    <w:p w14:paraId="1F81B6AB" w14:textId="523F74BD" w:rsidR="00F23D6C" w:rsidRDefault="00F23D6C" w:rsidP="00F21549">
      <w:pPr>
        <w:pStyle w:val="Heading1"/>
      </w:pPr>
      <w:bookmarkStart w:id="98" w:name="_Toc111362687"/>
      <w:bookmarkStart w:id="99" w:name="_Toc119298263"/>
      <w:bookmarkStart w:id="100" w:name="_Toc119298483"/>
      <w:bookmarkStart w:id="101" w:name="_Toc119298605"/>
      <w:bookmarkStart w:id="102" w:name="_Toc119298836"/>
      <w:bookmarkStart w:id="103" w:name="_Toc121723561"/>
      <w:bookmarkStart w:id="104" w:name="_Toc121882926"/>
      <w:bookmarkStart w:id="105" w:name="_Toc121894755"/>
      <w:bookmarkStart w:id="106" w:name="_Toc165103448"/>
      <w:bookmarkStart w:id="107" w:name="_Toc165195552"/>
      <w:bookmarkStart w:id="108" w:name="_Toc165352615"/>
      <w:bookmarkStart w:id="109" w:name="_Toc176054521"/>
      <w:bookmarkStart w:id="110" w:name="_Toc176676860"/>
      <w:bookmarkStart w:id="111" w:name="_Toc176676982"/>
      <w:bookmarkStart w:id="112" w:name="_Toc176685887"/>
      <w:bookmarkStart w:id="113" w:name="_Toc176686022"/>
      <w:bookmarkStart w:id="114" w:name="_Toc176688284"/>
      <w:bookmarkStart w:id="115" w:name="_Toc176929370"/>
      <w:bookmarkStart w:id="116" w:name="_Toc222826539"/>
      <w:bookmarkStart w:id="117" w:name="_Toc225145645"/>
      <w:bookmarkStart w:id="118" w:name="_Toc141089491"/>
      <w:r w:rsidRPr="000E0EB8">
        <w:t>X</w:t>
      </w:r>
      <w:r w:rsidR="00D81A79">
        <w:t>I</w:t>
      </w:r>
      <w:r w:rsidRPr="000E0EB8">
        <w:t>.</w:t>
      </w:r>
      <w:r w:rsidRPr="000E0EB8">
        <w:tab/>
        <w:t>DISPUTE RESOLUTION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9C17A8">
        <w:t xml:space="preserve"> </w:t>
      </w:r>
      <w:r w:rsidR="00746EA2" w:rsidRPr="00746EA2">
        <w:rPr>
          <w:color w:val="FF0000"/>
        </w:rPr>
        <w:t>Replaces Condition XXVI. Dispute Resolution</w:t>
      </w:r>
    </w:p>
    <w:p w14:paraId="4E49896C" w14:textId="0F3B6670" w:rsidR="00BE7FD7" w:rsidRDefault="00BE7FD7" w:rsidP="00BE7FD7">
      <w:pPr>
        <w:pStyle w:val="Heading2"/>
      </w:pPr>
      <w:bookmarkStart w:id="119" w:name="_Toc141089492"/>
      <w:r>
        <w:t>A.</w:t>
      </w:r>
      <w:r>
        <w:tab/>
        <w:t>General</w:t>
      </w:r>
      <w:bookmarkEnd w:id="119"/>
    </w:p>
    <w:p w14:paraId="7629E320" w14:textId="55EB2AC6" w:rsidR="00BE7FD7" w:rsidRDefault="00BE7FD7" w:rsidP="005E37BF">
      <w:pPr>
        <w:pStyle w:val="2Normal"/>
      </w:pPr>
      <w:bookmarkStart w:id="120" w:name="_Hlk82607590"/>
      <w:r>
        <w:t xml:space="preserve">If a situation arises in which mutual agreement </w:t>
      </w:r>
      <w:r w:rsidR="00677A17">
        <w:t xml:space="preserve">cannot be reached </w:t>
      </w:r>
      <w:r>
        <w:t xml:space="preserve">between </w:t>
      </w:r>
      <w:r w:rsidRPr="00895D99">
        <w:t>the Department and</w:t>
      </w:r>
      <w:r>
        <w:t xml:space="preserve"> the Licensee, </w:t>
      </w:r>
      <w:r w:rsidR="00677A17">
        <w:t>and/</w:t>
      </w:r>
      <w:r>
        <w:t>or</w:t>
      </w:r>
      <w:r w:rsidR="00553C92">
        <w:t>,</w:t>
      </w:r>
      <w:r>
        <w:t xml:space="preserve"> an agency with substantive regulatory jurisdiction over a matter, the Department </w:t>
      </w:r>
      <w:r w:rsidR="00677A17">
        <w:t xml:space="preserve">may </w:t>
      </w:r>
      <w:r>
        <w:t xml:space="preserve">act as a facilitator in an attempt to resolve the issue.  If the dispute is not resolved </w:t>
      </w:r>
      <w:r w:rsidR="00677A17">
        <w:t xml:space="preserve">informally </w:t>
      </w:r>
      <w:r>
        <w:t xml:space="preserve">in this </w:t>
      </w:r>
      <w:r w:rsidR="00677A17">
        <w:t>manner</w:t>
      </w:r>
      <w:r>
        <w:t xml:space="preserve">, Licensee may request </w:t>
      </w:r>
      <w:r w:rsidR="00677A17">
        <w:t>one or more</w:t>
      </w:r>
      <w:r>
        <w:t xml:space="preserve"> meeting</w:t>
      </w:r>
      <w:r w:rsidR="00677A17">
        <w:t>s</w:t>
      </w:r>
      <w:r>
        <w:t xml:space="preserve"> in which both Licensee and the agency with substantive regulatory jurisdiction over the matter can participate </w:t>
      </w:r>
      <w:r w:rsidR="00677A17">
        <w:t>and</w:t>
      </w:r>
      <w:r>
        <w:t xml:space="preserve"> attempt to resolve the issue</w:t>
      </w:r>
      <w:r w:rsidR="00677A17">
        <w:t xml:space="preserve"> informally</w:t>
      </w:r>
      <w:r>
        <w:t xml:space="preserv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processing </w:t>
      </w:r>
      <w:r w:rsidR="00677A17">
        <w:t>the</w:t>
      </w:r>
      <w:r>
        <w:t xml:space="preserve">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bookmarkEnd w:id="120"/>
    </w:p>
    <w:p w14:paraId="3FFB3C3C" w14:textId="1958F89F" w:rsidR="00BE7FD7" w:rsidRDefault="00BE7FD7" w:rsidP="003B3C8F">
      <w:pPr>
        <w:pStyle w:val="Heading2"/>
        <w:tabs>
          <w:tab w:val="left" w:pos="3885"/>
        </w:tabs>
      </w:pPr>
      <w:bookmarkStart w:id="121" w:name="_Toc141089493"/>
      <w:r>
        <w:t>B.</w:t>
      </w:r>
      <w:r>
        <w:tab/>
        <w:t>Modifications</w:t>
      </w:r>
      <w:bookmarkEnd w:id="121"/>
    </w:p>
    <w:p w14:paraId="24429C25" w14:textId="634EA0F9" w:rsidR="00BE7FD7" w:rsidRDefault="00BE7FD7" w:rsidP="005E37BF">
      <w:pPr>
        <w:pStyle w:val="2Normal"/>
      </w:pPr>
      <w:r w:rsidRPr="006A33E7">
        <w:t xml:space="preserve">If written objections are filed regarding a </w:t>
      </w:r>
      <w:r w:rsidR="00677A17">
        <w:t xml:space="preserve">requested </w:t>
      </w:r>
      <w:r w:rsidRPr="006A33E7">
        <w:t xml:space="preserve">modification, and the objections address only a portion of a requested modification, the </w:t>
      </w:r>
      <w:r w:rsidR="00542A5A">
        <w:t>D</w:t>
      </w:r>
      <w:r w:rsidRPr="006A33E7">
        <w:t xml:space="preserve">epartment shall issue a </w:t>
      </w:r>
      <w:r w:rsidR="00677A17">
        <w:t>f</w:t>
      </w:r>
      <w:r w:rsidRPr="006A33E7">
        <w:t xml:space="preserve">inal </w:t>
      </w:r>
      <w:r w:rsidR="00677A17">
        <w:t>o</w:t>
      </w:r>
      <w:r w:rsidRPr="006A33E7">
        <w:t>rder approving the portion of the modification to which no objections were filed, unless that portion of the requested modification is substantially related to or necessary to implement the portion to which written objections are filed</w:t>
      </w:r>
      <w:r>
        <w:t>.</w:t>
      </w:r>
    </w:p>
    <w:p w14:paraId="2A6D02D2" w14:textId="5A826E1C" w:rsidR="00BE7FD7" w:rsidRDefault="00BE7FD7" w:rsidP="00BE7FD7">
      <w:pPr>
        <w:pStyle w:val="Heading2"/>
      </w:pPr>
      <w:bookmarkStart w:id="122" w:name="_Toc141089494"/>
      <w:r>
        <w:t>C.</w:t>
      </w:r>
      <w:r>
        <w:tab/>
        <w:t>Post-</w:t>
      </w:r>
      <w:r w:rsidR="007E23F5">
        <w:t>c</w:t>
      </w:r>
      <w:r>
        <w:t>ertification Submittals</w:t>
      </w:r>
      <w:bookmarkEnd w:id="122"/>
    </w:p>
    <w:p w14:paraId="331201CA" w14:textId="77777777" w:rsidR="00BE7FD7" w:rsidRPr="008E4F3D" w:rsidRDefault="00BE7FD7" w:rsidP="00BE7FD7">
      <w:pPr>
        <w:pStyle w:val="2Normal"/>
      </w:pPr>
      <w:r>
        <w:t>If it is determined, after assessment of a post-certification submi</w:t>
      </w:r>
      <w:r w:rsidR="001E3C5B">
        <w:t>ttal, that compliance with the C</w:t>
      </w:r>
      <w:r>
        <w:t xml:space="preserve">onditions will not be achieved for a particular portion of a submittal, the </w:t>
      </w:r>
      <w:r>
        <w:lastRenderedPageBreak/>
        <w:t>Department may make a separate assessment of other portions of the submittal, unless those portions of the submittal are substantially related to or necessary to implement that portion for which it has been deter</w:t>
      </w:r>
      <w:r w:rsidR="00371A42">
        <w:t>mined that compliance with the C</w:t>
      </w:r>
      <w:r>
        <w:t>onditions will not be achieved.</w:t>
      </w:r>
    </w:p>
    <w:p w14:paraId="54DB7182" w14:textId="57676A86" w:rsidR="00BE7FD7" w:rsidRDefault="00BE7FD7" w:rsidP="00BE7FD7">
      <w:pPr>
        <w:pStyle w:val="Citation1"/>
      </w:pPr>
      <w:r>
        <w:t>[Section 120.57, F.S.</w:t>
      </w:r>
      <w:r w:rsidR="00E8252F">
        <w:t>;</w:t>
      </w:r>
      <w:r>
        <w:t xml:space="preserve"> Rule 62-17.211, F.A.C.]</w:t>
      </w:r>
    </w:p>
    <w:p w14:paraId="019E5AE0" w14:textId="46AA32D2" w:rsidR="00F23D6C" w:rsidRPr="000E0EB8" w:rsidRDefault="00F23D6C" w:rsidP="00F21549">
      <w:pPr>
        <w:pStyle w:val="Heading1"/>
      </w:pPr>
      <w:bookmarkStart w:id="123" w:name="_Toc111362688"/>
      <w:bookmarkStart w:id="124" w:name="_Toc119298264"/>
      <w:bookmarkStart w:id="125" w:name="_Toc119298484"/>
      <w:bookmarkStart w:id="126" w:name="_Toc119298606"/>
      <w:bookmarkStart w:id="127" w:name="_Toc119298837"/>
      <w:bookmarkStart w:id="128" w:name="_Toc121723562"/>
      <w:bookmarkStart w:id="129" w:name="_Toc121882927"/>
      <w:bookmarkStart w:id="130" w:name="_Toc121894756"/>
      <w:bookmarkStart w:id="131" w:name="_Toc165103449"/>
      <w:bookmarkStart w:id="132" w:name="_Toc165195553"/>
      <w:bookmarkStart w:id="133" w:name="_Toc165352616"/>
      <w:bookmarkStart w:id="134" w:name="_Toc176054522"/>
      <w:bookmarkStart w:id="135" w:name="_Toc176676861"/>
      <w:bookmarkStart w:id="136" w:name="_Toc176676983"/>
      <w:bookmarkStart w:id="137" w:name="_Toc176685888"/>
      <w:bookmarkStart w:id="138" w:name="_Toc176686023"/>
      <w:bookmarkStart w:id="139" w:name="_Toc176688285"/>
      <w:bookmarkStart w:id="140" w:name="_Toc176929371"/>
      <w:bookmarkStart w:id="141" w:name="_Toc222826540"/>
      <w:bookmarkStart w:id="142" w:name="_Toc225145646"/>
      <w:bookmarkStart w:id="143" w:name="_Toc141089495"/>
      <w:r w:rsidRPr="004604A2">
        <w:t>XI</w:t>
      </w:r>
      <w:r w:rsidR="00280B11" w:rsidRPr="004604A2">
        <w:t>I</w:t>
      </w:r>
      <w:r w:rsidRPr="004604A2">
        <w:t>.</w:t>
      </w:r>
      <w:r w:rsidRPr="004604A2">
        <w:tab/>
        <w:t>SEVERABILITY</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00746EA2">
        <w:t xml:space="preserve"> </w:t>
      </w:r>
      <w:r w:rsidR="00746EA2" w:rsidRPr="00746EA2">
        <w:rPr>
          <w:color w:val="FF0000"/>
        </w:rPr>
        <w:t>Replaces Condition IX. Severability</w:t>
      </w:r>
    </w:p>
    <w:p w14:paraId="33110444" w14:textId="0685871C" w:rsidR="00F23D6C" w:rsidRPr="000E0EB8" w:rsidRDefault="00F23D6C" w:rsidP="004247B9">
      <w:pPr>
        <w:pStyle w:val="1Normal"/>
      </w:pPr>
      <w:r w:rsidRPr="000E0EB8">
        <w:t xml:space="preserve">The provisions of this </w:t>
      </w:r>
      <w:r w:rsidR="007E23F5">
        <w:t>c</w:t>
      </w:r>
      <w:r w:rsidRPr="000E0EB8">
        <w:t xml:space="preserve">ertification are severable, and if any provision of this </w:t>
      </w:r>
      <w:r w:rsidR="007E23F5">
        <w:t>c</w:t>
      </w:r>
      <w:r w:rsidR="00136F28" w:rsidRPr="000E0EB8">
        <w:t xml:space="preserve">ertification </w:t>
      </w:r>
      <w:r w:rsidRPr="000E0EB8">
        <w:t xml:space="preserve">or the application of any provision of this </w:t>
      </w:r>
      <w:r w:rsidR="007E23F5">
        <w:t>c</w:t>
      </w:r>
      <w:r w:rsidRPr="000E0EB8">
        <w:t xml:space="preserve">ertification to any circumstance is held invalid, the remainder of the </w:t>
      </w:r>
      <w:r w:rsidR="007E23F5">
        <w:t>c</w:t>
      </w:r>
      <w:r w:rsidRPr="000E0EB8">
        <w:t>ertification or the application of such provision to other circumstances shall not be affected thereby.</w:t>
      </w:r>
    </w:p>
    <w:p w14:paraId="2EDD63B8" w14:textId="1BBC4F1A" w:rsidR="00F23D6C" w:rsidRPr="000E0EB8" w:rsidRDefault="00C92D6F" w:rsidP="00746EA2">
      <w:pPr>
        <w:pStyle w:val="Heading1"/>
      </w:pPr>
      <w:bookmarkStart w:id="144" w:name="_Toc111362689"/>
      <w:bookmarkStart w:id="145" w:name="_Toc119298265"/>
      <w:bookmarkStart w:id="146" w:name="_Toc119298485"/>
      <w:bookmarkStart w:id="147" w:name="_Toc119298607"/>
      <w:bookmarkStart w:id="148" w:name="_Toc119298838"/>
      <w:bookmarkStart w:id="149" w:name="_Toc121723563"/>
      <w:bookmarkStart w:id="150" w:name="_Toc121882928"/>
      <w:bookmarkStart w:id="151" w:name="_Toc121894757"/>
      <w:bookmarkStart w:id="152" w:name="_Toc165103450"/>
      <w:bookmarkStart w:id="153" w:name="_Toc165195554"/>
      <w:bookmarkStart w:id="154" w:name="_Toc165352617"/>
      <w:bookmarkStart w:id="155" w:name="_Toc176054523"/>
      <w:bookmarkStart w:id="156" w:name="_Toc176676862"/>
      <w:bookmarkStart w:id="157" w:name="_Toc176676984"/>
      <w:bookmarkStart w:id="158" w:name="_Toc176685889"/>
      <w:bookmarkStart w:id="159" w:name="_Toc176686024"/>
      <w:bookmarkStart w:id="160" w:name="_Toc176688286"/>
      <w:bookmarkStart w:id="161" w:name="_Toc176929372"/>
      <w:bookmarkStart w:id="162" w:name="_Toc222826541"/>
      <w:bookmarkStart w:id="163" w:name="_Toc225145647"/>
      <w:bookmarkStart w:id="164" w:name="_Toc141089496"/>
      <w:r>
        <w:t>X</w:t>
      </w:r>
      <w:r w:rsidR="00FB07AC">
        <w:t>III</w:t>
      </w:r>
      <w:r w:rsidR="00F23D6C" w:rsidRPr="000E0EB8">
        <w:t>.</w:t>
      </w:r>
      <w:r w:rsidR="00F23D6C" w:rsidRPr="000E0EB8">
        <w:tab/>
        <w:t>ENFORCEMENT</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746EA2">
        <w:t xml:space="preserve"> </w:t>
      </w:r>
      <w:r w:rsidR="00746EA2" w:rsidRPr="00746EA2">
        <w:rPr>
          <w:color w:val="FF0000"/>
        </w:rPr>
        <w:t xml:space="preserve">Replaces Condition III. General Conditions, Paragraphs E. &amp; G.5. and Condition X. Review of Site Certification </w:t>
      </w:r>
    </w:p>
    <w:p w14:paraId="7E4765F7" w14:textId="63DC2F77" w:rsidR="00F23D6C" w:rsidRPr="000E0EB8" w:rsidRDefault="00F23D6C" w:rsidP="004247B9">
      <w:pPr>
        <w:pStyle w:val="1Normal"/>
      </w:pPr>
      <w:r w:rsidRPr="000E0EB8">
        <w:t>A.</w:t>
      </w:r>
      <w:r w:rsidRPr="000E0EB8">
        <w:tab/>
        <w:t>The terms, conditions, requirements, limitations</w:t>
      </w:r>
      <w:r w:rsidR="00137AC3">
        <w:t>,</w:t>
      </w:r>
      <w:r w:rsidRPr="000E0EB8">
        <w:t xml:space="preserve"> and restrictions set forth in these </w:t>
      </w:r>
      <w:r w:rsidR="00EC5F74">
        <w:t>Conditions</w:t>
      </w:r>
      <w:r w:rsidRPr="000E0EB8">
        <w:t xml:space="preserve"> are binding and enforceable pursuant to Sections 403.141, 403.161, 403.514, 403.727, and 403.859 through 403.861,</w:t>
      </w:r>
      <w:r w:rsidR="00077688">
        <w:t xml:space="preserve"> </w:t>
      </w:r>
      <w:r w:rsidRPr="000E0EB8">
        <w:t>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enforcement action, </w:t>
      </w:r>
      <w:r w:rsidR="00677A17">
        <w:t xml:space="preserve">which may result in </w:t>
      </w:r>
      <w:r w:rsidRPr="000E0EB8">
        <w:t xml:space="preserve">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w:t>
      </w:r>
      <w:r w:rsidR="007E23F5">
        <w:t>c</w:t>
      </w:r>
      <w:r w:rsidRPr="000E0EB8">
        <w:t xml:space="preserve">ertification periodically and may initiate enforcement action for any violation of these </w:t>
      </w:r>
      <w:r w:rsidR="00EC5F74">
        <w:t>Conditions</w:t>
      </w:r>
      <w:r w:rsidRPr="000E0EB8">
        <w:t>.</w:t>
      </w:r>
    </w:p>
    <w:p w14:paraId="141FAE4E" w14:textId="4A834371" w:rsidR="00F23D6C" w:rsidRPr="000E0EB8" w:rsidRDefault="00F23D6C" w:rsidP="004247B9">
      <w:pPr>
        <w:pStyle w:val="1Normal"/>
      </w:pPr>
      <w:r w:rsidRPr="000E0EB8">
        <w:t>B.</w:t>
      </w:r>
      <w:r w:rsidRPr="000E0EB8">
        <w:tab/>
      </w:r>
      <w:r w:rsidR="00446430">
        <w:t>A</w:t>
      </w:r>
      <w:r w:rsidRPr="000E0EB8">
        <w:t>ll records, notes, monitoring data</w:t>
      </w:r>
      <w:r w:rsidR="00137AC3">
        <w:t>,</w:t>
      </w:r>
      <w:r w:rsidRPr="000E0EB8">
        <w:t xml:space="preserve"> and other information relating to the construction or operation of the </w:t>
      </w:r>
      <w:r w:rsidR="00B378A8">
        <w:t>c</w:t>
      </w:r>
      <w:r w:rsidR="00832572">
        <w:t xml:space="preserve">ertified </w:t>
      </w:r>
      <w:r w:rsidR="00970615">
        <w:t>f</w:t>
      </w:r>
      <w:r w:rsidR="00832572">
        <w:t>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B378A8">
        <w:t>c</w:t>
      </w:r>
      <w:r w:rsidR="00832572">
        <w:t xml:space="preserve">ertified </w:t>
      </w:r>
      <w:r w:rsidR="00970615">
        <w:t>f</w:t>
      </w:r>
      <w:r w:rsidR="00832572">
        <w:t>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w:t>
      </w:r>
      <w:r w:rsidR="00FE2239" w:rsidRPr="00060031">
        <w:t>403.73</w:t>
      </w:r>
      <w:r w:rsidR="00FE2239" w:rsidRPr="00A80424">
        <w:t>,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1E6EA20E" w14:textId="0E95037D"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00F72D7C">
        <w:t xml:space="preserve"> and</w:t>
      </w:r>
      <w:r w:rsidRPr="008F413C">
        <w:t xml:space="preserve"> 403.514,</w:t>
      </w:r>
      <w:r w:rsidR="0020621C">
        <w:t xml:space="preserve"> </w:t>
      </w:r>
      <w:r w:rsidRPr="008F413C">
        <w:t xml:space="preserve">F.S.; </w:t>
      </w:r>
      <w:r w:rsidR="00E8252F">
        <w:t>Rules</w:t>
      </w:r>
      <w:r w:rsidR="00E8252F" w:rsidRPr="008F413C">
        <w:t xml:space="preserve"> </w:t>
      </w:r>
      <w:r w:rsidRPr="008F413C">
        <w:t>62-4.160(1) and (9)</w:t>
      </w:r>
      <w:r w:rsidR="0007066E">
        <w:t>, F.A.C.</w:t>
      </w:r>
      <w:r w:rsidRPr="008F413C">
        <w:t>]</w:t>
      </w:r>
    </w:p>
    <w:p w14:paraId="154BC403" w14:textId="623CF5A7" w:rsidR="00F23D6C" w:rsidRPr="000E0EB8" w:rsidRDefault="00F23D6C" w:rsidP="00F21549">
      <w:pPr>
        <w:pStyle w:val="Heading1"/>
      </w:pPr>
      <w:bookmarkStart w:id="165" w:name="_Toc111362690"/>
      <w:bookmarkStart w:id="166" w:name="_Toc119298266"/>
      <w:bookmarkStart w:id="167" w:name="_Toc119298486"/>
      <w:bookmarkStart w:id="168" w:name="_Toc119298608"/>
      <w:bookmarkStart w:id="169" w:name="_Toc119298839"/>
      <w:bookmarkStart w:id="170" w:name="_Toc121723564"/>
      <w:bookmarkStart w:id="171" w:name="_Toc121882929"/>
      <w:bookmarkStart w:id="172" w:name="_Toc121894758"/>
      <w:bookmarkStart w:id="173" w:name="_Toc165103451"/>
      <w:bookmarkStart w:id="174" w:name="_Toc165195555"/>
      <w:bookmarkStart w:id="175" w:name="_Toc165352618"/>
      <w:bookmarkStart w:id="176" w:name="_Toc176054524"/>
      <w:bookmarkStart w:id="177" w:name="_Toc176676863"/>
      <w:bookmarkStart w:id="178" w:name="_Toc176676985"/>
      <w:bookmarkStart w:id="179" w:name="_Toc176685890"/>
      <w:bookmarkStart w:id="180" w:name="_Toc176686025"/>
      <w:bookmarkStart w:id="181" w:name="_Toc176688287"/>
      <w:bookmarkStart w:id="182" w:name="_Toc176929373"/>
      <w:bookmarkStart w:id="183" w:name="_Toc222826542"/>
      <w:bookmarkStart w:id="184" w:name="_Toc225145648"/>
      <w:bookmarkStart w:id="185" w:name="_Toc141089497"/>
      <w:r w:rsidRPr="000E0EB8">
        <w:t>X</w:t>
      </w:r>
      <w:r w:rsidR="00FB07AC">
        <w:t>I</w:t>
      </w:r>
      <w:r w:rsidR="00652807">
        <w:t>V</w:t>
      </w:r>
      <w:r w:rsidRPr="000E0EB8">
        <w:t>.</w:t>
      </w:r>
      <w:r w:rsidRPr="000E0EB8">
        <w:tab/>
        <w:t>REVOCATION OR SUSPENSION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746EA2">
        <w:t xml:space="preserve"> </w:t>
      </w:r>
      <w:r w:rsidR="00746EA2" w:rsidRPr="00746EA2">
        <w:rPr>
          <w:color w:val="FF0000"/>
        </w:rPr>
        <w:t>Replaces Condition III. General Conditions, paragraph G.9. and Condition VI. Revocation or Suspension, and Condition X. Review of Site Certification</w:t>
      </w:r>
    </w:p>
    <w:p w14:paraId="16AB612A" w14:textId="3DFAB50A" w:rsidR="00F23D6C" w:rsidRPr="00B47ACA" w:rsidRDefault="00375164" w:rsidP="004247B9">
      <w:pPr>
        <w:pStyle w:val="1Normal"/>
      </w:pPr>
      <w:r w:rsidRPr="000E0EB8">
        <w:t>Th</w:t>
      </w:r>
      <w:r>
        <w:t>is</w:t>
      </w:r>
      <w:r w:rsidRPr="000E0EB8">
        <w:t xml:space="preserve"> </w:t>
      </w:r>
      <w:r w:rsidR="007E23F5">
        <w:t>c</w:t>
      </w:r>
      <w:r w:rsidR="00F23D6C" w:rsidRPr="000E0EB8">
        <w:t>ertification shall be final unless revised, revoked</w:t>
      </w:r>
      <w:r w:rsidR="009C7DCC">
        <w:t>,</w:t>
      </w:r>
      <w:r w:rsidR="00F23D6C" w:rsidRPr="000E0EB8">
        <w:t xml:space="preserve"> or suspended pursuant to law.  This </w:t>
      </w:r>
      <w:r w:rsidR="007E23F5">
        <w:t>c</w:t>
      </w:r>
      <w:r w:rsidR="00F23D6C" w:rsidRPr="000E0EB8">
        <w:t>ertification may be suspended or revoked pursuant to Section 403.512</w:t>
      </w:r>
      <w:r w:rsidR="0023261A">
        <w:t>,</w:t>
      </w:r>
      <w:r w:rsidR="00F134C5">
        <w:t xml:space="preserve"> </w:t>
      </w:r>
      <w:r w:rsidR="00F23D6C" w:rsidRPr="000E0EB8">
        <w:t>F</w:t>
      </w:r>
      <w:r w:rsidR="00CE1E80">
        <w:t>.</w:t>
      </w:r>
      <w:r w:rsidR="00F23D6C" w:rsidRPr="000E0EB8">
        <w:t xml:space="preserve">S.  </w:t>
      </w:r>
      <w:r w:rsidR="0025194C" w:rsidRPr="00B47ACA">
        <w:rPr>
          <w:color w:val="000000"/>
        </w:rPr>
        <w:t xml:space="preserve">This </w:t>
      </w:r>
      <w:r w:rsidR="007E23F5">
        <w:rPr>
          <w:color w:val="000000"/>
        </w:rPr>
        <w:t>c</w:t>
      </w:r>
      <w:r w:rsidR="009D5751" w:rsidRPr="00B47ACA">
        <w:rPr>
          <w:color w:val="000000"/>
        </w:rPr>
        <w:t>ertification</w:t>
      </w:r>
      <w:r w:rsidR="00214A07" w:rsidRPr="00B47ACA">
        <w:rPr>
          <w:color w:val="000000"/>
        </w:rPr>
        <w:t xml:space="preserve"> is valid only for the specific processes and operations</w:t>
      </w:r>
      <w:r w:rsidR="00FE2239" w:rsidRPr="00B47ACA">
        <w:rPr>
          <w:color w:val="000000"/>
        </w:rPr>
        <w:t xml:space="preserve"> identified in the </w:t>
      </w:r>
      <w:r w:rsidR="00095EC9" w:rsidRPr="00B47ACA">
        <w:rPr>
          <w:color w:val="000000"/>
        </w:rPr>
        <w:t xml:space="preserve">SCA </w:t>
      </w:r>
      <w:r w:rsidR="00A80424" w:rsidRPr="00B47ACA">
        <w:rPr>
          <w:color w:val="000000"/>
        </w:rPr>
        <w:t>and</w:t>
      </w:r>
      <w:r w:rsidR="00FE2239" w:rsidRPr="00B47ACA">
        <w:rPr>
          <w:color w:val="000000"/>
        </w:rPr>
        <w:t xml:space="preserve"> approved in the </w:t>
      </w:r>
      <w:r w:rsidR="007E23F5">
        <w:rPr>
          <w:color w:val="000000"/>
        </w:rPr>
        <w:t>final order of certification</w:t>
      </w:r>
      <w:r w:rsidR="00FE2239" w:rsidRPr="00B47ACA">
        <w:rPr>
          <w:color w:val="000000"/>
        </w:rPr>
        <w:t xml:space="preserve"> </w:t>
      </w:r>
      <w:r>
        <w:rPr>
          <w:color w:val="000000"/>
        </w:rPr>
        <w:t>or</w:t>
      </w:r>
      <w:r w:rsidRPr="00B47ACA">
        <w:rPr>
          <w:color w:val="000000"/>
        </w:rPr>
        <w:t xml:space="preserve"> </w:t>
      </w:r>
      <w:r w:rsidR="00FE2239" w:rsidRPr="00B47ACA">
        <w:rPr>
          <w:color w:val="000000"/>
        </w:rPr>
        <w:t xml:space="preserve">indicated in the testimony and exhibits in support of </w:t>
      </w:r>
      <w:bookmarkStart w:id="186" w:name="_Hlk528923499"/>
      <w:r w:rsidR="007E23F5">
        <w:rPr>
          <w:color w:val="000000"/>
        </w:rPr>
        <w:t>c</w:t>
      </w:r>
      <w:r w:rsidR="00136F28" w:rsidRPr="00B47ACA">
        <w:rPr>
          <w:color w:val="000000"/>
        </w:rPr>
        <w:t xml:space="preserve">ertification </w:t>
      </w:r>
      <w:bookmarkStart w:id="187" w:name="_Hlk530146792"/>
      <w:r w:rsidR="00371A42" w:rsidRPr="00B47ACA">
        <w:rPr>
          <w:color w:val="000000"/>
        </w:rPr>
        <w:t xml:space="preserve">or approved in a subsequent amendment or modification of the </w:t>
      </w:r>
      <w:r w:rsidR="007E23F5">
        <w:rPr>
          <w:color w:val="000000"/>
        </w:rPr>
        <w:t>c</w:t>
      </w:r>
      <w:r w:rsidR="00136F28" w:rsidRPr="00B47ACA">
        <w:rPr>
          <w:color w:val="000000"/>
        </w:rPr>
        <w:t>ertification</w:t>
      </w:r>
      <w:r w:rsidR="00214A07" w:rsidRPr="00B47ACA">
        <w:rPr>
          <w:color w:val="000000"/>
        </w:rPr>
        <w:t>.</w:t>
      </w:r>
      <w:bookmarkEnd w:id="186"/>
      <w:bookmarkEnd w:id="187"/>
      <w:r w:rsidR="00F23D6C" w:rsidRPr="00B47ACA">
        <w:t xml:space="preserve"> </w:t>
      </w:r>
      <w:r w:rsidR="006F4F5B" w:rsidRPr="00B47ACA">
        <w:t xml:space="preserve"> </w:t>
      </w:r>
      <w:r w:rsidR="00F23D6C" w:rsidRPr="00B47ACA">
        <w:t xml:space="preserve">Any unauthorized deviation from the approved drawings, exhibits, specifications, or conditions of this approval may constitute grounds for revocation and enforcement action by the </w:t>
      </w:r>
      <w:r w:rsidR="00BC7B81" w:rsidRPr="00B47ACA">
        <w:t>Department</w:t>
      </w:r>
      <w:r w:rsidR="00F23D6C" w:rsidRPr="00B47ACA">
        <w:t xml:space="preserve">.  Any enforcement action, including suspension and revocation, shall only affect the portion(s) of the </w:t>
      </w:r>
      <w:r w:rsidR="00B378A8">
        <w:t>c</w:t>
      </w:r>
      <w:r w:rsidR="00832572">
        <w:t xml:space="preserve">ertified </w:t>
      </w:r>
      <w:r w:rsidR="00970615">
        <w:t>f</w:t>
      </w:r>
      <w:r w:rsidR="00832572">
        <w:t>acility</w:t>
      </w:r>
      <w:r w:rsidR="00F23D6C" w:rsidRPr="00B47ACA">
        <w:t xml:space="preserve"> that are the cause of such action, and other portions of the </w:t>
      </w:r>
      <w:r w:rsidR="00B378A8">
        <w:t>c</w:t>
      </w:r>
      <w:r w:rsidR="00832572">
        <w:t xml:space="preserve">ertified </w:t>
      </w:r>
      <w:r w:rsidR="00970615">
        <w:t>f</w:t>
      </w:r>
      <w:r w:rsidR="00832572">
        <w:t>acility</w:t>
      </w:r>
      <w:r w:rsidR="00F23D6C" w:rsidRPr="00B47ACA">
        <w:t xml:space="preserve"> shall remain unaffected by such action.</w:t>
      </w:r>
    </w:p>
    <w:p w14:paraId="47BB32F8" w14:textId="01D1F928" w:rsidR="00F23D6C" w:rsidRPr="00B47ACA" w:rsidRDefault="00F23D6C" w:rsidP="004247B9">
      <w:pPr>
        <w:pStyle w:val="Citation1"/>
      </w:pPr>
      <w:r w:rsidRPr="00B47ACA">
        <w:t>[Section 403.512, F.S.</w:t>
      </w:r>
      <w:r w:rsidR="0023261A" w:rsidRPr="00B47ACA">
        <w:t>;</w:t>
      </w:r>
      <w:r w:rsidRPr="00B47ACA">
        <w:t xml:space="preserve"> </w:t>
      </w:r>
      <w:r w:rsidR="00E929F3">
        <w:t>Rule</w:t>
      </w:r>
      <w:r w:rsidR="00E929F3" w:rsidRPr="00B47ACA">
        <w:t xml:space="preserve"> </w:t>
      </w:r>
      <w:r w:rsidRPr="00B47ACA">
        <w:t>62-4.160(2), F.A.C.]</w:t>
      </w:r>
      <w:bookmarkStart w:id="188" w:name="_Toc222826543"/>
      <w:bookmarkStart w:id="189" w:name="_Toc225145649"/>
    </w:p>
    <w:p w14:paraId="739F1C19" w14:textId="5FBC51AF" w:rsidR="00F23D6C" w:rsidRPr="00B47ACA" w:rsidRDefault="00F23D6C" w:rsidP="00F21549">
      <w:pPr>
        <w:pStyle w:val="Heading1"/>
      </w:pPr>
      <w:bookmarkStart w:id="190" w:name="_Toc141089498"/>
      <w:r w:rsidRPr="00B47ACA">
        <w:lastRenderedPageBreak/>
        <w:t>X</w:t>
      </w:r>
      <w:r w:rsidR="00FB07AC" w:rsidRPr="00B47ACA">
        <w:t>V</w:t>
      </w:r>
      <w:r w:rsidRPr="00B47ACA">
        <w:t>.</w:t>
      </w:r>
      <w:r w:rsidRPr="00B47ACA">
        <w:tab/>
      </w:r>
      <w:bookmarkEnd w:id="188"/>
      <w:bookmarkEnd w:id="189"/>
      <w:r w:rsidR="00D97248" w:rsidRPr="00B47ACA">
        <w:t>REGULATORY COMPLIANCE</w:t>
      </w:r>
      <w:bookmarkEnd w:id="190"/>
      <w:r w:rsidR="00746EA2">
        <w:t xml:space="preserve"> </w:t>
      </w:r>
      <w:r w:rsidR="00746EA2" w:rsidRPr="00746EA2">
        <w:rPr>
          <w:color w:val="FF0000"/>
        </w:rPr>
        <w:t>Replaces Condition III. General Conditions, paragraphs D.1., G.3., &amp; G.4.</w:t>
      </w:r>
    </w:p>
    <w:p w14:paraId="3A05DA47" w14:textId="01054279" w:rsidR="00B47ACA" w:rsidRPr="00B47ACA" w:rsidRDefault="00B47ACA" w:rsidP="00256C45">
      <w:pPr>
        <w:pStyle w:val="1Normal"/>
      </w:pPr>
      <w:bookmarkStart w:id="191" w:name="_Hlk501106847"/>
      <w:r w:rsidRPr="00B47ACA">
        <w:rPr>
          <w:color w:val="000000"/>
        </w:rPr>
        <w:t>As provided in Sections 403.087(</w:t>
      </w:r>
      <w:r w:rsidR="00493B47">
        <w:rPr>
          <w:color w:val="000000"/>
        </w:rPr>
        <w:t>8</w:t>
      </w:r>
      <w:r w:rsidR="000B7A4C">
        <w:rPr>
          <w:color w:val="000000"/>
        </w:rPr>
        <w:t>)</w:t>
      </w:r>
      <w:r w:rsidRPr="00B47ACA">
        <w:rPr>
          <w:color w:val="000000"/>
        </w:rPr>
        <w:t xml:space="preserve"> and 403.722(5), F.S., </w:t>
      </w:r>
      <w:bookmarkStart w:id="192" w:name="_Hlk530146900"/>
      <w:r w:rsidR="002206E9" w:rsidRPr="002206E9">
        <w:t xml:space="preserve">except as specifically provided in the </w:t>
      </w:r>
      <w:r w:rsidR="007E23F5">
        <w:t>final order of certification</w:t>
      </w:r>
      <w:r w:rsidR="002206E9" w:rsidRPr="002206E9">
        <w:t xml:space="preserve">, a subsequent modification or amendment, or these </w:t>
      </w:r>
      <w:r w:rsidR="00E929F3">
        <w:t>C</w:t>
      </w:r>
      <w:r w:rsidR="002206E9" w:rsidRPr="002206E9">
        <w:t>onditions</w:t>
      </w:r>
      <w:r w:rsidR="002206E9">
        <w:t>,</w:t>
      </w:r>
      <w:bookmarkEnd w:id="192"/>
      <w:r w:rsidR="002206E9" w:rsidRPr="002206E9">
        <w:rPr>
          <w:color w:val="000000"/>
        </w:rPr>
        <w:t xml:space="preserve"> </w:t>
      </w:r>
      <w:r w:rsidRPr="00B47ACA">
        <w:rPr>
          <w:color w:val="000000"/>
        </w:rPr>
        <w:t xml:space="preserve">the issuance of this </w:t>
      </w:r>
      <w:r w:rsidR="00E929F3">
        <w:rPr>
          <w:color w:val="000000"/>
        </w:rPr>
        <w:t>L</w:t>
      </w:r>
      <w:r w:rsidRPr="00B47ACA">
        <w:rPr>
          <w:color w:val="000000"/>
        </w:rPr>
        <w:t xml:space="preserve">icense does not convey any vested rights or any exclusive privileges. </w:t>
      </w:r>
      <w:r w:rsidR="00E929F3">
        <w:rPr>
          <w:color w:val="000000"/>
        </w:rPr>
        <w:t xml:space="preserve"> </w:t>
      </w:r>
      <w:r w:rsidRPr="00B47ACA">
        <w:rPr>
          <w:color w:val="000000"/>
        </w:rPr>
        <w:t xml:space="preserve">Neither does it authorize any injury to public or private property or any invasion of personal rights, nor any infringement of federal, state, or local laws or regulations. </w:t>
      </w:r>
      <w:r w:rsidR="006850B3">
        <w:rPr>
          <w:color w:val="000000"/>
        </w:rPr>
        <w:t xml:space="preserve"> </w:t>
      </w:r>
      <w:r w:rsidRPr="00B47ACA">
        <w:rPr>
          <w:color w:val="000000"/>
        </w:rPr>
        <w:t xml:space="preserve">This </w:t>
      </w:r>
      <w:r w:rsidR="00E929F3">
        <w:rPr>
          <w:color w:val="000000"/>
        </w:rPr>
        <w:t>L</w:t>
      </w:r>
      <w:r w:rsidRPr="00B47ACA">
        <w:rPr>
          <w:color w:val="000000"/>
        </w:rPr>
        <w:t>icense is not a waiver of or approval of any other Department license</w:t>
      </w:r>
      <w:r w:rsidR="00375164">
        <w:rPr>
          <w:color w:val="000000"/>
        </w:rPr>
        <w:t xml:space="preserve"> or </w:t>
      </w:r>
      <w:r w:rsidRPr="00B47ACA">
        <w:rPr>
          <w:color w:val="000000"/>
        </w:rPr>
        <w:t xml:space="preserve">permit that may be required for other aspects of the </w:t>
      </w:r>
      <w:r w:rsidR="00B378A8">
        <w:rPr>
          <w:color w:val="000000"/>
        </w:rPr>
        <w:t>c</w:t>
      </w:r>
      <w:r w:rsidR="00832572">
        <w:rPr>
          <w:color w:val="000000"/>
        </w:rPr>
        <w:t xml:space="preserve">ertified </w:t>
      </w:r>
      <w:r w:rsidR="00970615">
        <w:rPr>
          <w:color w:val="000000"/>
        </w:rPr>
        <w:t>f</w:t>
      </w:r>
      <w:r w:rsidR="00832572">
        <w:rPr>
          <w:color w:val="000000"/>
        </w:rPr>
        <w:t>acility</w:t>
      </w:r>
      <w:r w:rsidRPr="00B47ACA">
        <w:rPr>
          <w:color w:val="000000"/>
        </w:rPr>
        <w:t xml:space="preserve"> </w:t>
      </w:r>
      <w:r w:rsidR="00375164">
        <w:rPr>
          <w:color w:val="000000"/>
        </w:rPr>
        <w:t>that</w:t>
      </w:r>
      <w:r w:rsidR="00375164" w:rsidRPr="00B47ACA">
        <w:rPr>
          <w:color w:val="000000"/>
        </w:rPr>
        <w:t xml:space="preserve"> </w:t>
      </w:r>
      <w:r w:rsidRPr="00B47ACA">
        <w:rPr>
          <w:color w:val="000000"/>
        </w:rPr>
        <w:t xml:space="preserve">are not addressed in this </w:t>
      </w:r>
      <w:r w:rsidR="00E929F3">
        <w:rPr>
          <w:color w:val="000000"/>
        </w:rPr>
        <w:t>L</w:t>
      </w:r>
      <w:r w:rsidRPr="00B47ACA">
        <w:rPr>
          <w:color w:val="000000"/>
        </w:rPr>
        <w:t xml:space="preserve">icense. </w:t>
      </w:r>
      <w:r w:rsidR="00E929F3">
        <w:rPr>
          <w:color w:val="000000"/>
        </w:rPr>
        <w:t xml:space="preserve"> </w:t>
      </w:r>
      <w:r w:rsidRPr="00B47ACA">
        <w:rPr>
          <w:color w:val="000000"/>
        </w:rPr>
        <w:t xml:space="preserve">This license does not relieve the Licensee from liability for harm or injury to human health or welfare, animal, or plant life, or public or private property caused by the construction or operation of </w:t>
      </w:r>
      <w:r w:rsidR="002206E9">
        <w:rPr>
          <w:color w:val="000000"/>
        </w:rPr>
        <w:t xml:space="preserve">the </w:t>
      </w:r>
      <w:r w:rsidR="00B378A8">
        <w:rPr>
          <w:color w:val="000000"/>
        </w:rPr>
        <w:t>c</w:t>
      </w:r>
      <w:r w:rsidR="00832572">
        <w:rPr>
          <w:color w:val="000000"/>
        </w:rPr>
        <w:t xml:space="preserve">ertified </w:t>
      </w:r>
      <w:r w:rsidR="00970615">
        <w:rPr>
          <w:color w:val="000000"/>
        </w:rPr>
        <w:t>f</w:t>
      </w:r>
      <w:r w:rsidR="00832572">
        <w:rPr>
          <w:color w:val="000000"/>
        </w:rPr>
        <w:t>acility</w:t>
      </w:r>
      <w:r w:rsidRPr="00B47ACA">
        <w:rPr>
          <w:color w:val="000000"/>
        </w:rPr>
        <w:t xml:space="preserve">, or from </w:t>
      </w:r>
      <w:r w:rsidR="00AB3455" w:rsidRPr="00B47ACA">
        <w:rPr>
          <w:color w:val="000000"/>
        </w:rPr>
        <w:t>penalties,</w:t>
      </w:r>
      <w:r w:rsidRPr="00B47ACA">
        <w:rPr>
          <w:color w:val="000000"/>
        </w:rPr>
        <w:t xml:space="preserve"> therefore.</w:t>
      </w:r>
      <w:bookmarkEnd w:id="191"/>
    </w:p>
    <w:p w14:paraId="0D939E8D" w14:textId="14216338" w:rsidR="00F23D6C" w:rsidRPr="00077688" w:rsidRDefault="00F23D6C" w:rsidP="00B47ACA">
      <w:pPr>
        <w:pStyle w:val="Citation1"/>
        <w:rPr>
          <w:color w:val="76923C" w:themeColor="accent3" w:themeShade="BF"/>
        </w:rPr>
      </w:pPr>
      <w:r w:rsidRPr="00B47ACA">
        <w:t>[</w:t>
      </w:r>
      <w:r w:rsidR="00E929F3">
        <w:t>Rules</w:t>
      </w:r>
      <w:r w:rsidR="00E929F3" w:rsidRPr="00B47ACA">
        <w:t xml:space="preserve"> </w:t>
      </w:r>
      <w:r w:rsidRPr="00B47ACA">
        <w:t>62-4.160(3)</w:t>
      </w:r>
      <w:r w:rsidR="0023261A" w:rsidRPr="00B47ACA">
        <w:t xml:space="preserve"> and</w:t>
      </w:r>
      <w:r w:rsidRPr="00B47ACA">
        <w:t xml:space="preserve"> (5), F.A.C.]</w:t>
      </w:r>
      <w:r w:rsidR="00077688" w:rsidRPr="00B47ACA">
        <w:t xml:space="preserve"> </w:t>
      </w:r>
    </w:p>
    <w:p w14:paraId="73364902" w14:textId="04E48E90" w:rsidR="00F23D6C" w:rsidRPr="000E0EB8" w:rsidRDefault="00F23D6C" w:rsidP="00F21549">
      <w:pPr>
        <w:pStyle w:val="Heading1"/>
      </w:pPr>
      <w:bookmarkStart w:id="193" w:name="_Toc222826544"/>
      <w:bookmarkStart w:id="194" w:name="_Toc225145650"/>
      <w:bookmarkStart w:id="195" w:name="_Toc141089499"/>
      <w:r w:rsidRPr="000E0EB8">
        <w:t>XV</w:t>
      </w:r>
      <w:r w:rsidR="00280B11">
        <w:t>I</w:t>
      </w:r>
      <w:r w:rsidRPr="000E0EB8">
        <w:t>.</w:t>
      </w:r>
      <w:r w:rsidRPr="000E0EB8">
        <w:tab/>
        <w:t>CIVIL AND CRIMINAL LIABILITY</w:t>
      </w:r>
      <w:bookmarkEnd w:id="193"/>
      <w:bookmarkEnd w:id="194"/>
      <w:bookmarkEnd w:id="195"/>
      <w:r w:rsidR="00746EA2">
        <w:t xml:space="preserve"> </w:t>
      </w:r>
      <w:r w:rsidR="00746EA2" w:rsidRPr="00746EA2">
        <w:rPr>
          <w:color w:val="FF0000"/>
        </w:rPr>
        <w:t>Replaces Condition III. General Conditions, paragraph G.4. and Condition VII. Civil and Criminal Liability</w:t>
      </w:r>
    </w:p>
    <w:p w14:paraId="049BBE00" w14:textId="3E5F5002" w:rsidR="00D56551" w:rsidRDefault="00707349" w:rsidP="00707349">
      <w:pPr>
        <w:pStyle w:val="1Normal"/>
      </w:pPr>
      <w:bookmarkStart w:id="196" w:name="_Hlk530147437"/>
      <w:r>
        <w:t>Except to the extent a variance, exception, exemption</w:t>
      </w:r>
      <w:r w:rsidR="00E929F3">
        <w:t>,</w:t>
      </w:r>
      <w:r>
        <w:t xml:space="preserve"> or other relief is granted in </w:t>
      </w:r>
      <w:r w:rsidR="00375164">
        <w:t xml:space="preserve">a </w:t>
      </w:r>
      <w:r w:rsidR="007E23F5">
        <w:t>final order of certification</w:t>
      </w:r>
      <w:r>
        <w:t>, in a subsequent modification to these Conditions, or as otherwise provided under Chapter 403, F.S</w:t>
      </w:r>
      <w:r w:rsidR="00E929F3">
        <w:t>.</w:t>
      </w:r>
      <w:r>
        <w:t>, t</w:t>
      </w:r>
      <w:bookmarkEnd w:id="196"/>
      <w:r>
        <w:t xml:space="preserve">his </w:t>
      </w:r>
      <w:r w:rsidR="007E23F5">
        <w:t>c</w:t>
      </w:r>
      <w:r>
        <w:t xml:space="preserve">ertification does not relieve the Licensee from civil or criminal penalties for noncompliance with any </w:t>
      </w:r>
      <w:r w:rsidR="00E929F3">
        <w:t>C</w:t>
      </w:r>
      <w:r w:rsidR="007C3B35">
        <w:t>ondition</w:t>
      </w:r>
      <w:r>
        <w:t>, applicable rules or regulations of the Department, or any other state statutes or regulations which may apply.</w:t>
      </w:r>
    </w:p>
    <w:p w14:paraId="65D4CB9B" w14:textId="4D72A869" w:rsidR="00707349" w:rsidRPr="00D56551" w:rsidRDefault="00707349" w:rsidP="00C777F8">
      <w:pPr>
        <w:pStyle w:val="Citation1"/>
      </w:pPr>
      <w:r w:rsidRPr="00D56551">
        <w:t>[Sections 403.141, 403.161, 403.511,</w:t>
      </w:r>
      <w:r w:rsidR="00077688">
        <w:t xml:space="preserve"> </w:t>
      </w:r>
      <w:r w:rsidRPr="00D56551">
        <w:t>F.S.]</w:t>
      </w:r>
    </w:p>
    <w:p w14:paraId="2F93EFB2" w14:textId="049D3B3C" w:rsidR="00F23D6C" w:rsidRPr="000E0EB8" w:rsidRDefault="00F23D6C" w:rsidP="00F21549">
      <w:pPr>
        <w:pStyle w:val="Heading1"/>
      </w:pPr>
      <w:bookmarkStart w:id="197" w:name="_Toc111362691"/>
      <w:bookmarkStart w:id="198" w:name="_Toc119298267"/>
      <w:bookmarkStart w:id="199" w:name="_Toc119298487"/>
      <w:bookmarkStart w:id="200" w:name="_Toc119298609"/>
      <w:bookmarkStart w:id="201" w:name="_Toc119298840"/>
      <w:bookmarkStart w:id="202" w:name="_Toc121723565"/>
      <w:bookmarkStart w:id="203" w:name="_Toc121882930"/>
      <w:bookmarkStart w:id="204" w:name="_Toc121894759"/>
      <w:bookmarkStart w:id="205" w:name="_Toc165103452"/>
      <w:bookmarkStart w:id="206" w:name="_Toc165195556"/>
      <w:bookmarkStart w:id="207" w:name="_Toc165352619"/>
      <w:bookmarkStart w:id="208" w:name="_Toc176054525"/>
      <w:bookmarkStart w:id="209" w:name="_Toc176676864"/>
      <w:bookmarkStart w:id="210" w:name="_Toc176676986"/>
      <w:bookmarkStart w:id="211" w:name="_Toc176685891"/>
      <w:bookmarkStart w:id="212" w:name="_Toc176686026"/>
      <w:bookmarkStart w:id="213" w:name="_Toc176688288"/>
      <w:bookmarkStart w:id="214" w:name="_Toc176929374"/>
      <w:bookmarkStart w:id="215" w:name="_Toc222826545"/>
      <w:bookmarkStart w:id="216" w:name="_Toc225145651"/>
      <w:bookmarkStart w:id="217" w:name="_Toc141089500"/>
      <w:r w:rsidRPr="000E0EB8">
        <w:t>X</w:t>
      </w:r>
      <w:r w:rsidR="00FB07AC">
        <w:t>VII</w:t>
      </w:r>
      <w:r w:rsidRPr="000E0EB8">
        <w:t>.</w:t>
      </w:r>
      <w:r w:rsidRPr="000E0EB8">
        <w:tab/>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00E42908">
        <w:t>USE OF STATE LANDS</w:t>
      </w:r>
      <w:bookmarkEnd w:id="217"/>
      <w:r w:rsidR="00746EA2">
        <w:t xml:space="preserve"> </w:t>
      </w:r>
      <w:r w:rsidR="00746EA2" w:rsidRPr="00746EA2">
        <w:rPr>
          <w:color w:val="FF0000"/>
        </w:rPr>
        <w:t>Replaces Condition VIII. Property Rights</w:t>
      </w:r>
    </w:p>
    <w:p w14:paraId="595F5934" w14:textId="656BD1FE" w:rsidR="00F23D6C" w:rsidRPr="000E0EB8" w:rsidRDefault="00F23D6C" w:rsidP="004247B9">
      <w:pPr>
        <w:pStyle w:val="1Normal"/>
      </w:pPr>
      <w:r w:rsidRPr="000E0EB8">
        <w:t>A.</w:t>
      </w:r>
      <w:r w:rsidRPr="000E0EB8">
        <w:tab/>
      </w:r>
      <w:bookmarkStart w:id="218" w:name="_Hlk528923829"/>
      <w:bookmarkStart w:id="219" w:name="_Hlk530147496"/>
      <w:r w:rsidR="00D768C5" w:rsidRPr="00D768C5">
        <w:t xml:space="preserve">Except as specifically provided in the </w:t>
      </w:r>
      <w:r w:rsidR="007E23F5">
        <w:t>final order of certification</w:t>
      </w:r>
      <w:r w:rsidR="00D768C5" w:rsidRPr="00D768C5">
        <w:t xml:space="preserve"> or these </w:t>
      </w:r>
      <w:r w:rsidR="00E929F3">
        <w:t>C</w:t>
      </w:r>
      <w:r w:rsidR="00D768C5" w:rsidRPr="00D768C5">
        <w:t xml:space="preserve">onditions, </w:t>
      </w:r>
      <w:bookmarkEnd w:id="218"/>
      <w:r w:rsidR="00D768C5" w:rsidRPr="00D768C5">
        <w:t>t</w:t>
      </w:r>
      <w:bookmarkEnd w:id="219"/>
      <w:r w:rsidRPr="000E0EB8">
        <w:t xml:space="preserve">he issuance of this </w:t>
      </w:r>
      <w:r w:rsidR="00E929F3">
        <w:t>L</w:t>
      </w:r>
      <w:r w:rsidR="006B1DC3">
        <w:t>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39EDFC0E" w14:textId="14362FC9" w:rsidR="00F23D6C" w:rsidRPr="000E0EB8" w:rsidRDefault="00F23D6C" w:rsidP="004247B9">
      <w:pPr>
        <w:pStyle w:val="1Normal"/>
      </w:pPr>
      <w:r w:rsidRPr="000E0EB8">
        <w:t>B.</w:t>
      </w:r>
      <w:r w:rsidRPr="000E0EB8">
        <w:tab/>
        <w:t xml:space="preserve">If any portion of the </w:t>
      </w:r>
      <w:r w:rsidR="00B378A8">
        <w:t>c</w:t>
      </w:r>
      <w:r w:rsidR="00832572">
        <w:t xml:space="preserve">ertified </w:t>
      </w:r>
      <w:r w:rsidR="00970615">
        <w:t>f</w:t>
      </w:r>
      <w:r w:rsidR="00832572">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w:t>
      </w:r>
      <w:r w:rsidR="00E929F3" w:rsidRPr="000E0EB8">
        <w:t xml:space="preserve"> </w:t>
      </w:r>
      <w:r w:rsidRPr="00D065A1">
        <w:t>18-2,</w:t>
      </w:r>
      <w:r w:rsidRPr="000E0EB8">
        <w:t xml:space="preserve"> 18-20</w:t>
      </w:r>
      <w:r w:rsidR="00292902">
        <w:t>,</w:t>
      </w:r>
      <w:r w:rsidRPr="000E0EB8">
        <w:t xml:space="preserve"> and 18-21, F.A.C., and Chapters 253 and 258, F.S.</w:t>
      </w:r>
      <w:r w:rsidR="00D768C5">
        <w:t xml:space="preserve">, </w:t>
      </w:r>
      <w:bookmarkStart w:id="220" w:name="_Hlk528923876"/>
      <w:r w:rsidR="00D768C5" w:rsidRPr="00D768C5">
        <w:t xml:space="preserve">except as specifically provided in the </w:t>
      </w:r>
      <w:r w:rsidR="007E23F5">
        <w:t>final order of certification</w:t>
      </w:r>
      <w:r w:rsidR="00D768C5" w:rsidRPr="00D768C5">
        <w:t xml:space="preserve"> or these </w:t>
      </w:r>
      <w:r w:rsidR="00E929F3">
        <w:t>C</w:t>
      </w:r>
      <w:r w:rsidR="00D768C5" w:rsidRPr="00D768C5">
        <w:t>onditions</w:t>
      </w:r>
      <w:bookmarkEnd w:id="220"/>
      <w:r w:rsidR="00D768C5" w:rsidRPr="00D768C5">
        <w:t>.</w:t>
      </w:r>
      <w:r w:rsidR="00D768C5">
        <w:t xml:space="preserve">  </w:t>
      </w:r>
      <w:r w:rsidRPr="000E0EB8">
        <w:t xml:space="preserve">If any portion of </w:t>
      </w:r>
      <w:r w:rsidRPr="00750CDD">
        <w:t xml:space="preserve">the </w:t>
      </w:r>
      <w:r w:rsidR="00B378A8">
        <w:t>c</w:t>
      </w:r>
      <w:r w:rsidR="00832572">
        <w:t xml:space="preserve">ertified </w:t>
      </w:r>
      <w:r w:rsidR="00970615">
        <w:t>f</w:t>
      </w:r>
      <w:r w:rsidR="00832572">
        <w:t>acility</w:t>
      </w:r>
      <w:r w:rsidRPr="00750CDD">
        <w:t xml:space="preserve"> is located on sovereign submerged lands, the </w:t>
      </w:r>
      <w:r w:rsidR="00BC7B81">
        <w:t>Licensee</w:t>
      </w:r>
      <w:r w:rsidRPr="00750CDD">
        <w:t xml:space="preserve"> must submit section </w:t>
      </w:r>
      <w:r w:rsidR="009269D1">
        <w:t>F</w:t>
      </w:r>
      <w:r w:rsidR="0071796C" w:rsidRPr="00750CDD">
        <w:t xml:space="preserve"> </w:t>
      </w:r>
      <w:bookmarkStart w:id="221" w:name="_Hlk82608342"/>
      <w:r w:rsidRPr="00750CDD">
        <w:t xml:space="preserve">of </w:t>
      </w:r>
      <w:r w:rsidR="005D2199" w:rsidRPr="00BD6DC2">
        <w:t xml:space="preserve">Form 62-330.060(1), </w:t>
      </w:r>
      <w:r w:rsidR="005D2199" w:rsidRPr="00BD6DC2">
        <w:rPr>
          <w:i/>
        </w:rPr>
        <w:t>Application for Individual and Conceptual Approval Environmental Resource Permit</w:t>
      </w:r>
      <w:r w:rsidR="005D2199" w:rsidRPr="00BD6DC2">
        <w:t xml:space="preserve"> (State 404 Program Permit) </w:t>
      </w:r>
      <w:r w:rsidR="005D2199" w:rsidRPr="00BD6DC2">
        <w:rPr>
          <w:i/>
        </w:rPr>
        <w:t>and Authorization to Use State-Owned Submerged Lands</w:t>
      </w:r>
      <w:r w:rsidR="005D2199" w:rsidRPr="00BD6DC2">
        <w:t xml:space="preserve"> </w:t>
      </w:r>
      <w:r w:rsidRPr="00750CDD">
        <w:t xml:space="preserve">to the </w:t>
      </w:r>
      <w:r w:rsidR="00BC7B81">
        <w:t>Department</w:t>
      </w:r>
      <w:r w:rsidRPr="00750CDD">
        <w:t xml:space="preserve"> prior to construction.  </w:t>
      </w:r>
      <w:bookmarkEnd w:id="221"/>
      <w:r w:rsidRPr="00750CDD">
        <w:t xml:space="preserve">If any portion of the </w:t>
      </w:r>
      <w:r w:rsidR="00B378A8">
        <w:t>c</w:t>
      </w:r>
      <w:r w:rsidR="00832572">
        <w:t xml:space="preserve">ertified </w:t>
      </w:r>
      <w:r w:rsidR="00970615">
        <w:t>f</w:t>
      </w:r>
      <w:r w:rsidR="00832572">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79EB6898" w14:textId="3A058F32" w:rsidR="00F23D6C" w:rsidRPr="000E0EB8" w:rsidRDefault="00F23D6C" w:rsidP="004247B9">
      <w:pPr>
        <w:pStyle w:val="1Normal"/>
      </w:pPr>
      <w:r w:rsidRPr="000E0EB8">
        <w:t>C.</w:t>
      </w:r>
      <w:r w:rsidRPr="000E0EB8">
        <w:tab/>
        <w:t xml:space="preserve">If a portion of the </w:t>
      </w:r>
      <w:r w:rsidR="00B378A8">
        <w:t>c</w:t>
      </w:r>
      <w:r w:rsidR="00832572">
        <w:t xml:space="preserve">ertified </w:t>
      </w:r>
      <w:r w:rsidR="00970615">
        <w:t>f</w:t>
      </w:r>
      <w:r w:rsidR="00832572">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bookmarkStart w:id="222" w:name="_Hlk528923929"/>
      <w:r w:rsidR="00D768C5" w:rsidRPr="00D768C5">
        <w:t xml:space="preserve">Unless otherwise provided in the </w:t>
      </w:r>
      <w:r w:rsidR="007E23F5">
        <w:lastRenderedPageBreak/>
        <w:t>final order of certification</w:t>
      </w:r>
      <w:r w:rsidR="00D768C5" w:rsidRPr="00D768C5">
        <w:t xml:space="preserve"> or these </w:t>
      </w:r>
      <w:r w:rsidR="00E929F3">
        <w:t>C</w:t>
      </w:r>
      <w:r w:rsidR="00D768C5" w:rsidRPr="00D768C5">
        <w:t>onditions</w:t>
      </w:r>
      <w:r w:rsidR="00D768C5">
        <w:t>, t</w:t>
      </w:r>
      <w:bookmarkEnd w:id="222"/>
      <w:r w:rsidRPr="000E0EB8">
        <w:t xml:space="preserve">he </w:t>
      </w:r>
      <w:r w:rsidR="00BC7B81">
        <w:t>Department</w:t>
      </w:r>
      <w:r w:rsidRPr="000E0EB8">
        <w:t xml:space="preserve"> has the responsibility to review and take action on requests for proprietary authorization in accordance with </w:t>
      </w:r>
      <w:r w:rsidR="00292902">
        <w:t>Rule</w:t>
      </w:r>
      <w:r w:rsidR="00292902" w:rsidRPr="000E0EB8">
        <w:t xml:space="preserve"> </w:t>
      </w:r>
      <w:r w:rsidRPr="00474CC5">
        <w:t>18-2.018</w:t>
      </w:r>
      <w:r w:rsidRPr="000E0EB8">
        <w:t xml:space="preserve"> or 18-21.0051, F.A.C.</w:t>
      </w:r>
    </w:p>
    <w:p w14:paraId="5718824F" w14:textId="4370EE34" w:rsidR="00F23D6C" w:rsidRPr="000E0EB8" w:rsidRDefault="00F23D6C" w:rsidP="004247B9">
      <w:pPr>
        <w:pStyle w:val="1Normal"/>
      </w:pPr>
      <w:r w:rsidRPr="000E0EB8">
        <w:t>D.</w:t>
      </w:r>
      <w:r w:rsidRPr="000E0EB8">
        <w:tab/>
        <w:t xml:space="preserve">The </w:t>
      </w:r>
      <w:r w:rsidR="00BC7B81">
        <w:t>Licensee</w:t>
      </w:r>
      <w:r w:rsidRPr="000E0EB8">
        <w:t xml:space="preserve"> is hereby ad</w:t>
      </w:r>
      <w:r w:rsidR="002A3DF5">
        <w:t>vised that Florida law states:</w:t>
      </w:r>
      <w:r w:rsidR="00E929F3">
        <w:t xml:space="preserve"> </w:t>
      </w:r>
      <w:r w:rsidRPr="000E0EB8">
        <w:t>“</w:t>
      </w:r>
      <w:r w:rsidR="00ED4061" w:rsidRPr="00ED4061">
        <w:t xml:space="preserve">A person may not commence any excavation, construction, or other activity involving the use of sovereign or other lands of the state, the title to which is vested in the </w:t>
      </w:r>
      <w:r w:rsidR="00FB4636">
        <w:t>B</w:t>
      </w:r>
      <w:r w:rsidR="00ED4061" w:rsidRPr="00ED4061">
        <w:t xml:space="preserve">oard of </w:t>
      </w:r>
      <w:r w:rsidR="00FB4636">
        <w:t>T</w:t>
      </w:r>
      <w:r w:rsidR="00ED4061" w:rsidRPr="00ED4061">
        <w:t>rustees of the Internal Improvement Trust Fund under this chapter, until the person has received the required lease, license, easement, or other form of consent authorizing the proposed use.</w:t>
      </w:r>
      <w:r w:rsidRPr="000E0EB8">
        <w:t>”  Pursuant to Chapter 18-14, F.A.C., if such work is done without consent, or if a person otherwise damages state land or products of state land, the Board of Trustees may levy administrative fines of up to $10,000 per offense.</w:t>
      </w:r>
    </w:p>
    <w:p w14:paraId="624BEA89" w14:textId="5F0A6909"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B378A8">
        <w:t>c</w:t>
      </w:r>
      <w:r w:rsidR="00832572">
        <w:t xml:space="preserve">ertified </w:t>
      </w:r>
      <w:r w:rsidR="00970615">
        <w:t>f</w:t>
      </w:r>
      <w:r w:rsidR="00832572">
        <w:t>acility</w:t>
      </w:r>
      <w:r w:rsidR="003E2B09">
        <w:t xml:space="preserve"> </w:t>
      </w:r>
      <w:r w:rsidRPr="000E0EB8">
        <w:t>shall not commence on sov</w:t>
      </w:r>
      <w:r w:rsidR="00EC573D">
        <w:t>ereign submerged lands or state-</w:t>
      </w:r>
      <w:r w:rsidRPr="000E0EB8">
        <w:t>owned uplands, title to which is held by the Board of Trustees of the Internal Improvement Trust Fund, until all required lease or easement documents have been executed.</w:t>
      </w:r>
    </w:p>
    <w:p w14:paraId="157181CF" w14:textId="057FFBA7" w:rsidR="00F23D6C" w:rsidRPr="008F413C" w:rsidRDefault="00F23D6C" w:rsidP="004247B9">
      <w:pPr>
        <w:pStyle w:val="Citation1"/>
      </w:pPr>
      <w:r w:rsidRPr="008F413C">
        <w:t>[</w:t>
      </w:r>
      <w:r w:rsidR="00292902">
        <w:t xml:space="preserve">Chapters 253 and </w:t>
      </w:r>
      <w:r w:rsidR="00292902" w:rsidRPr="008F413C">
        <w:t>258</w:t>
      </w:r>
      <w:r w:rsidR="00292902">
        <w:t xml:space="preserve">, </w:t>
      </w:r>
      <w:r w:rsidRPr="008F413C">
        <w:t>F.S.;</w:t>
      </w:r>
      <w:r w:rsidR="002C7E77">
        <w:t xml:space="preserve"> </w:t>
      </w:r>
      <w:r w:rsidR="00292902">
        <w:t>Chapters</w:t>
      </w:r>
      <w:r w:rsidRPr="008F413C">
        <w:t xml:space="preserve"> 18-2, 18-14, 18-21,</w:t>
      </w:r>
      <w:r w:rsidR="00292902">
        <w:t xml:space="preserve"> </w:t>
      </w:r>
      <w:r w:rsidR="00292902" w:rsidRPr="008F413C">
        <w:t>62-340</w:t>
      </w:r>
      <w:r w:rsidR="00292902">
        <w:t xml:space="preserve">, and </w:t>
      </w:r>
      <w:r w:rsidR="007169B6">
        <w:t>Rules</w:t>
      </w:r>
      <w:r w:rsidR="007169B6" w:rsidRPr="008F413C">
        <w:t xml:space="preserve"> </w:t>
      </w:r>
      <w:r w:rsidRPr="008F413C">
        <w:t>62-</w:t>
      </w:r>
      <w:r w:rsidR="00487A54" w:rsidRPr="008F413C">
        <w:t>3</w:t>
      </w:r>
      <w:r w:rsidR="00487A54">
        <w:t>30</w:t>
      </w:r>
      <w:r w:rsidRPr="008F413C">
        <w:t>.</w:t>
      </w:r>
      <w:r w:rsidR="0071796C">
        <w:t>060</w:t>
      </w:r>
      <w:r w:rsidR="0031312A">
        <w:t>(1) and 62-4.160(4), F.A.C.</w:t>
      </w:r>
      <w:r w:rsidRPr="008F413C">
        <w:t>]</w:t>
      </w:r>
    </w:p>
    <w:p w14:paraId="3E8D953A" w14:textId="709F2153" w:rsidR="00F23D6C" w:rsidRPr="000E0EB8" w:rsidRDefault="00F23D6C" w:rsidP="00F21549">
      <w:pPr>
        <w:pStyle w:val="Heading1"/>
      </w:pPr>
      <w:bookmarkStart w:id="223" w:name="_Toc111362692"/>
      <w:bookmarkStart w:id="224" w:name="_Toc119298268"/>
      <w:bookmarkStart w:id="225" w:name="_Toc119298488"/>
      <w:bookmarkStart w:id="226" w:name="_Toc119298610"/>
      <w:bookmarkStart w:id="227" w:name="_Toc119298841"/>
      <w:bookmarkStart w:id="228" w:name="_Toc121723566"/>
      <w:bookmarkStart w:id="229" w:name="_Toc121882931"/>
      <w:bookmarkStart w:id="230" w:name="_Toc121894760"/>
      <w:bookmarkStart w:id="231" w:name="_Toc165103453"/>
      <w:bookmarkStart w:id="232" w:name="_Toc165195557"/>
      <w:bookmarkStart w:id="233" w:name="_Toc165352620"/>
      <w:bookmarkStart w:id="234" w:name="_Toc176054526"/>
      <w:bookmarkStart w:id="235" w:name="_Toc176676865"/>
      <w:bookmarkStart w:id="236" w:name="_Toc176676987"/>
      <w:bookmarkStart w:id="237" w:name="_Toc176685892"/>
      <w:bookmarkStart w:id="238" w:name="_Toc176686027"/>
      <w:bookmarkStart w:id="239" w:name="_Toc176688289"/>
      <w:bookmarkStart w:id="240" w:name="_Toc176929375"/>
      <w:bookmarkStart w:id="241" w:name="_Toc222826546"/>
      <w:bookmarkStart w:id="242" w:name="_Toc225145652"/>
      <w:bookmarkStart w:id="243" w:name="_Toc141089501"/>
      <w:r w:rsidRPr="000E0EB8">
        <w:t>X</w:t>
      </w:r>
      <w:r w:rsidR="00FB07AC">
        <w:t>VIII</w:t>
      </w:r>
      <w:r w:rsidRPr="000E0EB8">
        <w:t>.</w:t>
      </w:r>
      <w:r w:rsidRPr="000E0EB8">
        <w:tab/>
        <w:t>PROCEDURAL RIGHTS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00746EA2">
        <w:t xml:space="preserve"> </w:t>
      </w:r>
      <w:r w:rsidR="00746EA2" w:rsidRPr="00746EA2">
        <w:rPr>
          <w:color w:val="FF0000"/>
        </w:rPr>
        <w:t>New</w:t>
      </w:r>
    </w:p>
    <w:p w14:paraId="58A2A04B" w14:textId="34FAC81D" w:rsidR="00F23D6C" w:rsidRPr="000E0EB8" w:rsidRDefault="00632371" w:rsidP="004247B9">
      <w:pPr>
        <w:pStyle w:val="1Normal"/>
      </w:pPr>
      <w:r>
        <w:t>Except as specified in Chapter 403, F.S., or Chapter 62-17, F.A.C., n</w:t>
      </w:r>
      <w:r w:rsidR="0025194C">
        <w:t xml:space="preserve">o term or </w:t>
      </w:r>
      <w:r w:rsidR="00EE0084">
        <w:t>c</w:t>
      </w:r>
      <w:r w:rsidR="00371A42">
        <w:t xml:space="preserve">ondition of </w:t>
      </w:r>
      <w:r w:rsidR="00EE0084">
        <w:t>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71EC4F5C" w14:textId="17E21ECD" w:rsidR="00F23D6C" w:rsidRPr="005069F2" w:rsidRDefault="00F23D6C" w:rsidP="004247B9">
      <w:pPr>
        <w:pStyle w:val="Citation1"/>
      </w:pPr>
      <w:r w:rsidRPr="005069F2">
        <w:t>[</w:t>
      </w:r>
      <w:r w:rsidR="00292902">
        <w:t xml:space="preserve">Section </w:t>
      </w:r>
      <w:r w:rsidRPr="005069F2">
        <w:t>403.511(5)(c)</w:t>
      </w:r>
      <w:r w:rsidR="00867C48">
        <w:t xml:space="preserve">, </w:t>
      </w:r>
      <w:r w:rsidRPr="005069F2">
        <w:t>F.S.]</w:t>
      </w:r>
    </w:p>
    <w:p w14:paraId="11AD6EC4" w14:textId="47AA97DD" w:rsidR="000E0EB8" w:rsidRPr="000E0EB8" w:rsidRDefault="00D81A79" w:rsidP="00F21549">
      <w:pPr>
        <w:pStyle w:val="Heading1"/>
      </w:pPr>
      <w:bookmarkStart w:id="244" w:name="_Toc222826526"/>
      <w:bookmarkStart w:id="245" w:name="_Toc225145632"/>
      <w:bookmarkStart w:id="246" w:name="_Toc141089502"/>
      <w:bookmarkStart w:id="247" w:name="_Toc139170968"/>
      <w:r>
        <w:t>X</w:t>
      </w:r>
      <w:r w:rsidR="00FB07AC">
        <w:t>IX</w:t>
      </w:r>
      <w:r w:rsidR="000E0EB8" w:rsidRPr="000E0EB8">
        <w:t>.</w:t>
      </w:r>
      <w:r w:rsidR="000E0EB8" w:rsidRPr="000E0EB8">
        <w:tab/>
      </w:r>
      <w:bookmarkEnd w:id="244"/>
      <w:bookmarkEnd w:id="245"/>
      <w:r w:rsidR="00FE365F" w:rsidRPr="00FE365F">
        <w:t>AGENCY ADDRESSES FOR POST-CERTIFICATION SUBMITTALS AND NOTICES</w:t>
      </w:r>
      <w:bookmarkEnd w:id="246"/>
      <w:r w:rsidR="00746EA2" w:rsidRPr="00746EA2">
        <w:rPr>
          <w:color w:val="FF0000"/>
        </w:rPr>
        <w:t xml:space="preserve"> New</w:t>
      </w:r>
    </w:p>
    <w:p w14:paraId="457F0FDF" w14:textId="02159FDD" w:rsidR="000E0EB8" w:rsidRPr="000E0EB8" w:rsidRDefault="00100759" w:rsidP="004247B9">
      <w:pPr>
        <w:pStyle w:val="1Normal"/>
      </w:pPr>
      <w:r>
        <w:t xml:space="preserve">Where a </w:t>
      </w:r>
      <w:r w:rsidR="00E929F3">
        <w:t>C</w:t>
      </w:r>
      <w:r>
        <w:t>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734304D1" w14:textId="77777777" w:rsidR="0024515E" w:rsidRDefault="000E0EB8" w:rsidP="00A27ABC">
      <w:pPr>
        <w:spacing w:after="0"/>
        <w:ind w:left="990"/>
        <w:rPr>
          <w:szCs w:val="24"/>
        </w:rPr>
      </w:pPr>
      <w:r w:rsidRPr="000E0EB8">
        <w:rPr>
          <w:szCs w:val="24"/>
        </w:rPr>
        <w:t xml:space="preserve">Florida </w:t>
      </w:r>
      <w:r w:rsidR="00BC7B81">
        <w:rPr>
          <w:szCs w:val="24"/>
        </w:rPr>
        <w:t>Department</w:t>
      </w:r>
      <w:r w:rsidR="0024515E">
        <w:rPr>
          <w:szCs w:val="24"/>
        </w:rPr>
        <w:t xml:space="preserve"> of Environmental Protection</w:t>
      </w:r>
    </w:p>
    <w:p w14:paraId="6113889A" w14:textId="51DF008D" w:rsidR="0024515E" w:rsidRDefault="000E0EB8" w:rsidP="00A27ABC">
      <w:pPr>
        <w:spacing w:after="0"/>
        <w:ind w:left="990"/>
        <w:rPr>
          <w:szCs w:val="24"/>
        </w:rPr>
      </w:pPr>
      <w:r w:rsidRPr="000E0EB8">
        <w:rPr>
          <w:szCs w:val="24"/>
        </w:rPr>
        <w:t>Siting Coordination Office</w:t>
      </w:r>
      <w:bookmarkStart w:id="248" w:name="_Hlk530148050"/>
      <w:r w:rsidRPr="000E0EB8">
        <w:rPr>
          <w:szCs w:val="24"/>
        </w:rPr>
        <w:t xml:space="preserve">, MS </w:t>
      </w:r>
      <w:r w:rsidR="00EA3376">
        <w:rPr>
          <w:szCs w:val="24"/>
        </w:rPr>
        <w:t>3</w:t>
      </w:r>
      <w:r w:rsidR="004423F3">
        <w:rPr>
          <w:szCs w:val="24"/>
        </w:rPr>
        <w:t>500</w:t>
      </w:r>
    </w:p>
    <w:p w14:paraId="0EC9A20E" w14:textId="12A286AD" w:rsidR="0024515E" w:rsidRDefault="004423F3" w:rsidP="00A27ABC">
      <w:pPr>
        <w:spacing w:after="0"/>
        <w:ind w:left="990"/>
        <w:rPr>
          <w:szCs w:val="24"/>
        </w:rPr>
      </w:pPr>
      <w:r>
        <w:rPr>
          <w:szCs w:val="24"/>
        </w:rPr>
        <w:t>2600 Blair Stone R</w:t>
      </w:r>
      <w:r w:rsidR="00206807">
        <w:rPr>
          <w:szCs w:val="24"/>
        </w:rPr>
        <w:t>oa</w:t>
      </w:r>
      <w:r>
        <w:rPr>
          <w:szCs w:val="24"/>
        </w:rPr>
        <w:t>d</w:t>
      </w:r>
    </w:p>
    <w:p w14:paraId="3690C078" w14:textId="001566D5" w:rsidR="000E0EB8" w:rsidRDefault="000E0EB8" w:rsidP="00A27ABC">
      <w:pPr>
        <w:spacing w:after="0"/>
        <w:ind w:left="990"/>
        <w:rPr>
          <w:szCs w:val="24"/>
        </w:rPr>
      </w:pPr>
      <w:r w:rsidRPr="000E0EB8">
        <w:rPr>
          <w:szCs w:val="24"/>
        </w:rPr>
        <w:t xml:space="preserve">Tallahassee, </w:t>
      </w:r>
      <w:r w:rsidR="00206807">
        <w:rPr>
          <w:szCs w:val="24"/>
        </w:rPr>
        <w:t xml:space="preserve">Florida </w:t>
      </w:r>
      <w:r w:rsidRPr="000E0EB8">
        <w:rPr>
          <w:szCs w:val="24"/>
        </w:rPr>
        <w:t>32399-</w:t>
      </w:r>
      <w:r w:rsidR="004423F3" w:rsidRPr="000E0EB8">
        <w:rPr>
          <w:szCs w:val="24"/>
        </w:rPr>
        <w:t>3</w:t>
      </w:r>
      <w:r w:rsidR="004423F3">
        <w:rPr>
          <w:szCs w:val="24"/>
        </w:rPr>
        <w:t>0</w:t>
      </w:r>
      <w:r w:rsidR="004423F3" w:rsidRPr="000E0EB8">
        <w:rPr>
          <w:szCs w:val="24"/>
        </w:rPr>
        <w:t>00</w:t>
      </w:r>
    </w:p>
    <w:p w14:paraId="01042438" w14:textId="51EB08F5" w:rsidR="00137AC3" w:rsidRDefault="00837B24" w:rsidP="00A27ABC">
      <w:pPr>
        <w:spacing w:after="0"/>
        <w:ind w:left="990"/>
        <w:rPr>
          <w:szCs w:val="24"/>
        </w:rPr>
      </w:pPr>
      <w:hyperlink r:id="rId11" w:history="1">
        <w:r w:rsidR="00137AC3" w:rsidRPr="00F03085">
          <w:rPr>
            <w:rStyle w:val="Hyperlink"/>
            <w:szCs w:val="24"/>
          </w:rPr>
          <w:t>SCO@dep.state.fl.us</w:t>
        </w:r>
      </w:hyperlink>
      <w:bookmarkEnd w:id="248"/>
    </w:p>
    <w:p w14:paraId="6A3488FE" w14:textId="77777777" w:rsidR="00A27ABC" w:rsidRDefault="00A27ABC" w:rsidP="00A27ABC">
      <w:pPr>
        <w:spacing w:after="0"/>
        <w:ind w:left="994"/>
        <w:rPr>
          <w:szCs w:val="24"/>
        </w:rPr>
      </w:pPr>
    </w:p>
    <w:p w14:paraId="13EE847D" w14:textId="7375DA97" w:rsidR="0024515E" w:rsidRDefault="000E0EB8" w:rsidP="00A27ABC">
      <w:pPr>
        <w:spacing w:after="0"/>
        <w:ind w:left="994"/>
        <w:rPr>
          <w:szCs w:val="24"/>
        </w:rPr>
      </w:pPr>
      <w:r w:rsidRPr="000E0EB8">
        <w:rPr>
          <w:szCs w:val="24"/>
        </w:rPr>
        <w:t xml:space="preserve">Florida </w:t>
      </w:r>
      <w:r w:rsidR="00BC7B81">
        <w:rPr>
          <w:szCs w:val="24"/>
        </w:rPr>
        <w:t>Department</w:t>
      </w:r>
      <w:r w:rsidR="0024515E">
        <w:rPr>
          <w:szCs w:val="24"/>
        </w:rPr>
        <w:t xml:space="preserve"> of Environmental Protection</w:t>
      </w:r>
    </w:p>
    <w:p w14:paraId="563534A6" w14:textId="1874E9A4" w:rsidR="0024515E" w:rsidRDefault="00867C48" w:rsidP="00A27ABC">
      <w:pPr>
        <w:spacing w:after="0"/>
        <w:ind w:left="994"/>
        <w:rPr>
          <w:szCs w:val="24"/>
        </w:rPr>
      </w:pPr>
      <w:r>
        <w:rPr>
          <w:szCs w:val="24"/>
        </w:rPr>
        <w:t xml:space="preserve">Southeast </w:t>
      </w:r>
      <w:r w:rsidR="0024515E">
        <w:rPr>
          <w:szCs w:val="24"/>
        </w:rPr>
        <w:t>District Office</w:t>
      </w:r>
    </w:p>
    <w:p w14:paraId="7C786A76" w14:textId="1109FBE3" w:rsidR="000E0EB8" w:rsidRDefault="00867C48" w:rsidP="00A27ABC">
      <w:pPr>
        <w:spacing w:after="0"/>
        <w:ind w:left="994"/>
        <w:rPr>
          <w:szCs w:val="24"/>
        </w:rPr>
      </w:pPr>
      <w:r>
        <w:rPr>
          <w:szCs w:val="24"/>
        </w:rPr>
        <w:t>3301 Gun Club Road</w:t>
      </w:r>
    </w:p>
    <w:p w14:paraId="4710FACC" w14:textId="2EF3C8F9" w:rsidR="00867C48" w:rsidRPr="00A27ABC" w:rsidRDefault="00867C48" w:rsidP="00A27ABC">
      <w:pPr>
        <w:spacing w:after="0"/>
        <w:ind w:left="994"/>
        <w:rPr>
          <w:szCs w:val="24"/>
        </w:rPr>
      </w:pPr>
      <w:r>
        <w:rPr>
          <w:szCs w:val="24"/>
        </w:rPr>
        <w:t>MSC 7210-1</w:t>
      </w:r>
    </w:p>
    <w:p w14:paraId="32992A2D" w14:textId="7ABE60C9" w:rsidR="004C42B2" w:rsidRPr="0024515E" w:rsidRDefault="00867C48" w:rsidP="00A27ABC">
      <w:pPr>
        <w:spacing w:after="0"/>
        <w:ind w:left="994"/>
        <w:rPr>
          <w:i/>
          <w:szCs w:val="24"/>
        </w:rPr>
      </w:pPr>
      <w:r>
        <w:rPr>
          <w:szCs w:val="24"/>
        </w:rPr>
        <w:t>West Palm Beach</w:t>
      </w:r>
      <w:r w:rsidR="004C42B2" w:rsidRPr="00A27ABC">
        <w:rPr>
          <w:szCs w:val="24"/>
        </w:rPr>
        <w:t xml:space="preserve">, </w:t>
      </w:r>
      <w:r w:rsidR="00206807" w:rsidRPr="00A27ABC">
        <w:rPr>
          <w:szCs w:val="24"/>
        </w:rPr>
        <w:t>F</w:t>
      </w:r>
      <w:r w:rsidR="00206807">
        <w:rPr>
          <w:szCs w:val="24"/>
        </w:rPr>
        <w:t>lorida</w:t>
      </w:r>
      <w:r w:rsidR="00206807" w:rsidRPr="00A27ABC">
        <w:rPr>
          <w:szCs w:val="24"/>
        </w:rPr>
        <w:t xml:space="preserve"> </w:t>
      </w:r>
      <w:r>
        <w:rPr>
          <w:szCs w:val="24"/>
        </w:rPr>
        <w:t>33406</w:t>
      </w:r>
    </w:p>
    <w:p w14:paraId="38F3DD2F" w14:textId="77777777" w:rsidR="00A27ABC" w:rsidRDefault="00A27ABC" w:rsidP="00A27ABC">
      <w:pPr>
        <w:spacing w:after="0"/>
        <w:ind w:left="990"/>
        <w:rPr>
          <w:szCs w:val="24"/>
        </w:rPr>
      </w:pPr>
    </w:p>
    <w:p w14:paraId="1AFF2C49" w14:textId="141602D3" w:rsidR="0024515E" w:rsidRDefault="000E0EB8" w:rsidP="003B7A97">
      <w:pPr>
        <w:spacing w:after="0"/>
        <w:ind w:left="990"/>
        <w:rPr>
          <w:szCs w:val="24"/>
        </w:rPr>
      </w:pPr>
      <w:bookmarkStart w:id="249" w:name="_Hlk530148110"/>
      <w:r w:rsidRPr="000E0EB8">
        <w:rPr>
          <w:szCs w:val="24"/>
        </w:rPr>
        <w:t xml:space="preserve">Florida </w:t>
      </w:r>
      <w:r w:rsidR="00BC7B81">
        <w:rPr>
          <w:szCs w:val="24"/>
        </w:rPr>
        <w:t>Department</w:t>
      </w:r>
      <w:r w:rsidRPr="000E0EB8">
        <w:rPr>
          <w:szCs w:val="24"/>
        </w:rPr>
        <w:t xml:space="preserve"> of </w:t>
      </w:r>
      <w:r w:rsidR="003B7A97">
        <w:rPr>
          <w:szCs w:val="24"/>
        </w:rPr>
        <w:t xml:space="preserve">Economic </w:t>
      </w:r>
      <w:r w:rsidR="00BE2FDA">
        <w:rPr>
          <w:szCs w:val="24"/>
        </w:rPr>
        <w:t>Opportunity</w:t>
      </w:r>
    </w:p>
    <w:p w14:paraId="5523E089" w14:textId="52FDCCFE" w:rsidR="0024515E" w:rsidRDefault="00FB4636" w:rsidP="003B7A97">
      <w:pPr>
        <w:spacing w:after="0"/>
        <w:ind w:left="990"/>
        <w:rPr>
          <w:szCs w:val="24"/>
        </w:rPr>
      </w:pPr>
      <w:r>
        <w:rPr>
          <w:szCs w:val="24"/>
        </w:rPr>
        <w:lastRenderedPageBreak/>
        <w:t xml:space="preserve">Bureau of </w:t>
      </w:r>
      <w:r w:rsidR="00BE2FDA">
        <w:rPr>
          <w:szCs w:val="24"/>
        </w:rPr>
        <w:t xml:space="preserve">Community </w:t>
      </w:r>
      <w:r>
        <w:rPr>
          <w:szCs w:val="24"/>
        </w:rPr>
        <w:t>Planning and Growth</w:t>
      </w:r>
    </w:p>
    <w:p w14:paraId="7E792FEF" w14:textId="76CAC43D" w:rsidR="003B7A97" w:rsidRPr="003B7A97" w:rsidRDefault="003B7A97" w:rsidP="003B7A97">
      <w:pPr>
        <w:spacing w:after="0"/>
        <w:ind w:left="990"/>
        <w:rPr>
          <w:szCs w:val="24"/>
        </w:rPr>
      </w:pPr>
      <w:r w:rsidRPr="003B7A97">
        <w:rPr>
          <w:szCs w:val="24"/>
        </w:rPr>
        <w:t>107 East Madison S</w:t>
      </w:r>
      <w:r w:rsidR="00206807">
        <w:rPr>
          <w:szCs w:val="24"/>
        </w:rPr>
        <w:t>treet</w:t>
      </w:r>
    </w:p>
    <w:p w14:paraId="0A30D831" w14:textId="5BD75D62" w:rsidR="000E0EB8" w:rsidRPr="000E0EB8" w:rsidRDefault="003B7A97" w:rsidP="003B7A97">
      <w:pPr>
        <w:spacing w:after="0"/>
        <w:ind w:left="990"/>
        <w:rPr>
          <w:szCs w:val="24"/>
        </w:rPr>
      </w:pPr>
      <w:r w:rsidRPr="003B7A97">
        <w:rPr>
          <w:szCs w:val="24"/>
        </w:rPr>
        <w:t xml:space="preserve">Tallahassee, </w:t>
      </w:r>
      <w:r w:rsidR="00206807">
        <w:rPr>
          <w:szCs w:val="24"/>
        </w:rPr>
        <w:t>Florida</w:t>
      </w:r>
      <w:r w:rsidR="00206807" w:rsidRPr="003B7A97">
        <w:rPr>
          <w:szCs w:val="24"/>
        </w:rPr>
        <w:t xml:space="preserve"> </w:t>
      </w:r>
      <w:r w:rsidRPr="003B7A97">
        <w:rPr>
          <w:szCs w:val="24"/>
        </w:rPr>
        <w:t>32399-2100</w:t>
      </w:r>
      <w:bookmarkEnd w:id="249"/>
    </w:p>
    <w:p w14:paraId="0EE286BA" w14:textId="77777777" w:rsidR="00A27ABC" w:rsidRDefault="00A27ABC" w:rsidP="00A27ABC">
      <w:pPr>
        <w:spacing w:after="0"/>
        <w:ind w:left="990"/>
        <w:rPr>
          <w:szCs w:val="24"/>
        </w:rPr>
      </w:pPr>
    </w:p>
    <w:p w14:paraId="63B909DC" w14:textId="77777777" w:rsidR="0024515E" w:rsidRDefault="000E0EB8" w:rsidP="00A27ABC">
      <w:pPr>
        <w:spacing w:after="0"/>
        <w:ind w:left="990"/>
        <w:rPr>
          <w:szCs w:val="24"/>
        </w:rPr>
      </w:pPr>
      <w:r w:rsidRPr="000E0EB8">
        <w:rPr>
          <w:szCs w:val="24"/>
        </w:rPr>
        <w:t>Florida Fish &amp; W</w:t>
      </w:r>
      <w:r w:rsidR="0024515E">
        <w:rPr>
          <w:szCs w:val="24"/>
        </w:rPr>
        <w:t>ildlife Conservation Commission</w:t>
      </w:r>
    </w:p>
    <w:p w14:paraId="16359BFE" w14:textId="77777777" w:rsidR="0024515E" w:rsidRDefault="003643CC" w:rsidP="00A27ABC">
      <w:pPr>
        <w:spacing w:after="0"/>
        <w:ind w:left="990"/>
        <w:rPr>
          <w:szCs w:val="24"/>
        </w:rPr>
      </w:pPr>
      <w:bookmarkStart w:id="250" w:name="_Hlk530148140"/>
      <w:r>
        <w:rPr>
          <w:szCs w:val="24"/>
        </w:rPr>
        <w:t>Conservation Planning Services</w:t>
      </w:r>
      <w:bookmarkEnd w:id="250"/>
    </w:p>
    <w:p w14:paraId="3E9B132C" w14:textId="77777777" w:rsidR="0024515E" w:rsidRDefault="003643CC" w:rsidP="00A27ABC">
      <w:pPr>
        <w:spacing w:after="0"/>
        <w:ind w:left="990"/>
        <w:rPr>
          <w:szCs w:val="24"/>
        </w:rPr>
      </w:pPr>
      <w:r w:rsidRPr="000E0EB8">
        <w:rPr>
          <w:szCs w:val="24"/>
        </w:rPr>
        <w:t>620 South Meridian Street</w:t>
      </w:r>
      <w:r>
        <w:rPr>
          <w:szCs w:val="24"/>
        </w:rPr>
        <w:t xml:space="preserve">, </w:t>
      </w:r>
      <w:bookmarkStart w:id="251" w:name="_Hlk530148154"/>
      <w:r>
        <w:rPr>
          <w:szCs w:val="24"/>
        </w:rPr>
        <w:t>MS 5B5</w:t>
      </w:r>
      <w:bookmarkEnd w:id="251"/>
    </w:p>
    <w:p w14:paraId="23574685" w14:textId="38DF98BF" w:rsidR="000E0EB8" w:rsidRDefault="000E0EB8" w:rsidP="00A27ABC">
      <w:pPr>
        <w:spacing w:after="0"/>
        <w:ind w:left="990"/>
        <w:rPr>
          <w:szCs w:val="24"/>
        </w:rPr>
      </w:pPr>
      <w:r w:rsidRPr="000E0EB8">
        <w:rPr>
          <w:szCs w:val="24"/>
        </w:rPr>
        <w:t>Tallahassee, F</w:t>
      </w:r>
      <w:r w:rsidR="00206807">
        <w:rPr>
          <w:szCs w:val="24"/>
        </w:rPr>
        <w:t>lorida</w:t>
      </w:r>
      <w:r w:rsidRPr="000E0EB8">
        <w:rPr>
          <w:szCs w:val="24"/>
        </w:rPr>
        <w:t xml:space="preserve"> 32399-1600</w:t>
      </w:r>
    </w:p>
    <w:bookmarkStart w:id="252" w:name="_Hlk530148167"/>
    <w:p w14:paraId="16F9B2B5" w14:textId="64463B8A" w:rsidR="00FB4636" w:rsidRPr="000E0EB8" w:rsidRDefault="00EE0084" w:rsidP="00A27ABC">
      <w:pPr>
        <w:spacing w:after="0"/>
        <w:ind w:left="990"/>
        <w:rPr>
          <w:szCs w:val="24"/>
        </w:rPr>
      </w:pPr>
      <w:r>
        <w:rPr>
          <w:szCs w:val="24"/>
        </w:rPr>
        <w:fldChar w:fldCharType="begin"/>
      </w:r>
      <w:r>
        <w:rPr>
          <w:szCs w:val="24"/>
        </w:rPr>
        <w:instrText xml:space="preserve"> HYPERLINK "mailto:</w:instrText>
      </w:r>
      <w:r w:rsidRPr="00EE0084">
        <w:rPr>
          <w:szCs w:val="24"/>
        </w:rPr>
        <w:instrText>ConservationPlanningServices@myfwc.com</w:instrText>
      </w:r>
      <w:r>
        <w:rPr>
          <w:szCs w:val="24"/>
        </w:rPr>
        <w:instrText xml:space="preserve">" </w:instrText>
      </w:r>
      <w:r>
        <w:rPr>
          <w:szCs w:val="24"/>
        </w:rPr>
        <w:fldChar w:fldCharType="separate"/>
      </w:r>
      <w:r w:rsidRPr="00EE0084">
        <w:rPr>
          <w:rStyle w:val="Hyperlink"/>
          <w:szCs w:val="24"/>
        </w:rPr>
        <w:t>ConservationPlanningServices@myfwc.com</w:t>
      </w:r>
      <w:bookmarkEnd w:id="252"/>
      <w:r>
        <w:rPr>
          <w:szCs w:val="24"/>
        </w:rPr>
        <w:fldChar w:fldCharType="end"/>
      </w:r>
    </w:p>
    <w:p w14:paraId="66391197" w14:textId="77777777" w:rsidR="00A27ABC" w:rsidRDefault="00A27ABC" w:rsidP="00A27ABC">
      <w:pPr>
        <w:spacing w:after="0"/>
        <w:ind w:left="990"/>
        <w:rPr>
          <w:szCs w:val="24"/>
        </w:rPr>
      </w:pPr>
    </w:p>
    <w:p w14:paraId="4DBBB618" w14:textId="77777777" w:rsidR="0024515E" w:rsidRDefault="000E0EB8" w:rsidP="00A27ABC">
      <w:pPr>
        <w:spacing w:after="0"/>
        <w:ind w:left="990"/>
        <w:rPr>
          <w:szCs w:val="24"/>
        </w:rPr>
      </w:pPr>
      <w:r w:rsidRPr="000E0EB8">
        <w:rPr>
          <w:szCs w:val="24"/>
        </w:rPr>
        <w:t xml:space="preserve">Florida </w:t>
      </w:r>
      <w:r w:rsidR="00BC7B81">
        <w:rPr>
          <w:szCs w:val="24"/>
        </w:rPr>
        <w:t>Department</w:t>
      </w:r>
      <w:r w:rsidR="0024515E">
        <w:rPr>
          <w:szCs w:val="24"/>
        </w:rPr>
        <w:t xml:space="preserve"> of Transportation</w:t>
      </w:r>
    </w:p>
    <w:p w14:paraId="73F4A525" w14:textId="20253053" w:rsidR="0024515E" w:rsidRDefault="000E0EB8" w:rsidP="00A27ABC">
      <w:pPr>
        <w:spacing w:after="0"/>
        <w:ind w:left="990"/>
        <w:rPr>
          <w:szCs w:val="24"/>
        </w:rPr>
      </w:pPr>
      <w:r w:rsidRPr="000E0EB8">
        <w:rPr>
          <w:szCs w:val="24"/>
        </w:rPr>
        <w:t>District Admi</w:t>
      </w:r>
      <w:r w:rsidR="0024515E">
        <w:rPr>
          <w:szCs w:val="24"/>
        </w:rPr>
        <w:t>nistration</w:t>
      </w:r>
    </w:p>
    <w:p w14:paraId="1B9B6462" w14:textId="61C23EEB" w:rsidR="0024515E" w:rsidRDefault="0024515E" w:rsidP="00A27ABC">
      <w:pPr>
        <w:spacing w:after="0"/>
        <w:ind w:left="990"/>
        <w:rPr>
          <w:szCs w:val="24"/>
        </w:rPr>
      </w:pPr>
      <w:r>
        <w:rPr>
          <w:szCs w:val="24"/>
        </w:rPr>
        <w:t>605 Suwannee Street</w:t>
      </w:r>
    </w:p>
    <w:p w14:paraId="3664AD51" w14:textId="08FC0D50" w:rsidR="000E0EB8" w:rsidRPr="000E0EB8" w:rsidRDefault="000E0EB8" w:rsidP="00A27ABC">
      <w:pPr>
        <w:spacing w:after="0"/>
        <w:ind w:left="990"/>
        <w:rPr>
          <w:szCs w:val="24"/>
        </w:rPr>
      </w:pPr>
      <w:r w:rsidRPr="000E0EB8">
        <w:rPr>
          <w:szCs w:val="24"/>
        </w:rPr>
        <w:t>Tallahassee, F</w:t>
      </w:r>
      <w:r w:rsidR="00206807">
        <w:rPr>
          <w:szCs w:val="24"/>
        </w:rPr>
        <w:t>lorida</w:t>
      </w:r>
      <w:r w:rsidRPr="000E0EB8">
        <w:rPr>
          <w:szCs w:val="24"/>
        </w:rPr>
        <w:t xml:space="preserve"> 32399-0450</w:t>
      </w:r>
    </w:p>
    <w:p w14:paraId="4F59BFA3" w14:textId="77777777" w:rsidR="00A27ABC" w:rsidRDefault="00A27ABC" w:rsidP="00A27ABC">
      <w:pPr>
        <w:spacing w:after="0"/>
        <w:ind w:left="990"/>
        <w:rPr>
          <w:szCs w:val="24"/>
        </w:rPr>
      </w:pPr>
    </w:p>
    <w:p w14:paraId="22DDF66A" w14:textId="77777777" w:rsidR="0024515E"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Ag</w:t>
      </w:r>
      <w:r w:rsidR="0024515E">
        <w:rPr>
          <w:szCs w:val="24"/>
        </w:rPr>
        <w:t>riculture and Consumer Services</w:t>
      </w:r>
    </w:p>
    <w:p w14:paraId="3155A594" w14:textId="4476F691" w:rsidR="0024515E" w:rsidRDefault="00FB4636" w:rsidP="00A27ABC">
      <w:pPr>
        <w:spacing w:after="0"/>
        <w:ind w:left="990"/>
        <w:rPr>
          <w:szCs w:val="24"/>
        </w:rPr>
      </w:pPr>
      <w:r>
        <w:rPr>
          <w:szCs w:val="24"/>
        </w:rPr>
        <w:t>Office of General Counsel</w:t>
      </w:r>
    </w:p>
    <w:p w14:paraId="5756D665" w14:textId="53DF3CEA" w:rsidR="0024515E" w:rsidRDefault="00FB4636" w:rsidP="00A27ABC">
      <w:pPr>
        <w:spacing w:after="0"/>
        <w:ind w:left="990"/>
        <w:rPr>
          <w:szCs w:val="24"/>
        </w:rPr>
      </w:pPr>
      <w:bookmarkStart w:id="253" w:name="_Hlk528245075"/>
      <w:r>
        <w:rPr>
          <w:szCs w:val="24"/>
        </w:rPr>
        <w:t>407 S</w:t>
      </w:r>
      <w:r w:rsidR="00206807">
        <w:rPr>
          <w:szCs w:val="24"/>
        </w:rPr>
        <w:t>outh</w:t>
      </w:r>
      <w:r>
        <w:rPr>
          <w:szCs w:val="24"/>
        </w:rPr>
        <w:t xml:space="preserve"> Calhoun St</w:t>
      </w:r>
      <w:r w:rsidR="00206807">
        <w:rPr>
          <w:szCs w:val="24"/>
        </w:rPr>
        <w:t>reet</w:t>
      </w:r>
      <w:bookmarkEnd w:id="253"/>
    </w:p>
    <w:p w14:paraId="4119A76E" w14:textId="3630D20C" w:rsidR="000E0EB8" w:rsidRPr="000E0EB8" w:rsidRDefault="000E0EB8" w:rsidP="00A27ABC">
      <w:pPr>
        <w:spacing w:after="0"/>
        <w:ind w:left="990"/>
        <w:rPr>
          <w:szCs w:val="24"/>
        </w:rPr>
      </w:pPr>
      <w:bookmarkStart w:id="254" w:name="_Hlk528245091"/>
      <w:r w:rsidRPr="000E0EB8">
        <w:rPr>
          <w:szCs w:val="24"/>
        </w:rPr>
        <w:t>Tallahassee, F</w:t>
      </w:r>
      <w:r w:rsidR="00206807">
        <w:rPr>
          <w:szCs w:val="24"/>
        </w:rPr>
        <w:t>lorida</w:t>
      </w:r>
      <w:r w:rsidRPr="000E0EB8">
        <w:rPr>
          <w:szCs w:val="24"/>
        </w:rPr>
        <w:t xml:space="preserve"> 32399-</w:t>
      </w:r>
      <w:r w:rsidR="00FB4636">
        <w:rPr>
          <w:szCs w:val="24"/>
        </w:rPr>
        <w:t>0800</w:t>
      </w:r>
      <w:bookmarkEnd w:id="254"/>
    </w:p>
    <w:p w14:paraId="1039114A" w14:textId="77777777" w:rsidR="00A27ABC" w:rsidRDefault="00A27ABC" w:rsidP="00A27ABC">
      <w:pPr>
        <w:spacing w:after="0"/>
        <w:ind w:left="990"/>
        <w:rPr>
          <w:szCs w:val="24"/>
        </w:rPr>
      </w:pPr>
    </w:p>
    <w:p w14:paraId="519C5680" w14:textId="2C374754" w:rsidR="0024515E" w:rsidRPr="00A34CE8" w:rsidRDefault="00B80E01" w:rsidP="00A27ABC">
      <w:pPr>
        <w:spacing w:after="0"/>
        <w:ind w:left="994"/>
        <w:rPr>
          <w:szCs w:val="24"/>
        </w:rPr>
      </w:pPr>
      <w:r w:rsidRPr="00A34CE8">
        <w:rPr>
          <w:szCs w:val="24"/>
        </w:rPr>
        <w:t>South Florida</w:t>
      </w:r>
      <w:r w:rsidR="000E0EB8" w:rsidRPr="00A34CE8">
        <w:rPr>
          <w:szCs w:val="24"/>
        </w:rPr>
        <w:t xml:space="preserve"> Water Management Dis</w:t>
      </w:r>
      <w:r w:rsidR="0024515E" w:rsidRPr="00A34CE8">
        <w:rPr>
          <w:szCs w:val="24"/>
        </w:rPr>
        <w:t>trict</w:t>
      </w:r>
    </w:p>
    <w:p w14:paraId="4F2BA22C" w14:textId="67415D12" w:rsidR="0024515E" w:rsidRPr="00A34CE8" w:rsidRDefault="0024515E" w:rsidP="00A27ABC">
      <w:pPr>
        <w:spacing w:after="0"/>
        <w:ind w:left="994"/>
        <w:rPr>
          <w:szCs w:val="24"/>
        </w:rPr>
      </w:pPr>
      <w:r w:rsidRPr="00A34CE8">
        <w:rPr>
          <w:szCs w:val="24"/>
        </w:rPr>
        <w:t>Office of General Counsel</w:t>
      </w:r>
    </w:p>
    <w:p w14:paraId="21AD1E73" w14:textId="3DD30B3E" w:rsidR="004C42B2" w:rsidRPr="00A34CE8" w:rsidRDefault="00A34CE8" w:rsidP="00A27ABC">
      <w:pPr>
        <w:spacing w:after="0"/>
        <w:ind w:left="994"/>
        <w:rPr>
          <w:rStyle w:val="markedcontent"/>
          <w:szCs w:val="24"/>
        </w:rPr>
      </w:pPr>
      <w:r w:rsidRPr="00A34CE8">
        <w:rPr>
          <w:rStyle w:val="markedcontent"/>
          <w:szCs w:val="24"/>
        </w:rPr>
        <w:t>3301 Gun Club Road</w:t>
      </w:r>
      <w:r w:rsidRPr="00A34CE8">
        <w:rPr>
          <w:szCs w:val="24"/>
        </w:rPr>
        <w:br/>
      </w:r>
      <w:r w:rsidRPr="00A34CE8">
        <w:rPr>
          <w:rStyle w:val="markedcontent"/>
          <w:szCs w:val="24"/>
        </w:rPr>
        <w:t>West Palm Beach, Florida 33406</w:t>
      </w:r>
    </w:p>
    <w:p w14:paraId="64632B61" w14:textId="77777777" w:rsidR="00A34CE8" w:rsidRPr="000E0EB8" w:rsidRDefault="00A34CE8" w:rsidP="00A27ABC">
      <w:pPr>
        <w:spacing w:after="0"/>
        <w:ind w:left="994"/>
        <w:rPr>
          <w:szCs w:val="24"/>
        </w:rPr>
      </w:pPr>
    </w:p>
    <w:p w14:paraId="3765624E" w14:textId="77777777" w:rsidR="0024515E" w:rsidRDefault="000E0EB8" w:rsidP="00A27ABC">
      <w:pPr>
        <w:spacing w:after="0"/>
        <w:ind w:left="994"/>
        <w:rPr>
          <w:szCs w:val="24"/>
        </w:rPr>
      </w:pPr>
      <w:r w:rsidRPr="000E0EB8">
        <w:rPr>
          <w:szCs w:val="24"/>
        </w:rPr>
        <w:t xml:space="preserve">Florida </w:t>
      </w:r>
      <w:r w:rsidR="00BC7B81">
        <w:rPr>
          <w:szCs w:val="24"/>
        </w:rPr>
        <w:t>Department</w:t>
      </w:r>
      <w:r w:rsidR="0024515E">
        <w:rPr>
          <w:szCs w:val="24"/>
        </w:rPr>
        <w:t xml:space="preserve"> of State</w:t>
      </w:r>
    </w:p>
    <w:p w14:paraId="267C6B21" w14:textId="77777777" w:rsidR="0024515E" w:rsidRDefault="000E0EB8" w:rsidP="00A27ABC">
      <w:pPr>
        <w:spacing w:after="0"/>
        <w:ind w:left="994"/>
        <w:rPr>
          <w:szCs w:val="24"/>
        </w:rPr>
      </w:pPr>
      <w:r w:rsidRPr="000E0EB8">
        <w:rPr>
          <w:szCs w:val="24"/>
        </w:rPr>
        <w:t>D</w:t>
      </w:r>
      <w:r w:rsidR="0024515E">
        <w:rPr>
          <w:szCs w:val="24"/>
        </w:rPr>
        <w:t>ivision of Historical Resources</w:t>
      </w:r>
    </w:p>
    <w:p w14:paraId="425221C5" w14:textId="7488CF96" w:rsidR="0024515E" w:rsidRDefault="000E0EB8" w:rsidP="00A27ABC">
      <w:pPr>
        <w:spacing w:after="0"/>
        <w:ind w:left="994"/>
        <w:rPr>
          <w:szCs w:val="24"/>
        </w:rPr>
      </w:pPr>
      <w:r w:rsidRPr="000E0EB8">
        <w:rPr>
          <w:szCs w:val="24"/>
        </w:rPr>
        <w:t>500 S</w:t>
      </w:r>
      <w:r w:rsidR="00206807">
        <w:rPr>
          <w:szCs w:val="24"/>
        </w:rPr>
        <w:t>outh</w:t>
      </w:r>
      <w:r w:rsidR="0024515E">
        <w:rPr>
          <w:szCs w:val="24"/>
        </w:rPr>
        <w:t xml:space="preserve"> Bronough Street</w:t>
      </w:r>
    </w:p>
    <w:p w14:paraId="0975F3D4" w14:textId="36D60232" w:rsidR="000E0EB8" w:rsidRDefault="000E0EB8" w:rsidP="00A27ABC">
      <w:pPr>
        <w:spacing w:after="0"/>
        <w:ind w:left="994"/>
        <w:rPr>
          <w:szCs w:val="24"/>
        </w:rPr>
      </w:pPr>
      <w:r w:rsidRPr="000E0EB8">
        <w:rPr>
          <w:szCs w:val="24"/>
        </w:rPr>
        <w:t xml:space="preserve">Tallahassee, </w:t>
      </w:r>
      <w:r w:rsidR="00206807">
        <w:rPr>
          <w:szCs w:val="24"/>
        </w:rPr>
        <w:t>Florida</w:t>
      </w:r>
      <w:r w:rsidRPr="000E0EB8">
        <w:rPr>
          <w:szCs w:val="24"/>
        </w:rPr>
        <w:t xml:space="preserve"> 32399-0250</w:t>
      </w:r>
    </w:p>
    <w:bookmarkStart w:id="255" w:name="_Hlk120798209"/>
    <w:bookmarkStart w:id="256" w:name="_Hlk96518895"/>
    <w:p w14:paraId="4B1EFE72" w14:textId="0B94D536" w:rsidR="008F4C71" w:rsidRPr="000E0EB8" w:rsidRDefault="008F4C71" w:rsidP="008F4C71">
      <w:pPr>
        <w:spacing w:after="0"/>
        <w:ind w:left="994"/>
        <w:rPr>
          <w:szCs w:val="24"/>
        </w:rPr>
      </w:pPr>
      <w:r>
        <w:fldChar w:fldCharType="begin"/>
      </w:r>
      <w:r>
        <w:instrText xml:space="preserve"> HYPERLINK "mailto:compliancepermits@dos.myflorida.com" </w:instrText>
      </w:r>
      <w:r>
        <w:fldChar w:fldCharType="separate"/>
      </w:r>
      <w:r w:rsidRPr="00942767">
        <w:rPr>
          <w:rStyle w:val="Hyperlink"/>
          <w:szCs w:val="24"/>
        </w:rPr>
        <w:t>compliancepermits@dos.myflorida.com</w:t>
      </w:r>
      <w:r>
        <w:rPr>
          <w:rStyle w:val="Hyperlink"/>
          <w:szCs w:val="24"/>
        </w:rPr>
        <w:fldChar w:fldCharType="end"/>
      </w:r>
      <w:bookmarkEnd w:id="255"/>
      <w:bookmarkEnd w:id="256"/>
    </w:p>
    <w:p w14:paraId="0D17BB86" w14:textId="77777777" w:rsidR="000E0EB8" w:rsidRPr="000E0EB8" w:rsidRDefault="000E0EB8" w:rsidP="00A27ABC">
      <w:pPr>
        <w:spacing w:after="0"/>
        <w:ind w:left="994"/>
        <w:rPr>
          <w:szCs w:val="24"/>
        </w:rPr>
      </w:pPr>
    </w:p>
    <w:p w14:paraId="26339F20" w14:textId="64DE9754" w:rsidR="0024515E" w:rsidRDefault="00DF09D9" w:rsidP="00C92943">
      <w:pPr>
        <w:spacing w:after="0"/>
        <w:ind w:left="994"/>
        <w:rPr>
          <w:szCs w:val="24"/>
        </w:rPr>
      </w:pPr>
      <w:r>
        <w:rPr>
          <w:szCs w:val="24"/>
        </w:rPr>
        <w:t>St. Lucie County</w:t>
      </w:r>
    </w:p>
    <w:p w14:paraId="169F7FA5" w14:textId="3247D9DA" w:rsidR="0024515E" w:rsidRDefault="00DF09D9" w:rsidP="00C92943">
      <w:pPr>
        <w:spacing w:after="0"/>
        <w:ind w:left="994"/>
        <w:rPr>
          <w:szCs w:val="24"/>
        </w:rPr>
      </w:pPr>
      <w:r>
        <w:rPr>
          <w:szCs w:val="24"/>
        </w:rPr>
        <w:t>County Attorney</w:t>
      </w:r>
    </w:p>
    <w:p w14:paraId="6281BD4C" w14:textId="5D6D6290" w:rsidR="004C42B2" w:rsidRPr="00A27ABC" w:rsidRDefault="00DF09D9" w:rsidP="00C92943">
      <w:pPr>
        <w:spacing w:after="0"/>
        <w:ind w:left="994"/>
        <w:rPr>
          <w:szCs w:val="24"/>
        </w:rPr>
      </w:pPr>
      <w:r>
        <w:rPr>
          <w:szCs w:val="24"/>
        </w:rPr>
        <w:t>2300 Virginia Avenue,</w:t>
      </w:r>
    </w:p>
    <w:p w14:paraId="2648009A" w14:textId="655DC8B7" w:rsidR="004C42B2" w:rsidRDefault="00DF09D9" w:rsidP="00C92943">
      <w:pPr>
        <w:spacing w:after="0"/>
        <w:ind w:left="994"/>
        <w:rPr>
          <w:szCs w:val="24"/>
        </w:rPr>
      </w:pPr>
      <w:r>
        <w:rPr>
          <w:szCs w:val="24"/>
        </w:rPr>
        <w:t>Fort Pierce</w:t>
      </w:r>
      <w:r w:rsidR="004C42B2" w:rsidRPr="00A27ABC">
        <w:rPr>
          <w:szCs w:val="24"/>
        </w:rPr>
        <w:t xml:space="preserve">, </w:t>
      </w:r>
      <w:r w:rsidR="00206807">
        <w:rPr>
          <w:szCs w:val="24"/>
        </w:rPr>
        <w:t>Flor</w:t>
      </w:r>
      <w:r w:rsidR="00CC7012">
        <w:rPr>
          <w:szCs w:val="24"/>
        </w:rPr>
        <w:t>i</w:t>
      </w:r>
      <w:r w:rsidR="00206807">
        <w:rPr>
          <w:szCs w:val="24"/>
        </w:rPr>
        <w:t>da</w:t>
      </w:r>
      <w:r w:rsidR="004C42B2" w:rsidRPr="00A27ABC">
        <w:rPr>
          <w:szCs w:val="24"/>
        </w:rPr>
        <w:t xml:space="preserve"> </w:t>
      </w:r>
      <w:r>
        <w:rPr>
          <w:szCs w:val="24"/>
        </w:rPr>
        <w:t>34982</w:t>
      </w:r>
    </w:p>
    <w:p w14:paraId="59EA0073" w14:textId="77777777" w:rsidR="00C92943" w:rsidRDefault="00C92943" w:rsidP="00C92943">
      <w:pPr>
        <w:spacing w:after="0"/>
        <w:ind w:left="994"/>
        <w:rPr>
          <w:szCs w:val="24"/>
        </w:rPr>
      </w:pPr>
    </w:p>
    <w:p w14:paraId="7D3D8739" w14:textId="20AC6FA1" w:rsidR="00B40B9C" w:rsidRDefault="00DF09D9" w:rsidP="00C92943">
      <w:pPr>
        <w:spacing w:after="0"/>
        <w:ind w:left="994"/>
        <w:rPr>
          <w:szCs w:val="24"/>
        </w:rPr>
      </w:pPr>
      <w:r>
        <w:rPr>
          <w:szCs w:val="24"/>
        </w:rPr>
        <w:t>City of Port St. Lucie</w:t>
      </w:r>
    </w:p>
    <w:p w14:paraId="124347DC" w14:textId="7B43B7D7" w:rsidR="00B40B9C" w:rsidRDefault="00B40B9C" w:rsidP="00C92943">
      <w:pPr>
        <w:spacing w:after="0"/>
        <w:ind w:left="994"/>
        <w:rPr>
          <w:szCs w:val="24"/>
        </w:rPr>
      </w:pPr>
      <w:r>
        <w:rPr>
          <w:szCs w:val="24"/>
        </w:rPr>
        <w:t>City Attorney</w:t>
      </w:r>
    </w:p>
    <w:p w14:paraId="6FF0B999" w14:textId="454DCC3C" w:rsidR="00B40B9C" w:rsidRDefault="00B40B9C" w:rsidP="00C92943">
      <w:pPr>
        <w:spacing w:after="0"/>
        <w:ind w:left="994"/>
        <w:rPr>
          <w:szCs w:val="24"/>
        </w:rPr>
      </w:pPr>
      <w:r>
        <w:rPr>
          <w:szCs w:val="24"/>
        </w:rPr>
        <w:t>121 S.W. Port St. Lucie Blvd.</w:t>
      </w:r>
    </w:p>
    <w:p w14:paraId="7DE862F9" w14:textId="5729F66C" w:rsidR="00C92943" w:rsidRDefault="00B40B9C" w:rsidP="00C901C2">
      <w:pPr>
        <w:ind w:left="994"/>
        <w:rPr>
          <w:szCs w:val="24"/>
        </w:rPr>
      </w:pPr>
      <w:r>
        <w:rPr>
          <w:szCs w:val="24"/>
        </w:rPr>
        <w:t>Port St. Lucie, Florida 34984</w:t>
      </w:r>
    </w:p>
    <w:p w14:paraId="334BCE51" w14:textId="28C18178" w:rsidR="000E0EB8" w:rsidRPr="00C92943" w:rsidRDefault="000E0EB8" w:rsidP="00C92943">
      <w:pPr>
        <w:pStyle w:val="Citation1"/>
      </w:pPr>
      <w:r w:rsidRPr="000E0EB8">
        <w:t>[Section 403.511</w:t>
      </w:r>
      <w:r w:rsidR="00B61F5A">
        <w:t xml:space="preserve">, </w:t>
      </w:r>
      <w:r w:rsidRPr="000E0EB8">
        <w:t>F.S.]</w:t>
      </w:r>
    </w:p>
    <w:p w14:paraId="1BACE14D" w14:textId="70C55C5E" w:rsidR="00C37DB0" w:rsidRDefault="00C37DB0" w:rsidP="00F21549">
      <w:pPr>
        <w:pStyle w:val="Heading1"/>
      </w:pPr>
      <w:bookmarkStart w:id="257" w:name="_Toc141089503"/>
      <w:bookmarkStart w:id="258" w:name="_Hlk521933228"/>
      <w:bookmarkStart w:id="259" w:name="_Hlk530148233"/>
      <w:bookmarkStart w:id="260" w:name="_Toc111362686"/>
      <w:bookmarkStart w:id="261" w:name="_Toc119298262"/>
      <w:bookmarkStart w:id="262" w:name="_Toc119298482"/>
      <w:bookmarkStart w:id="263" w:name="_Toc119298604"/>
      <w:bookmarkStart w:id="264" w:name="_Toc119298835"/>
      <w:bookmarkStart w:id="265" w:name="_Toc121723560"/>
      <w:bookmarkStart w:id="266" w:name="_Toc121882925"/>
      <w:bookmarkStart w:id="267" w:name="_Toc121894743"/>
      <w:bookmarkStart w:id="268" w:name="_Toc165103436"/>
      <w:bookmarkStart w:id="269" w:name="_Toc165195540"/>
      <w:bookmarkStart w:id="270" w:name="_Toc165352603"/>
      <w:bookmarkStart w:id="271" w:name="_Toc176054509"/>
      <w:bookmarkStart w:id="272" w:name="_Toc176676848"/>
      <w:bookmarkStart w:id="273" w:name="_Toc176676970"/>
      <w:bookmarkStart w:id="274" w:name="_Toc176685875"/>
      <w:bookmarkStart w:id="275" w:name="_Toc176686010"/>
      <w:bookmarkStart w:id="276" w:name="_Toc176688272"/>
      <w:bookmarkStart w:id="277" w:name="_Toc176929358"/>
      <w:bookmarkStart w:id="278" w:name="_Toc222826527"/>
      <w:bookmarkStart w:id="279" w:name="_Toc225145633"/>
      <w:bookmarkStart w:id="280" w:name="_Hlk520973568"/>
      <w:r>
        <w:t>XX.</w:t>
      </w:r>
      <w:r>
        <w:tab/>
      </w:r>
      <w:bookmarkStart w:id="281" w:name="_Hlk1995706"/>
      <w:r>
        <w:t>PROFESSIONAL CERTIFICATION</w:t>
      </w:r>
      <w:bookmarkEnd w:id="257"/>
      <w:r w:rsidR="00746EA2">
        <w:t xml:space="preserve"> </w:t>
      </w:r>
      <w:r w:rsidR="00746EA2" w:rsidRPr="00746EA2">
        <w:rPr>
          <w:color w:val="FF0000"/>
        </w:rPr>
        <w:t xml:space="preserve">Replaces Condition III. General Conditions, paragraph D. Safety, Condition XII. Construction, paragraph A.1., </w:t>
      </w:r>
      <w:r w:rsidR="00746EA2" w:rsidRPr="00746EA2">
        <w:rPr>
          <w:color w:val="FF0000"/>
        </w:rPr>
        <w:lastRenderedPageBreak/>
        <w:t>and Condition XIV. Effluent Limitations and Monitoring Requirements paragraph I.1.</w:t>
      </w:r>
    </w:p>
    <w:p w14:paraId="6532778A" w14:textId="0400EA42" w:rsidR="00C37DB0" w:rsidRDefault="00D057E0" w:rsidP="00D057E0">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rsidR="008220D4">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1EF7AD1B" w14:textId="3FC6CB8E" w:rsidR="00C37DB0" w:rsidRPr="00C37DB0" w:rsidRDefault="00C37DB0" w:rsidP="00C37DB0">
      <w:pPr>
        <w:pStyle w:val="Citation2"/>
      </w:pPr>
      <w:r>
        <w:t>[</w:t>
      </w:r>
      <w:r w:rsidR="00D23360">
        <w:t xml:space="preserve">Rule </w:t>
      </w:r>
      <w:r>
        <w:t>62-4.050, F.A.C.]</w:t>
      </w:r>
      <w:bookmarkEnd w:id="258"/>
      <w:bookmarkEnd w:id="281"/>
    </w:p>
    <w:p w14:paraId="7E36C001" w14:textId="75E6E70F" w:rsidR="000E0EB8" w:rsidRDefault="00A97EEE" w:rsidP="00F21549">
      <w:pPr>
        <w:pStyle w:val="Heading1"/>
      </w:pPr>
      <w:bookmarkStart w:id="282" w:name="_Toc141089504"/>
      <w:bookmarkEnd w:id="259"/>
      <w:r>
        <w:t>X</w:t>
      </w:r>
      <w:r w:rsidR="000E0EB8" w:rsidRPr="000E0EB8">
        <w:t>X</w:t>
      </w:r>
      <w:r w:rsidR="00C37DB0">
        <w:t>I</w:t>
      </w:r>
      <w:r w:rsidR="000E0EB8" w:rsidRPr="000E0EB8">
        <w:t>.</w:t>
      </w:r>
      <w:r w:rsidR="000E0EB8" w:rsidRPr="000E0EB8">
        <w:tab/>
        <w:t>PROCEDURES FOR POST-CERTIFICATION SUBMITTALS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2"/>
      <w:r w:rsidR="00746EA2" w:rsidRPr="00746EA2">
        <w:t xml:space="preserve"> </w:t>
      </w:r>
      <w:r w:rsidR="00746EA2" w:rsidRPr="00746EA2">
        <w:rPr>
          <w:color w:val="FF0000"/>
        </w:rPr>
        <w:t>Replaces Condition III. General Conditions, paragraphs G.18. &amp; I. and Condition XII. Construction, paragraphs A.1. and A.3.</w:t>
      </w:r>
    </w:p>
    <w:p w14:paraId="1570EA9D" w14:textId="77777777" w:rsidR="000E0EB8" w:rsidRPr="000E0EB8" w:rsidRDefault="000E0EB8" w:rsidP="00DD2728">
      <w:pPr>
        <w:pStyle w:val="Heading2"/>
      </w:pPr>
      <w:bookmarkStart w:id="283" w:name="_Toc121894744"/>
      <w:bookmarkStart w:id="284" w:name="_Toc165103437"/>
      <w:bookmarkStart w:id="285" w:name="_Toc165195541"/>
      <w:bookmarkStart w:id="286" w:name="_Toc165352604"/>
      <w:bookmarkStart w:id="287" w:name="_Toc176054510"/>
      <w:bookmarkStart w:id="288" w:name="_Toc176676849"/>
      <w:bookmarkStart w:id="289" w:name="_Toc176676971"/>
      <w:bookmarkStart w:id="290" w:name="_Toc176685876"/>
      <w:bookmarkStart w:id="291" w:name="_Toc176686011"/>
      <w:bookmarkStart w:id="292" w:name="_Toc176688273"/>
      <w:bookmarkStart w:id="293" w:name="_Toc176929359"/>
      <w:bookmarkStart w:id="294" w:name="_Toc222826528"/>
      <w:bookmarkStart w:id="295" w:name="_Toc225145634"/>
      <w:bookmarkStart w:id="296" w:name="_Toc141089505"/>
      <w:r w:rsidRPr="000E0EB8">
        <w:t>A.</w:t>
      </w:r>
      <w:r w:rsidRPr="000E0EB8">
        <w:tab/>
        <w:t>Purpose of Submittals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0E0EB8">
        <w:t xml:space="preserve"> </w:t>
      </w:r>
    </w:p>
    <w:p w14:paraId="27E55371" w14:textId="1A2EA195"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monitoring of the effects arising from the location of the </w:t>
      </w:r>
      <w:r w:rsidR="00B378A8">
        <w:t>c</w:t>
      </w:r>
      <w:r w:rsidR="00832572">
        <w:t xml:space="preserve">ertified </w:t>
      </w:r>
      <w:r w:rsidR="00970615">
        <w:t>f</w:t>
      </w:r>
      <w:r w:rsidR="00832572">
        <w:t>acility</w:t>
      </w:r>
      <w:r w:rsidR="000E0EB8" w:rsidRPr="00750CDD">
        <w:t xml:space="preserve"> and the construction and maintenance of the </w:t>
      </w:r>
      <w:r w:rsidR="00B378A8">
        <w:t>c</w:t>
      </w:r>
      <w:r w:rsidR="00832572">
        <w:t xml:space="preserve">ertified </w:t>
      </w:r>
      <w:r w:rsidR="00970615">
        <w:t>f</w:t>
      </w:r>
      <w:r w:rsidR="00832572">
        <w:t>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9D5751">
        <w:t xml:space="preserve"> action.</w:t>
      </w:r>
      <w:r w:rsidR="00553FCE">
        <w:t xml:space="preserve">  </w:t>
      </w:r>
      <w:bookmarkStart w:id="297" w:name="_Hlk530148678"/>
      <w:r w:rsidR="00553FCE">
        <w:t xml:space="preserve">A submittal of information or determination of compliance pursuant to a post-certification submittal </w:t>
      </w:r>
      <w:r w:rsidR="00371A42">
        <w:t>under this C</w:t>
      </w:r>
      <w:r w:rsidR="00553FCE" w:rsidRPr="00553FCE">
        <w:t xml:space="preserve">ondition </w:t>
      </w:r>
      <w:r w:rsidR="00553FCE">
        <w:t>does not provide a point of entry for a third party.</w:t>
      </w:r>
      <w:bookmarkEnd w:id="297"/>
    </w:p>
    <w:p w14:paraId="23BED7B1" w14:textId="77777777" w:rsidR="000E0EB8" w:rsidRPr="000E0EB8" w:rsidRDefault="000E0EB8" w:rsidP="00DD2728">
      <w:pPr>
        <w:pStyle w:val="Heading2"/>
      </w:pPr>
      <w:bookmarkStart w:id="298" w:name="_Toc121894745"/>
      <w:bookmarkStart w:id="299" w:name="_Toc165103438"/>
      <w:bookmarkStart w:id="300" w:name="_Toc165195542"/>
      <w:bookmarkStart w:id="301" w:name="_Toc165352605"/>
      <w:bookmarkStart w:id="302" w:name="_Toc176054511"/>
      <w:bookmarkStart w:id="303" w:name="_Toc176676850"/>
      <w:bookmarkStart w:id="304" w:name="_Toc176676972"/>
      <w:bookmarkStart w:id="305" w:name="_Toc176685877"/>
      <w:bookmarkStart w:id="306" w:name="_Toc176686012"/>
      <w:bookmarkStart w:id="307" w:name="_Toc176688274"/>
      <w:bookmarkStart w:id="308" w:name="_Toc176929360"/>
      <w:bookmarkStart w:id="309" w:name="_Toc222826529"/>
      <w:bookmarkStart w:id="310" w:name="_Toc225145635"/>
      <w:bookmarkStart w:id="311" w:name="_Toc141089506"/>
      <w:r w:rsidRPr="000E0EB8">
        <w:t>B.</w:t>
      </w:r>
      <w:r w:rsidRPr="000E0EB8">
        <w:tab/>
        <w:t>Filings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0E0EB8">
        <w:t xml:space="preserve"> </w:t>
      </w:r>
    </w:p>
    <w:p w14:paraId="6B655945" w14:textId="39F5A447" w:rsidR="000E0EB8" w:rsidRPr="000E0EB8" w:rsidRDefault="000E0EB8" w:rsidP="00DD2728">
      <w:pPr>
        <w:pStyle w:val="2Normal"/>
      </w:pPr>
      <w:r w:rsidRPr="000E0EB8">
        <w:t xml:space="preserve">All post-certification submittals of information by </w:t>
      </w:r>
      <w:r w:rsidR="00BC7B81">
        <w:t>Licensee</w:t>
      </w:r>
      <w:r w:rsidR="00371A42">
        <w:t xml:space="preserve"> are to be filed with</w:t>
      </w:r>
      <w:r w:rsidRPr="000E0EB8">
        <w:t xml:space="preserve"> </w:t>
      </w:r>
      <w:r w:rsidR="00BE1787">
        <w:t>the</w:t>
      </w:r>
      <w:r w:rsidRPr="000E0EB8">
        <w:t xml:space="preserve"> agency </w:t>
      </w:r>
      <w:r w:rsidR="00BE1787">
        <w:t xml:space="preserve">or office </w:t>
      </w:r>
      <w:r w:rsidRPr="000E0EB8">
        <w:t xml:space="preserve">that </w:t>
      </w:r>
      <w:r w:rsidR="00BE1787">
        <w:t>requires the</w:t>
      </w:r>
      <w:r w:rsidRPr="000E0EB8">
        <w:t xml:space="preserve">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371A42">
        <w:t>The SCO shall be copied on all post-certification submittals</w:t>
      </w:r>
      <w:r w:rsidR="00711EDE">
        <w:t xml:space="preserve"> in</w:t>
      </w:r>
      <w:r w:rsidR="0025194C">
        <w:t xml:space="preserve"> electronic</w:t>
      </w:r>
      <w:r w:rsidR="00711EDE">
        <w:t xml:space="preserve"> </w:t>
      </w:r>
      <w:r w:rsidR="00814FAD">
        <w:t>.pdf</w:t>
      </w:r>
      <w:r w:rsidR="00711EDE">
        <w:t xml:space="preserve"> format</w:t>
      </w:r>
      <w:r w:rsidR="00BE1787">
        <w:t xml:space="preserve"> (</w:t>
      </w:r>
      <w:r w:rsidR="00711EDE">
        <w:t>unless other</w:t>
      </w:r>
      <w:r w:rsidR="00BE1787">
        <w:t xml:space="preserve"> formats are </w:t>
      </w:r>
      <w:r w:rsidR="00711EDE">
        <w:t>requested</w:t>
      </w:r>
      <w:r w:rsidR="00BE1787">
        <w:t>)</w:t>
      </w:r>
      <w:r w:rsidR="00371A42">
        <w:t xml:space="preserve">, </w:t>
      </w:r>
      <w:bookmarkStart w:id="312" w:name="_Hlk530149211"/>
      <w:r w:rsidR="00371A42">
        <w:t xml:space="preserve">via </w:t>
      </w:r>
      <w:r w:rsidR="00371A42" w:rsidRPr="00BF18E5">
        <w:t xml:space="preserve">email to </w:t>
      </w:r>
      <w:hyperlink r:id="rId12" w:history="1">
        <w:r w:rsidR="00371A42" w:rsidRPr="00BF18E5">
          <w:rPr>
            <w:rStyle w:val="Hyperlink"/>
            <w:u w:val="none"/>
          </w:rPr>
          <w:t>SCO@dep.state.fl.us</w:t>
        </w:r>
      </w:hyperlink>
      <w:r w:rsidR="00711EDE">
        <w:t>.</w:t>
      </w:r>
      <w:bookmarkEnd w:id="312"/>
      <w:r w:rsidR="00711EDE">
        <w:t xml:space="preserve">  </w:t>
      </w:r>
      <w:r w:rsidR="00E22AC4">
        <w:t>Each submittal shall clearly identif</w:t>
      </w:r>
      <w:r w:rsidR="001E6508">
        <w:t>y</w:t>
      </w:r>
      <w:r w:rsidR="00E22AC4">
        <w:t xml:space="preserve"> </w:t>
      </w:r>
      <w:r w:rsidR="001E6508">
        <w:t xml:space="preserve">the </w:t>
      </w:r>
      <w:r w:rsidR="00832572">
        <w:t xml:space="preserve">Certified </w:t>
      </w:r>
      <w:r w:rsidR="00970615">
        <w:t>f</w:t>
      </w:r>
      <w:r w:rsidR="00832572">
        <w:t>acility</w:t>
      </w:r>
      <w:r w:rsidR="00E22AC4">
        <w:t xml:space="preserve"> name, </w:t>
      </w:r>
      <w:r w:rsidR="001E6508">
        <w:t>PA#, and the</w:t>
      </w:r>
      <w:r w:rsidR="00E22AC4">
        <w:t xml:space="preserve"> </w:t>
      </w:r>
      <w:r w:rsidR="0024515E">
        <w:t>C</w:t>
      </w:r>
      <w:r w:rsidR="00E22AC4">
        <w:t xml:space="preserve">ondition </w:t>
      </w:r>
      <w:r w:rsidR="001E6508">
        <w:t>number</w:t>
      </w:r>
      <w:r w:rsidR="00BD35BE">
        <w:t>(</w:t>
      </w:r>
      <w:r w:rsidR="001E6508">
        <w:t>s</w:t>
      </w:r>
      <w:r w:rsidR="00BD35BE">
        <w:t>)</w:t>
      </w:r>
      <w:r w:rsidR="001E6508">
        <w:t xml:space="preserve"> (</w:t>
      </w:r>
      <w:r w:rsidR="00AB3455">
        <w:t>i.e.,</w:t>
      </w:r>
      <w:r w:rsidR="001E6508">
        <w:t xml:space="preserve"> Section X, Condition </w:t>
      </w:r>
      <w:proofErr w:type="spellStart"/>
      <w:r w:rsidR="001E6508">
        <w:t>XX.y</w:t>
      </w:r>
      <w:proofErr w:type="spellEnd"/>
      <w:r w:rsidR="001E6508">
        <w:t xml:space="preserve">.(z)) </w:t>
      </w:r>
      <w:r w:rsidR="00947172">
        <w:t>requiring</w:t>
      </w:r>
      <w:r w:rsidR="001E6508">
        <w:t xml:space="preserve"> the submittal</w:t>
      </w:r>
      <w:r w:rsidR="00E22AC4">
        <w:t>.</w:t>
      </w:r>
      <w:r w:rsidRPr="000E0EB8">
        <w:t xml:space="preserve">  As required by Section 403.5113(2), F.S., each post-certification submittal will be reviewed by each agency with regulatory authority over the matters addressed in the submittal on an expedited and priority basis.</w:t>
      </w:r>
    </w:p>
    <w:p w14:paraId="2A1EA035" w14:textId="53ABC39E" w:rsidR="00CB30D6" w:rsidRPr="00CB30D6" w:rsidRDefault="00CB30D6" w:rsidP="00DD2728">
      <w:pPr>
        <w:pStyle w:val="Citation2"/>
      </w:pPr>
      <w:bookmarkStart w:id="313" w:name="_Hlk530149312"/>
      <w:bookmarkStart w:id="314" w:name="_Toc121894746"/>
      <w:bookmarkStart w:id="315" w:name="_Toc165103439"/>
      <w:bookmarkStart w:id="316" w:name="_Toc165195543"/>
      <w:bookmarkStart w:id="317" w:name="_Toc165352606"/>
      <w:bookmarkStart w:id="318" w:name="_Toc176054512"/>
      <w:bookmarkStart w:id="319" w:name="_Toc176676851"/>
      <w:bookmarkStart w:id="320" w:name="_Toc176676973"/>
      <w:bookmarkStart w:id="321" w:name="_Toc176685878"/>
      <w:bookmarkStart w:id="322" w:name="_Toc176686013"/>
      <w:bookmarkStart w:id="323" w:name="_Toc176688275"/>
      <w:bookmarkStart w:id="324" w:name="_Toc176929361"/>
      <w:bookmarkStart w:id="325" w:name="_Toc222826530"/>
      <w:bookmarkStart w:id="326" w:name="_Toc225145636"/>
      <w:r>
        <w:t>[</w:t>
      </w:r>
      <w:r w:rsidR="00FD217A">
        <w:t>Section 403.5113, F.S.</w:t>
      </w:r>
      <w:r w:rsidR="0024515E">
        <w:t>; Rule</w:t>
      </w:r>
      <w:r w:rsidR="00792C40">
        <w:t xml:space="preserve"> </w:t>
      </w:r>
      <w:r>
        <w:t>62-17.191</w:t>
      </w:r>
      <w:r w:rsidR="002B5533">
        <w:t>(3)</w:t>
      </w:r>
      <w:r>
        <w:t>, F.A.C.]</w:t>
      </w:r>
      <w:bookmarkEnd w:id="280"/>
      <w:bookmarkEnd w:id="313"/>
    </w:p>
    <w:p w14:paraId="73F4D9B5" w14:textId="77777777" w:rsidR="000E0EB8" w:rsidRPr="000E0EB8" w:rsidRDefault="000E0EB8" w:rsidP="00DD2728">
      <w:pPr>
        <w:pStyle w:val="Heading2"/>
      </w:pPr>
      <w:bookmarkStart w:id="327" w:name="_Toc141089507"/>
      <w:r w:rsidRPr="000E0EB8">
        <w:t>C.</w:t>
      </w:r>
      <w:r w:rsidRPr="000E0EB8">
        <w:tab/>
        <w:t>Completeness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1350E766" w14:textId="03B52D5F" w:rsidR="00FB4352" w:rsidRDefault="000E0EB8" w:rsidP="00DD2728">
      <w:pPr>
        <w:pStyle w:val="2Normal"/>
      </w:pPr>
      <w:r w:rsidRPr="000E0EB8">
        <w:t>DEP shall review each post-certification submittal for completeness.  This review may include consultation with the ot</w:t>
      </w:r>
      <w:r w:rsidR="0025194C">
        <w:t>her agency</w:t>
      </w:r>
      <w:r w:rsidR="002266F2">
        <w:t>(</w:t>
      </w:r>
      <w:proofErr w:type="spellStart"/>
      <w:r w:rsidR="0025194C">
        <w:t>ies</w:t>
      </w:r>
      <w:proofErr w:type="spellEnd"/>
      <w:r w:rsidR="002266F2">
        <w:t>)</w:t>
      </w:r>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B378A8">
        <w:t>c</w:t>
      </w:r>
      <w:r w:rsidR="00832572">
        <w:t xml:space="preserve">ertified </w:t>
      </w:r>
      <w:r w:rsidR="00970615">
        <w:t>f</w:t>
      </w:r>
      <w:r w:rsidR="00832572">
        <w:t>acility</w:t>
      </w:r>
      <w:r w:rsidRPr="000E0EB8">
        <w:t xml:space="preserve"> affected and shall not delay further processing of the post-certification submittal for non-affected areas.</w:t>
      </w:r>
    </w:p>
    <w:p w14:paraId="21C9E43C" w14:textId="77777777"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 xml:space="preserve">shall be so notified.  Failure to issue such a notice within 30 days after filing of the </w:t>
      </w:r>
      <w:r w:rsidRPr="000E0EB8">
        <w:lastRenderedPageBreak/>
        <w:t>submittal shall constitute a finding of completeness.  Subsequent findings of incompleteness, if any, shall address only the newly filed information.</w:t>
      </w:r>
    </w:p>
    <w:p w14:paraId="5945A3C4" w14:textId="7F7C5ED5" w:rsidR="00CB30D6" w:rsidRPr="00CB30D6" w:rsidRDefault="00CB30D6" w:rsidP="00DD2728">
      <w:pPr>
        <w:pStyle w:val="Citation2"/>
      </w:pPr>
      <w:r>
        <w:t>[</w:t>
      </w:r>
      <w:r w:rsidR="0024515E">
        <w:t xml:space="preserve">Rule </w:t>
      </w:r>
      <w:r>
        <w:t>62-17.191</w:t>
      </w:r>
      <w:r w:rsidR="002B5533">
        <w:t>(1)(c</w:t>
      </w:r>
      <w:r w:rsidR="00573664">
        <w:t>)</w:t>
      </w:r>
      <w:r w:rsidR="008958F1">
        <w:t>2</w:t>
      </w:r>
      <w:r w:rsidR="002266F2">
        <w:t>.</w:t>
      </w:r>
      <w:r>
        <w:t>, F.A.C.]</w:t>
      </w:r>
    </w:p>
    <w:p w14:paraId="5FA88B77" w14:textId="30403738" w:rsidR="000E0EB8" w:rsidRPr="000E0EB8" w:rsidRDefault="000E0EB8" w:rsidP="00DD2728">
      <w:pPr>
        <w:pStyle w:val="Heading2"/>
      </w:pPr>
      <w:bookmarkStart w:id="328" w:name="_Toc121894747"/>
      <w:bookmarkStart w:id="329" w:name="_Toc165103440"/>
      <w:bookmarkStart w:id="330" w:name="_Toc165195544"/>
      <w:bookmarkStart w:id="331" w:name="_Toc165352607"/>
      <w:bookmarkStart w:id="332" w:name="_Toc176054513"/>
      <w:bookmarkStart w:id="333" w:name="_Toc176676852"/>
      <w:bookmarkStart w:id="334" w:name="_Toc176676974"/>
      <w:bookmarkStart w:id="335" w:name="_Toc176685879"/>
      <w:bookmarkStart w:id="336" w:name="_Toc176686014"/>
      <w:bookmarkStart w:id="337" w:name="_Toc176688276"/>
      <w:bookmarkStart w:id="338" w:name="_Toc176929362"/>
      <w:bookmarkStart w:id="339" w:name="_Toc222826531"/>
      <w:bookmarkStart w:id="340" w:name="_Toc225145637"/>
      <w:bookmarkStart w:id="341" w:name="_Toc141089508"/>
      <w:r w:rsidRPr="000E0EB8">
        <w:t>D.</w:t>
      </w:r>
      <w:r w:rsidRPr="000E0EB8">
        <w:tab/>
        <w:t>Interagency Meetings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5FFB3855" w14:textId="32F757AF" w:rsidR="000E0EB8" w:rsidRPr="000E0EB8" w:rsidRDefault="000E0EB8" w:rsidP="00DD2728">
      <w:pPr>
        <w:pStyle w:val="2Normal"/>
      </w:pPr>
      <w:r w:rsidRPr="000E0EB8">
        <w:t xml:space="preserve">DEP may conduct an interagency meeting with other agencies </w:t>
      </w:r>
      <w:r w:rsidR="00CE1E80">
        <w:t xml:space="preserve">that </w:t>
      </w:r>
      <w:r w:rsidRPr="000E0EB8">
        <w:t>received a post-certification submittal.  The purpose of such an interagency meeting shall be for the agencies with regulatory jurisdiction over the matters addressed in the post-certification submittal to disc</w:t>
      </w:r>
      <w:r w:rsidR="00D71814">
        <w:t xml:space="preserve">uss whether compliance with these </w:t>
      </w:r>
      <w:r w:rsidR="00EC5F74">
        <w:t>Conditions</w:t>
      </w:r>
      <w:r w:rsidR="00D71814">
        <w:t xml:space="preserve"> </w:t>
      </w:r>
      <w:r w:rsidRPr="000E0EB8">
        <w:t xml:space="preserve">has been provided.  Failure of DEP to conduct an interagency meeting or </w:t>
      </w:r>
      <w:r w:rsidR="00CE1E80">
        <w:t xml:space="preserve">failure of </w:t>
      </w:r>
      <w:r w:rsidRPr="000E0EB8">
        <w:t xml:space="preserve">any agency to attend an interagency meeting shall not be grounds for DEP to withhold a determination of compliance with these </w:t>
      </w:r>
      <w:r w:rsidR="00EC5F74">
        <w:t>Conditions</w:t>
      </w:r>
      <w:r w:rsidRPr="000E0EB8">
        <w:t xml:space="preserve"> nor to delay the timeframes for review established by these </w:t>
      </w:r>
      <w:r w:rsidR="00EC5F74">
        <w:t>Conditions</w:t>
      </w:r>
      <w:r w:rsidRPr="000E0EB8">
        <w:t xml:space="preserve">.  At DEP’s request, a field inspection </w:t>
      </w:r>
      <w:r w:rsidR="00FB4352">
        <w:t xml:space="preserve">shall be conducted </w:t>
      </w:r>
      <w:r w:rsidRPr="000E0EB8">
        <w:t xml:space="preserve">with the </w:t>
      </w:r>
      <w:r w:rsidR="00FB4352">
        <w:t xml:space="preserve">Licensee and the </w:t>
      </w:r>
      <w:r w:rsidRPr="000E0EB8">
        <w:t>agency representative in conjunction with the interagency meeting.</w:t>
      </w:r>
    </w:p>
    <w:p w14:paraId="43AD087E" w14:textId="6F1E3F64" w:rsidR="000E0EB8" w:rsidRPr="000E0EB8" w:rsidRDefault="000E0EB8" w:rsidP="00DD2728">
      <w:pPr>
        <w:pStyle w:val="Heading2"/>
      </w:pPr>
      <w:bookmarkStart w:id="342" w:name="_Toc121894748"/>
      <w:bookmarkStart w:id="343" w:name="_Toc165103441"/>
      <w:bookmarkStart w:id="344" w:name="_Toc165195545"/>
      <w:bookmarkStart w:id="345" w:name="_Toc165352608"/>
      <w:bookmarkStart w:id="346" w:name="_Toc176054514"/>
      <w:bookmarkStart w:id="347" w:name="_Toc176676853"/>
      <w:bookmarkStart w:id="348" w:name="_Toc176676975"/>
      <w:bookmarkStart w:id="349" w:name="_Toc176685880"/>
      <w:bookmarkStart w:id="350" w:name="_Toc176686015"/>
      <w:bookmarkStart w:id="351" w:name="_Toc176688277"/>
      <w:bookmarkStart w:id="352" w:name="_Toc176929363"/>
      <w:bookmarkStart w:id="353" w:name="_Toc222826532"/>
      <w:bookmarkStart w:id="354" w:name="_Toc225145638"/>
      <w:bookmarkStart w:id="355" w:name="_Toc141089509"/>
      <w:r w:rsidRPr="000E0EB8">
        <w:t>E.</w:t>
      </w:r>
      <w:r w:rsidRPr="000E0EB8">
        <w:tab/>
        <w:t>Determination of Compliance</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602BAE07" w14:textId="16106B58" w:rsidR="000E0EB8" w:rsidRPr="000E0EB8" w:rsidRDefault="000E0EB8" w:rsidP="00DD2728">
      <w:pPr>
        <w:pStyle w:val="2Normal"/>
      </w:pPr>
      <w:r w:rsidRPr="000E0EB8">
        <w:t xml:space="preserve">DEP shall give written notification within 90 days, to the </w:t>
      </w:r>
      <w:r w:rsidR="00BC7B81">
        <w:t>Licensee</w:t>
      </w:r>
      <w:r w:rsidRPr="000E0EB8">
        <w:t xml:space="preserve"> and the other agency</w:t>
      </w:r>
      <w:r w:rsidR="005E1AFF">
        <w:t>(</w:t>
      </w:r>
      <w:proofErr w:type="spellStart"/>
      <w:r w:rsidRPr="000E0EB8">
        <w:t>ies</w:t>
      </w:r>
      <w:proofErr w:type="spellEnd"/>
      <w:r w:rsidR="005E1AFF">
        <w:t>)</w:t>
      </w:r>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in writing within 90 days of receipt of a complete post-certification submittal shall constitute a determination of compliance.</w:t>
      </w:r>
      <w:r w:rsidR="00DF798E">
        <w:t xml:space="preserve">  </w:t>
      </w:r>
      <w:bookmarkStart w:id="356" w:name="_Hlk530149361"/>
      <w:r w:rsidR="00DF798E">
        <w:t>A</w:t>
      </w:r>
      <w:r w:rsidR="00DF798E" w:rsidRPr="00DF798E">
        <w:rPr>
          <w:szCs w:val="20"/>
        </w:rPr>
        <w:t xml:space="preserve"> post</w:t>
      </w:r>
      <w:r w:rsidR="004C3189">
        <w:rPr>
          <w:szCs w:val="20"/>
        </w:rPr>
        <w:t>-</w:t>
      </w:r>
      <w:r w:rsidR="00DF798E" w:rsidRPr="00DF798E">
        <w:rPr>
          <w:szCs w:val="20"/>
        </w:rPr>
        <w:t xml:space="preserve">certification compliance review may be the basis for initiating </w:t>
      </w:r>
      <w:r w:rsidR="00DF798E">
        <w:t>m</w:t>
      </w:r>
      <w:r w:rsidR="00DF798E" w:rsidRPr="00DF798E">
        <w:rPr>
          <w:szCs w:val="20"/>
        </w:rPr>
        <w:t>odifications to</w:t>
      </w:r>
      <w:r w:rsidR="00DF798E">
        <w:t xml:space="preserve"> </w:t>
      </w:r>
      <w:r w:rsidR="00095EC9">
        <w:rPr>
          <w:szCs w:val="20"/>
        </w:rPr>
        <w:t>the relevant Condition or to other related C</w:t>
      </w:r>
      <w:r w:rsidR="00DF798E" w:rsidRPr="00DF798E">
        <w:rPr>
          <w:szCs w:val="20"/>
        </w:rPr>
        <w:t>onditions.</w:t>
      </w:r>
      <w:bookmarkEnd w:id="356"/>
    </w:p>
    <w:p w14:paraId="06C01DBC" w14:textId="1E72DDC3" w:rsidR="000E0EB8" w:rsidRPr="000E0EB8" w:rsidRDefault="000E0EB8" w:rsidP="00DD2728">
      <w:pPr>
        <w:pStyle w:val="Heading2"/>
      </w:pPr>
      <w:bookmarkStart w:id="357" w:name="_Toc121894749"/>
      <w:bookmarkStart w:id="358" w:name="_Toc165103442"/>
      <w:bookmarkStart w:id="359" w:name="_Toc165195546"/>
      <w:bookmarkStart w:id="360" w:name="_Toc165352609"/>
      <w:bookmarkStart w:id="361" w:name="_Toc176054515"/>
      <w:bookmarkStart w:id="362" w:name="_Toc176676854"/>
      <w:bookmarkStart w:id="363" w:name="_Toc176676976"/>
      <w:bookmarkStart w:id="364" w:name="_Toc176685881"/>
      <w:bookmarkStart w:id="365" w:name="_Toc176686016"/>
      <w:bookmarkStart w:id="366" w:name="_Toc176688278"/>
      <w:bookmarkStart w:id="367" w:name="_Toc176929364"/>
      <w:bookmarkStart w:id="368" w:name="_Toc222826533"/>
      <w:bookmarkStart w:id="369" w:name="_Toc225145639"/>
      <w:bookmarkStart w:id="370" w:name="_Toc141089510"/>
      <w:r w:rsidRPr="000E0EB8">
        <w:t>F.</w:t>
      </w:r>
      <w:r w:rsidRPr="000E0EB8">
        <w:tab/>
        <w:t>Commencement of Construction</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3416AF3" w14:textId="37B2370A" w:rsidR="000E0EB8" w:rsidRPr="000E0EB8" w:rsidRDefault="000E0EB8" w:rsidP="00DF798E">
      <w:pPr>
        <w:pStyle w:val="2Normal"/>
      </w:pPr>
      <w:r w:rsidRPr="000E0EB8">
        <w:t>If DEP does not object within the time period specified in paragraph E.</w:t>
      </w:r>
      <w:r w:rsidR="002A52D6">
        <w:t>,</w:t>
      </w:r>
      <w:r w:rsidRPr="000E0EB8">
        <w:t xml:space="preserv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w:t>
      </w:r>
    </w:p>
    <w:p w14:paraId="4FB0A1DA" w14:textId="4AF6531F" w:rsidR="000E0EB8" w:rsidRPr="000E0EB8" w:rsidRDefault="007870B4" w:rsidP="00DD2728">
      <w:pPr>
        <w:pStyle w:val="Heading2"/>
      </w:pPr>
      <w:bookmarkStart w:id="371" w:name="_Toc121894752"/>
      <w:bookmarkStart w:id="372" w:name="_Toc165103445"/>
      <w:bookmarkStart w:id="373" w:name="_Toc165195549"/>
      <w:bookmarkStart w:id="374" w:name="_Toc165352612"/>
      <w:bookmarkStart w:id="375" w:name="_Toc176054518"/>
      <w:bookmarkStart w:id="376" w:name="_Toc176676857"/>
      <w:bookmarkStart w:id="377" w:name="_Toc176676979"/>
      <w:bookmarkStart w:id="378" w:name="_Toc176685884"/>
      <w:bookmarkStart w:id="379" w:name="_Toc176686019"/>
      <w:bookmarkStart w:id="380" w:name="_Toc176688281"/>
      <w:bookmarkStart w:id="381" w:name="_Toc176929367"/>
      <w:bookmarkStart w:id="382" w:name="_Toc222826536"/>
      <w:bookmarkStart w:id="383" w:name="_Toc225145642"/>
      <w:bookmarkStart w:id="384" w:name="_Toc141089511"/>
      <w:r>
        <w:t>G</w:t>
      </w:r>
      <w:r w:rsidR="000E0EB8" w:rsidRPr="000E0EB8">
        <w:t>.</w:t>
      </w:r>
      <w:r w:rsidR="000E0EB8" w:rsidRPr="000E0EB8">
        <w:tab/>
        <w:t>Revisions to Design Previously Reviewed for Compliance</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30555145" w14:textId="233F3C0C" w:rsidR="00D768C5" w:rsidRPr="009A7A59" w:rsidRDefault="00D2100C" w:rsidP="005B467C">
      <w:pPr>
        <w:pStyle w:val="2Normal"/>
      </w:pPr>
      <w:bookmarkStart w:id="385" w:name="_Toc121894753"/>
      <w:bookmarkStart w:id="386" w:name="_Toc165103446"/>
      <w:bookmarkStart w:id="387" w:name="_Toc165195550"/>
      <w:bookmarkStart w:id="388" w:name="_Toc165352613"/>
      <w:bookmarkStart w:id="389" w:name="_Toc176054519"/>
      <w:bookmarkStart w:id="390" w:name="_Toc176676858"/>
      <w:bookmarkStart w:id="391" w:name="_Toc176676980"/>
      <w:bookmarkStart w:id="392" w:name="_Toc176685885"/>
      <w:bookmarkStart w:id="393" w:name="_Toc176686020"/>
      <w:bookmarkStart w:id="394" w:name="_Toc176688282"/>
      <w:bookmarkStart w:id="395" w:name="_Toc176929368"/>
      <w:bookmarkStart w:id="396" w:name="_Toc222826537"/>
      <w:bookmarkStart w:id="397" w:name="_Toc225145643"/>
      <w:r>
        <w:t xml:space="preserve">If revisions to site-specific designs occur after submittal, the Licensee shall submit revised plans prior to construction for review </w:t>
      </w:r>
      <w:bookmarkStart w:id="398" w:name="_Hlk530149384"/>
      <w:r w:rsidRPr="00175CB0">
        <w:t>in accordance with the post-certification process specified in this Condition.</w:t>
      </w:r>
      <w:bookmarkEnd w:id="398"/>
      <w:r>
        <w:t xml:space="preserve"> </w:t>
      </w:r>
      <w:r w:rsidR="009A7A59" w:rsidRPr="009A7A59">
        <w:t xml:space="preserve"> </w:t>
      </w:r>
    </w:p>
    <w:p w14:paraId="53260D59" w14:textId="7FFA200E" w:rsidR="000E0EB8" w:rsidRDefault="000E0EB8" w:rsidP="004247B9">
      <w:pPr>
        <w:pStyle w:val="Citation1"/>
      </w:pPr>
      <w:bookmarkStart w:id="399" w:name="_Hlk530149405"/>
      <w:bookmarkEnd w:id="385"/>
      <w:bookmarkEnd w:id="386"/>
      <w:bookmarkEnd w:id="387"/>
      <w:bookmarkEnd w:id="388"/>
      <w:bookmarkEnd w:id="389"/>
      <w:bookmarkEnd w:id="390"/>
      <w:bookmarkEnd w:id="391"/>
      <w:bookmarkEnd w:id="392"/>
      <w:bookmarkEnd w:id="393"/>
      <w:bookmarkEnd w:id="394"/>
      <w:bookmarkEnd w:id="395"/>
      <w:bookmarkEnd w:id="396"/>
      <w:bookmarkEnd w:id="397"/>
      <w:r w:rsidRPr="005C68EF">
        <w:t xml:space="preserve">[Sections </w:t>
      </w:r>
      <w:r w:rsidR="00B61F5A" w:rsidRPr="005C68EF">
        <w:t xml:space="preserve">120.569, </w:t>
      </w:r>
      <w:r w:rsidRPr="00487A54">
        <w:t>373.413, 373.416</w:t>
      </w:r>
      <w:r w:rsidRPr="005C68EF">
        <w:t xml:space="preserve">, </w:t>
      </w:r>
      <w:r w:rsidR="00B61F5A" w:rsidRPr="005C68EF">
        <w:t>403.51</w:t>
      </w:r>
      <w:bookmarkEnd w:id="399"/>
      <w:r w:rsidR="00C30276">
        <w:t>1</w:t>
      </w:r>
      <w:r w:rsidR="00B61F5A">
        <w:t>,</w:t>
      </w:r>
      <w:bookmarkStart w:id="400" w:name="_Hlk530149422"/>
      <w:r w:rsidR="00B61F5A" w:rsidRPr="005C68EF">
        <w:t xml:space="preserve"> </w:t>
      </w:r>
      <w:r w:rsidRPr="005C68EF">
        <w:t xml:space="preserve">F.S.; </w:t>
      </w:r>
      <w:r w:rsidR="00792C40">
        <w:t xml:space="preserve">Rules </w:t>
      </w:r>
      <w:r w:rsidRPr="005C68EF">
        <w:t>62-17.191 and 62-17.205, F.A.C.]</w:t>
      </w:r>
      <w:bookmarkEnd w:id="400"/>
    </w:p>
    <w:p w14:paraId="75DAE80B" w14:textId="58B94F68" w:rsidR="001B621A" w:rsidRDefault="001B621A" w:rsidP="00F21549">
      <w:pPr>
        <w:pStyle w:val="Heading1"/>
      </w:pPr>
      <w:bookmarkStart w:id="401" w:name="_Toc141089512"/>
      <w:r>
        <w:t>XXI</w:t>
      </w:r>
      <w:r w:rsidR="00C37DB0">
        <w:t>I</w:t>
      </w:r>
      <w:r>
        <w:t>.</w:t>
      </w:r>
      <w:r>
        <w:tab/>
        <w:t>POST-CERTIFICATION SUBMITTAL REQUIREMENTS SUMMARY</w:t>
      </w:r>
      <w:bookmarkEnd w:id="401"/>
      <w:r w:rsidR="00746EA2">
        <w:t xml:space="preserve"> </w:t>
      </w:r>
      <w:r w:rsidR="00746EA2" w:rsidRPr="00746EA2">
        <w:rPr>
          <w:color w:val="FF0000"/>
        </w:rPr>
        <w:t>New</w:t>
      </w:r>
    </w:p>
    <w:p w14:paraId="6A04F098" w14:textId="1FABFC5B" w:rsidR="001B621A" w:rsidRPr="00A80424" w:rsidRDefault="001B621A" w:rsidP="001B621A">
      <w:pPr>
        <w:pStyle w:val="1Normal"/>
      </w:pPr>
      <w:r>
        <w:t>W</w:t>
      </w:r>
      <w:r w:rsidRPr="000E0EB8">
        <w:t>ithin 90 days after certification</w:t>
      </w:r>
      <w:r>
        <w:t xml:space="preserve">, and within 90 days after any subsequent modification or certification, the Licensee shall provide the </w:t>
      </w:r>
      <w:r w:rsidR="001B304D">
        <w:t>SCO</w:t>
      </w:r>
      <w:r w:rsidRPr="000E0EB8">
        <w:t xml:space="preserve"> a complete summary of those </w:t>
      </w:r>
      <w:r>
        <w:t xml:space="preserve">post-certification </w:t>
      </w:r>
      <w:r w:rsidRPr="000E0EB8">
        <w:t xml:space="preserve">submittals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r w:rsidR="00AB3455" w:rsidRPr="000E0EB8">
        <w:t>due dates</w:t>
      </w:r>
      <w:r w:rsidRPr="000E0EB8">
        <w:t xml:space="preserve">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w:t>
      </w:r>
      <w:r w:rsidR="00E863C9">
        <w:t xml:space="preserve"> </w:t>
      </w:r>
      <w:r w:rsidR="007A6CAC" w:rsidRPr="00A80424">
        <w:t xml:space="preserve">For subsequent modifications and certifications, a </w:t>
      </w:r>
      <w:r w:rsidR="00375164">
        <w:t>“</w:t>
      </w:r>
      <w:r w:rsidR="007A6CAC" w:rsidRPr="00A80424">
        <w:t xml:space="preserve">Post-Certification Submittal </w:t>
      </w:r>
      <w:r w:rsidR="007A6CAC" w:rsidRPr="00A80424">
        <w:lastRenderedPageBreak/>
        <w:t>Requirements Summary</w:t>
      </w:r>
      <w:r w:rsidR="00375164">
        <w:t>”</w:t>
      </w:r>
      <w:r w:rsidR="007A6CAC" w:rsidRPr="00A80424">
        <w:t xml:space="preserve"> shall be required only </w:t>
      </w:r>
      <w:r w:rsidR="00375164">
        <w:t xml:space="preserve">for </w:t>
      </w:r>
      <w:r w:rsidR="007A6CAC" w:rsidRPr="00A80424">
        <w:t>new or altered post-certification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1B621A" w:rsidRPr="000E0EB8" w14:paraId="0FED2299" w14:textId="77777777" w:rsidTr="00381614">
        <w:trPr>
          <w:jc w:val="center"/>
        </w:trPr>
        <w:tc>
          <w:tcPr>
            <w:tcW w:w="2250" w:type="dxa"/>
          </w:tcPr>
          <w:p w14:paraId="5A8EE822" w14:textId="77777777" w:rsidR="001B621A" w:rsidRPr="000E0EB8" w:rsidRDefault="001B621A" w:rsidP="00E90D45">
            <w:r w:rsidRPr="000E0EB8">
              <w:t>Condition Number</w:t>
            </w:r>
          </w:p>
        </w:tc>
        <w:tc>
          <w:tcPr>
            <w:tcW w:w="2282" w:type="dxa"/>
          </w:tcPr>
          <w:p w14:paraId="376C564A" w14:textId="77777777" w:rsidR="001B621A" w:rsidRPr="000E0EB8" w:rsidRDefault="001B621A" w:rsidP="00E90D45">
            <w:r w:rsidRPr="000E0EB8">
              <w:t>Requirement and Timeframe</w:t>
            </w:r>
          </w:p>
        </w:tc>
        <w:tc>
          <w:tcPr>
            <w:tcW w:w="2189" w:type="dxa"/>
          </w:tcPr>
          <w:p w14:paraId="52372AFA" w14:textId="77777777" w:rsidR="001B621A" w:rsidRPr="000E0EB8" w:rsidRDefault="001B621A" w:rsidP="00E90D45">
            <w:r w:rsidRPr="000E0EB8">
              <w:t>Due Date</w:t>
            </w:r>
          </w:p>
        </w:tc>
        <w:tc>
          <w:tcPr>
            <w:tcW w:w="2241" w:type="dxa"/>
          </w:tcPr>
          <w:p w14:paraId="29788759" w14:textId="77777777" w:rsidR="001B621A" w:rsidRPr="000E0EB8" w:rsidRDefault="001B621A" w:rsidP="00E90D45">
            <w:r w:rsidRPr="000E0EB8">
              <w:t>Name of Agency or Agency Subunit to whom the submittal is required to be provided</w:t>
            </w:r>
          </w:p>
        </w:tc>
      </w:tr>
      <w:tr w:rsidR="001B621A" w:rsidRPr="000E0EB8" w14:paraId="15575CE2" w14:textId="77777777" w:rsidTr="005F379A">
        <w:trPr>
          <w:jc w:val="center"/>
        </w:trPr>
        <w:tc>
          <w:tcPr>
            <w:tcW w:w="2250" w:type="dxa"/>
          </w:tcPr>
          <w:p w14:paraId="17550314" w14:textId="77777777" w:rsidR="001B621A" w:rsidRPr="000E0EB8" w:rsidRDefault="001B621A" w:rsidP="00E90D45"/>
          <w:p w14:paraId="3363D249" w14:textId="77777777" w:rsidR="001B621A" w:rsidRPr="000E0EB8" w:rsidRDefault="001B621A" w:rsidP="00E90D45"/>
        </w:tc>
        <w:tc>
          <w:tcPr>
            <w:tcW w:w="2282" w:type="dxa"/>
          </w:tcPr>
          <w:p w14:paraId="178700F4" w14:textId="77777777" w:rsidR="001B621A" w:rsidRPr="000E0EB8" w:rsidRDefault="001B621A" w:rsidP="00E90D45"/>
        </w:tc>
        <w:tc>
          <w:tcPr>
            <w:tcW w:w="2189" w:type="dxa"/>
          </w:tcPr>
          <w:p w14:paraId="313C6097" w14:textId="77777777" w:rsidR="001B621A" w:rsidRPr="000E0EB8" w:rsidRDefault="001B621A" w:rsidP="00E90D45"/>
        </w:tc>
        <w:tc>
          <w:tcPr>
            <w:tcW w:w="2241" w:type="dxa"/>
          </w:tcPr>
          <w:p w14:paraId="7452536C" w14:textId="77777777" w:rsidR="001B621A" w:rsidRPr="000E0EB8" w:rsidRDefault="001B621A" w:rsidP="00E90D45"/>
        </w:tc>
      </w:tr>
      <w:tr w:rsidR="001B621A" w:rsidRPr="000E0EB8" w14:paraId="01244974" w14:textId="77777777" w:rsidTr="005F379A">
        <w:trPr>
          <w:jc w:val="center"/>
        </w:trPr>
        <w:tc>
          <w:tcPr>
            <w:tcW w:w="2250" w:type="dxa"/>
          </w:tcPr>
          <w:p w14:paraId="53930D50" w14:textId="77777777" w:rsidR="001B621A" w:rsidRPr="000E0EB8" w:rsidRDefault="001B621A" w:rsidP="00E90D45"/>
          <w:p w14:paraId="4B728D47" w14:textId="77777777" w:rsidR="001B621A" w:rsidRPr="000E0EB8" w:rsidRDefault="001B621A" w:rsidP="00E90D45"/>
        </w:tc>
        <w:tc>
          <w:tcPr>
            <w:tcW w:w="2282" w:type="dxa"/>
          </w:tcPr>
          <w:p w14:paraId="04A2C71F" w14:textId="77777777" w:rsidR="001B621A" w:rsidRPr="000E0EB8" w:rsidRDefault="001B621A" w:rsidP="00E90D45"/>
        </w:tc>
        <w:tc>
          <w:tcPr>
            <w:tcW w:w="2189" w:type="dxa"/>
          </w:tcPr>
          <w:p w14:paraId="73BD9A12" w14:textId="77777777" w:rsidR="001B621A" w:rsidRPr="000E0EB8" w:rsidRDefault="001B621A" w:rsidP="00E90D45"/>
        </w:tc>
        <w:tc>
          <w:tcPr>
            <w:tcW w:w="2241" w:type="dxa"/>
          </w:tcPr>
          <w:p w14:paraId="4BCC8C04" w14:textId="77777777" w:rsidR="001B621A" w:rsidRPr="000E0EB8" w:rsidRDefault="001B621A" w:rsidP="00E90D45"/>
        </w:tc>
      </w:tr>
      <w:tr w:rsidR="001B621A" w:rsidRPr="000E0EB8" w14:paraId="370C198C" w14:textId="77777777" w:rsidTr="005F379A">
        <w:trPr>
          <w:jc w:val="center"/>
        </w:trPr>
        <w:tc>
          <w:tcPr>
            <w:tcW w:w="2250" w:type="dxa"/>
          </w:tcPr>
          <w:p w14:paraId="68228C01" w14:textId="77777777" w:rsidR="001B621A" w:rsidRPr="000E0EB8" w:rsidRDefault="001B621A" w:rsidP="00E90D45"/>
          <w:p w14:paraId="1061EA4B" w14:textId="77777777" w:rsidR="001B621A" w:rsidRPr="000E0EB8" w:rsidRDefault="001B621A" w:rsidP="00E90D45"/>
        </w:tc>
        <w:tc>
          <w:tcPr>
            <w:tcW w:w="2282" w:type="dxa"/>
          </w:tcPr>
          <w:p w14:paraId="1765FBB7" w14:textId="77777777" w:rsidR="001B621A" w:rsidRPr="000E0EB8" w:rsidRDefault="001B621A" w:rsidP="00E90D45"/>
        </w:tc>
        <w:tc>
          <w:tcPr>
            <w:tcW w:w="2189" w:type="dxa"/>
          </w:tcPr>
          <w:p w14:paraId="3E76655C" w14:textId="77777777" w:rsidR="001B621A" w:rsidRPr="000E0EB8" w:rsidRDefault="001B621A" w:rsidP="00E90D45"/>
        </w:tc>
        <w:tc>
          <w:tcPr>
            <w:tcW w:w="2241" w:type="dxa"/>
          </w:tcPr>
          <w:p w14:paraId="5F1B5801" w14:textId="77777777" w:rsidR="001B621A" w:rsidRPr="000E0EB8" w:rsidRDefault="001B621A" w:rsidP="00E90D45"/>
        </w:tc>
      </w:tr>
    </w:tbl>
    <w:p w14:paraId="5BD97EE4" w14:textId="2498B9F5" w:rsidR="005431ED" w:rsidRDefault="001B621A" w:rsidP="001B621A">
      <w:pPr>
        <w:pStyle w:val="Citation1"/>
      </w:pPr>
      <w:r>
        <w:t xml:space="preserve">[Section 403.5113, F.S.; </w:t>
      </w:r>
      <w:r w:rsidR="0024515E">
        <w:t xml:space="preserve">Rule </w:t>
      </w:r>
      <w:r>
        <w:t>62-17.191(3), F.A.C.]</w:t>
      </w:r>
    </w:p>
    <w:p w14:paraId="47AAE30C" w14:textId="34A9AF30" w:rsidR="00D933B0" w:rsidRDefault="00F23D6C" w:rsidP="00F21549">
      <w:pPr>
        <w:pStyle w:val="Heading1"/>
      </w:pPr>
      <w:bookmarkStart w:id="402" w:name="_Toc141089513"/>
      <w:r w:rsidRPr="000E0EB8">
        <w:t>XX</w:t>
      </w:r>
      <w:r w:rsidR="00FB07AC">
        <w:t>II</w:t>
      </w:r>
      <w:r w:rsidR="00C37DB0">
        <w:t>I</w:t>
      </w:r>
      <w:r w:rsidRPr="000E0EB8">
        <w:t>.</w:t>
      </w:r>
      <w:r w:rsidRPr="000E0EB8">
        <w:tab/>
      </w:r>
      <w:r w:rsidR="00D933B0">
        <w:t>POST</w:t>
      </w:r>
      <w:r w:rsidR="002A52D6">
        <w:t>-</w:t>
      </w:r>
      <w:r w:rsidR="00D933B0">
        <w:t>CERTIFICATION AMENDMENTS</w:t>
      </w:r>
      <w:bookmarkEnd w:id="402"/>
      <w:r w:rsidR="00746EA2" w:rsidRPr="00746EA2">
        <w:t xml:space="preserve"> </w:t>
      </w:r>
      <w:r w:rsidR="00746EA2" w:rsidRPr="00746EA2">
        <w:rPr>
          <w:color w:val="FF0000"/>
        </w:rPr>
        <w:t>Replaces Condition III. General Conditions, paragraph G.14. &amp; Condition XII. Construction, paragraph A.2., and Condition XIV. Effluent Limitations and Monitoring Requirements paragraphs I.3., and I.5.</w:t>
      </w:r>
    </w:p>
    <w:p w14:paraId="01D51EDA" w14:textId="77777777" w:rsidR="00D933B0" w:rsidRPr="006715C8" w:rsidRDefault="00D933B0" w:rsidP="004247B9">
      <w:pPr>
        <w:pStyle w:val="1Normal"/>
      </w:pPr>
      <w:r>
        <w:t xml:space="preserve">If, subsequent to certification,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amendment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amendment, the </w:t>
      </w:r>
      <w:r w:rsidR="00BC7B81">
        <w:t>Department</w:t>
      </w:r>
      <w:r>
        <w:t xml:space="preserve"> shall determine whether the proposed change to the </w:t>
      </w:r>
      <w:r w:rsidR="003276B9">
        <w:t>SCA</w:t>
      </w:r>
      <w:r>
        <w:t xml:space="preserve"> requires a modification </w:t>
      </w:r>
      <w:r w:rsidR="005204F9">
        <w:t>to</w:t>
      </w:r>
      <w:r>
        <w:t xml:space="preserve"> t</w:t>
      </w:r>
      <w:r w:rsidR="008B7D21">
        <w:t xml:space="preserve">he </w:t>
      </w:r>
      <w:r w:rsidR="00EC5F74">
        <w:t>Conditions</w:t>
      </w:r>
      <w:r w:rsidR="008B7D21">
        <w:t>.</w:t>
      </w:r>
    </w:p>
    <w:p w14:paraId="680D3C5A" w14:textId="41951632"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1B304D">
        <w:t xml:space="preserve"> to the </w:t>
      </w:r>
      <w:r w:rsidR="007E23F5">
        <w:t>c</w:t>
      </w:r>
      <w:r w:rsidR="00E42908" w:rsidRPr="00A80424">
        <w:t>ertification</w:t>
      </w:r>
      <w:r w:rsidR="008B7D21">
        <w:t>.</w:t>
      </w:r>
    </w:p>
    <w:p w14:paraId="5ED13A83" w14:textId="6962331F"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modification pursuant to </w:t>
      </w:r>
      <w:r w:rsidR="00792C40">
        <w:t xml:space="preserve">Section </w:t>
      </w:r>
      <w:r w:rsidR="00D933B0" w:rsidRPr="006715C8">
        <w:t>403.516</w:t>
      </w:r>
      <w:r w:rsidR="00F134C5">
        <w:t>,</w:t>
      </w:r>
      <w:r w:rsidR="00D933B0">
        <w:t xml:space="preserve"> F.S.</w:t>
      </w:r>
    </w:p>
    <w:p w14:paraId="1BBEA110" w14:textId="1D93989C" w:rsidR="00D933B0" w:rsidRDefault="002269C3" w:rsidP="004247B9">
      <w:pPr>
        <w:pStyle w:val="Citation1"/>
      </w:pPr>
      <w:r>
        <w:t>[</w:t>
      </w:r>
      <w:r w:rsidR="005447C4">
        <w:t xml:space="preserve">Section </w:t>
      </w:r>
      <w:r w:rsidR="0093037D">
        <w:t>403.5113</w:t>
      </w:r>
      <w:r w:rsidR="00B61F5A">
        <w:t>, F.S</w:t>
      </w:r>
      <w:r w:rsidR="002A52D6">
        <w:t>.</w:t>
      </w:r>
      <w:r w:rsidR="00D933B0" w:rsidRPr="002B3002">
        <w:t>]</w:t>
      </w:r>
    </w:p>
    <w:p w14:paraId="7B35A4BF" w14:textId="4F2732F3" w:rsidR="00D933B0" w:rsidRPr="000E0EB8" w:rsidRDefault="00C37DB0" w:rsidP="00F21549">
      <w:pPr>
        <w:pStyle w:val="Heading1"/>
      </w:pPr>
      <w:bookmarkStart w:id="403" w:name="_Toc141089514"/>
      <w:r>
        <w:t>XXIV</w:t>
      </w:r>
      <w:r w:rsidR="00F23D6C">
        <w:t>.</w:t>
      </w:r>
      <w:r w:rsidR="00F23D6C">
        <w:tab/>
      </w:r>
      <w:bookmarkStart w:id="404" w:name="_Toc111362693"/>
      <w:bookmarkStart w:id="405" w:name="_Toc119298269"/>
      <w:bookmarkStart w:id="406" w:name="_Toc119298489"/>
      <w:bookmarkStart w:id="407" w:name="_Toc119298611"/>
      <w:bookmarkStart w:id="408" w:name="_Toc119298842"/>
      <w:bookmarkStart w:id="409" w:name="_Toc121723567"/>
      <w:bookmarkStart w:id="410" w:name="_Toc121882932"/>
      <w:bookmarkStart w:id="411" w:name="_Toc121894761"/>
      <w:bookmarkStart w:id="412" w:name="_Toc165103454"/>
      <w:bookmarkStart w:id="413" w:name="_Toc165195558"/>
      <w:bookmarkStart w:id="414" w:name="_Toc165352621"/>
      <w:bookmarkStart w:id="415" w:name="_Toc176054527"/>
      <w:bookmarkStart w:id="416" w:name="_Toc176676866"/>
      <w:bookmarkStart w:id="417" w:name="_Toc176676988"/>
      <w:bookmarkStart w:id="418" w:name="_Toc176685893"/>
      <w:bookmarkStart w:id="419" w:name="_Toc176686028"/>
      <w:bookmarkStart w:id="420" w:name="_Toc176688290"/>
      <w:bookmarkStart w:id="421" w:name="_Toc176929376"/>
      <w:bookmarkStart w:id="422" w:name="_Toc222826547"/>
      <w:bookmarkStart w:id="423" w:name="_Toc225145653"/>
      <w:r w:rsidR="00D933B0" w:rsidRPr="000E0EB8">
        <w:t>MODIFICATION OF CERTIFICATION</w:t>
      </w:r>
      <w:bookmarkEnd w:id="403"/>
      <w:r w:rsidR="00746EA2">
        <w:t xml:space="preserve"> </w:t>
      </w:r>
      <w:r w:rsidR="00746EA2" w:rsidRPr="00746EA2">
        <w:rPr>
          <w:color w:val="FF0000"/>
        </w:rPr>
        <w:t>Replaces Conditions II. Change in Discharge, &amp; III. General Conditions, paragraphs G.9., and G.14., &amp; Condition X. Review of Site Certification, &amp; Condition XI. Modification of Conditions, and Condition XIV. Effluent Limitations and Monitoring Requirements paragraphs I.3., and I.5.</w:t>
      </w:r>
    </w:p>
    <w:p w14:paraId="53FE2D98" w14:textId="1103BD04" w:rsidR="006B12B8" w:rsidRPr="000E0EB8" w:rsidDel="006B12B8" w:rsidRDefault="004B0901" w:rsidP="006B12B8">
      <w:pPr>
        <w:pStyle w:val="1Normal"/>
      </w:pPr>
      <w:r w:rsidRPr="004B0901">
        <w:t>A.</w:t>
      </w:r>
      <w:r w:rsidRPr="004B0901">
        <w:tab/>
      </w:r>
      <w:r w:rsidR="00D933B0" w:rsidRPr="004B0901">
        <w:t>Pursuant to Section 403.516(1)(a)</w:t>
      </w:r>
      <w:r w:rsidR="00F134C5">
        <w:t>,</w:t>
      </w:r>
      <w:r w:rsidR="00D933B0" w:rsidRPr="004B0901">
        <w:t xml:space="preserve"> F.S., and</w:t>
      </w:r>
      <w:r w:rsidR="00D933B0" w:rsidRPr="000E0EB8">
        <w:t xml:space="preserve"> Rule 62-17.211, F.A.C., </w:t>
      </w:r>
      <w:r w:rsidR="00D933B0" w:rsidRPr="006D57BC">
        <w:t xml:space="preserve">the Siting Board hereby delegates the authority to the </w:t>
      </w:r>
      <w:r w:rsidR="00BC7B81" w:rsidRPr="006D57BC">
        <w:t>Department</w:t>
      </w:r>
      <w:r w:rsidR="00D933B0" w:rsidRPr="006D57BC">
        <w:t xml:space="preserve"> to modify</w:t>
      </w:r>
      <w:r w:rsidR="00224F56" w:rsidRPr="006D57BC">
        <w:t xml:space="preserve"> any Condition</w:t>
      </w:r>
      <w:r w:rsidR="00D933B0" w:rsidRPr="006D57BC">
        <w:t xml:space="preserve"> </w:t>
      </w:r>
      <w:r w:rsidR="00AD764A" w:rsidRPr="006D57BC">
        <w:t xml:space="preserve">which would not otherwise require approval by the Siting Board, </w:t>
      </w:r>
      <w:r w:rsidR="00D933B0" w:rsidRPr="006D57BC">
        <w:t>after notice and</w:t>
      </w:r>
      <w:r w:rsidR="00D933B0" w:rsidRPr="000E0EB8">
        <w:t xml:space="preserve"> receipt of no objection by a party </w:t>
      </w:r>
      <w:r w:rsidR="00224F56">
        <w:t xml:space="preserve">to the certification within 45 days after notice by mail to the party’s last address of record, and if no other person whose substantial interests will be affected by the modification objects in </w:t>
      </w:r>
      <w:r w:rsidR="00224F56">
        <w:lastRenderedPageBreak/>
        <w:t>writing within 30 days of public notice.</w:t>
      </w:r>
      <w:r w:rsidR="00BF7034">
        <w:t xml:space="preserve">  Any proposed modification to burn a fuel other than natural gas or distillate oil shall be reviewed by the Siting Board.</w:t>
      </w:r>
    </w:p>
    <w:p w14:paraId="592803F2" w14:textId="4F0C6FF0" w:rsidR="00E04092" w:rsidRDefault="00C343A9" w:rsidP="00C343A9">
      <w:pPr>
        <w:pStyle w:val="1Normal"/>
      </w:pPr>
      <w:r>
        <w:t>B</w:t>
      </w:r>
      <w:r w:rsidR="006B12B8">
        <w:t>.</w:t>
      </w:r>
      <w:r w:rsidR="006B12B8">
        <w:tab/>
      </w:r>
      <w:r w:rsidR="00FD25CA" w:rsidRPr="00FD25CA">
        <w:t>The Department</w:t>
      </w:r>
      <w:r w:rsidR="00DB6291">
        <w:t xml:space="preserve"> may</w:t>
      </w:r>
      <w:r w:rsidR="00FD25CA" w:rsidRPr="00FD25CA">
        <w:t xml:space="preserve"> modify Conditions</w:t>
      </w:r>
      <w:r w:rsidR="00FD25CA">
        <w:t>,</w:t>
      </w:r>
      <w:r w:rsidR="00FD25CA" w:rsidRPr="00FD25CA">
        <w:t xml:space="preserve"> in accordance with Section 403.516(1)(b), F.S., which are inconsistent with the terms of any</w:t>
      </w:r>
      <w:r w:rsidR="006B12B8">
        <w:t xml:space="preserve"> subsequent</w:t>
      </w:r>
      <w:r w:rsidR="00FD25CA">
        <w:t xml:space="preserve"> and separatel</w:t>
      </w:r>
      <w:r>
        <w:t>y</w:t>
      </w:r>
      <w:r w:rsidR="006B12B8">
        <w:t xml:space="preserve"> issued</w:t>
      </w:r>
      <w:r w:rsidR="004B6125">
        <w:t xml:space="preserve"> DEP</w:t>
      </w:r>
      <w:r w:rsidR="006B12B8">
        <w:t xml:space="preserve"> permits, permit amendments, permit modifications, or permit renewals under a federally delegated or federally approved permit program.  Such modification </w:t>
      </w:r>
      <w:r w:rsidR="00DB6291">
        <w:t>may</w:t>
      </w:r>
      <w:r w:rsidR="006B12B8">
        <w:t xml:space="preserve"> be made without further notice if the matter has been previously noticed under the requirements for any federally delegated or approved permit program.</w:t>
      </w:r>
    </w:p>
    <w:p w14:paraId="12548F39" w14:textId="77777777" w:rsidR="00E04092" w:rsidRDefault="00B30424" w:rsidP="00B30424">
      <w:pPr>
        <w:pStyle w:val="1Normal"/>
      </w:pPr>
      <w:r>
        <w:t>C</w:t>
      </w:r>
      <w:r w:rsidRPr="00B30424">
        <w:t>.</w:t>
      </w:r>
      <w:r w:rsidRPr="00B30424">
        <w:tab/>
      </w:r>
      <w:r>
        <w:t>I</w:t>
      </w:r>
      <w:r w:rsidRPr="00B30424">
        <w:t>n accordance with Section 403.516(1)(</w:t>
      </w:r>
      <w:r>
        <w:t>c</w:t>
      </w:r>
      <w:r w:rsidRPr="00B30424">
        <w:t>), F.S.,</w:t>
      </w:r>
      <w:r>
        <w:t xml:space="preserve"> t</w:t>
      </w:r>
      <w:r w:rsidRPr="00B30424">
        <w:t>he Licensee may file a petition for modification with the Department, or the Department may initiate the modification upon its own initiative.</w:t>
      </w:r>
    </w:p>
    <w:p w14:paraId="1BE56A86" w14:textId="21027710" w:rsidR="006B12B8" w:rsidRDefault="00B30424" w:rsidP="006B12B8">
      <w:pPr>
        <w:pStyle w:val="1Normal"/>
      </w:pPr>
      <w:r>
        <w:t>D</w:t>
      </w:r>
      <w:r w:rsidR="006B12B8">
        <w:t>.</w:t>
      </w:r>
      <w:r w:rsidR="006B12B8">
        <w:tab/>
        <w:t>Any anticipated facility expansions, production increases, or process modifications which may result in new, different</w:t>
      </w:r>
      <w:r w:rsidR="001D5CF1">
        <w:t>,</w:t>
      </w:r>
      <w:r w:rsidR="006B12B8">
        <w:t xml:space="preserve"> or increased discharge or emission of pollutants, change in fuel, or expansion in generating capacity must be reported by submission of an appropriate request for an amendment, modification, or certification.</w:t>
      </w:r>
    </w:p>
    <w:p w14:paraId="33B1084D" w14:textId="6EDF5E2B" w:rsidR="006B12B8" w:rsidRDefault="00B30424" w:rsidP="006B12B8">
      <w:pPr>
        <w:pStyle w:val="1Normal"/>
      </w:pPr>
      <w:r>
        <w:t>E</w:t>
      </w:r>
      <w:r w:rsidR="006B12B8">
        <w:t>.</w:t>
      </w:r>
      <w:r w:rsidR="006B12B8">
        <w:tab/>
        <w:t xml:space="preserve">Any anticipated facility </w:t>
      </w:r>
      <w:proofErr w:type="gramStart"/>
      <w:r w:rsidR="006B12B8">
        <w:t>change</w:t>
      </w:r>
      <w:proofErr w:type="gramEnd"/>
      <w:r w:rsidR="006B12B8">
        <w:t xml:space="preserve"> that results in a change to the Site Delineation</w:t>
      </w:r>
      <w:r w:rsidR="00375164">
        <w:t xml:space="preserve"> Map</w:t>
      </w:r>
      <w:r w:rsidR="006B12B8">
        <w:t>, attached hereto as part of Attachment A,</w:t>
      </w:r>
      <w:r w:rsidR="002C5DE8">
        <w:t xml:space="preserve"> </w:t>
      </w:r>
      <w:r w:rsidR="0068771F">
        <w:t>may be considered a modification, and</w:t>
      </w:r>
      <w:r w:rsidR="006B12B8">
        <w:t xml:space="preserve"> must be accompanied by a map or aerial photo</w:t>
      </w:r>
      <w:r w:rsidR="00375164">
        <w:t>graph</w:t>
      </w:r>
      <w:r w:rsidR="006B12B8">
        <w:t xml:space="preserve"> showing the proposed new boundaries of the </w:t>
      </w:r>
      <w:r w:rsidR="00287D55">
        <w:t>site</w:t>
      </w:r>
      <w:r w:rsidR="006B12B8">
        <w:t xml:space="preserve">.  Within 120 days after completion of construction of the approved facility change, the Licensee shall provide the information required by </w:t>
      </w:r>
      <w:r w:rsidR="006B12B8" w:rsidRPr="009C7DCC">
        <w:t xml:space="preserve">Section A. General Conditions, Condition I. Scope, paragraphs D, E, F, G, </w:t>
      </w:r>
      <w:r w:rsidR="00375164" w:rsidRPr="009C7DCC">
        <w:t>H, or I</w:t>
      </w:r>
      <w:r w:rsidR="00375164">
        <w:t xml:space="preserve">, </w:t>
      </w:r>
      <w:r w:rsidR="006B12B8">
        <w:t>as appropriate.</w:t>
      </w:r>
    </w:p>
    <w:p w14:paraId="299852DB" w14:textId="73E428CB" w:rsidR="00D933B0" w:rsidRPr="004708A0" w:rsidRDefault="00D933B0" w:rsidP="004247B9">
      <w:pPr>
        <w:pStyle w:val="Citation1"/>
      </w:pPr>
      <w:r w:rsidRPr="000E0EB8">
        <w:t>[Section 403.516</w:t>
      </w:r>
      <w:r w:rsidR="00682186">
        <w:t>,</w:t>
      </w:r>
      <w:r w:rsidR="00B61F5A">
        <w:t xml:space="preserve"> </w:t>
      </w:r>
      <w:r w:rsidRPr="000E0EB8">
        <w:t>F.S.; Rule 62-17.211</w:t>
      </w:r>
      <w:r>
        <w:t xml:space="preserve">, </w:t>
      </w:r>
      <w:r w:rsidRPr="000E0EB8">
        <w:t>F.A.C.]</w:t>
      </w:r>
    </w:p>
    <w:p w14:paraId="2D39F833" w14:textId="7FF22A47" w:rsidR="00054994" w:rsidRDefault="00836DE9" w:rsidP="00F21549">
      <w:pPr>
        <w:pStyle w:val="Heading1"/>
      </w:pPr>
      <w:bookmarkStart w:id="424" w:name="_Toc141089515"/>
      <w:bookmarkStart w:id="425" w:name="_Toc121894750"/>
      <w:bookmarkStart w:id="426" w:name="_Toc165103443"/>
      <w:bookmarkStart w:id="427" w:name="_Toc165195547"/>
      <w:bookmarkStart w:id="428" w:name="_Toc165352610"/>
      <w:bookmarkStart w:id="429" w:name="_Toc176054516"/>
      <w:bookmarkStart w:id="430" w:name="_Toc176676855"/>
      <w:bookmarkStart w:id="431" w:name="_Toc176676977"/>
      <w:bookmarkStart w:id="432" w:name="_Toc176685882"/>
      <w:bookmarkStart w:id="433" w:name="_Toc176686017"/>
      <w:bookmarkStart w:id="434" w:name="_Toc176688279"/>
      <w:bookmarkStart w:id="435" w:name="_Toc176929365"/>
      <w:bookmarkStart w:id="436" w:name="_Toc222826534"/>
      <w:bookmarkStart w:id="437" w:name="_Toc225145640"/>
      <w:r>
        <w:t>XX</w:t>
      </w:r>
      <w:r w:rsidR="00A97EEE">
        <w:t>V</w:t>
      </w:r>
      <w:r w:rsidRPr="007870B4">
        <w:t>.</w:t>
      </w:r>
      <w:r w:rsidRPr="007870B4">
        <w:tab/>
      </w:r>
      <w:r w:rsidR="00FE056A" w:rsidRPr="007870B4">
        <w:t>COASTAL ZONE CONSISTENCY</w:t>
      </w:r>
      <w:bookmarkEnd w:id="424"/>
      <w:r w:rsidR="00FE056A" w:rsidRPr="007870B4">
        <w:t xml:space="preserve"> </w:t>
      </w:r>
      <w:r w:rsidR="00746EA2" w:rsidRPr="00746EA2">
        <w:rPr>
          <w:color w:val="FF0000"/>
        </w:rPr>
        <w:t>Replaces Condition XXV. Construction of Offsite Linear Facilities, paragraph A. 14.</w:t>
      </w:r>
    </w:p>
    <w:p w14:paraId="23F375C6" w14:textId="0A2C901C"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w:t>
      </w:r>
      <w:r w:rsidR="00911C6A">
        <w:t>f</w:t>
      </w:r>
      <w:r>
        <w:t xml:space="preserve">acility </w:t>
      </w:r>
      <w:r w:rsidR="00D71814">
        <w:t>constitutes the S</w:t>
      </w:r>
      <w:r w:rsidRPr="000E0EB8">
        <w:t>tate’s concurrence that the licensed activity or use is consistent with the federally approved program under the Florida Coastal Management Act.</w:t>
      </w:r>
    </w:p>
    <w:p w14:paraId="4DF9FE14" w14:textId="7EFC9585" w:rsidR="00054994" w:rsidRDefault="00054994" w:rsidP="004247B9">
      <w:pPr>
        <w:pStyle w:val="Citation1"/>
      </w:pPr>
      <w:r w:rsidRPr="007C3081">
        <w:t xml:space="preserve">[Sections </w:t>
      </w:r>
      <w:r w:rsidR="00400081">
        <w:t xml:space="preserve">373.428, </w:t>
      </w:r>
      <w:r w:rsidRPr="007C3081">
        <w:t>380.23</w:t>
      </w:r>
      <w:r w:rsidR="0024515E">
        <w:t>,</w:t>
      </w:r>
      <w:r w:rsidRPr="007C3081">
        <w:t xml:space="preserve"> and 403.511(7), F.S.]</w:t>
      </w:r>
    </w:p>
    <w:p w14:paraId="3E274942" w14:textId="5B85A7DF" w:rsidR="00181060" w:rsidRPr="00181060" w:rsidRDefault="003C1936" w:rsidP="00F21549">
      <w:pPr>
        <w:pStyle w:val="Heading1"/>
        <w:rPr>
          <w:i/>
          <w:highlight w:val="yellow"/>
        </w:rPr>
      </w:pPr>
      <w:bookmarkStart w:id="438" w:name="_Toc141089516"/>
      <w:bookmarkStart w:id="439" w:name="_Hlk518636611"/>
      <w:r w:rsidRPr="003C1936">
        <w:t>XXV</w:t>
      </w:r>
      <w:r w:rsidR="00C37DB0">
        <w:t>I</w:t>
      </w:r>
      <w:r w:rsidRPr="003C1936">
        <w:t>.</w:t>
      </w:r>
      <w:r>
        <w:tab/>
      </w:r>
      <w:bookmarkStart w:id="440" w:name="_Hlk521933592"/>
      <w:r w:rsidR="00181060" w:rsidRPr="003C1936">
        <w:t>WATER QUALITY CERTIFICATION</w:t>
      </w:r>
      <w:bookmarkEnd w:id="438"/>
      <w:r w:rsidR="00746EA2" w:rsidRPr="00746EA2">
        <w:t xml:space="preserve"> </w:t>
      </w:r>
      <w:r w:rsidR="00746EA2" w:rsidRPr="00746EA2">
        <w:rPr>
          <w:color w:val="FF0000"/>
        </w:rPr>
        <w:t>New</w:t>
      </w:r>
    </w:p>
    <w:p w14:paraId="6D1801E1" w14:textId="4606EDCE" w:rsidR="00181060" w:rsidRPr="003C1936" w:rsidRDefault="00313AE4" w:rsidP="00181060">
      <w:pPr>
        <w:pStyle w:val="1Normal"/>
      </w:pPr>
      <w:bookmarkStart w:id="441" w:name="_Hlk20910515"/>
      <w:r w:rsidRPr="00313AE4">
        <w:t xml:space="preserve">Pursuant to the Operating Agreement between the Department, Water Management Districts and U.S. Army Corps of Engineers, a written </w:t>
      </w:r>
      <w:r w:rsidR="00375164">
        <w:t>f</w:t>
      </w:r>
      <w:r w:rsidRPr="00313AE4">
        <w:t xml:space="preserve">inal </w:t>
      </w:r>
      <w:r w:rsidR="00375164">
        <w:t>o</w:t>
      </w:r>
      <w:r w:rsidRPr="00313AE4">
        <w:t>rder granting ‘certification’ constitutes certificatio</w:t>
      </w:r>
      <w:r w:rsidRPr="00AE4705">
        <w:t xml:space="preserve">n </w:t>
      </w:r>
      <w:r>
        <w:t xml:space="preserve">by the Department that the project activities comply </w:t>
      </w:r>
      <w:r w:rsidRPr="00AE4705">
        <w:t xml:space="preserve">with </w:t>
      </w:r>
      <w:r>
        <w:t xml:space="preserve">applicable </w:t>
      </w:r>
      <w:r w:rsidRPr="00AE4705">
        <w:t>state water quality standards</w:t>
      </w:r>
      <w:r>
        <w:t>.</w:t>
      </w:r>
    </w:p>
    <w:p w14:paraId="7F6CCAA1" w14:textId="436FC7F2" w:rsidR="00181060" w:rsidRDefault="00181060" w:rsidP="00B763CC">
      <w:pPr>
        <w:pStyle w:val="Citation1"/>
      </w:pPr>
      <w:r w:rsidRPr="003C1936">
        <w:t>[2012 Operating Agreement, Jacksonville District USACOE, DEP and Water Management Districts, Section II.A.</w:t>
      </w:r>
      <w:proofErr w:type="gramStart"/>
      <w:r w:rsidR="00AB3455" w:rsidRPr="003C1936">
        <w:t>1.(</w:t>
      </w:r>
      <w:proofErr w:type="gramEnd"/>
      <w:r w:rsidRPr="003C1936">
        <w:t>f)]</w:t>
      </w:r>
      <w:bookmarkEnd w:id="439"/>
      <w:bookmarkEnd w:id="440"/>
    </w:p>
    <w:p w14:paraId="0A95143E" w14:textId="7552E1D7" w:rsidR="000E0EB8" w:rsidRDefault="00E9328E" w:rsidP="00F21549">
      <w:pPr>
        <w:pStyle w:val="Heading1"/>
      </w:pPr>
      <w:bookmarkStart w:id="442" w:name="_Toc111362695"/>
      <w:bookmarkStart w:id="443" w:name="_Toc119298271"/>
      <w:bookmarkStart w:id="444" w:name="_Toc119298491"/>
      <w:bookmarkStart w:id="445" w:name="_Toc119298613"/>
      <w:bookmarkStart w:id="446" w:name="_Toc119298844"/>
      <w:bookmarkStart w:id="447" w:name="_Toc121723569"/>
      <w:bookmarkStart w:id="448" w:name="_Toc121882934"/>
      <w:bookmarkStart w:id="449" w:name="_Toc121894763"/>
      <w:bookmarkStart w:id="450" w:name="_Toc165103456"/>
      <w:bookmarkStart w:id="451" w:name="_Toc165195560"/>
      <w:bookmarkStart w:id="452" w:name="_Toc165352623"/>
      <w:bookmarkStart w:id="453" w:name="_Toc176054529"/>
      <w:bookmarkStart w:id="454" w:name="_Toc176676868"/>
      <w:bookmarkStart w:id="455" w:name="_Toc176676990"/>
      <w:bookmarkStart w:id="456" w:name="_Toc176685895"/>
      <w:bookmarkStart w:id="457" w:name="_Toc176686030"/>
      <w:bookmarkStart w:id="458" w:name="_Toc176688292"/>
      <w:bookmarkStart w:id="459" w:name="_Toc176929378"/>
      <w:bookmarkStart w:id="460" w:name="_Toc222826548"/>
      <w:bookmarkStart w:id="461" w:name="_Toc225145654"/>
      <w:bookmarkStart w:id="462" w:name="_Toc141089517"/>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5"/>
      <w:bookmarkEnd w:id="426"/>
      <w:bookmarkEnd w:id="427"/>
      <w:bookmarkEnd w:id="428"/>
      <w:bookmarkEnd w:id="429"/>
      <w:bookmarkEnd w:id="430"/>
      <w:bookmarkEnd w:id="431"/>
      <w:bookmarkEnd w:id="432"/>
      <w:bookmarkEnd w:id="433"/>
      <w:bookmarkEnd w:id="434"/>
      <w:bookmarkEnd w:id="435"/>
      <w:bookmarkEnd w:id="436"/>
      <w:bookmarkEnd w:id="437"/>
      <w:bookmarkEnd w:id="441"/>
      <w:r w:rsidRPr="000E0EB8">
        <w:t>XX</w:t>
      </w:r>
      <w:r w:rsidR="00FB07AC">
        <w:t>V</w:t>
      </w:r>
      <w:r w:rsidR="003C1936">
        <w:t>I</w:t>
      </w:r>
      <w:r w:rsidR="00C37DB0">
        <w:t>I</w:t>
      </w:r>
      <w:r w:rsidR="000E0EB8" w:rsidRPr="000E0EB8">
        <w:t>.</w:t>
      </w:r>
      <w:r w:rsidR="000E0EB8" w:rsidRPr="000E0EB8">
        <w:tab/>
        <w:t>TRANSFER OF CERTIFICATION</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sidR="00746EA2" w:rsidRPr="00746EA2">
        <w:t xml:space="preserve"> </w:t>
      </w:r>
      <w:r w:rsidR="00746EA2" w:rsidRPr="00746EA2">
        <w:rPr>
          <w:color w:val="FF0000"/>
        </w:rPr>
        <w:t>Replaces Condition III. General Conditions, paragraph G.6.</w:t>
      </w:r>
    </w:p>
    <w:p w14:paraId="1436533C" w14:textId="3A284CD3" w:rsidR="006B2578" w:rsidRDefault="00FE4D6F" w:rsidP="004247B9">
      <w:pPr>
        <w:pStyle w:val="1Normal"/>
      </w:pPr>
      <w:r>
        <w:t>A.</w:t>
      </w:r>
      <w:r>
        <w:tab/>
      </w:r>
      <w:r w:rsidR="0076600E">
        <w:t xml:space="preserve">This </w:t>
      </w:r>
      <w:r w:rsidR="007E23F5">
        <w:t>c</w:t>
      </w:r>
      <w:r w:rsidR="0076600E">
        <w:t>ertification is transferable in whole or in part, upon Department approval, to an entity determined to be able to comply with t</w:t>
      </w:r>
      <w:r w:rsidR="00081D7E">
        <w:t>hese Conditions</w:t>
      </w:r>
      <w:r w:rsidR="0076600E">
        <w:t xml:space="preserve">.  A transfer of certification of all or part of the </w:t>
      </w:r>
      <w:r w:rsidR="00B378A8">
        <w:t>c</w:t>
      </w:r>
      <w:r w:rsidR="00832572">
        <w:t xml:space="preserve">ertified </w:t>
      </w:r>
      <w:r w:rsidR="00970615">
        <w:t>f</w:t>
      </w:r>
      <w:r w:rsidR="00832572">
        <w:t>acility</w:t>
      </w:r>
      <w:r w:rsidR="0076600E">
        <w:t xml:space="preserve"> may be initiated by the Licensee’s filing of a Notice of Intent to Transfer Certification with the Department</w:t>
      </w:r>
      <w:r w:rsidR="00137AC3">
        <w:t xml:space="preserve">’s </w:t>
      </w:r>
      <w:r w:rsidR="002208A7">
        <w:t>SCO</w:t>
      </w:r>
      <w:r w:rsidR="0076600E">
        <w:t xml:space="preserve">.  The </w:t>
      </w:r>
      <w:r w:rsidR="0072305F">
        <w:t xml:space="preserve">notice </w:t>
      </w:r>
      <w:r w:rsidR="0076600E">
        <w:t xml:space="preserve">of </w:t>
      </w:r>
      <w:r w:rsidR="0072305F">
        <w:t>i</w:t>
      </w:r>
      <w:r w:rsidR="0076600E">
        <w:t>ntent shall</w:t>
      </w:r>
      <w:r w:rsidR="009172F5">
        <w:t xml:space="preserve">: </w:t>
      </w:r>
      <w:r w:rsidR="0076600E">
        <w:t xml:space="preserve"> identify the </w:t>
      </w:r>
      <w:r w:rsidR="0076600E">
        <w:lastRenderedPageBreak/>
        <w:t>intended new certification holder or Licensee</w:t>
      </w:r>
      <w:r w:rsidR="009172F5">
        <w:t xml:space="preserve">; </w:t>
      </w:r>
      <w:r w:rsidR="0076600E">
        <w:t>identi</w:t>
      </w:r>
      <w:r w:rsidR="00137AC3">
        <w:t>f</w:t>
      </w:r>
      <w:r w:rsidR="0076600E">
        <w:t>y</w:t>
      </w:r>
      <w:r w:rsidR="0072305F">
        <w:t xml:space="preserve"> the</w:t>
      </w:r>
      <w:r w:rsidR="0076600E">
        <w:t xml:space="preserve"> </w:t>
      </w:r>
      <w:r w:rsidR="009172F5">
        <w:t xml:space="preserve">current and </w:t>
      </w:r>
      <w:r w:rsidR="0072305F">
        <w:t xml:space="preserve">the </w:t>
      </w:r>
      <w:r w:rsidR="009172F5">
        <w:t>new entity</w:t>
      </w:r>
      <w:r w:rsidR="0076600E">
        <w:t xml:space="preserve"> responsible for compliance with the certification</w:t>
      </w:r>
      <w:r w:rsidR="009172F5">
        <w:t xml:space="preserve">; and include a </w:t>
      </w:r>
      <w:r w:rsidR="0076600E">
        <w:t xml:space="preserve">written agreement from the intended </w:t>
      </w:r>
      <w:r w:rsidR="0072305F">
        <w:t xml:space="preserve">new </w:t>
      </w:r>
      <w:r w:rsidR="0076600E">
        <w:t xml:space="preserve">Licensee/Transferee to abide by </w:t>
      </w:r>
      <w:r w:rsidR="00137AC3">
        <w:t xml:space="preserve">all Conditions, </w:t>
      </w:r>
      <w:r w:rsidR="007B6A1F">
        <w:t>as well as</w:t>
      </w:r>
      <w:r w:rsidR="00137AC3">
        <w:t xml:space="preserve"> </w:t>
      </w:r>
      <w:r w:rsidR="0076600E">
        <w:t>applicable laws and regulations</w:t>
      </w:r>
      <w:r w:rsidR="009172F5">
        <w:t xml:space="preserve">.  Upon receiving a complete notice of intent, </w:t>
      </w:r>
      <w:r w:rsidR="0076600E">
        <w:t>the transfer shall be approved</w:t>
      </w:r>
      <w:r w:rsidR="009172F5">
        <w:t xml:space="preserve"> by the Department</w:t>
      </w:r>
      <w:r w:rsidR="0076600E">
        <w:t xml:space="preserve"> unless the Department objects to the transfer on the grounds </w:t>
      </w:r>
      <w:r w:rsidR="009172F5">
        <w:t xml:space="preserve">that </w:t>
      </w:r>
      <w:r w:rsidR="0076600E">
        <w:t xml:space="preserve">the new Licensee </w:t>
      </w:r>
      <w:r w:rsidR="009172F5">
        <w:t xml:space="preserve">will be unable </w:t>
      </w:r>
      <w:r w:rsidR="0076600E">
        <w:t xml:space="preserve">to comply with the Conditions, specifies in writing its reasons </w:t>
      </w:r>
      <w:r w:rsidR="009172F5">
        <w:t>for its objections</w:t>
      </w:r>
      <w:r w:rsidR="0076600E">
        <w:t xml:space="preserve">, and gives notice and </w:t>
      </w:r>
      <w:r w:rsidR="009172F5">
        <w:t xml:space="preserve">an </w:t>
      </w:r>
      <w:r w:rsidR="0076600E">
        <w:t>opportunity to petition</w:t>
      </w:r>
      <w:r w:rsidR="0072305F">
        <w:t xml:space="preserve"> for</w:t>
      </w:r>
      <w:r w:rsidR="0076600E">
        <w:t xml:space="preserve"> </w:t>
      </w:r>
      <w:r w:rsidR="009172F5">
        <w:t xml:space="preserve">an administrative hearing pursuant to </w:t>
      </w:r>
      <w:r w:rsidR="0076600E">
        <w:t>Section 120.57, F.S.  Upon approval, the Department will initiate a modification to the Conditions to reflect the change in ownership in accordance with Rule 62-17.211, F.A.C.</w:t>
      </w:r>
    </w:p>
    <w:p w14:paraId="0323EDEE" w14:textId="34F6CA98"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certification to successor entities which are determined to be competent to construct, operate</w:t>
      </w:r>
      <w:r w:rsidR="004125E7">
        <w:t>,</w:t>
      </w:r>
      <w:r w:rsidR="00C757A2" w:rsidRPr="00C757A2">
        <w:t xml:space="preserve"> and maintain the </w:t>
      </w:r>
      <w:r w:rsidR="00782AEB">
        <w:t>c</w:t>
      </w:r>
      <w:r w:rsidR="00832572">
        <w:t xml:space="preserve">ertified </w:t>
      </w:r>
      <w:r w:rsidR="00970615">
        <w:t>f</w:t>
      </w:r>
      <w:r w:rsidR="00832572">
        <w:t>acility</w:t>
      </w:r>
      <w:r w:rsidR="00C757A2" w:rsidRPr="00C757A2">
        <w:t xml:space="preserve"> in accordance with the </w:t>
      </w:r>
      <w:r w:rsidR="00FC3FE5">
        <w:t>C</w:t>
      </w:r>
      <w:r w:rsidR="00C757A2" w:rsidRPr="00C757A2">
        <w:t xml:space="preserve">onditions and which are proper applicants as defined by the PPSA.  Upon determination that such a successor entity complies with the </w:t>
      </w:r>
      <w:r w:rsidR="00414E35">
        <w:t>requirements for transfer of certification</w:t>
      </w:r>
      <w:r w:rsidR="00C757A2" w:rsidRPr="00C757A2">
        <w:t xml:space="preserve">, the </w:t>
      </w:r>
      <w:r w:rsidR="00BC7B81">
        <w:t>Department</w:t>
      </w:r>
      <w:r w:rsidR="00C757A2" w:rsidRPr="00C757A2">
        <w:t xml:space="preserve"> will initiate a modification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p>
    <w:p w14:paraId="146B81BB" w14:textId="5F62DB73" w:rsidR="000E0EB8" w:rsidRPr="000E0EB8" w:rsidRDefault="000E0EB8" w:rsidP="004247B9">
      <w:pPr>
        <w:pStyle w:val="Citation1"/>
      </w:pPr>
      <w:bookmarkStart w:id="463" w:name="_Toc111362696"/>
      <w:r w:rsidRPr="000E0EB8">
        <w:t>[</w:t>
      </w:r>
      <w:r w:rsidR="005D7566">
        <w:t>Chap</w:t>
      </w:r>
      <w:r w:rsidR="000A1198">
        <w:t>ter 1</w:t>
      </w:r>
      <w:r w:rsidR="005D7566">
        <w:t xml:space="preserve">20, F.S.; </w:t>
      </w:r>
      <w:r w:rsidR="00792C40">
        <w:t>Rule 62-17.211,</w:t>
      </w:r>
      <w:r w:rsidR="00515BF0">
        <w:t xml:space="preserve"> </w:t>
      </w:r>
      <w:r w:rsidR="00662DAA">
        <w:t>F.A.C</w:t>
      </w:r>
      <w:bookmarkEnd w:id="463"/>
      <w:r w:rsidR="006E74A8">
        <w:t>.</w:t>
      </w:r>
      <w:r w:rsidRPr="000E0EB8">
        <w:t>]</w:t>
      </w:r>
    </w:p>
    <w:p w14:paraId="7B5C943C" w14:textId="36509B92" w:rsidR="00836DE9" w:rsidRPr="000E0EB8" w:rsidRDefault="00C37DB0" w:rsidP="00F21549">
      <w:pPr>
        <w:pStyle w:val="Heading1"/>
        <w:rPr>
          <w:highlight w:val="yellow"/>
        </w:rPr>
      </w:pPr>
      <w:bookmarkStart w:id="464" w:name="_Toc139170985"/>
      <w:bookmarkStart w:id="465" w:name="_Toc141089518"/>
      <w:bookmarkStart w:id="466" w:name="_Toc222826549"/>
      <w:bookmarkStart w:id="467" w:name="_Toc225145655"/>
      <w:r>
        <w:t>XX</w:t>
      </w:r>
      <w:r w:rsidR="002D4617">
        <w:t>VII</w:t>
      </w:r>
      <w:r>
        <w:t>I</w:t>
      </w:r>
      <w:r w:rsidR="00836DE9" w:rsidRPr="005F39B4">
        <w:t>.</w:t>
      </w:r>
      <w:r w:rsidR="00836DE9" w:rsidRPr="005F39B4">
        <w:tab/>
      </w:r>
      <w:bookmarkStart w:id="468" w:name="_Hlk81924598"/>
      <w:r w:rsidR="00836DE9" w:rsidRPr="005F39B4">
        <w:t>LABORATORIES AND QUALITY ASSURANCE</w:t>
      </w:r>
      <w:bookmarkEnd w:id="464"/>
      <w:bookmarkEnd w:id="465"/>
      <w:r w:rsidR="00746EA2">
        <w:t xml:space="preserve"> </w:t>
      </w:r>
      <w:r w:rsidR="00746EA2" w:rsidRPr="00746EA2">
        <w:rPr>
          <w:color w:val="FF0000"/>
        </w:rPr>
        <w:t>Replaces Condition III. General Conditions, paragraph H. and Condition XIV Effluent Limitations and Monitoring Requirements paragraphs I.6 &amp; I.7.</w:t>
      </w:r>
    </w:p>
    <w:p w14:paraId="29AFC692" w14:textId="1DD59A47" w:rsidR="002E4AD6" w:rsidRPr="000B4D7F" w:rsidRDefault="00662DAA" w:rsidP="000B4D7F">
      <w:pPr>
        <w:autoSpaceDE w:val="0"/>
        <w:autoSpaceDN w:val="0"/>
        <w:adjustRightInd w:val="0"/>
        <w:ind w:firstLine="1080"/>
      </w:pPr>
      <w:r w:rsidRPr="0088500B">
        <w:rPr>
          <w:color w:val="000000"/>
          <w:szCs w:val="24"/>
        </w:rPr>
        <w:t>Chemical, physical, biological, microbiological</w:t>
      </w:r>
      <w:r w:rsidR="00C85DD6">
        <w:rPr>
          <w:color w:val="000000"/>
          <w:szCs w:val="24"/>
        </w:rPr>
        <w:t>,</w:t>
      </w:r>
      <w:r w:rsidRPr="0088500B">
        <w:rPr>
          <w:color w:val="000000"/>
          <w:szCs w:val="24"/>
        </w:rPr>
        <w:t xml:space="preserve">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must be reliable and collected and analyzed by scientifically 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p>
    <w:p w14:paraId="5761A3C8" w14:textId="1204C39C" w:rsidR="00836DE9" w:rsidRPr="000E0EB8" w:rsidRDefault="00836DE9" w:rsidP="004247B9">
      <w:pPr>
        <w:pStyle w:val="Citation1"/>
      </w:pPr>
      <w:r w:rsidRPr="000E0EB8">
        <w:t>[</w:t>
      </w:r>
      <w:r w:rsidR="00336E27">
        <w:t xml:space="preserve">Chapter </w:t>
      </w:r>
      <w:r>
        <w:t>62-160, F.A.C.</w:t>
      </w:r>
      <w:r w:rsidRPr="000E0EB8">
        <w:t>]</w:t>
      </w:r>
      <w:bookmarkEnd w:id="468"/>
    </w:p>
    <w:p w14:paraId="4CF10384" w14:textId="79C59C86" w:rsidR="009937A3" w:rsidRDefault="000E0EB8" w:rsidP="00F21549">
      <w:pPr>
        <w:pStyle w:val="Heading1"/>
      </w:pPr>
      <w:bookmarkStart w:id="469" w:name="_Toc141089519"/>
      <w:bookmarkStart w:id="470" w:name="_Hlk15375571"/>
      <w:r w:rsidRPr="000E0EB8">
        <w:t>XX</w:t>
      </w:r>
      <w:r w:rsidR="002D4617">
        <w:t>I</w:t>
      </w:r>
      <w:r w:rsidR="00196ED3">
        <w:t>X</w:t>
      </w:r>
      <w:r w:rsidRPr="000E0EB8">
        <w:t>.</w:t>
      </w:r>
      <w:r w:rsidRPr="000E0EB8">
        <w:tab/>
      </w:r>
      <w:r w:rsidR="00F578F3" w:rsidRPr="00DA7363">
        <w:t>ENVIRONMENTAL RESOURCES</w:t>
      </w:r>
      <w:bookmarkEnd w:id="469"/>
      <w:r w:rsidR="00746EA2">
        <w:t xml:space="preserve"> </w:t>
      </w:r>
      <w:r w:rsidR="00746EA2" w:rsidRPr="00746EA2">
        <w:rPr>
          <w:color w:val="FF0000"/>
        </w:rPr>
        <w:t>Replaces Conditions XII Construction, paragraphs A.1., A.2., &amp; B.8. &amp; D., Condition XXIII. Treasure Coast Regional Planning Council, paragraph B., Condition XXIV. Onsite Wetlands Resource Management paragraphs A.1-9., and Condition XXV. Construction of Offsite Linear Facilities</w:t>
      </w:r>
    </w:p>
    <w:p w14:paraId="5520AB4E" w14:textId="77777777" w:rsidR="00CB2FBB" w:rsidRPr="00DF5419" w:rsidRDefault="00CB2FBB" w:rsidP="00CB2FBB">
      <w:pPr>
        <w:pStyle w:val="Heading2"/>
        <w:rPr>
          <w:szCs w:val="24"/>
        </w:rPr>
      </w:pPr>
      <w:bookmarkStart w:id="471" w:name="_Toc199902341"/>
      <w:bookmarkStart w:id="472" w:name="_Toc111362701"/>
      <w:bookmarkStart w:id="473" w:name="_Toc119298276"/>
      <w:bookmarkStart w:id="474" w:name="_Toc119298496"/>
      <w:bookmarkStart w:id="475" w:name="_Toc119298618"/>
      <w:bookmarkStart w:id="476" w:name="_Toc119298849"/>
      <w:bookmarkStart w:id="477" w:name="_Toc121723578"/>
      <w:bookmarkStart w:id="478" w:name="_Toc121882943"/>
      <w:bookmarkStart w:id="479" w:name="_Toc121894772"/>
      <w:bookmarkStart w:id="480" w:name="_Toc165103465"/>
      <w:bookmarkStart w:id="481" w:name="_Toc165195569"/>
      <w:bookmarkStart w:id="482" w:name="_Toc165352630"/>
      <w:bookmarkStart w:id="483" w:name="_Toc176054536"/>
      <w:bookmarkStart w:id="484" w:name="_Toc176676878"/>
      <w:bookmarkStart w:id="485" w:name="_Toc176677000"/>
      <w:bookmarkStart w:id="486" w:name="_Toc176685905"/>
      <w:bookmarkStart w:id="487" w:name="_Toc176686040"/>
      <w:bookmarkStart w:id="488" w:name="_Toc176688302"/>
      <w:bookmarkStart w:id="489" w:name="_Toc176929388"/>
      <w:bookmarkStart w:id="490" w:name="_Toc195678320"/>
      <w:bookmarkStart w:id="491" w:name="_Toc14108952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Pr="00DF5419">
        <w:rPr>
          <w:szCs w:val="24"/>
        </w:rPr>
        <w:t>A.</w:t>
      </w:r>
      <w:r w:rsidRPr="00DF5419">
        <w:rPr>
          <w:szCs w:val="24"/>
        </w:rPr>
        <w:tab/>
        <w:t>General</w:t>
      </w:r>
      <w:bookmarkEnd w:id="491"/>
    </w:p>
    <w:p w14:paraId="6158ACB2" w14:textId="77777777" w:rsidR="00A81F3B" w:rsidRPr="00DF5419" w:rsidRDefault="00A47C4A" w:rsidP="00A81F3B">
      <w:pPr>
        <w:pStyle w:val="2Normal"/>
      </w:pPr>
      <w:r w:rsidRPr="00DF5419">
        <w:t>1.</w:t>
      </w:r>
      <w:r w:rsidRPr="00DF5419">
        <w:tab/>
        <w:t>Submittals for Construction Activities</w:t>
      </w:r>
    </w:p>
    <w:p w14:paraId="21E60EF1" w14:textId="157A65A7" w:rsidR="003563BA" w:rsidRDefault="00FC2E30" w:rsidP="00500060">
      <w:pPr>
        <w:pStyle w:val="3Normal"/>
      </w:pPr>
      <w:r>
        <w:t>a.</w:t>
      </w:r>
      <w:r>
        <w:tab/>
      </w:r>
      <w:r w:rsidR="00625533">
        <w:t>P</w:t>
      </w:r>
      <w:r w:rsidR="00A81F3B" w:rsidRPr="00DF5419">
        <w:t xml:space="preserve">rior to the commencement of construction of new </w:t>
      </w:r>
      <w:r w:rsidR="00435C5D" w:rsidRPr="00DF5419">
        <w:t xml:space="preserve">facilities and/or </w:t>
      </w:r>
      <w:r w:rsidR="0072305F">
        <w:t xml:space="preserve">new </w:t>
      </w:r>
      <w:r w:rsidR="00970615">
        <w:t>A</w:t>
      </w:r>
      <w:r w:rsidR="00A81F3B" w:rsidRPr="00DF5419">
        <w:t xml:space="preserve">ssociated </w:t>
      </w:r>
      <w:r w:rsidR="00947172" w:rsidRPr="00DF5419">
        <w:t xml:space="preserve">facilities </w:t>
      </w:r>
      <w:r w:rsidR="00A81F3B" w:rsidRPr="00DF5419">
        <w:t xml:space="preserve">the </w:t>
      </w:r>
      <w:r w:rsidR="00BC7B81" w:rsidRPr="00DF5419">
        <w:t>Licensee</w:t>
      </w:r>
      <w:r w:rsidR="00A81F3B" w:rsidRPr="00DF5419">
        <w:t xml:space="preserve"> shall provide to </w:t>
      </w:r>
      <w:r w:rsidR="00A81F3B" w:rsidRPr="006D57BC">
        <w:t xml:space="preserve">the </w:t>
      </w:r>
      <w:r w:rsidR="00A81F3B" w:rsidRPr="00C30276">
        <w:t>DEP</w:t>
      </w:r>
      <w:r w:rsidR="0072305F" w:rsidRPr="00C30276">
        <w:t xml:space="preserve"> </w:t>
      </w:r>
      <w:r w:rsidR="00C30276">
        <w:t>Southeast</w:t>
      </w:r>
      <w:r w:rsidR="00A81F3B" w:rsidRPr="006D57BC">
        <w:t xml:space="preserve"> District </w:t>
      </w:r>
      <w:r w:rsidR="00A81F3B" w:rsidRPr="00DF5419">
        <w:t xml:space="preserve">for review, all information necessary for a complete </w:t>
      </w:r>
      <w:bookmarkStart w:id="492" w:name="_Hlk1995849"/>
      <w:r w:rsidR="00191BE4" w:rsidRPr="00BD6DC2">
        <w:rPr>
          <w:i/>
        </w:rPr>
        <w:t>Application for Individual and Conceptual Approval Environmental Resource Permit</w:t>
      </w:r>
      <w:r w:rsidR="00611365">
        <w:rPr>
          <w:i/>
        </w:rPr>
        <w:t xml:space="preserve"> and Authorization to Use State-Owned Lands</w:t>
      </w:r>
      <w:r w:rsidR="00191BE4" w:rsidRPr="00BD6DC2">
        <w:t xml:space="preserve"> </w:t>
      </w:r>
      <w:r w:rsidR="0039088E">
        <w:t>(ERP)</w:t>
      </w:r>
      <w:r w:rsidR="00A81F3B" w:rsidRPr="00DF5419">
        <w:t>, DEP Form 62-</w:t>
      </w:r>
      <w:r w:rsidR="00FF15F6" w:rsidRPr="00DF5419">
        <w:t>3</w:t>
      </w:r>
      <w:r w:rsidR="00FF15F6">
        <w:t>30</w:t>
      </w:r>
      <w:r w:rsidR="00A81F3B" w:rsidRPr="00DF5419">
        <w:t>.</w:t>
      </w:r>
      <w:r w:rsidR="00F22A3C">
        <w:t>060</w:t>
      </w:r>
      <w:r w:rsidR="00191BE4">
        <w:t>(1)</w:t>
      </w:r>
      <w:r w:rsidR="00FB1E20" w:rsidRPr="00DF5419">
        <w:t>,</w:t>
      </w:r>
      <w:r w:rsidR="00947172" w:rsidRPr="00DF5419">
        <w:t xml:space="preserve"> </w:t>
      </w:r>
      <w:r w:rsidR="00C86792">
        <w:t>F.A.C.</w:t>
      </w:r>
      <w:bookmarkEnd w:id="492"/>
      <w:r w:rsidR="006F0DDC">
        <w:t>, or other applicable ERP authorization form.</w:t>
      </w:r>
      <w:r w:rsidR="00137AC3">
        <w:t xml:space="preserve"> </w:t>
      </w:r>
      <w:bookmarkStart w:id="493" w:name="_Hlk501108579"/>
      <w:r w:rsidR="00183802">
        <w:t xml:space="preserve"> </w:t>
      </w:r>
      <w:r w:rsidR="00137AC3">
        <w:t>A copy of the submittal shall also be provided to the SCO</w:t>
      </w:r>
      <w:r w:rsidR="00FF6D3F" w:rsidRPr="00DF5419">
        <w:t>.</w:t>
      </w:r>
      <w:bookmarkEnd w:id="493"/>
    </w:p>
    <w:p w14:paraId="03266577" w14:textId="6CF735EE" w:rsidR="0007458E" w:rsidRDefault="00397713" w:rsidP="00FC2E30">
      <w:pPr>
        <w:pStyle w:val="4Normal"/>
      </w:pPr>
      <w:r w:rsidRPr="00397713">
        <w:t xml:space="preserve">This form may:  a) </w:t>
      </w:r>
      <w:r w:rsidR="00EC12FD">
        <w:t>be</w:t>
      </w:r>
      <w:r w:rsidRPr="00397713">
        <w:t xml:space="preserve"> submitted concurrently with a SCA; b) be submitted as</w:t>
      </w:r>
      <w:r w:rsidR="00625533">
        <w:t xml:space="preserve"> part of</w:t>
      </w:r>
      <w:r w:rsidRPr="00397713">
        <w:t xml:space="preserve"> an amendment request or a petition for modification; or c) be submitted as a post-certification submittal following approval of a </w:t>
      </w:r>
      <w:r w:rsidR="00D864D3">
        <w:t>P</w:t>
      </w:r>
      <w:r w:rsidRPr="00397713">
        <w:t>roject through certification, modification</w:t>
      </w:r>
      <w:r w:rsidR="00137AC3">
        <w:t>,</w:t>
      </w:r>
      <w:r w:rsidRPr="00397713">
        <w:t xml:space="preserve"> or amendment. </w:t>
      </w:r>
      <w:bookmarkStart w:id="494" w:name="_Hlk531010709"/>
      <w:r w:rsidR="007E3CA4" w:rsidRPr="00DF5419">
        <w:t xml:space="preserve"> </w:t>
      </w:r>
      <w:r w:rsidR="00FF6D3F" w:rsidRPr="00DF5419">
        <w:t xml:space="preserve">Such </w:t>
      </w:r>
      <w:r w:rsidR="00FC3FE5">
        <w:t>ERP</w:t>
      </w:r>
      <w:r w:rsidR="00752291">
        <w:t xml:space="preserve"> </w:t>
      </w:r>
      <w:r w:rsidR="00CB5F66">
        <w:t>submittals</w:t>
      </w:r>
      <w:r w:rsidR="00FF6D3F" w:rsidRPr="00DF5419">
        <w:t xml:space="preserve">, once received, shall be reviewed in accordance with the </w:t>
      </w:r>
      <w:r w:rsidR="00FB1DEE">
        <w:t>non-</w:t>
      </w:r>
      <w:r w:rsidR="00FB1DEE">
        <w:lastRenderedPageBreak/>
        <w:t>procedural</w:t>
      </w:r>
      <w:bookmarkEnd w:id="494"/>
      <w:r w:rsidR="00FB1DEE">
        <w:t xml:space="preserve"> </w:t>
      </w:r>
      <w:r w:rsidR="00FF6D3F" w:rsidRPr="00DF5419">
        <w:t>standards and criteria for issuance of an ERP, including all the provisions related to reduction and elimination of impacts, conditions for issuance, additional conditions for issuance, and mitigation contained in Chapter 62-330, F.A.C., as applicable</w:t>
      </w:r>
      <w:r w:rsidR="00A57EEE">
        <w:t>,</w:t>
      </w:r>
      <w:r w:rsidR="00FF6D3F" w:rsidRPr="00DF5419">
        <w:t xml:space="preserve"> unless otherwise stated in these C</w:t>
      </w:r>
      <w:r w:rsidR="009B21A3">
        <w:t>ondition</w:t>
      </w:r>
      <w:r w:rsidR="00F62B1B">
        <w:t>s</w:t>
      </w:r>
      <w:r w:rsidR="00FF6D3F" w:rsidRPr="00DF5419">
        <w:t>.</w:t>
      </w:r>
      <w:r w:rsidR="00BD40C7">
        <w:t xml:space="preserve">  </w:t>
      </w:r>
      <w:bookmarkStart w:id="495" w:name="_Hlk531010777"/>
      <w:r w:rsidR="0007458E" w:rsidRPr="00401BF8">
        <w:t xml:space="preserve">While the information is provided for review via submittal of the </w:t>
      </w:r>
      <w:r w:rsidR="00FC3FE5">
        <w:t>ERP</w:t>
      </w:r>
      <w:r w:rsidR="0007458E" w:rsidRPr="00401BF8">
        <w:t xml:space="preserve"> form, </w:t>
      </w:r>
      <w:r w:rsidR="0039088E">
        <w:t>consistent with</w:t>
      </w:r>
      <w:r w:rsidR="0007458E" w:rsidRPr="00401BF8">
        <w:t xml:space="preserve"> </w:t>
      </w:r>
      <w:r w:rsidR="00FC3FE5">
        <w:t>S</w:t>
      </w:r>
      <w:r w:rsidR="0007458E" w:rsidRPr="00401BF8">
        <w:t xml:space="preserve">ection 403.511, </w:t>
      </w:r>
      <w:r w:rsidR="00A57EEE">
        <w:t>F.S.</w:t>
      </w:r>
      <w:r w:rsidR="0007458E" w:rsidRPr="00401BF8">
        <w:t>,</w:t>
      </w:r>
      <w:r w:rsidR="0039088E">
        <w:t xml:space="preserve"> </w:t>
      </w:r>
      <w:r w:rsidR="0007458E" w:rsidRPr="00401BF8">
        <w:t xml:space="preserve">a separate </w:t>
      </w:r>
      <w:r w:rsidR="00FC3FE5">
        <w:t>ERP</w:t>
      </w:r>
      <w:r w:rsidR="0072305F">
        <w:t xml:space="preserve"> is not required</w:t>
      </w:r>
      <w:r w:rsidR="0007458E" w:rsidRPr="00401BF8">
        <w:t xml:space="preserve"> for </w:t>
      </w:r>
      <w:r w:rsidR="00782AEB">
        <w:t>c</w:t>
      </w:r>
      <w:r w:rsidR="0007458E" w:rsidRPr="00401BF8">
        <w:t xml:space="preserve">ertified </w:t>
      </w:r>
      <w:r w:rsidR="00970615">
        <w:t>f</w:t>
      </w:r>
      <w:r w:rsidR="0007458E" w:rsidRPr="00401BF8">
        <w:t>acilities</w:t>
      </w:r>
      <w:r w:rsidR="0072305F">
        <w:t>, and therefore, a separate ERP will not be issued</w:t>
      </w:r>
      <w:r w:rsidR="0007458E" w:rsidRPr="00401BF8">
        <w:t>.</w:t>
      </w:r>
      <w:bookmarkEnd w:id="495"/>
    </w:p>
    <w:p w14:paraId="282D6B03" w14:textId="20BDCC7F" w:rsidR="00BD40C7" w:rsidRDefault="00752291" w:rsidP="00FC2E30">
      <w:pPr>
        <w:pStyle w:val="4Normal"/>
      </w:pPr>
      <w:r>
        <w:t>Those forms submitted as part of</w:t>
      </w:r>
      <w:r w:rsidR="00F54312">
        <w:t xml:space="preserve"> a </w:t>
      </w:r>
      <w:r w:rsidR="00287D55">
        <w:t>SCA</w:t>
      </w:r>
      <w:r w:rsidR="00F54312">
        <w:t xml:space="preserve">, </w:t>
      </w:r>
      <w:r>
        <w:t>an amendment,</w:t>
      </w:r>
      <w:r w:rsidR="00F54312">
        <w:t xml:space="preserve"> or</w:t>
      </w:r>
      <w:r>
        <w:t xml:space="preserve"> modification, shall be processed </w:t>
      </w:r>
      <w:r w:rsidR="002405B5">
        <w:t>concurrently with</w:t>
      </w:r>
      <w:r>
        <w:t xml:space="preserve"> the respective </w:t>
      </w:r>
      <w:r w:rsidR="0072305F">
        <w:t>SCA</w:t>
      </w:r>
      <w:r w:rsidR="00F54312">
        <w:t xml:space="preserve">, </w:t>
      </w:r>
      <w:r>
        <w:t xml:space="preserve">amendment, </w:t>
      </w:r>
      <w:r w:rsidR="00F54312">
        <w:t xml:space="preserve">or </w:t>
      </w:r>
      <w:r>
        <w:t>modifi</w:t>
      </w:r>
      <w:r w:rsidR="001C5ACD">
        <w:t>cation</w:t>
      </w:r>
      <w:r w:rsidR="0072305F">
        <w:t>,</w:t>
      </w:r>
      <w:r>
        <w:t xml:space="preserve"> </w:t>
      </w:r>
      <w:r w:rsidR="0072305F">
        <w:t>in compliance with the applicable PPSA procedures</w:t>
      </w:r>
      <w:r>
        <w:t>.  Those forms submitted as a post</w:t>
      </w:r>
      <w:r w:rsidR="00F371C5">
        <w:t xml:space="preserve">-certification submittal (after </w:t>
      </w:r>
      <w:bookmarkStart w:id="496" w:name="_Hlk531010838"/>
      <w:r w:rsidR="00F371C5">
        <w:t>certification, modification, or amendment</w:t>
      </w:r>
      <w:bookmarkEnd w:id="496"/>
      <w:r w:rsidR="00F371C5">
        <w:t xml:space="preserve"> </w:t>
      </w:r>
      <w:r>
        <w:t>and prior to construction) shall be processed in accordance wi</w:t>
      </w:r>
      <w:r w:rsidR="005D7566">
        <w:t>th Section A</w:t>
      </w:r>
      <w:r w:rsidR="00FC3FE5">
        <w:t>.</w:t>
      </w:r>
      <w:r w:rsidR="000A1198">
        <w:t xml:space="preserve"> General</w:t>
      </w:r>
      <w:r w:rsidR="005D7566">
        <w:t xml:space="preserve"> Condition</w:t>
      </w:r>
      <w:r w:rsidR="000A1198">
        <w:t>s, Condition</w:t>
      </w:r>
      <w:r w:rsidR="005D7566">
        <w:t xml:space="preserve"> </w:t>
      </w:r>
      <w:r w:rsidR="005D7566" w:rsidRPr="00A57EEE">
        <w:t>XX</w:t>
      </w:r>
      <w:r w:rsidR="00FC3FE5">
        <w:t>I.</w:t>
      </w:r>
      <w:r w:rsidR="00137AC3" w:rsidRPr="00A57EEE">
        <w:t>,</w:t>
      </w:r>
      <w:r w:rsidR="00B256A8">
        <w:t xml:space="preserve"> Procedures for Post-Certification Submittals.</w:t>
      </w:r>
      <w:bookmarkStart w:id="497" w:name="_Hlk20911325"/>
      <w:r w:rsidR="00BE2FDA">
        <w:t xml:space="preserve">  </w:t>
      </w:r>
      <w:r w:rsidR="00B20381">
        <w:t xml:space="preserve">Post-certification submittal information may be submitted </w:t>
      </w:r>
      <w:r w:rsidR="00473677">
        <w:t>for</w:t>
      </w:r>
      <w:r w:rsidR="00B20381">
        <w:t xml:space="preserve"> discrete portions of the </w:t>
      </w:r>
      <w:r w:rsidR="00782AEB">
        <w:t>c</w:t>
      </w:r>
      <w:r w:rsidR="00B20381">
        <w:t xml:space="preserve">ertified </w:t>
      </w:r>
      <w:r w:rsidR="00970615">
        <w:t>f</w:t>
      </w:r>
      <w:r w:rsidR="00B20381">
        <w:t xml:space="preserve">acilities for a determination of compliance with these Conditions. </w:t>
      </w:r>
      <w:bookmarkEnd w:id="497"/>
    </w:p>
    <w:p w14:paraId="716F11C7" w14:textId="54ADA584" w:rsidR="00B256A8" w:rsidRPr="00DF5419" w:rsidRDefault="00B256A8" w:rsidP="00FC2E30">
      <w:pPr>
        <w:pStyle w:val="4Normal"/>
      </w:pPr>
      <w:r w:rsidRPr="00BA0201">
        <w:t xml:space="preserve">No construction shall commence </w:t>
      </w:r>
      <w:bookmarkStart w:id="498" w:name="_Hlk531010885"/>
      <w:r w:rsidR="00E23A98" w:rsidRPr="00E23A98">
        <w:t xml:space="preserve">on a </w:t>
      </w:r>
      <w:r w:rsidR="0072305F">
        <w:t>p</w:t>
      </w:r>
      <w:r w:rsidR="00E23A98" w:rsidRPr="00E23A98">
        <w:t xml:space="preserve">roject feature, or in a particular segment </w:t>
      </w:r>
      <w:r w:rsidR="0072305F">
        <w:t xml:space="preserve">of </w:t>
      </w:r>
      <w:r w:rsidR="00E23A98" w:rsidRPr="00E23A98">
        <w:t xml:space="preserve">a linear facility, until the Department </w:t>
      </w:r>
      <w:r w:rsidR="00F371C5">
        <w:t>has determined</w:t>
      </w:r>
      <w:r w:rsidR="00E23A98" w:rsidRPr="00E23A98">
        <w:t xml:space="preserve"> that there is a demonstrat</w:t>
      </w:r>
      <w:r w:rsidR="00B4335A">
        <w:t>ion of compliance with these Conditions</w:t>
      </w:r>
      <w:r w:rsidR="00E23A98" w:rsidRPr="00E23A98">
        <w:t>.  For post-certification submittal reviews, the Department’s determination is governed by Section A</w:t>
      </w:r>
      <w:r w:rsidR="0072305F">
        <w:t xml:space="preserve">, </w:t>
      </w:r>
      <w:r w:rsidR="00FE27C7">
        <w:t>General Conditions</w:t>
      </w:r>
      <w:r w:rsidR="00E23A98" w:rsidRPr="00E23A98">
        <w:t xml:space="preserve">, Condition </w:t>
      </w:r>
      <w:r w:rsidR="00E23A98" w:rsidRPr="00A57EEE">
        <w:t>X</w:t>
      </w:r>
      <w:r w:rsidR="005D7566" w:rsidRPr="00A57EEE">
        <w:t>X</w:t>
      </w:r>
      <w:r w:rsidR="005139B1">
        <w:t>I</w:t>
      </w:r>
      <w:r w:rsidR="00137AC3">
        <w:t>,</w:t>
      </w:r>
      <w:r w:rsidR="00E23A98" w:rsidRPr="00E23A98">
        <w:t xml:space="preserve"> Procedures fo</w:t>
      </w:r>
      <w:r w:rsidR="00F371C5">
        <w:t>r Post-Certification Submittals</w:t>
      </w:r>
      <w:r w:rsidR="00E23A98" w:rsidRPr="00E23A98">
        <w:t>.</w:t>
      </w:r>
      <w:bookmarkEnd w:id="498"/>
    </w:p>
    <w:p w14:paraId="4D09E844" w14:textId="612364AC" w:rsidR="00500060" w:rsidRPr="00DF5419" w:rsidRDefault="00500060" w:rsidP="00500060">
      <w:pPr>
        <w:pStyle w:val="3Normal"/>
      </w:pPr>
      <w:bookmarkStart w:id="499" w:name="_Hlk12455248"/>
      <w:r>
        <w:t>b.</w:t>
      </w:r>
      <w:r w:rsidRPr="00DF5419">
        <w:tab/>
      </w:r>
      <w:bookmarkStart w:id="500" w:name="_Hlk531011053"/>
      <w:r w:rsidR="00DC5BC3" w:rsidRPr="00DC5BC3">
        <w:t xml:space="preserve">Concurrent with submittal of the DEP form required in </w:t>
      </w:r>
      <w:r w:rsidR="005B6E4A">
        <w:t>s</w:t>
      </w:r>
      <w:r w:rsidR="00DC5BC3" w:rsidRPr="00DC5BC3">
        <w:t>ubparagraph A.1.</w:t>
      </w:r>
      <w:r w:rsidR="00C10D2D">
        <w:t>a</w:t>
      </w:r>
      <w:r w:rsidR="0017054B">
        <w:t>.</w:t>
      </w:r>
      <w:r w:rsidR="005B6E4A">
        <w:t>,</w:t>
      </w:r>
      <w:r w:rsidR="00DC5BC3" w:rsidRPr="00DC5BC3">
        <w:t xml:space="preserve"> above</w:t>
      </w:r>
      <w:r w:rsidR="00F371C5">
        <w:t>,</w:t>
      </w:r>
      <w:r w:rsidR="00DC5BC3" w:rsidRPr="00DC5BC3">
        <w:t xml:space="preserve"> the Licensee shall submit, as applicable, a survey of wetland and surface water areas as delineated in accordance with Chapter 62-340, F.A.C., and verified by appropriate agency staff for Department </w:t>
      </w:r>
      <w:r w:rsidR="000D69A4">
        <w:t>compliance</w:t>
      </w:r>
      <w:r w:rsidR="0007239F">
        <w:t xml:space="preserve"> review</w:t>
      </w:r>
      <w:r w:rsidR="00DC5BC3" w:rsidRPr="00DC5BC3">
        <w:t>.  Available DEP-approved wetland and surface water delineati</w:t>
      </w:r>
      <w:r w:rsidR="00287D55">
        <w:t>ons within the boundaries of a c</w:t>
      </w:r>
      <w:r w:rsidR="00DC5BC3" w:rsidRPr="00DC5BC3">
        <w:t xml:space="preserve">ertified </w:t>
      </w:r>
      <w:r w:rsidR="00287D55">
        <w:t>s</w:t>
      </w:r>
      <w:r w:rsidR="00C10D2D">
        <w:t>ite</w:t>
      </w:r>
      <w:r w:rsidR="00DC5BC3" w:rsidRPr="00DC5BC3">
        <w:t xml:space="preserve"> or a portion thereof may be used and reproduced for this delineation submittal and verification.</w:t>
      </w:r>
      <w:bookmarkEnd w:id="499"/>
      <w:r w:rsidR="00561B1D">
        <w:t xml:space="preserve">  </w:t>
      </w:r>
      <w:bookmarkStart w:id="501" w:name="_Hlk81925165"/>
      <w:r w:rsidR="004A0E71">
        <w:t xml:space="preserve">Formal </w:t>
      </w:r>
      <w:r w:rsidR="001D4FDA" w:rsidRPr="00DC5BC3">
        <w:t xml:space="preserve">DEP-approved </w:t>
      </w:r>
      <w:r w:rsidR="004A0E71">
        <w:t xml:space="preserve">wetland </w:t>
      </w:r>
      <w:r w:rsidR="001D4FDA">
        <w:t xml:space="preserve">and surface water </w:t>
      </w:r>
      <w:r w:rsidR="004A0E71">
        <w:t xml:space="preserve">delineations are valid </w:t>
      </w:r>
      <w:r w:rsidR="001D4FDA">
        <w:t xml:space="preserve">only </w:t>
      </w:r>
      <w:r w:rsidR="004A0E71">
        <w:t>for a period of five years</w:t>
      </w:r>
      <w:bookmarkEnd w:id="501"/>
      <w:r w:rsidR="004A0E71">
        <w:t>.</w:t>
      </w:r>
    </w:p>
    <w:p w14:paraId="45CE905B" w14:textId="5AA6764E" w:rsidR="00FE27C7" w:rsidRPr="00DF5419" w:rsidRDefault="00FE27C7" w:rsidP="00B763CC">
      <w:pPr>
        <w:pStyle w:val="Citation3"/>
      </w:pPr>
      <w:bookmarkStart w:id="502" w:name="_Hlk20911430"/>
      <w:r w:rsidRPr="00DF5419">
        <w:t>[Section 3</w:t>
      </w:r>
      <w:r>
        <w:t xml:space="preserve">73.416, F.S.; </w:t>
      </w:r>
      <w:r w:rsidR="00FF15F6">
        <w:t>Chapter</w:t>
      </w:r>
      <w:r w:rsidR="00487A54">
        <w:t>s</w:t>
      </w:r>
      <w:r w:rsidR="00FF15F6">
        <w:t xml:space="preserve"> 62-330</w:t>
      </w:r>
      <w:r w:rsidR="001D62BB">
        <w:t xml:space="preserve"> and</w:t>
      </w:r>
      <w:r w:rsidR="00487A54">
        <w:t xml:space="preserve"> </w:t>
      </w:r>
      <w:bookmarkEnd w:id="502"/>
      <w:r w:rsidR="00487A54">
        <w:t>62-340,</w:t>
      </w:r>
      <w:r w:rsidRPr="00FF15F6">
        <w:t xml:space="preserve"> F.A.C.]</w:t>
      </w:r>
      <w:bookmarkEnd w:id="500"/>
    </w:p>
    <w:p w14:paraId="2084BC1E" w14:textId="17EB093B" w:rsidR="00A81F3B" w:rsidRPr="00DF5419" w:rsidRDefault="00196EE9" w:rsidP="00752291">
      <w:pPr>
        <w:pStyle w:val="2Normal"/>
      </w:pPr>
      <w:r>
        <w:t>2</w:t>
      </w:r>
      <w:r w:rsidR="005B6E4A">
        <w:t>.</w:t>
      </w:r>
      <w:r w:rsidR="00A81F3B" w:rsidRPr="00DF5419">
        <w:tab/>
        <w:t>Construction, operation</w:t>
      </w:r>
      <w:r w:rsidR="00137AC3">
        <w:t>,</w:t>
      </w:r>
      <w:r w:rsidR="00A81F3B" w:rsidRPr="00DF5419">
        <w:t xml:space="preserve"> and maintenance of the proposed </w:t>
      </w:r>
      <w:r w:rsidR="0072305F">
        <w:t>p</w:t>
      </w:r>
      <w:r w:rsidR="00A81F3B" w:rsidRPr="00DF5419">
        <w:t xml:space="preserve">roject (including any access roads and structures constructed within wetlands and other surface waters, and/or </w:t>
      </w:r>
      <w:r w:rsidR="00970615">
        <w:t>A</w:t>
      </w:r>
      <w:r w:rsidR="00A81F3B" w:rsidRPr="00DF5419">
        <w:t xml:space="preserve">ssociated facilities) shall satisfy any applicable non-procedural requirements in the </w:t>
      </w:r>
      <w:r w:rsidR="00BC7B81" w:rsidRPr="00DF5419">
        <w:t>Department</w:t>
      </w:r>
      <w:r w:rsidR="00A81F3B" w:rsidRPr="00DF5419">
        <w:t xml:space="preserve"> rules.</w:t>
      </w:r>
    </w:p>
    <w:p w14:paraId="1F318233" w14:textId="688C4A23" w:rsidR="00A81F3B" w:rsidRPr="00DF5419" w:rsidRDefault="0091675E" w:rsidP="00B763CC">
      <w:pPr>
        <w:pStyle w:val="Citation3"/>
      </w:pPr>
      <w:r>
        <w:t>[Section 373.414(1)(a), F.S.</w:t>
      </w:r>
      <w:r w:rsidR="00A81F3B" w:rsidRPr="00DF5419">
        <w:t>]</w:t>
      </w:r>
    </w:p>
    <w:p w14:paraId="495C93F3" w14:textId="2ECDE2CB" w:rsidR="00CB2FBB" w:rsidRPr="00DF5419" w:rsidRDefault="00500060" w:rsidP="00752291">
      <w:pPr>
        <w:pStyle w:val="2Normal"/>
      </w:pPr>
      <w:r>
        <w:t>3</w:t>
      </w:r>
      <w:r w:rsidR="00CB2FBB" w:rsidRPr="00DF5419">
        <w:t>.</w:t>
      </w:r>
      <w:r w:rsidR="00CB2FBB" w:rsidRPr="00DF5419">
        <w:tab/>
      </w:r>
      <w:r w:rsidR="002C6156" w:rsidRPr="00DF5419">
        <w:t xml:space="preserve">Any delineation of the extent of a wetland or other surface water submitted as part of the </w:t>
      </w:r>
      <w:r w:rsidR="00065DBD" w:rsidRPr="00DF5419">
        <w:t>DEP</w:t>
      </w:r>
      <w:r w:rsidR="00435C5D" w:rsidRPr="00DF5419">
        <w:t xml:space="preserve"> </w:t>
      </w:r>
      <w:r w:rsidR="00FD666F">
        <w:t xml:space="preserve">ERP Application </w:t>
      </w:r>
      <w:r w:rsidR="00435C5D" w:rsidRPr="00DF5419">
        <w:t xml:space="preserve">Form required by </w:t>
      </w:r>
      <w:r w:rsidR="005B6E4A">
        <w:t>s</w:t>
      </w:r>
      <w:r w:rsidR="003B4E8E">
        <w:t>ubparagraph</w:t>
      </w:r>
      <w:r w:rsidR="00435C5D" w:rsidRPr="00DF5419">
        <w:t xml:space="preserve"> A.1.a.</w:t>
      </w:r>
      <w:r w:rsidR="005B6E4A">
        <w:t>,</w:t>
      </w:r>
      <w:r w:rsidR="00435C5D" w:rsidRPr="00DF5419">
        <w:t xml:space="preserve"> above</w:t>
      </w:r>
      <w:r w:rsidR="002C6156" w:rsidRPr="00DF5419">
        <w:t xml:space="preserve">, including plans or other supporting documentation, shall not be </w:t>
      </w:r>
      <w:r w:rsidR="002C6156" w:rsidRPr="00752291">
        <w:t>considered</w:t>
      </w:r>
      <w:r w:rsidR="002C6156" w:rsidRPr="00DF5419">
        <w:t xml:space="preserve"> binding </w:t>
      </w:r>
      <w:r w:rsidR="00BE49E5" w:rsidRPr="00DF5419">
        <w:t xml:space="preserve">on the </w:t>
      </w:r>
      <w:r w:rsidR="00BC7B81" w:rsidRPr="00DF5419">
        <w:t>Department</w:t>
      </w:r>
      <w:r w:rsidR="00BE49E5" w:rsidRPr="00DF5419">
        <w:t xml:space="preserve"> </w:t>
      </w:r>
      <w:r w:rsidR="002C6156" w:rsidRPr="00DF5419">
        <w:t xml:space="preserve">unless a specific condition of this </w:t>
      </w:r>
      <w:r w:rsidR="0072305F">
        <w:t>c</w:t>
      </w:r>
      <w:r w:rsidR="00C10D2D">
        <w:t>ertification</w:t>
      </w:r>
      <w:r w:rsidR="002C6156" w:rsidRPr="00DF5419">
        <w:t xml:space="preserve"> or a formal wetlands jurisdictional determination under </w:t>
      </w:r>
      <w:r w:rsidR="00792C40" w:rsidRPr="00DF5419">
        <w:t>S</w:t>
      </w:r>
      <w:r w:rsidR="002C6156" w:rsidRPr="00DF5419">
        <w:t>ection 373.421(2), F.S., provides otherwise.</w:t>
      </w:r>
    </w:p>
    <w:p w14:paraId="7FA4BEAB" w14:textId="10BB3CBE" w:rsidR="002C6156" w:rsidRPr="00DF5419" w:rsidRDefault="002C6156" w:rsidP="002C6156">
      <w:pPr>
        <w:pStyle w:val="Citation3"/>
      </w:pPr>
      <w:r w:rsidRPr="00DF5419">
        <w:t>[Sections</w:t>
      </w:r>
      <w:r w:rsidR="00CB2FBB" w:rsidRPr="00DF5419">
        <w:t xml:space="preserve"> 373.421,</w:t>
      </w:r>
      <w:r w:rsidR="002D4617">
        <w:t xml:space="preserve"> and</w:t>
      </w:r>
      <w:r w:rsidRPr="00DF5419">
        <w:t xml:space="preserve"> 403.504, F.S.]</w:t>
      </w:r>
    </w:p>
    <w:p w14:paraId="6E33ADD0" w14:textId="4DF11FDE" w:rsidR="0020746E" w:rsidRPr="00DF5419" w:rsidRDefault="00CB2FBB" w:rsidP="00DD2728">
      <w:pPr>
        <w:pStyle w:val="Heading2"/>
        <w:rPr>
          <w:szCs w:val="24"/>
        </w:rPr>
      </w:pPr>
      <w:bookmarkStart w:id="503" w:name="_Toc141089521"/>
      <w:r w:rsidRPr="00DF5419">
        <w:rPr>
          <w:szCs w:val="24"/>
        </w:rPr>
        <w:t>B</w:t>
      </w:r>
      <w:r w:rsidR="0020746E" w:rsidRPr="00DF5419">
        <w:rPr>
          <w:szCs w:val="24"/>
        </w:rPr>
        <w:t>.</w:t>
      </w:r>
      <w:r w:rsidR="0020746E" w:rsidRPr="00DF5419">
        <w:rPr>
          <w:szCs w:val="24"/>
        </w:rPr>
        <w:tab/>
      </w:r>
      <w:r w:rsidR="0006543B" w:rsidRPr="00DF5419">
        <w:rPr>
          <w:szCs w:val="24"/>
        </w:rPr>
        <w:t>Surface</w:t>
      </w:r>
      <w:r w:rsidR="000F4552" w:rsidRPr="00DF5419">
        <w:rPr>
          <w:szCs w:val="24"/>
        </w:rPr>
        <w:t xml:space="preserve"> W</w:t>
      </w:r>
      <w:r w:rsidR="0006543B" w:rsidRPr="00DF5419">
        <w:rPr>
          <w:szCs w:val="24"/>
        </w:rPr>
        <w:t>ater</w:t>
      </w:r>
      <w:r w:rsidR="0013555B" w:rsidRPr="00DF5419">
        <w:rPr>
          <w:szCs w:val="24"/>
        </w:rPr>
        <w:t xml:space="preserve"> </w:t>
      </w:r>
      <w:r w:rsidR="0054164F" w:rsidRPr="00DF5419">
        <w:rPr>
          <w:szCs w:val="24"/>
        </w:rPr>
        <w:t>Management</w:t>
      </w:r>
      <w:r w:rsidR="002947B4">
        <w:rPr>
          <w:szCs w:val="24"/>
        </w:rPr>
        <w:t xml:space="preserve"> Systems</w:t>
      </w:r>
      <w:bookmarkEnd w:id="503"/>
    </w:p>
    <w:p w14:paraId="4FA002F7" w14:textId="2B824EBA" w:rsidR="00FF6D3F" w:rsidRDefault="0041355E" w:rsidP="00856462">
      <w:pPr>
        <w:pStyle w:val="2Normal"/>
      </w:pPr>
      <w:r w:rsidRPr="00DF5419">
        <w:t>1</w:t>
      </w:r>
      <w:r w:rsidR="002C6156" w:rsidRPr="00DF5419">
        <w:t>.</w:t>
      </w:r>
      <w:r w:rsidR="002C6156" w:rsidRPr="00DF5419">
        <w:tab/>
      </w:r>
      <w:bookmarkStart w:id="504" w:name="_Hlk531011441"/>
      <w:r w:rsidR="00DC5BC3">
        <w:t>Information regarding s</w:t>
      </w:r>
      <w:r w:rsidR="00FF6D3F" w:rsidRPr="00DF5419">
        <w:t xml:space="preserve">urface water management systems </w:t>
      </w:r>
      <w:r w:rsidR="00DC5BC3">
        <w:t xml:space="preserve">(SWMS) </w:t>
      </w:r>
      <w:r w:rsidR="00FF6D3F" w:rsidRPr="00DF5419">
        <w:t>will be</w:t>
      </w:r>
      <w:r w:rsidR="00DC5BC3">
        <w:t xml:space="preserve"> reviewed for consistency with the applicable non-p</w:t>
      </w:r>
      <w:r w:rsidR="00C55DBB">
        <w:t>ro</w:t>
      </w:r>
      <w:r w:rsidR="00DC5BC3">
        <w:t xml:space="preserve">cedural requirements </w:t>
      </w:r>
      <w:r w:rsidR="00BC384B">
        <w:t>under</w:t>
      </w:r>
      <w:r w:rsidR="00C86792">
        <w:t xml:space="preserve"> Part IV of Chapter 373, F.S</w:t>
      </w:r>
      <w:r w:rsidR="00FF6D3F" w:rsidRPr="00DF5419">
        <w:t>.</w:t>
      </w:r>
      <w:r w:rsidR="00F15C9F">
        <w:t>,</w:t>
      </w:r>
      <w:r w:rsidR="00FF6D3F" w:rsidRPr="00DF5419">
        <w:t xml:space="preserve"> following submittal of Form 62-</w:t>
      </w:r>
      <w:bookmarkStart w:id="505" w:name="_Hlk20911671"/>
      <w:r w:rsidR="00476E8E" w:rsidRPr="00DF5419">
        <w:t>3</w:t>
      </w:r>
      <w:r w:rsidR="00476E8E">
        <w:t>30</w:t>
      </w:r>
      <w:r w:rsidR="00FF6D3F" w:rsidRPr="00DF5419">
        <w:t>.</w:t>
      </w:r>
      <w:r w:rsidR="00F22A3C">
        <w:t>060</w:t>
      </w:r>
      <w:r w:rsidR="00B6587B">
        <w:t>(1)</w:t>
      </w:r>
      <w:bookmarkEnd w:id="505"/>
      <w:r w:rsidR="00567CAC">
        <w:t>,</w:t>
      </w:r>
      <w:r w:rsidR="00FF6D3F" w:rsidRPr="00DF5419">
        <w:t xml:space="preserve"> </w:t>
      </w:r>
      <w:r w:rsidR="00FE79F4">
        <w:t>F.A.C.</w:t>
      </w:r>
      <w:r w:rsidR="00E857FA">
        <w:t>,</w:t>
      </w:r>
      <w:r w:rsidR="00FF6D3F" w:rsidRPr="00DF5419">
        <w:t xml:space="preserve"> to </w:t>
      </w:r>
      <w:r w:rsidR="00FF6D3F" w:rsidRPr="006D57BC">
        <w:t xml:space="preserve">the </w:t>
      </w:r>
      <w:r w:rsidR="006D57BC" w:rsidRPr="006D57BC">
        <w:t>DEP District</w:t>
      </w:r>
      <w:r w:rsidR="00FF6D3F" w:rsidRPr="00DF5419">
        <w:t>.</w:t>
      </w:r>
      <w:bookmarkEnd w:id="504"/>
    </w:p>
    <w:p w14:paraId="489EA80E" w14:textId="149C6823" w:rsidR="00F54312" w:rsidRDefault="00F54312" w:rsidP="00856462">
      <w:pPr>
        <w:pStyle w:val="2Normal"/>
        <w:rPr>
          <w:spacing w:val="-3"/>
        </w:rPr>
      </w:pPr>
      <w:r w:rsidRPr="00EC3337">
        <w:lastRenderedPageBreak/>
        <w:t>2.</w:t>
      </w:r>
      <w:r w:rsidRPr="00EC3337">
        <w:tab/>
      </w:r>
      <w:bookmarkStart w:id="506" w:name="_Hlk531011965"/>
      <w:r w:rsidR="00760B13" w:rsidRPr="00760B13">
        <w:rPr>
          <w:spacing w:val="-3"/>
        </w:rPr>
        <w:t xml:space="preserve">All construction, operation, and maintenance of the </w:t>
      </w:r>
      <w:r w:rsidR="0017054B">
        <w:rPr>
          <w:spacing w:val="-3"/>
        </w:rPr>
        <w:t>SWMS</w:t>
      </w:r>
      <w:r w:rsidR="00287D55">
        <w:rPr>
          <w:spacing w:val="-3"/>
        </w:rPr>
        <w:t xml:space="preserve">(s) for the </w:t>
      </w:r>
      <w:r w:rsidR="00782AEB">
        <w:rPr>
          <w:spacing w:val="-3"/>
        </w:rPr>
        <w:t>c</w:t>
      </w:r>
      <w:r w:rsidR="00832572">
        <w:rPr>
          <w:spacing w:val="-3"/>
        </w:rPr>
        <w:t xml:space="preserve">ertified </w:t>
      </w:r>
      <w:r w:rsidR="00970615">
        <w:rPr>
          <w:spacing w:val="-3"/>
        </w:rPr>
        <w:t>f</w:t>
      </w:r>
      <w:r w:rsidR="00832572">
        <w:rPr>
          <w:spacing w:val="-3"/>
        </w:rPr>
        <w:t>acilities</w:t>
      </w:r>
      <w:r w:rsidR="00760B13" w:rsidRPr="00760B13">
        <w:rPr>
          <w:spacing w:val="-3"/>
        </w:rPr>
        <w:t xml:space="preserve"> shall be as set forth in the plans, specifications</w:t>
      </w:r>
      <w:r w:rsidR="00BC384B">
        <w:rPr>
          <w:spacing w:val="-3"/>
        </w:rPr>
        <w:t>,</w:t>
      </w:r>
      <w:r w:rsidR="00760B13" w:rsidRPr="00760B13">
        <w:rPr>
          <w:spacing w:val="-3"/>
        </w:rPr>
        <w:t xml:space="preserve"> and performance criteria contained in the </w:t>
      </w:r>
      <w:r w:rsidR="005D7566">
        <w:rPr>
          <w:spacing w:val="-3"/>
        </w:rPr>
        <w:t xml:space="preserve">SCA </w:t>
      </w:r>
      <w:r w:rsidR="00760B13" w:rsidRPr="00760B13">
        <w:rPr>
          <w:spacing w:val="-3"/>
        </w:rPr>
        <w:t>and other materials presented during the certification proceeding, post-certification submittals, and as otherwise approved.  If specific requirements are necessary for construction, operation</w:t>
      </w:r>
      <w:r w:rsidR="00137AC3">
        <w:rPr>
          <w:spacing w:val="-3"/>
        </w:rPr>
        <w:t>,</w:t>
      </w:r>
      <w:r w:rsidR="00760B13" w:rsidRPr="00760B13">
        <w:rPr>
          <w:spacing w:val="-3"/>
        </w:rPr>
        <w:t xml:space="preserve"> and/or maintenance of an approved SWMS, those requirements shall be incorporated into a SWMS </w:t>
      </w:r>
      <w:r w:rsidR="003701A6">
        <w:rPr>
          <w:spacing w:val="-3"/>
        </w:rPr>
        <w:t>Operation and Maintenance Requirements</w:t>
      </w:r>
      <w:r w:rsidR="003701A6" w:rsidRPr="00760B13">
        <w:rPr>
          <w:spacing w:val="-3"/>
        </w:rPr>
        <w:t xml:space="preserve"> </w:t>
      </w:r>
      <w:r w:rsidR="00760B13" w:rsidRPr="00760B13">
        <w:rPr>
          <w:spacing w:val="-3"/>
        </w:rPr>
        <w:t>for that system and included in Attachment B</w:t>
      </w:r>
      <w:r w:rsidR="0017054B">
        <w:rPr>
          <w:spacing w:val="-3"/>
        </w:rPr>
        <w:t xml:space="preserve"> (S</w:t>
      </w:r>
      <w:r w:rsidR="00F30DC6">
        <w:rPr>
          <w:spacing w:val="-3"/>
        </w:rPr>
        <w:t xml:space="preserve">urface Water </w:t>
      </w:r>
      <w:r w:rsidR="0017054B">
        <w:rPr>
          <w:spacing w:val="-3"/>
        </w:rPr>
        <w:t xml:space="preserve">Management System </w:t>
      </w:r>
      <w:r w:rsidR="003701A6">
        <w:rPr>
          <w:spacing w:val="-3"/>
        </w:rPr>
        <w:t>Requirements</w:t>
      </w:r>
      <w:r w:rsidR="0017054B">
        <w:rPr>
          <w:spacing w:val="-3"/>
        </w:rPr>
        <w:t>)</w:t>
      </w:r>
      <w:r w:rsidR="00760B13" w:rsidRPr="00760B13">
        <w:rPr>
          <w:spacing w:val="-3"/>
        </w:rPr>
        <w:t xml:space="preserve">.  Any alteration or modification to the SWMS Plan or the </w:t>
      </w:r>
      <w:r w:rsidR="0017054B">
        <w:t>SWMS</w:t>
      </w:r>
      <w:r w:rsidR="0017054B" w:rsidRPr="00760B13">
        <w:rPr>
          <w:spacing w:val="-3"/>
        </w:rPr>
        <w:t xml:space="preserve"> </w:t>
      </w:r>
      <w:r w:rsidR="00760B13" w:rsidRPr="00760B13">
        <w:rPr>
          <w:spacing w:val="-3"/>
        </w:rPr>
        <w:t>as certified requires prior approval from the Department.</w:t>
      </w:r>
      <w:bookmarkEnd w:id="506"/>
    </w:p>
    <w:p w14:paraId="09A1F143" w14:textId="738E0DCE" w:rsidR="00856462" w:rsidRPr="00DF5419" w:rsidRDefault="00F835F8" w:rsidP="00856462">
      <w:pPr>
        <w:pStyle w:val="2Normal"/>
      </w:pPr>
      <w:r w:rsidRPr="00051350">
        <w:t>3</w:t>
      </w:r>
      <w:r w:rsidR="00FF6D3F" w:rsidRPr="00051350">
        <w:t>.</w:t>
      </w:r>
      <w:r w:rsidR="00FF6D3F" w:rsidRPr="00051350">
        <w:tab/>
      </w:r>
      <w:r w:rsidR="001C3723">
        <w:t>T</w:t>
      </w:r>
      <w:r w:rsidR="001C3723" w:rsidRPr="001C3723">
        <w:t>o allow for stabilization of all disturbed areas</w:t>
      </w:r>
      <w:r w:rsidR="001C3723">
        <w:t xml:space="preserve">, </w:t>
      </w:r>
      <w:r w:rsidR="00856462" w:rsidRPr="00051350">
        <w:t>prior to</w:t>
      </w:r>
      <w:r w:rsidR="001C3723">
        <w:t xml:space="preserve"> construction</w:t>
      </w:r>
      <w:r w:rsidR="00856462" w:rsidRPr="00051350">
        <w:t>, during construction</w:t>
      </w:r>
      <w:r w:rsidR="002947B4">
        <w:t xml:space="preserve"> of the SWMS</w:t>
      </w:r>
      <w:r w:rsidR="001C3723">
        <w:t>,</w:t>
      </w:r>
      <w:r w:rsidR="00856462" w:rsidRPr="00051350">
        <w:t xml:space="preserve"> and for </w:t>
      </w:r>
      <w:r w:rsidR="00667BD6">
        <w:t>a</w:t>
      </w:r>
      <w:r w:rsidR="00667BD6" w:rsidRPr="00DF5419">
        <w:t xml:space="preserve"> </w:t>
      </w:r>
      <w:r w:rsidR="00856462" w:rsidRPr="00DF5419">
        <w:t xml:space="preserve">period of time after construction </w:t>
      </w:r>
      <w:r w:rsidR="00760B13">
        <w:t>of the SWMS</w:t>
      </w:r>
      <w:r w:rsidR="00856462"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rsidR="00CE7C04">
        <w:t xml:space="preserve">exists </w:t>
      </w:r>
      <w:r w:rsidR="00856462" w:rsidRPr="00DF5419">
        <w:t>of transferring suspended solids into the receiving waterbody due to the licensed work, and shall remain in place at all locations until construction</w:t>
      </w:r>
      <w:r w:rsidR="00C10D2D">
        <w:t xml:space="preserve"> in that location</w:t>
      </w:r>
      <w:r w:rsidR="00856462" w:rsidRPr="00DF5419">
        <w:t xml:space="preserve"> is completed and soils are permanently stabilized.  All best management practices shall be in accordance with the guidelines and specifications described in </w:t>
      </w:r>
      <w:r w:rsidR="00856462" w:rsidRPr="005B6E4A">
        <w:t>the</w:t>
      </w:r>
      <w:r w:rsidR="00856462" w:rsidRPr="00DF5419">
        <w:rPr>
          <w:i/>
        </w:rPr>
        <w:t xml:space="preserve"> State of Florida Erosion and Sediment Control Designer and Reviewer Manual</w:t>
      </w:r>
      <w:r w:rsidR="00856462" w:rsidRPr="00DF5419">
        <w:t xml:space="preserve"> (Florida Department of Transportation and Florida Department of Environmental Protection, </w:t>
      </w:r>
      <w:bookmarkStart w:id="507" w:name="_Hlk531012029"/>
      <w:r w:rsidR="001C3723" w:rsidRPr="001C3723">
        <w:t xml:space="preserve">by </w:t>
      </w:r>
      <w:proofErr w:type="spellStart"/>
      <w:r w:rsidR="001C3723" w:rsidRPr="001C3723">
        <w:t>HydroDynamics</w:t>
      </w:r>
      <w:proofErr w:type="spellEnd"/>
      <w:r w:rsidR="001C3723" w:rsidRPr="001C3723">
        <w:t xml:space="preserve"> Incorporated in cooperation with Stormwater Management Academy, June</w:t>
      </w:r>
      <w:bookmarkEnd w:id="507"/>
      <w:r w:rsidR="001C3723" w:rsidRPr="001C3723">
        <w:t xml:space="preserve"> 2007</w:t>
      </w:r>
      <w:r w:rsidR="00856462" w:rsidRPr="00DF5419">
        <w:t>) unless a project-specific erosion and sediment control plan is approved as part of this</w:t>
      </w:r>
      <w:r w:rsidR="00287D55">
        <w:t xml:space="preserve"> License.  If project-specific C</w:t>
      </w:r>
      <w:r w:rsidR="00856462"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00856462" w:rsidRPr="005B6E4A">
        <w:t>the</w:t>
      </w:r>
      <w:r w:rsidR="00856462" w:rsidRPr="00DF5419">
        <w:rPr>
          <w:i/>
        </w:rPr>
        <w:t xml:space="preserve"> State of Florida Erosion and Sediment Control Designer and Reviewer Manual</w:t>
      </w:r>
      <w:r w:rsidR="00856462" w:rsidRPr="00DF5419">
        <w:t xml:space="preserve">.  The Licensee shall correct any erosion or shoaling that causes adverse impacts to the water resources as soon as </w:t>
      </w:r>
      <w:r w:rsidR="00FF788A">
        <w:t>feasible</w:t>
      </w:r>
      <w:r w:rsidR="00856462" w:rsidRPr="00DF5419">
        <w:t xml:space="preserve">.  Once project construction </w:t>
      </w:r>
      <w:r w:rsidR="00C10D2D">
        <w:t>is complete in an area</w:t>
      </w:r>
      <w:r w:rsidR="00856462" w:rsidRPr="00DF5419">
        <w:t>, including the re-stabilization of all side slopes, embankments</w:t>
      </w:r>
      <w:r w:rsidR="00DD585A">
        <w:t>,</w:t>
      </w:r>
      <w:r w:rsidR="00856462" w:rsidRPr="00DF5419">
        <w:t xml:space="preserve"> and other disturbed areas, and before conversion </w:t>
      </w:r>
      <w:r w:rsidR="00C10D2D">
        <w:t xml:space="preserve">to </w:t>
      </w:r>
      <w:r w:rsidR="00856462" w:rsidRPr="00DF5419">
        <w:t>the operation and maintenance phase, all silt screens and fences, temporary baffles, and other materials that are no longer required for erosion and sediment control shall be removed.</w:t>
      </w:r>
    </w:p>
    <w:p w14:paraId="24B15874" w14:textId="5CEF1AE2" w:rsidR="0020746E" w:rsidRPr="00DF5419" w:rsidRDefault="00F835F8" w:rsidP="00DD2728">
      <w:pPr>
        <w:pStyle w:val="2Normal"/>
      </w:pPr>
      <w:r>
        <w:t>4</w:t>
      </w:r>
      <w:r w:rsidR="0041355E" w:rsidRPr="00DF5419">
        <w:t>.</w:t>
      </w:r>
      <w:r w:rsidR="000E1691" w:rsidRPr="00DF5419">
        <w:tab/>
      </w:r>
      <w:r w:rsidR="0020746E" w:rsidRPr="00DF5419">
        <w:t xml:space="preserve">The </w:t>
      </w:r>
      <w:r w:rsidR="00BC7B81" w:rsidRPr="00DF5419">
        <w:t>Licensee</w:t>
      </w:r>
      <w:r w:rsidR="0020746E" w:rsidRPr="00DF5419">
        <w:t xml:space="preserve"> shall complete construction of all aspects of the </w:t>
      </w:r>
      <w:r w:rsidR="00182677">
        <w:t xml:space="preserve">SWMS </w:t>
      </w:r>
      <w:r w:rsidR="007A41E5" w:rsidRPr="00DF5419">
        <w:t>described in the</w:t>
      </w:r>
      <w:r w:rsidR="00FF6D3F" w:rsidRPr="00DF5419">
        <w:t xml:space="preserve"> </w:t>
      </w:r>
      <w:r w:rsidR="00FD666F">
        <w:t xml:space="preserve">ERP Application </w:t>
      </w:r>
      <w:r w:rsidR="00FF6D3F" w:rsidRPr="00DF5419">
        <w:t>Form</w:t>
      </w:r>
      <w:r w:rsidR="00215519" w:rsidRPr="00DF5419">
        <w:t xml:space="preserve">, </w:t>
      </w:r>
      <w:r w:rsidR="00C10D2D">
        <w:t xml:space="preserve">submitted </w:t>
      </w:r>
      <w:r w:rsidR="00215519" w:rsidRPr="00DF5419">
        <w:t>as part of a post</w:t>
      </w:r>
      <w:r w:rsidR="004C3189">
        <w:t>-</w:t>
      </w:r>
      <w:r w:rsidR="00215519" w:rsidRPr="00DF5419">
        <w:t xml:space="preserve">certification </w:t>
      </w:r>
      <w:r w:rsidR="005B0EB2" w:rsidRPr="00DF5419">
        <w:t xml:space="preserve">submittal, </w:t>
      </w:r>
      <w:r w:rsidR="00215519" w:rsidRPr="00DF5419">
        <w:t>amendment</w:t>
      </w:r>
      <w:r w:rsidR="006F2A6D">
        <w:t>,</w:t>
      </w:r>
      <w:r w:rsidR="00215519" w:rsidRPr="00DF5419">
        <w:t xml:space="preserve"> modification,</w:t>
      </w:r>
      <w:r w:rsidR="00EE097A" w:rsidRPr="00DF5419">
        <w:t xml:space="preserve"> </w:t>
      </w:r>
      <w:r w:rsidR="00C10D2D">
        <w:t xml:space="preserve">or </w:t>
      </w:r>
      <w:r w:rsidR="00B2526D">
        <w:t>SCA</w:t>
      </w:r>
      <w:r w:rsidR="00C10D2D">
        <w:t xml:space="preserve"> </w:t>
      </w:r>
      <w:r w:rsidR="00EE097A" w:rsidRPr="00DF5419">
        <w:t xml:space="preserve">including </w:t>
      </w:r>
      <w:r w:rsidR="0020746E" w:rsidRPr="00DF5419">
        <w:t xml:space="preserve">water quality treatment features, and discharge control facilities prior to use of the </w:t>
      </w:r>
      <w:r w:rsidR="00B904D6" w:rsidRPr="00DF5419">
        <w:t xml:space="preserve">portion of the </w:t>
      </w:r>
      <w:r w:rsidR="00782AEB">
        <w:t>c</w:t>
      </w:r>
      <w:r w:rsidR="00832572">
        <w:t xml:space="preserve">ertified </w:t>
      </w:r>
      <w:r w:rsidR="00970615">
        <w:t>f</w:t>
      </w:r>
      <w:r w:rsidR="00832572">
        <w:t>acility</w:t>
      </w:r>
      <w:r w:rsidR="00B904D6" w:rsidRPr="00DF5419">
        <w:t xml:space="preserve"> </w:t>
      </w:r>
      <w:r w:rsidR="0020746E" w:rsidRPr="00DF5419">
        <w:t>being served by th</w:t>
      </w:r>
      <w:r w:rsidR="007A41E5" w:rsidRPr="00DF5419">
        <w:t>e</w:t>
      </w:r>
      <w:r w:rsidR="0020746E" w:rsidRPr="00DF5419">
        <w:t xml:space="preserve"> </w:t>
      </w:r>
      <w:r w:rsidR="00182677">
        <w:t>SWMS</w:t>
      </w:r>
      <w:r w:rsidR="0020746E" w:rsidRPr="00DF5419">
        <w:t>.</w:t>
      </w:r>
    </w:p>
    <w:p w14:paraId="429B2E0F" w14:textId="108D08B1" w:rsidR="0020746E" w:rsidRPr="00D20EF7" w:rsidRDefault="003563BA" w:rsidP="006F0DDC">
      <w:pPr>
        <w:pStyle w:val="2Normal"/>
      </w:pPr>
      <w:r>
        <w:t>5</w:t>
      </w:r>
      <w:r w:rsidR="0020746E" w:rsidRPr="00DF5419">
        <w:t>.</w:t>
      </w:r>
      <w:r w:rsidR="000E1691" w:rsidRPr="00DF5419">
        <w:tab/>
      </w:r>
      <w:bookmarkStart w:id="508" w:name="_Hlk81925472"/>
      <w:r w:rsidR="0020746E" w:rsidRPr="00DF5419">
        <w:t xml:space="preserve">At least 48 hours prior to </w:t>
      </w:r>
      <w:bookmarkStart w:id="509" w:name="_Hlk20912881"/>
      <w:bookmarkStart w:id="510" w:name="_Hlk531012188"/>
      <w:bookmarkStart w:id="511" w:name="_Hlk17185786"/>
      <w:r w:rsidR="006F0DDC">
        <w:t xml:space="preserve">beginning the </w:t>
      </w:r>
      <w:r w:rsidR="006F0DDC" w:rsidRPr="006F0DDC">
        <w:t xml:space="preserve">authorized activities, the </w:t>
      </w:r>
      <w:r w:rsidR="0072305F">
        <w:t>Licensee</w:t>
      </w:r>
      <w:r w:rsidR="0072305F" w:rsidRPr="006F0DDC">
        <w:t xml:space="preserve"> </w:t>
      </w:r>
      <w:r w:rsidR="006F0DDC" w:rsidRPr="006F0DDC">
        <w:t xml:space="preserve">shall submit to the </w:t>
      </w:r>
      <w:r w:rsidR="0072305F">
        <w:t>DEP District</w:t>
      </w:r>
      <w:r w:rsidR="0072305F" w:rsidRPr="006F0DDC">
        <w:t xml:space="preserve"> </w:t>
      </w:r>
      <w:r w:rsidR="006F0DDC" w:rsidRPr="006F0DDC">
        <w:t>a fully executed Form 62-330.350(1), “Construction Commencement Notice,” (October 1, 2013), (</w:t>
      </w:r>
      <w:hyperlink r:id="rId13" w:history="1">
        <w:r w:rsidR="006F0DDC" w:rsidRPr="006F0DDC">
          <w:rPr>
            <w:rStyle w:val="Hyperlink"/>
          </w:rPr>
          <w:t>http://www.flrules.org/Gateway/reference.asp?No=Ref-02505</w:t>
        </w:r>
      </w:hyperlink>
      <w:r w:rsidR="006F0DDC" w:rsidRPr="006F0DDC">
        <w:rPr>
          <w:rStyle w:val="Hyperlink"/>
        </w:rPr>
        <w:t>)</w:t>
      </w:r>
      <w:bookmarkEnd w:id="509"/>
      <w:r w:rsidR="006F0DDC">
        <w:t>,</w:t>
      </w:r>
      <w:bookmarkStart w:id="512" w:name="_Hlk20916570"/>
      <w:r w:rsidR="00561B1D">
        <w:t xml:space="preserve"> </w:t>
      </w:r>
      <w:r w:rsidR="006F0DDC" w:rsidRPr="006F0DDC">
        <w:t xml:space="preserve"> indicating the expected start and completion dates. </w:t>
      </w:r>
      <w:r w:rsidR="00561B1D">
        <w:t xml:space="preserve"> </w:t>
      </w:r>
      <w:r w:rsidR="006F0DDC" w:rsidRPr="006F0DDC">
        <w:t xml:space="preserve">A copy of this form may be obtained from the </w:t>
      </w:r>
      <w:r w:rsidR="00561B1D">
        <w:t>Department</w:t>
      </w:r>
      <w:r w:rsidR="006F0DDC" w:rsidRPr="006F0DDC">
        <w:t xml:space="preserve">, as described in subsection 62-330.010(5), F.A.C., and shall be submitted electronically. </w:t>
      </w:r>
      <w:r w:rsidR="00561B1D">
        <w:t xml:space="preserve"> </w:t>
      </w:r>
      <w:r w:rsidR="006F0DDC" w:rsidRPr="006F0DDC">
        <w:t>However, for activities involving more than one acre of construction that also require a NPDES stormwater construction general permit, submittal of the Notice of Intent to Use Generic Permit for Stormwater Discharge from Large and Small Construction Activities, DEP Form 62-</w:t>
      </w:r>
      <w:r w:rsidR="006F0DDC" w:rsidRPr="006F0DDC">
        <w:lastRenderedPageBreak/>
        <w:t>621.300(4)(b), shall also serve as notice of commencement of construction and, in such a case, submittal of Form 62-330.350(1) is not required</w:t>
      </w:r>
      <w:r w:rsidR="0020746E" w:rsidRPr="00DF5419">
        <w:t>.</w:t>
      </w:r>
      <w:bookmarkEnd w:id="510"/>
      <w:bookmarkEnd w:id="512"/>
    </w:p>
    <w:bookmarkEnd w:id="508"/>
    <w:bookmarkEnd w:id="511"/>
    <w:p w14:paraId="5642E012" w14:textId="622A2DF4" w:rsidR="00C276C3" w:rsidRDefault="003563BA" w:rsidP="00DD2728">
      <w:pPr>
        <w:pStyle w:val="2Normal"/>
      </w:pPr>
      <w:r>
        <w:t>6</w:t>
      </w:r>
      <w:r w:rsidR="00D20EF7">
        <w:t>.</w:t>
      </w:r>
      <w:r w:rsidR="000E1691" w:rsidRPr="00DF5419">
        <w:tab/>
      </w:r>
      <w:r w:rsidR="0020746E" w:rsidRPr="00DF5419">
        <w:t xml:space="preserve">Each phase or independent portion of the </w:t>
      </w:r>
      <w:r w:rsidR="005B0EB2" w:rsidRPr="00DF5419">
        <w:t xml:space="preserve">approved </w:t>
      </w:r>
      <w:r w:rsidR="0020746E" w:rsidRPr="00DF5419">
        <w:t xml:space="preserve">system must be completed in accordance with the </w:t>
      </w:r>
      <w:r w:rsidR="005B0EB2" w:rsidRPr="00DF5419">
        <w:t xml:space="preserve">submitted </w:t>
      </w:r>
      <w:r w:rsidR="00A8656D" w:rsidRPr="00DF5419">
        <w:t>DEP</w:t>
      </w:r>
      <w:r w:rsidR="005B0EB2" w:rsidRPr="00DF5419">
        <w:t xml:space="preserve"> Form </w:t>
      </w:r>
      <w:r w:rsidR="0020746E" w:rsidRPr="00DF5419">
        <w:t xml:space="preserve">prior to the operation </w:t>
      </w:r>
      <w:r w:rsidR="00275C3C">
        <w:t xml:space="preserve">of the portion of the </w:t>
      </w:r>
      <w:r w:rsidR="00782AEB">
        <w:t>c</w:t>
      </w:r>
      <w:r w:rsidR="00832572">
        <w:t xml:space="preserve">ertified </w:t>
      </w:r>
      <w:r w:rsidR="00970615">
        <w:t>f</w:t>
      </w:r>
      <w:r w:rsidR="00832572">
        <w:t>acility</w:t>
      </w:r>
      <w:r w:rsidR="004106D4">
        <w:t xml:space="preserve"> being served</w:t>
      </w:r>
      <w:r w:rsidR="0020746E" w:rsidRPr="00DF5419">
        <w:t xml:space="preserve"> by </w:t>
      </w:r>
      <w:r w:rsidR="00FE09F4">
        <w:t xml:space="preserve">that portion or phase of the </w:t>
      </w:r>
      <w:r w:rsidR="0020746E" w:rsidRPr="00DF5419">
        <w:t>system.</w:t>
      </w:r>
    </w:p>
    <w:p w14:paraId="5E9AFE96" w14:textId="1C476A4C" w:rsidR="0020746E" w:rsidRPr="002366CF" w:rsidRDefault="003563BA" w:rsidP="002366CF">
      <w:pPr>
        <w:pStyle w:val="2Normal"/>
      </w:pPr>
      <w:r>
        <w:t>7</w:t>
      </w:r>
      <w:r w:rsidR="0020746E" w:rsidRPr="00DF5419">
        <w:t>.</w:t>
      </w:r>
      <w:r w:rsidR="000E1691" w:rsidRPr="00DF5419">
        <w:tab/>
      </w:r>
      <w:r w:rsidR="002947B4">
        <w:t xml:space="preserve">Within 30 days, </w:t>
      </w:r>
      <w:bookmarkStart w:id="513" w:name="_Hlk531012277"/>
      <w:r w:rsidR="002947B4" w:rsidRPr="002947B4">
        <w:t>or such other date as agreed to by DEP and the Licensee,</w:t>
      </w:r>
      <w:bookmarkEnd w:id="513"/>
      <w:r w:rsidR="002947B4">
        <w:t xml:space="preserve"> </w:t>
      </w:r>
      <w:r w:rsidR="0020746E" w:rsidRPr="00DF5419">
        <w:t xml:space="preserve">after completion of construction of </w:t>
      </w:r>
      <w:r w:rsidR="00015CDE" w:rsidRPr="00DF5419">
        <w:t xml:space="preserve">any new portions of the </w:t>
      </w:r>
      <w:r w:rsidR="00275C3C">
        <w:t>SWMS</w:t>
      </w:r>
      <w:r w:rsidR="0020746E" w:rsidRPr="00DF5419">
        <w:t xml:space="preserve">, the </w:t>
      </w:r>
      <w:r w:rsidR="00BC7B81" w:rsidRPr="00DF5419">
        <w:t>Licensee</w:t>
      </w:r>
      <w:r w:rsidR="0020746E" w:rsidRPr="00DF5419">
        <w:t xml:space="preserve"> shall submit </w:t>
      </w:r>
      <w:r w:rsidR="00556233">
        <w:t xml:space="preserve">to the </w:t>
      </w:r>
      <w:r w:rsidR="00F62B1B" w:rsidRPr="006D57BC">
        <w:t>DEP D</w:t>
      </w:r>
      <w:r w:rsidR="00275C3C" w:rsidRPr="006D57BC">
        <w:t>istrict</w:t>
      </w:r>
      <w:r w:rsidR="00275C3C">
        <w:t>, and copy the SCO,</w:t>
      </w:r>
      <w:r w:rsidR="00556233">
        <w:t xml:space="preserve"> </w:t>
      </w:r>
      <w:r w:rsidR="0020746E" w:rsidRPr="00DF5419">
        <w:t xml:space="preserve">a written statement of completion and certification by </w:t>
      </w:r>
      <w:r w:rsidR="00015CDE" w:rsidRPr="00DF5419">
        <w:t>a registered professional engineer</w:t>
      </w:r>
      <w:r w:rsidR="005566C2" w:rsidRPr="00DF5419">
        <w:t xml:space="preserve"> </w:t>
      </w:r>
      <w:r w:rsidR="00C203C8" w:rsidRPr="00DF5419">
        <w:t>(</w:t>
      </w:r>
      <w:r w:rsidR="005566C2" w:rsidRPr="00DF5419">
        <w:t>P.E.</w:t>
      </w:r>
      <w:r w:rsidR="00C203C8" w:rsidRPr="00DF5419">
        <w:t>),</w:t>
      </w:r>
      <w:r w:rsidR="00015CDE" w:rsidRPr="00DF5419">
        <w:t xml:space="preserve"> or other </w:t>
      </w:r>
      <w:r w:rsidR="0020746E" w:rsidRPr="00DF5419">
        <w:t xml:space="preserve">appropriate </w:t>
      </w:r>
      <w:r w:rsidR="00015CDE" w:rsidRPr="00DF5419">
        <w:t xml:space="preserve">registered </w:t>
      </w:r>
      <w:r w:rsidR="00B44F0F" w:rsidRPr="00DF5419">
        <w:t>professional</w:t>
      </w:r>
      <w:r w:rsidR="00C203C8" w:rsidRPr="00DF5419">
        <w:t>,</w:t>
      </w:r>
      <w:r w:rsidR="0020746E" w:rsidRPr="00DF5419">
        <w:t xml:space="preserve"> as authorized by law, utilizing</w:t>
      </w:r>
      <w:r w:rsidR="000401F1" w:rsidRPr="00DF5419">
        <w:t xml:space="preserve"> </w:t>
      </w:r>
      <w:r w:rsidR="00DC36CD">
        <w:t>the required</w:t>
      </w:r>
      <w:r w:rsidR="00C203C8" w:rsidRPr="00DF5419">
        <w:t xml:space="preserve"> “As-Built Certification</w:t>
      </w:r>
      <w:r w:rsidR="00832572">
        <w:t xml:space="preserve"> </w:t>
      </w:r>
      <w:bookmarkStart w:id="514" w:name="_Hlk531012355"/>
      <w:bookmarkStart w:id="515" w:name="_Hlk20916617"/>
      <w:r w:rsidR="00832572">
        <w:t>and Request for Conversion to Operation Phase</w:t>
      </w:r>
      <w:r w:rsidR="00C203C8" w:rsidRPr="00DF5419">
        <w:t xml:space="preserve">” </w:t>
      </w:r>
      <w:r w:rsidR="00DC36CD">
        <w:t>(</w:t>
      </w:r>
      <w:r w:rsidR="00A8656D" w:rsidRPr="00DF5419">
        <w:t xml:space="preserve">DEP </w:t>
      </w:r>
      <w:r w:rsidR="000401F1" w:rsidRPr="00DF5419">
        <w:t>Form 62-</w:t>
      </w:r>
      <w:r w:rsidR="00476E8E" w:rsidRPr="00DF5419">
        <w:t>3</w:t>
      </w:r>
      <w:r w:rsidR="00476E8E">
        <w:t>30</w:t>
      </w:r>
      <w:r w:rsidR="000401F1" w:rsidRPr="00DF5419">
        <w:t>.</w:t>
      </w:r>
      <w:r w:rsidR="00E424EF">
        <w:t>310</w:t>
      </w:r>
      <w:r w:rsidR="000401F1" w:rsidRPr="00DF5419">
        <w:t>(</w:t>
      </w:r>
      <w:r w:rsidR="00E424EF">
        <w:t>1</w:t>
      </w:r>
      <w:r w:rsidR="000401F1" w:rsidRPr="00DF5419">
        <w:t>),</w:t>
      </w:r>
      <w:r w:rsidR="00DC36CD">
        <w:t xml:space="preserve"> F.A.C.</w:t>
      </w:r>
      <w:r w:rsidR="00AA43F6">
        <w:t>)</w:t>
      </w:r>
      <w:bookmarkEnd w:id="514"/>
      <w:r w:rsidR="000E1691" w:rsidRPr="00DF5419">
        <w:t xml:space="preserve">. </w:t>
      </w:r>
      <w:r w:rsidR="0020746E" w:rsidRPr="00DF5419">
        <w:t xml:space="preserve"> </w:t>
      </w:r>
      <w:r w:rsidR="0020746E" w:rsidRPr="002366CF">
        <w:t xml:space="preserve">Additionally, </w:t>
      </w:r>
      <w:r w:rsidR="00774650">
        <w:t>if</w:t>
      </w:r>
      <w:r w:rsidR="003379DB">
        <w:t xml:space="preserve"> </w:t>
      </w:r>
      <w:r w:rsidR="00774650">
        <w:t>deviations from the approved drawings</w:t>
      </w:r>
      <w:r w:rsidR="003379DB">
        <w:t xml:space="preserve"> are discovered, the As-Built Certification must be accompanied by a copy of the approved drawings with deviations noted.</w:t>
      </w:r>
      <w:bookmarkEnd w:id="515"/>
    </w:p>
    <w:p w14:paraId="7B25977B" w14:textId="0F47257C" w:rsidR="0020746E" w:rsidRDefault="003563BA" w:rsidP="00B408E4">
      <w:pPr>
        <w:pStyle w:val="2Normal"/>
      </w:pPr>
      <w:r>
        <w:t>8</w:t>
      </w:r>
      <w:r w:rsidR="0020746E" w:rsidRPr="00DF5419">
        <w:t>.</w:t>
      </w:r>
      <w:r w:rsidR="000E1691" w:rsidRPr="00DF5419">
        <w:tab/>
      </w:r>
      <w:r w:rsidR="0020746E" w:rsidRPr="00DF5419">
        <w:t>Any substantial deviation from the approved drawings, exhibits, specifications</w:t>
      </w:r>
      <w:r w:rsidR="0067377C">
        <w:t>,</w:t>
      </w:r>
      <w:r w:rsidR="0020746E" w:rsidRPr="00DF5419">
        <w:t xml:space="preserve"> or </w:t>
      </w:r>
      <w:r w:rsidR="00776D15">
        <w:t>Conditions</w:t>
      </w:r>
      <w:r w:rsidR="0020746E" w:rsidRPr="00DF5419">
        <w:t xml:space="preserve">, may constitute grounds for revocation or enforcement action by the </w:t>
      </w:r>
      <w:r w:rsidR="00BC7B81" w:rsidRPr="00DF5419">
        <w:t>Department</w:t>
      </w:r>
      <w:r w:rsidR="00065DBD" w:rsidRPr="00DF5419">
        <w:t>.</w:t>
      </w:r>
    </w:p>
    <w:p w14:paraId="6C314576" w14:textId="73F0A8EE" w:rsidR="0020746E" w:rsidRDefault="003563BA" w:rsidP="002C6156">
      <w:pPr>
        <w:pStyle w:val="2Normal"/>
      </w:pPr>
      <w:r>
        <w:t>9</w:t>
      </w:r>
      <w:r w:rsidR="0020746E" w:rsidRPr="00DF5419">
        <w:t>.</w:t>
      </w:r>
      <w:r w:rsidR="000E1691" w:rsidRPr="00DF5419">
        <w:tab/>
      </w:r>
      <w:bookmarkStart w:id="516" w:name="_Hlk20917021"/>
      <w:bookmarkStart w:id="517" w:name="_Hlk531012427"/>
      <w:r w:rsidR="0020746E" w:rsidRPr="00DF5419">
        <w:t xml:space="preserve">The operation phase of </w:t>
      </w:r>
      <w:r w:rsidR="00E4280A" w:rsidRPr="00DF5419">
        <w:t xml:space="preserve">any </w:t>
      </w:r>
      <w:r w:rsidR="0006543B" w:rsidRPr="00DF5419">
        <w:t xml:space="preserve">new </w:t>
      </w:r>
      <w:r w:rsidR="00182677">
        <w:t>SWMS</w:t>
      </w:r>
      <w:r w:rsidR="00182677" w:rsidRPr="00DF5419">
        <w:t xml:space="preserve"> </w:t>
      </w:r>
      <w:r w:rsidR="00E4280A" w:rsidRPr="00DF5419">
        <w:t xml:space="preserve">approved by the </w:t>
      </w:r>
      <w:r w:rsidR="00BC7B81" w:rsidRPr="00DF5419">
        <w:t>Department</w:t>
      </w:r>
      <w:r w:rsidR="00E4280A" w:rsidRPr="00DF5419">
        <w:t xml:space="preserve"> </w:t>
      </w:r>
      <w:r w:rsidR="0020746E" w:rsidRPr="00DF5419">
        <w:t xml:space="preserve">shall not become effective until the </w:t>
      </w:r>
      <w:r w:rsidR="00BC7B81" w:rsidRPr="00DF5419">
        <w:t>Licensee</w:t>
      </w:r>
      <w:r w:rsidR="0020746E" w:rsidRPr="00DF5419">
        <w:t xml:space="preserve"> has complied with the requirements of the conditions herein, the </w:t>
      </w:r>
      <w:r w:rsidR="00BC7B81" w:rsidRPr="00DF5419">
        <w:t>Department</w:t>
      </w:r>
      <w:r w:rsidR="0020746E" w:rsidRPr="00DF5419">
        <w:t xml:space="preserve"> determines the system to be in compliance with the </w:t>
      </w:r>
      <w:r w:rsidR="005B0EB2" w:rsidRPr="00DF5419">
        <w:t xml:space="preserve">approved </w:t>
      </w:r>
      <w:r w:rsidR="0020746E" w:rsidRPr="00DF5419">
        <w:t xml:space="preserve">plans, and the entity approved by the </w:t>
      </w:r>
      <w:r w:rsidR="00BC7B81" w:rsidRPr="00DF5419">
        <w:t>Department</w:t>
      </w:r>
      <w:r w:rsidR="0020746E" w:rsidRPr="00DF5419">
        <w:t xml:space="preserve"> accepts responsibility for operation and maintenance of the system.</w:t>
      </w:r>
      <w:bookmarkEnd w:id="516"/>
    </w:p>
    <w:bookmarkEnd w:id="517"/>
    <w:p w14:paraId="3942C2C5" w14:textId="154537E3" w:rsidR="00797A49" w:rsidRPr="00E857FA" w:rsidRDefault="00797A49" w:rsidP="002C6156">
      <w:pPr>
        <w:pStyle w:val="2Normal"/>
      </w:pPr>
      <w:r w:rsidRPr="00E857FA">
        <w:t>10.</w:t>
      </w:r>
      <w:r w:rsidRPr="00E857FA">
        <w:tab/>
      </w:r>
      <w:bookmarkStart w:id="518" w:name="_Hlk531012478"/>
      <w:r w:rsidR="00C806E3" w:rsidRPr="00E857FA">
        <w:t xml:space="preserve">The </w:t>
      </w:r>
      <w:r w:rsidR="00557128" w:rsidRPr="006D57BC">
        <w:t xml:space="preserve">DEP District </w:t>
      </w:r>
      <w:r w:rsidR="00C806E3" w:rsidRPr="00E857FA">
        <w:t>must be notified in advance of any proposed construction dewatering.  If the dewatering activity is likely to result in off</w:t>
      </w:r>
      <w:r w:rsidR="00BC62E5">
        <w:t>-</w:t>
      </w:r>
      <w:r w:rsidR="00C806E3" w:rsidRPr="00E857FA">
        <w:t>site discharge or sediment transport into wetlands or surface waters, a written dewatering plan must be submitted to and approved by the Department prior to the dewatering event.</w:t>
      </w:r>
      <w:bookmarkEnd w:id="518"/>
    </w:p>
    <w:p w14:paraId="5136BFA1" w14:textId="2C68078A" w:rsidR="005E496C" w:rsidRPr="00DF5419" w:rsidRDefault="005E496C" w:rsidP="00DD2728">
      <w:pPr>
        <w:pStyle w:val="Citation2"/>
      </w:pPr>
      <w:r w:rsidRPr="00DF5419">
        <w:t>[</w:t>
      </w:r>
      <w:bookmarkStart w:id="519" w:name="_Hlk531012500"/>
      <w:r w:rsidR="00557128">
        <w:t xml:space="preserve">Section 373.414, F.S.; </w:t>
      </w:r>
      <w:bookmarkEnd w:id="519"/>
      <w:r w:rsidR="00C20E5C" w:rsidRPr="00DF5419">
        <w:t>Chapters 62-302, 62-330</w:t>
      </w:r>
      <w:r w:rsidR="00217360">
        <w:t xml:space="preserve">, </w:t>
      </w:r>
      <w:r w:rsidR="00780CEF">
        <w:t xml:space="preserve">and </w:t>
      </w:r>
      <w:r w:rsidR="00C20E5C" w:rsidRPr="00DF5419">
        <w:t>Rule 62-4.242</w:t>
      </w:r>
      <w:r w:rsidRPr="00DF5419">
        <w:t>, F.A.C.]</w:t>
      </w:r>
    </w:p>
    <w:p w14:paraId="3C6268F1" w14:textId="77777777" w:rsidR="00F578F3" w:rsidRPr="00DF5419" w:rsidRDefault="00CB2FBB" w:rsidP="00DD2728">
      <w:pPr>
        <w:pStyle w:val="Heading2"/>
        <w:rPr>
          <w:szCs w:val="24"/>
        </w:rPr>
      </w:pPr>
      <w:bookmarkStart w:id="520" w:name="_Toc141089522"/>
      <w:r w:rsidRPr="00DF5419">
        <w:rPr>
          <w:szCs w:val="24"/>
        </w:rPr>
        <w:t>C</w:t>
      </w:r>
      <w:r w:rsidR="002C4F5F" w:rsidRPr="00DF5419">
        <w:rPr>
          <w:szCs w:val="24"/>
        </w:rPr>
        <w:t>.</w:t>
      </w:r>
      <w:r w:rsidR="002C4F5F" w:rsidRPr="00DF5419">
        <w:rPr>
          <w:szCs w:val="24"/>
        </w:rPr>
        <w:tab/>
      </w:r>
      <w:r w:rsidR="00F578F3" w:rsidRPr="00DF5419">
        <w:rPr>
          <w:szCs w:val="24"/>
        </w:rPr>
        <w:t xml:space="preserve">Wetland </w:t>
      </w:r>
      <w:r w:rsidR="00EE097A" w:rsidRPr="00DF5419">
        <w:rPr>
          <w:szCs w:val="24"/>
        </w:rPr>
        <w:t>and Other Surface Water</w:t>
      </w:r>
      <w:r w:rsidR="0006543B" w:rsidRPr="00DF5419">
        <w:rPr>
          <w:szCs w:val="24"/>
        </w:rPr>
        <w:t xml:space="preserve"> Impacts</w:t>
      </w:r>
      <w:bookmarkEnd w:id="520"/>
    </w:p>
    <w:p w14:paraId="2660BD25" w14:textId="57F05B75" w:rsidR="00C47391" w:rsidRDefault="008B1B03" w:rsidP="00C47391">
      <w:pPr>
        <w:pStyle w:val="2Normal"/>
      </w:pPr>
      <w:bookmarkStart w:id="521" w:name="_Toc199902342"/>
      <w:bookmarkStart w:id="522" w:name="_Toc121723580"/>
      <w:bookmarkStart w:id="523" w:name="_Toc121882945"/>
      <w:bookmarkStart w:id="524" w:name="_Toc121894774"/>
      <w:bookmarkStart w:id="525" w:name="_Toc165103467"/>
      <w:bookmarkStart w:id="526" w:name="_Toc165195571"/>
      <w:bookmarkStart w:id="527" w:name="_Toc165352632"/>
      <w:bookmarkStart w:id="528" w:name="_Toc176054537"/>
      <w:bookmarkStart w:id="529" w:name="_Toc176676879"/>
      <w:bookmarkStart w:id="530" w:name="_Toc176677001"/>
      <w:bookmarkStart w:id="531" w:name="_Toc176685906"/>
      <w:bookmarkStart w:id="532" w:name="_Toc176686041"/>
      <w:bookmarkStart w:id="533" w:name="_Toc176688303"/>
      <w:bookmarkStart w:id="534" w:name="_Toc176929389"/>
      <w:bookmarkStart w:id="535" w:name="_Toc195678321"/>
      <w:bookmarkStart w:id="536" w:name="_Toc199902343"/>
      <w:bookmarkStart w:id="537" w:name="_Toc111362702"/>
      <w:bookmarkStart w:id="538" w:name="_Toc119298277"/>
      <w:bookmarkStart w:id="539" w:name="_Toc119298497"/>
      <w:bookmarkStart w:id="540" w:name="_Toc119298619"/>
      <w:bookmarkStart w:id="541" w:name="_Toc119298850"/>
      <w:bookmarkStart w:id="542" w:name="_Toc121723579"/>
      <w:bookmarkStart w:id="543" w:name="_Toc121882944"/>
      <w:bookmarkStart w:id="544" w:name="_Toc121894773"/>
      <w:bookmarkStart w:id="545" w:name="_Toc165103466"/>
      <w:bookmarkStart w:id="546" w:name="_Toc165195570"/>
      <w:bookmarkStart w:id="547" w:name="_Toc165352631"/>
      <w:bookmarkStart w:id="548" w:name="_Toc176054538"/>
      <w:bookmarkStart w:id="549" w:name="_Toc176676880"/>
      <w:bookmarkStart w:id="550" w:name="_Toc176677002"/>
      <w:bookmarkStart w:id="551" w:name="_Toc176685907"/>
      <w:bookmarkStart w:id="552" w:name="_Toc176686042"/>
      <w:bookmarkStart w:id="553" w:name="_Toc176688304"/>
      <w:bookmarkStart w:id="554" w:name="_Toc176929390"/>
      <w:bookmarkStart w:id="555" w:name="_Toc195678322"/>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DF5419">
        <w:t>1.</w:t>
      </w:r>
      <w:r w:rsidRPr="00DF5419">
        <w:tab/>
      </w:r>
      <w:bookmarkStart w:id="556" w:name="_Hlk531012560"/>
      <w:r w:rsidR="00275C3C">
        <w:t xml:space="preserve">All </w:t>
      </w:r>
      <w:r w:rsidR="00782AEB">
        <w:t>c</w:t>
      </w:r>
      <w:r w:rsidR="00832572">
        <w:t xml:space="preserve">ertified </w:t>
      </w:r>
      <w:r w:rsidR="00970615">
        <w:t>f</w:t>
      </w:r>
      <w:r w:rsidR="00832572">
        <w:t>acilities</w:t>
      </w:r>
      <w:r w:rsidR="00C47391">
        <w:t xml:space="preserve"> shall be constructed in a manner which will eliminate or reduce adverse impacts to on-site and/or adjacent wetlands or other surface waters to the extent practicable or otherwise comply with</w:t>
      </w:r>
      <w:r w:rsidR="001128DC">
        <w:t xml:space="preserve"> the Department’s</w:t>
      </w:r>
      <w:r w:rsidR="00C47391">
        <w:t xml:space="preserve"> substantive criteria for elimination or reduction</w:t>
      </w:r>
      <w:r w:rsidR="001128DC">
        <w:t xml:space="preserve"> of such impacts</w:t>
      </w:r>
      <w:r w:rsidR="00C47391">
        <w:t>.  When impacts to wetlands will occur as a result of a future amendment, modification, or certification, and cannot be practicably eliminated or reduced, the Licensee may propose</w:t>
      </w:r>
      <w:r w:rsidR="008B04CF">
        <w:t>,</w:t>
      </w:r>
      <w:r w:rsidR="00C47391">
        <w:t xml:space="preserve"> and the Department or Board shall consider</w:t>
      </w:r>
      <w:r w:rsidR="008B04CF">
        <w:t>,</w:t>
      </w:r>
      <w:r w:rsidR="00C47391">
        <w:t xml:space="preserve"> mitigation to offset otherwise </w:t>
      </w:r>
      <w:r w:rsidR="001128DC">
        <w:t>such impacts</w:t>
      </w:r>
      <w:r w:rsidR="00C47391">
        <w:t xml:space="preserve"> under the </w:t>
      </w:r>
      <w:r w:rsidR="005B6E4A">
        <w:t>ERP</w:t>
      </w:r>
      <w:r w:rsidR="00C47391">
        <w:t xml:space="preserve"> review process pursua</w:t>
      </w:r>
      <w:r w:rsidR="00275C3C">
        <w:t xml:space="preserve">nt to </w:t>
      </w:r>
      <w:r w:rsidR="006439F9">
        <w:t>sub</w:t>
      </w:r>
      <w:r w:rsidR="0026390E">
        <w:t>paragraph</w:t>
      </w:r>
      <w:r w:rsidR="005B6E4A">
        <w:t xml:space="preserve"> </w:t>
      </w:r>
      <w:r w:rsidR="00275C3C">
        <w:t>A.1</w:t>
      </w:r>
      <w:r w:rsidR="00FE79F4">
        <w:t>.</w:t>
      </w:r>
      <w:r w:rsidR="0026390E">
        <w:t>,</w:t>
      </w:r>
      <w:r w:rsidR="00C47391" w:rsidDel="003C4369">
        <w:t xml:space="preserve"> </w:t>
      </w:r>
      <w:r w:rsidR="00C47391">
        <w:t>above.</w:t>
      </w:r>
      <w:bookmarkEnd w:id="556"/>
    </w:p>
    <w:p w14:paraId="6844F4E1" w14:textId="3AF1874C" w:rsidR="008D67C6" w:rsidRPr="00DF5419" w:rsidRDefault="008D67C6" w:rsidP="006A0083">
      <w:pPr>
        <w:pStyle w:val="2Normal"/>
      </w:pPr>
      <w:r w:rsidRPr="00DF5419">
        <w:t>2.</w:t>
      </w:r>
      <w:r w:rsidRPr="00DF5419">
        <w:tab/>
      </w:r>
      <w:r w:rsidR="00B2367B" w:rsidRPr="00DF5419">
        <w:t>P</w:t>
      </w:r>
      <w:r w:rsidRPr="00DF5419">
        <w:t xml:space="preserve">roposed mitigation </w:t>
      </w:r>
      <w:r w:rsidR="003701A6">
        <w:t>requirements/</w:t>
      </w:r>
      <w:r w:rsidRPr="00DF5419">
        <w:t xml:space="preserve">plans </w:t>
      </w:r>
      <w:r w:rsidR="00873934" w:rsidRPr="00DF5419">
        <w:t xml:space="preserve">submitted with the DEP </w:t>
      </w:r>
      <w:r w:rsidR="00FD666F">
        <w:t xml:space="preserve">ERP Application </w:t>
      </w:r>
      <w:r w:rsidR="00873934" w:rsidRPr="00DF5419">
        <w:t xml:space="preserve">forms required in </w:t>
      </w:r>
      <w:r w:rsidR="005B6E4A">
        <w:t>s</w:t>
      </w:r>
      <w:r w:rsidR="0026390E">
        <w:t>ubparagraph</w:t>
      </w:r>
      <w:r w:rsidR="001C03B1">
        <w:t xml:space="preserve"> </w:t>
      </w:r>
      <w:r w:rsidR="00471D15" w:rsidRPr="00471D15">
        <w:t>A.1.a.</w:t>
      </w:r>
      <w:r w:rsidR="0026390E">
        <w:t>,</w:t>
      </w:r>
      <w:r w:rsidR="00471D15" w:rsidRPr="00471D15">
        <w:t xml:space="preserve"> </w:t>
      </w:r>
      <w:r w:rsidR="00873934" w:rsidRPr="00DF5419">
        <w:t xml:space="preserve">above, </w:t>
      </w:r>
      <w:r w:rsidR="001954B2">
        <w:t xml:space="preserve">or submitted as part of an amendment, modification, or certification, </w:t>
      </w:r>
      <w:r w:rsidR="00873934" w:rsidRPr="00DF5419">
        <w:t xml:space="preserve">and </w:t>
      </w:r>
      <w:r w:rsidR="00B2367B" w:rsidRPr="00DF5419">
        <w:t>t</w:t>
      </w:r>
      <w:r w:rsidRPr="00DF5419">
        <w:t xml:space="preserve">hat are deemed acceptable by DEP, </w:t>
      </w:r>
      <w:r w:rsidR="00B2367B" w:rsidRPr="00DF5419">
        <w:t xml:space="preserve">shall include applicable </w:t>
      </w:r>
      <w:r w:rsidRPr="00DF5419">
        <w:t>construction conditions, success criteria</w:t>
      </w:r>
      <w:r w:rsidR="004E6453">
        <w:t>,</w:t>
      </w:r>
      <w:r w:rsidRPr="00DF5419">
        <w:t xml:space="preserve"> monitoring plan</w:t>
      </w:r>
      <w:r w:rsidR="00B2367B" w:rsidRPr="00DF5419">
        <w:t>s</w:t>
      </w:r>
      <w:r w:rsidR="00AB4F4E">
        <w:t>,</w:t>
      </w:r>
      <w:r w:rsidR="004E6453">
        <w:t xml:space="preserve"> and remedial actions (if applicable),</w:t>
      </w:r>
      <w:r w:rsidRPr="00DF5419">
        <w:t xml:space="preserve"> </w:t>
      </w:r>
      <w:r w:rsidR="00B2367B" w:rsidRPr="00DF5419">
        <w:t xml:space="preserve">and </w:t>
      </w:r>
      <w:r w:rsidRPr="00DF5419">
        <w:t>shall be incorporated into the</w:t>
      </w:r>
      <w:r w:rsidR="00217360">
        <w:t>se</w:t>
      </w:r>
      <w:r w:rsidRPr="00DF5419">
        <w:t xml:space="preserve"> </w:t>
      </w:r>
      <w:r w:rsidR="00E47E8B">
        <w:t>Conditions</w:t>
      </w:r>
      <w:r w:rsidRPr="00DF5419">
        <w:t xml:space="preserve"> as </w:t>
      </w:r>
      <w:r w:rsidRPr="00E94025">
        <w:t xml:space="preserve">Attachment </w:t>
      </w:r>
      <w:r w:rsidR="00AB4F4E" w:rsidRPr="00E94025">
        <w:t>C</w:t>
      </w:r>
      <w:r w:rsidR="0017054B" w:rsidRPr="00E94025">
        <w:t xml:space="preserve"> </w:t>
      </w:r>
      <w:bookmarkStart w:id="557" w:name="_Hlk531012633"/>
      <w:r w:rsidR="0017054B" w:rsidRPr="00E94025">
        <w:t>(</w:t>
      </w:r>
      <w:r w:rsidR="005A338F" w:rsidRPr="00E94025">
        <w:t xml:space="preserve">Wetland </w:t>
      </w:r>
      <w:r w:rsidR="0017054B" w:rsidRPr="00E94025">
        <w:t xml:space="preserve">Mitigation </w:t>
      </w:r>
      <w:r w:rsidR="003701A6" w:rsidRPr="00E94025">
        <w:t>Requirements/</w:t>
      </w:r>
      <w:r w:rsidR="0017054B" w:rsidRPr="00E94025">
        <w:t>Plans)</w:t>
      </w:r>
      <w:bookmarkEnd w:id="557"/>
      <w:r w:rsidR="005B6E4A">
        <w:t>.</w:t>
      </w:r>
    </w:p>
    <w:p w14:paraId="67D083F2" w14:textId="102E573C" w:rsidR="003D59AD" w:rsidRPr="003D59AD" w:rsidRDefault="007F3FBC" w:rsidP="00D560EC">
      <w:pPr>
        <w:pStyle w:val="Citation2"/>
      </w:pPr>
      <w:r w:rsidRPr="00DF5419">
        <w:lastRenderedPageBreak/>
        <w:t xml:space="preserve">[Sections </w:t>
      </w:r>
      <w:r w:rsidR="000B6746" w:rsidRPr="00DF5419">
        <w:t xml:space="preserve">373.413, </w:t>
      </w:r>
      <w:r w:rsidRPr="00DF5419">
        <w:t xml:space="preserve">373.414, </w:t>
      </w:r>
      <w:r w:rsidR="00FB729F" w:rsidRPr="00DF5419">
        <w:t xml:space="preserve">373.4145, </w:t>
      </w:r>
      <w:r w:rsidR="00682186" w:rsidRPr="00DF5419">
        <w:t>403.511</w:t>
      </w:r>
      <w:r w:rsidRPr="00DF5419">
        <w:t xml:space="preserve">, </w:t>
      </w:r>
      <w:r w:rsidR="00252E9A">
        <w:t xml:space="preserve">and </w:t>
      </w:r>
      <w:r w:rsidR="00682186" w:rsidRPr="00DF5419">
        <w:t>403.814(6</w:t>
      </w:r>
      <w:r w:rsidR="00252E9A">
        <w:t>)</w:t>
      </w:r>
      <w:r w:rsidR="00682186" w:rsidRPr="00DF5419">
        <w:t>,</w:t>
      </w:r>
      <w:r w:rsidRPr="00DF5419">
        <w:t xml:space="preserve"> F.S.;</w:t>
      </w:r>
      <w:r w:rsidR="000E0491" w:rsidRPr="00DF5419">
        <w:t xml:space="preserve"> </w:t>
      </w:r>
      <w:r w:rsidR="000B6746" w:rsidRPr="00DF5419">
        <w:t>Chapter</w:t>
      </w:r>
      <w:r w:rsidR="00FB729F" w:rsidRPr="00DF5419">
        <w:t>s</w:t>
      </w:r>
      <w:r w:rsidR="000B6746" w:rsidRPr="00DF5419">
        <w:t xml:space="preserve"> </w:t>
      </w:r>
      <w:r w:rsidR="00FE27C7">
        <w:t>62-312, 62-</w:t>
      </w:r>
      <w:r w:rsidR="00FB729F" w:rsidRPr="00DF5419">
        <w:t xml:space="preserve">330, </w:t>
      </w:r>
      <w:r w:rsidR="00FE27C7">
        <w:t xml:space="preserve">62-340, </w:t>
      </w:r>
      <w:r w:rsidR="00832572">
        <w:t xml:space="preserve">62-342, </w:t>
      </w:r>
      <w:r w:rsidR="00FF15F6">
        <w:t xml:space="preserve">and </w:t>
      </w:r>
      <w:r w:rsidR="000B6746" w:rsidRPr="00DF5419">
        <w:t>62-345</w:t>
      </w:r>
      <w:r w:rsidRPr="00DF5419">
        <w:t>, F.A</w:t>
      </w:r>
      <w:r w:rsidRPr="00FA361A">
        <w:t>.C.]</w:t>
      </w:r>
      <w:bookmarkEnd w:id="470"/>
    </w:p>
    <w:p w14:paraId="3811B279" w14:textId="4A337250" w:rsidR="00B45036" w:rsidRDefault="000C594B" w:rsidP="00F21549">
      <w:pPr>
        <w:pStyle w:val="Heading1"/>
      </w:pPr>
      <w:bookmarkStart w:id="558" w:name="_Toc141089523"/>
      <w:r>
        <w:t>XX</w:t>
      </w:r>
      <w:r w:rsidR="003C1936">
        <w:t>X</w:t>
      </w:r>
      <w:r w:rsidR="00B45036">
        <w:t>.</w:t>
      </w:r>
      <w:r w:rsidR="00B45036">
        <w:tab/>
      </w:r>
      <w:r w:rsidR="007F3FBC">
        <w:t>THIRD PARTY IMPACTS</w:t>
      </w:r>
      <w:bookmarkEnd w:id="558"/>
      <w:r w:rsidR="00746EA2" w:rsidRPr="00746EA2">
        <w:t xml:space="preserve"> </w:t>
      </w:r>
      <w:r w:rsidR="00746EA2" w:rsidRPr="00746EA2">
        <w:rPr>
          <w:color w:val="FF0000"/>
        </w:rPr>
        <w:t>New</w:t>
      </w:r>
    </w:p>
    <w:p w14:paraId="19F88E45" w14:textId="5219FE1E" w:rsidR="00B45036" w:rsidRPr="004604A2"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275C3C">
        <w:t xml:space="preserve">certified </w:t>
      </w:r>
      <w:r w:rsidR="00A4014A">
        <w:t>site</w:t>
      </w:r>
      <w:r w:rsidR="00352AC3">
        <w:t>.</w:t>
      </w:r>
    </w:p>
    <w:p w14:paraId="6F76BD63" w14:textId="60EE070B" w:rsidR="00131E4F" w:rsidRPr="00F0794D" w:rsidRDefault="00131E4F" w:rsidP="004247B9">
      <w:pPr>
        <w:pStyle w:val="Citation1"/>
      </w:pPr>
      <w:bookmarkStart w:id="559" w:name="_Toc199902345"/>
      <w:bookmarkStart w:id="560" w:name="_Toc111362703"/>
      <w:bookmarkStart w:id="561" w:name="_Toc119298278"/>
      <w:bookmarkStart w:id="562" w:name="_Toc119298498"/>
      <w:bookmarkStart w:id="563" w:name="_Toc119298620"/>
      <w:bookmarkStart w:id="564" w:name="_Toc119298851"/>
      <w:bookmarkStart w:id="565" w:name="_Toc121723581"/>
      <w:bookmarkStart w:id="566" w:name="_Toc121882946"/>
      <w:bookmarkStart w:id="567" w:name="_Toc121894775"/>
      <w:bookmarkStart w:id="568" w:name="_Toc165103468"/>
      <w:bookmarkStart w:id="569" w:name="_Toc165195572"/>
      <w:bookmarkStart w:id="570" w:name="_Toc165352633"/>
      <w:bookmarkStart w:id="571" w:name="_Toc176054540"/>
      <w:bookmarkStart w:id="572" w:name="_Toc176676882"/>
      <w:bookmarkStart w:id="573" w:name="_Toc176677004"/>
      <w:bookmarkStart w:id="574" w:name="_Toc176685909"/>
      <w:bookmarkStart w:id="575" w:name="_Toc176686044"/>
      <w:bookmarkStart w:id="576" w:name="_Toc176688306"/>
      <w:bookmarkStart w:id="577" w:name="_Toc176929392"/>
      <w:bookmarkStart w:id="578" w:name="_Toc195678324"/>
      <w:bookmarkStart w:id="579" w:name="_Toc199902346"/>
      <w:bookmarkStart w:id="580" w:name="_Toc121723582"/>
      <w:bookmarkStart w:id="581" w:name="_Toc121882947"/>
      <w:bookmarkStart w:id="582" w:name="_Toc121894776"/>
      <w:bookmarkStart w:id="583" w:name="_Toc165103469"/>
      <w:bookmarkStart w:id="584" w:name="_Toc165195573"/>
      <w:bookmarkStart w:id="585" w:name="_Toc165352634"/>
      <w:bookmarkStart w:id="586" w:name="_Toc176054541"/>
      <w:bookmarkStart w:id="587" w:name="_Toc176676883"/>
      <w:bookmarkStart w:id="588" w:name="_Toc176677005"/>
      <w:bookmarkStart w:id="589" w:name="_Toc176685910"/>
      <w:bookmarkStart w:id="590" w:name="_Toc176686045"/>
      <w:bookmarkStart w:id="591" w:name="_Toc176688307"/>
      <w:bookmarkStart w:id="592" w:name="_Toc176929393"/>
      <w:bookmarkStart w:id="593" w:name="_Toc195678325"/>
      <w:bookmarkStart w:id="594" w:name="_Toc111362704"/>
      <w:bookmarkStart w:id="595" w:name="_Toc119298279"/>
      <w:bookmarkStart w:id="596" w:name="_Toc119298499"/>
      <w:bookmarkStart w:id="597" w:name="_Toc119298621"/>
      <w:bookmarkStart w:id="598" w:name="_Toc119298852"/>
      <w:bookmarkStart w:id="599" w:name="_Toc121723584"/>
      <w:bookmarkStart w:id="600" w:name="_Toc121882949"/>
      <w:bookmarkStart w:id="601" w:name="_Toc121894778"/>
      <w:bookmarkStart w:id="602" w:name="_Toc165103471"/>
      <w:bookmarkStart w:id="603" w:name="_Toc165195576"/>
      <w:bookmarkStart w:id="604" w:name="_Toc165352637"/>
      <w:bookmarkStart w:id="605" w:name="_Toc176054543"/>
      <w:bookmarkStart w:id="606" w:name="_Toc176676885"/>
      <w:bookmarkStart w:id="607" w:name="_Toc176677007"/>
      <w:bookmarkStart w:id="608" w:name="_Toc176685912"/>
      <w:bookmarkStart w:id="609" w:name="_Toc176686047"/>
      <w:bookmarkStart w:id="610" w:name="_Toc176688309"/>
      <w:bookmarkStart w:id="611" w:name="_Toc176929395"/>
      <w:bookmarkStart w:id="612" w:name="_Toc222826550"/>
      <w:bookmarkStart w:id="613" w:name="_Toc225145656"/>
      <w:bookmarkEnd w:id="466"/>
      <w:bookmarkEnd w:id="467"/>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sidRPr="00394EA9">
        <w:t>[</w:t>
      </w:r>
      <w:r w:rsidR="00FD526F" w:rsidRPr="00394EA9">
        <w:t>Section 403.506(1), F.S.]</w:t>
      </w:r>
    </w:p>
    <w:p w14:paraId="394C7461" w14:textId="05E853B6" w:rsidR="008E2A6A" w:rsidRPr="000E0EB8" w:rsidRDefault="000E0EB8" w:rsidP="00F21549">
      <w:pPr>
        <w:pStyle w:val="Heading1"/>
      </w:pPr>
      <w:bookmarkStart w:id="614" w:name="_Toc141089524"/>
      <w:r w:rsidRPr="000E0EB8">
        <w:t>XX</w:t>
      </w:r>
      <w:r w:rsidR="00280B11">
        <w:t>X</w:t>
      </w:r>
      <w:r w:rsidR="00C37DB0">
        <w:t>I</w:t>
      </w:r>
      <w:r w:rsidRPr="000E0EB8">
        <w:t>.</w:t>
      </w:r>
      <w:r w:rsidRPr="000E0EB8">
        <w:tab/>
      </w:r>
      <w:bookmarkEnd w:id="247"/>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sidR="008E2A6A" w:rsidRPr="000E0EB8">
        <w:t>FACILITY OPERATION</w:t>
      </w:r>
      <w:bookmarkEnd w:id="614"/>
      <w:r w:rsidR="00746EA2" w:rsidRPr="00746EA2">
        <w:rPr>
          <w:b w:val="0"/>
          <w:szCs w:val="20"/>
        </w:rPr>
        <w:t xml:space="preserve"> </w:t>
      </w:r>
      <w:r w:rsidR="00746EA2" w:rsidRPr="00746EA2">
        <w:rPr>
          <w:color w:val="FF0000"/>
        </w:rPr>
        <w:t>Replaces Condition III. General Conditions, paragraph D. and Condition IV. Adverse Impact</w:t>
      </w:r>
    </w:p>
    <w:p w14:paraId="451978FE" w14:textId="3D39DA3B" w:rsidR="007271EA" w:rsidRDefault="007271EA" w:rsidP="007271EA">
      <w:pPr>
        <w:pStyle w:val="1Normal"/>
      </w:pPr>
      <w:r>
        <w:t xml:space="preserve">The Licensee shall properly operate and maintain the </w:t>
      </w:r>
      <w:r w:rsidR="00782AEB">
        <w:t>c</w:t>
      </w:r>
      <w:r w:rsidR="00CB256B">
        <w:t xml:space="preserve">ertified </w:t>
      </w:r>
      <w:r w:rsidR="00970615">
        <w:t>f</w:t>
      </w:r>
      <w:r w:rsidR="00CB256B">
        <w:t xml:space="preserve">acility </w:t>
      </w:r>
      <w:r>
        <w:t xml:space="preserve">and systems of treatment and control (and related appurtenances) that are installed and used by the Licensee to achieve compliance with these </w:t>
      </w:r>
      <w:r w:rsidR="00E47E8B">
        <w:t>Conditions</w:t>
      </w:r>
      <w:r>
        <w:t xml:space="preserve">, as required by the </w:t>
      </w:r>
      <w:r w:rsidR="00246141">
        <w:t>f</w:t>
      </w:r>
      <w:r w:rsidR="007E23F5">
        <w:t>inal order of certification</w:t>
      </w:r>
      <w:r>
        <w:t xml:space="preserve">, these </w:t>
      </w:r>
      <w:r w:rsidR="00E47E8B">
        <w:t>Conditions</w:t>
      </w:r>
      <w:r>
        <w:t xml:space="preserve">, or a post-certification amendment or modification.  This provision includes the operation of backup or auxiliary facilities or similar systems when necessary to achieve compliance with the </w:t>
      </w:r>
      <w:r w:rsidR="00246141">
        <w:t>f</w:t>
      </w:r>
      <w:r w:rsidR="007E23F5">
        <w:t>inal order of certification</w:t>
      </w:r>
      <w:r>
        <w:t xml:space="preserve">, these </w:t>
      </w:r>
      <w:r w:rsidR="00E47E8B">
        <w:t>Conditions</w:t>
      </w:r>
      <w:r>
        <w:t xml:space="preserve">, or a post-certification amendment or modification. </w:t>
      </w:r>
      <w:r w:rsidR="002266FC">
        <w:t xml:space="preserve"> Further, the Licensee shall take all reasonable steps to minimize any adverse impact resulting from noncompliance with any limitation specified in this </w:t>
      </w:r>
      <w:r w:rsidR="00145C6F">
        <w:t>c</w:t>
      </w:r>
      <w:r w:rsidR="002266FC">
        <w:t>ertification, including such accelerated or additional monitoring as necessary to determine the nature and impact of the noncomplying event.</w:t>
      </w:r>
    </w:p>
    <w:p w14:paraId="7D43743F" w14:textId="635F4FAC" w:rsidR="00E71819" w:rsidRDefault="008E2A6A" w:rsidP="004247B9">
      <w:pPr>
        <w:pStyle w:val="Citation1"/>
      </w:pPr>
      <w:r w:rsidRPr="008E2A6A">
        <w:t>[</w:t>
      </w:r>
      <w:r w:rsidR="00DB0983">
        <w:t>Rule</w:t>
      </w:r>
      <w:r w:rsidR="00DB0983" w:rsidRPr="008E2A6A">
        <w:t xml:space="preserve"> </w:t>
      </w:r>
      <w:r w:rsidRPr="008E2A6A">
        <w:t>62-4.160(6), F.A.C.]</w:t>
      </w:r>
    </w:p>
    <w:p w14:paraId="1FCF9C22" w14:textId="08EC09AC" w:rsidR="008E2A6A" w:rsidRPr="000E0EB8" w:rsidRDefault="00E9328E" w:rsidP="00F21549">
      <w:pPr>
        <w:pStyle w:val="Heading1"/>
      </w:pPr>
      <w:bookmarkStart w:id="615" w:name="_Toc141089525"/>
      <w:r>
        <w:t>XXX</w:t>
      </w:r>
      <w:r w:rsidR="00196ED3">
        <w:t>I</w:t>
      </w:r>
      <w:r w:rsidR="00C37DB0">
        <w:t>I</w:t>
      </w:r>
      <w:r w:rsidR="00E365DC">
        <w:t>.</w:t>
      </w:r>
      <w:r w:rsidR="00E365DC">
        <w:tab/>
      </w:r>
      <w:r w:rsidR="008E2A6A" w:rsidRPr="000E0EB8">
        <w:t>RECORDS MAINTAINED AT THE FACILITY</w:t>
      </w:r>
      <w:bookmarkEnd w:id="615"/>
      <w:r w:rsidR="00746EA2">
        <w:t xml:space="preserve"> </w:t>
      </w:r>
      <w:r w:rsidR="00746EA2" w:rsidRPr="00746EA2">
        <w:rPr>
          <w:color w:val="FF0000"/>
        </w:rPr>
        <w:t>Replaces Condition III. General Conditions, paragraphs G.7., G.8., &amp; G.11., and Condition XIV. Effluent Limitations and Monitoring Requirements, paragraph H.</w:t>
      </w:r>
    </w:p>
    <w:p w14:paraId="7AA598F1" w14:textId="377E14D4"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5A338F">
        <w:t>s</w:t>
      </w:r>
      <w:r w:rsidR="008D4F01" w:rsidRPr="00051350">
        <w:t>ite</w:t>
      </w:r>
      <w:r w:rsidR="008E2A6A" w:rsidRPr="000E0EB8">
        <w:t>.</w:t>
      </w:r>
    </w:p>
    <w:p w14:paraId="3DE95887" w14:textId="7250A024" w:rsidR="008E2A6A" w:rsidRDefault="000E7EE7" w:rsidP="004247B9">
      <w:pPr>
        <w:pStyle w:val="1Normal"/>
      </w:pPr>
      <w:r>
        <w:t>B</w:t>
      </w:r>
      <w:r w:rsidR="008E2A6A" w:rsidRPr="000E0EB8">
        <w:t>.</w:t>
      </w:r>
      <w:r w:rsidR="008E2A6A" w:rsidRPr="000E0EB8">
        <w:tab/>
        <w:t xml:space="preserve">The </w:t>
      </w:r>
      <w:r w:rsidR="00BC7B81">
        <w:t>Licensee</w:t>
      </w:r>
      <w:r w:rsidR="008E2A6A" w:rsidRPr="000E0EB8">
        <w:t xml:space="preserve"> shall hold at the </w:t>
      </w:r>
      <w:r w:rsidR="00145C6F">
        <w:t>s</w:t>
      </w:r>
      <w:r w:rsidR="008D4F01" w:rsidRPr="00051350">
        <w:t>ite</w:t>
      </w:r>
      <w:r w:rsidR="008E2A6A" w:rsidRPr="000E0EB8">
        <w:t xml:space="preserve">, or other location designated by </w:t>
      </w:r>
      <w:r w:rsidR="003D461C">
        <w:t xml:space="preserve">these </w:t>
      </w:r>
      <w:r w:rsidR="00E47E8B">
        <w:t>Conditions</w:t>
      </w:r>
      <w:r w:rsidR="008E2A6A" w:rsidRPr="000E0EB8">
        <w:t xml:space="preserve">, records of all monitoring information, including all calibration and maintenance records and all original strip chart recordings for continuous monitoring instrumentation required 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shall be retained at least 3 years from the date of the sample, measurement, report, or application unless otherwise specified by </w:t>
      </w:r>
      <w:r w:rsidR="00BC7B81">
        <w:t>Department</w:t>
      </w:r>
      <w:r w:rsidR="0039353C">
        <w:t xml:space="preserve"> rule.</w:t>
      </w:r>
    </w:p>
    <w:p w14:paraId="3BF5FA00" w14:textId="77777777" w:rsidR="004247B9" w:rsidRPr="00FB1BC5" w:rsidRDefault="000E7EE7" w:rsidP="004247B9">
      <w:pPr>
        <w:pStyle w:val="1Normal"/>
      </w:pPr>
      <w:r>
        <w:t>C</w:t>
      </w:r>
      <w:r w:rsidR="004247B9">
        <w:t>.</w:t>
      </w:r>
      <w:r w:rsidR="004247B9">
        <w:tab/>
      </w:r>
      <w:r w:rsidR="004247B9" w:rsidRPr="004247B9">
        <w:t>Records</w:t>
      </w:r>
      <w:r w:rsidR="004247B9" w:rsidRPr="00FB1BC5">
        <w:t xml:space="preserve"> of monitoring information shall include:</w:t>
      </w:r>
    </w:p>
    <w:p w14:paraId="6684AC5D" w14:textId="77777777" w:rsidR="004247B9" w:rsidRPr="00FB1BC5" w:rsidRDefault="004247B9" w:rsidP="004247B9">
      <w:pPr>
        <w:pStyle w:val="2Normal"/>
      </w:pPr>
      <w:r>
        <w:t>1.</w:t>
      </w:r>
      <w:r>
        <w:tab/>
      </w:r>
      <w:r w:rsidRPr="00FB1BC5">
        <w:t>the date, exact place, and time of sampling or measurements;</w:t>
      </w:r>
    </w:p>
    <w:p w14:paraId="0AD547E0"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the person responsible for performing the sampling or measurements;</w:t>
      </w:r>
    </w:p>
    <w:p w14:paraId="333318EB" w14:textId="77777777" w:rsidR="004247B9" w:rsidRPr="00FB1BC5" w:rsidRDefault="004247B9" w:rsidP="004247B9">
      <w:pPr>
        <w:pStyle w:val="2Normal"/>
        <w:rPr>
          <w:color w:val="000000"/>
        </w:rPr>
      </w:pPr>
      <w:r>
        <w:rPr>
          <w:color w:val="000000"/>
        </w:rPr>
        <w:t>3.</w:t>
      </w:r>
      <w:r>
        <w:rPr>
          <w:color w:val="000000"/>
        </w:rPr>
        <w:tab/>
      </w:r>
      <w:r w:rsidRPr="00FB1BC5">
        <w:rPr>
          <w:color w:val="000000"/>
        </w:rPr>
        <w:t>the dates analyses were performed;</w:t>
      </w:r>
    </w:p>
    <w:p w14:paraId="4A4FC038" w14:textId="77777777" w:rsidR="004247B9" w:rsidRPr="00FB1BC5" w:rsidRDefault="004247B9" w:rsidP="004247B9">
      <w:pPr>
        <w:pStyle w:val="2Normal"/>
        <w:rPr>
          <w:color w:val="000000"/>
        </w:rPr>
      </w:pPr>
      <w:r>
        <w:rPr>
          <w:color w:val="000000"/>
        </w:rPr>
        <w:t>4.</w:t>
      </w:r>
      <w:r>
        <w:rPr>
          <w:color w:val="000000"/>
        </w:rPr>
        <w:tab/>
      </w:r>
      <w:r w:rsidRPr="00FB1BC5">
        <w:rPr>
          <w:color w:val="000000"/>
        </w:rPr>
        <w:t>the person responsible for performing the analyses;</w:t>
      </w:r>
    </w:p>
    <w:p w14:paraId="708DFDCE" w14:textId="37D15794"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124EC365"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72AAC165" w14:textId="0F77A95E" w:rsidR="008E2A6A" w:rsidRPr="008E2A6A" w:rsidRDefault="008E2A6A" w:rsidP="004247B9">
      <w:pPr>
        <w:pStyle w:val="Citation1"/>
      </w:pPr>
      <w:r w:rsidRPr="000E0EB8">
        <w:t>[</w:t>
      </w:r>
      <w:r w:rsidR="0039353C">
        <w:t>Rules</w:t>
      </w:r>
      <w:r w:rsidR="0039353C" w:rsidRPr="000E0EB8">
        <w:t xml:space="preserve"> </w:t>
      </w:r>
      <w:r w:rsidRPr="000E0EB8">
        <w:t>62-4.160</w:t>
      </w:r>
      <w:r>
        <w:t>(12) and (14)(b)</w:t>
      </w:r>
      <w:r w:rsidRPr="000E0EB8">
        <w:t>, F.A.C.]</w:t>
      </w:r>
    </w:p>
    <w:p w14:paraId="1BCA3961" w14:textId="740C77A7" w:rsidR="007E4558" w:rsidRPr="007E4558" w:rsidRDefault="00C37DB0" w:rsidP="00F21549">
      <w:pPr>
        <w:pStyle w:val="Heading1"/>
      </w:pPr>
      <w:bookmarkStart w:id="616" w:name="_Toc121723588"/>
      <w:bookmarkStart w:id="617" w:name="_Toc121882953"/>
      <w:bookmarkStart w:id="618" w:name="_Toc121894782"/>
      <w:bookmarkStart w:id="619" w:name="_Toc165103475"/>
      <w:bookmarkStart w:id="620" w:name="_Toc165195580"/>
      <w:bookmarkStart w:id="621" w:name="_Toc165352641"/>
      <w:bookmarkStart w:id="622" w:name="_Toc176054546"/>
      <w:bookmarkStart w:id="623" w:name="_Toc176676888"/>
      <w:bookmarkStart w:id="624" w:name="_Toc176677010"/>
      <w:bookmarkStart w:id="625" w:name="_Toc176685915"/>
      <w:bookmarkStart w:id="626" w:name="_Toc176686050"/>
      <w:bookmarkStart w:id="627" w:name="_Toc176688312"/>
      <w:bookmarkStart w:id="628" w:name="_Toc176929398"/>
      <w:bookmarkStart w:id="629" w:name="_Toc222826553"/>
      <w:bookmarkStart w:id="630" w:name="_Toc225145659"/>
      <w:bookmarkStart w:id="631" w:name="_Toc141089526"/>
      <w:r>
        <w:lastRenderedPageBreak/>
        <w:t>XXXI</w:t>
      </w:r>
      <w:r w:rsidR="002D4617">
        <w:t>II</w:t>
      </w:r>
      <w:r w:rsidR="00E71819" w:rsidRPr="000E0EB8">
        <w:t>.</w:t>
      </w:r>
      <w:r w:rsidR="00E71819" w:rsidRPr="000E0EB8">
        <w:tab/>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sidR="00B25F13">
        <w:t>WATER DISCHARGES</w:t>
      </w:r>
      <w:bookmarkEnd w:id="631"/>
      <w:r w:rsidR="00746EA2" w:rsidRPr="00746EA2">
        <w:rPr>
          <w:b w:val="0"/>
          <w:szCs w:val="20"/>
        </w:rPr>
        <w:t xml:space="preserve"> </w:t>
      </w:r>
      <w:r w:rsidR="00746EA2" w:rsidRPr="00746EA2">
        <w:rPr>
          <w:color w:val="FF0000"/>
        </w:rPr>
        <w:t>Replaces Condition II Change in Discharge and Condition XII. Construction, paragraph B.8., and Condition XIV Effluent Limitations and Monitoring Requirements, and Condition III. General Conditions, paragraphs C. and G.16.</w:t>
      </w:r>
    </w:p>
    <w:p w14:paraId="3807F11E" w14:textId="502FA2F0" w:rsidR="00B25F13" w:rsidRDefault="0019579A" w:rsidP="00B25F13">
      <w:pPr>
        <w:pStyle w:val="Heading2"/>
      </w:pPr>
      <w:bookmarkStart w:id="632" w:name="_Toc141089527"/>
      <w:r>
        <w:t>A.</w:t>
      </w:r>
      <w:r w:rsidR="00B25F13" w:rsidRPr="006D6DE0">
        <w:tab/>
      </w:r>
      <w:r w:rsidR="00B25F13">
        <w:t>Discharges</w:t>
      </w:r>
      <w:bookmarkEnd w:id="632"/>
    </w:p>
    <w:p w14:paraId="23B9CC30" w14:textId="50F4381B" w:rsidR="00E71819" w:rsidRDefault="00FB729F" w:rsidP="00B25F13">
      <w:pPr>
        <w:pStyle w:val="2Normal"/>
      </w:pPr>
      <w:r>
        <w:t>1.</w:t>
      </w:r>
      <w:r>
        <w:tab/>
      </w:r>
      <w:bookmarkStart w:id="633" w:name="_Hlk528926458"/>
      <w:r w:rsidR="00832572" w:rsidRPr="00832572">
        <w:t xml:space="preserve">Except as otherwise authorized by a permit issued by the Department under a federally approved or </w:t>
      </w:r>
      <w:r w:rsidR="00584F7C">
        <w:t>delegated</w:t>
      </w:r>
      <w:r w:rsidR="00832572" w:rsidRPr="00832572">
        <w:t xml:space="preserve"> program or to the extent a variance, e</w:t>
      </w:r>
      <w:bookmarkStart w:id="634" w:name="_Hlk518644901"/>
      <w:r w:rsidR="00832572" w:rsidRPr="00832572">
        <w:t>xception, exemption or other relief is granted or authorized by these Conditions</w:t>
      </w:r>
      <w:bookmarkEnd w:id="634"/>
      <w:r w:rsidR="00832572" w:rsidRPr="00832572">
        <w:t>,</w:t>
      </w:r>
      <w:bookmarkEnd w:id="633"/>
      <w:r w:rsidR="00832572" w:rsidRPr="00832572">
        <w:t xml:space="preserve"> the Licensee shall not discharge to surface or ground waters of the State</w:t>
      </w:r>
      <w:r w:rsidR="00F94BC3">
        <w:t>,</w:t>
      </w:r>
      <w:r w:rsidR="00832572" w:rsidRPr="00832572">
        <w:t xml:space="preserve"> wastes in concentrations</w:t>
      </w:r>
      <w:r w:rsidR="001B1A31">
        <w:t>,</w:t>
      </w:r>
      <w:r w:rsidR="00832572" w:rsidRPr="00832572">
        <w:t xml:space="preserve"> which</w:t>
      </w:r>
      <w:r w:rsidR="001B1A31">
        <w:t>,</w:t>
      </w:r>
      <w:r w:rsidR="00832572" w:rsidRPr="00832572">
        <w:t xml:space="preserve"> alone or in combinations with other substances or components of discharges (whether thermal or non-thermal)</w:t>
      </w:r>
      <w:r w:rsidR="001B1A31">
        <w:t>,</w:t>
      </w:r>
      <w:r w:rsidR="00832572" w:rsidRPr="00832572">
        <w:t xml:space="preserve"> are carcinogenic, mutagenic, or teratogenic to human beings </w:t>
      </w:r>
      <w:r w:rsidR="00E71819" w:rsidRPr="006D6DE0">
        <w:t xml:space="preserve">(unless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29DB216F" w14:textId="050098AD" w:rsidR="00FB729F" w:rsidRPr="007C719F" w:rsidRDefault="00832572" w:rsidP="00085EEE">
      <w:pPr>
        <w:pStyle w:val="2Normal"/>
        <w:rPr>
          <w:color w:val="000000"/>
          <w:spacing w:val="-3"/>
        </w:rPr>
      </w:pPr>
      <w:r>
        <w:t>2.</w:t>
      </w:r>
      <w:r>
        <w:tab/>
      </w:r>
      <w:bookmarkStart w:id="635" w:name="_Hlk528926480"/>
      <w:bookmarkStart w:id="636" w:name="_Hlk518645162"/>
      <w:r w:rsidRPr="00832572">
        <w:t>Except as otherwise authorized by a permit issued by the Department under a federally approved or dele</w:t>
      </w:r>
      <w:r w:rsidR="00EE54AF">
        <w:t>gat</w:t>
      </w:r>
      <w:r w:rsidRPr="00832572">
        <w:t>ed program or to the extent a variance, exception, exemption</w:t>
      </w:r>
      <w:r w:rsidR="00DB0983">
        <w:t>,</w:t>
      </w:r>
      <w:r w:rsidRPr="00832572">
        <w:t xml:space="preserve"> or other relief is granted or authorized by these Conditions,</w:t>
      </w:r>
      <w:bookmarkEnd w:id="635"/>
      <w:r w:rsidRPr="00832572">
        <w:t xml:space="preserve"> </w:t>
      </w:r>
      <w:r>
        <w:t>a</w:t>
      </w:r>
      <w:bookmarkEnd w:id="636"/>
      <w:r w:rsidR="00FB729F">
        <w:t>ll discharges and activities must be conducted so as to</w:t>
      </w:r>
      <w:r w:rsidR="00FB729F" w:rsidRPr="007C719F">
        <w:rPr>
          <w:color w:val="000000"/>
          <w:spacing w:val="-3"/>
        </w:rPr>
        <w:t xml:space="preserve"> not cause a violation of the water quality standards set forth in Chapters 62-4, 62-302, 62-520, 62-550,</w:t>
      </w:r>
      <w:r w:rsidR="00425C87">
        <w:rPr>
          <w:color w:val="000000"/>
          <w:spacing w:val="-3"/>
        </w:rPr>
        <w:t xml:space="preserve"> </w:t>
      </w:r>
      <w:r w:rsidR="00EE54AF" w:rsidRPr="007C719F">
        <w:rPr>
          <w:color w:val="000000"/>
          <w:spacing w:val="-3"/>
        </w:rPr>
        <w:t xml:space="preserve">and </w:t>
      </w:r>
      <w:r w:rsidR="00425C87">
        <w:rPr>
          <w:color w:val="000000"/>
          <w:spacing w:val="-3"/>
        </w:rPr>
        <w:t>62-620,</w:t>
      </w:r>
      <w:r w:rsidR="00FB729F" w:rsidRPr="007C719F">
        <w:rPr>
          <w:color w:val="000000"/>
          <w:spacing w:val="-3"/>
        </w:rPr>
        <w:t xml:space="preserve"> F.A.C., including the provisions of </w:t>
      </w:r>
      <w:r w:rsidR="00C662BA">
        <w:rPr>
          <w:color w:val="000000"/>
          <w:spacing w:val="-3"/>
        </w:rPr>
        <w:t>Rules</w:t>
      </w:r>
      <w:r w:rsidR="00C662BA" w:rsidRPr="007C719F">
        <w:rPr>
          <w:color w:val="000000"/>
          <w:spacing w:val="-3"/>
        </w:rPr>
        <w:t xml:space="preserve"> </w:t>
      </w:r>
      <w:r w:rsidR="00FB729F" w:rsidRPr="007C719F">
        <w:rPr>
          <w:color w:val="000000"/>
          <w:spacing w:val="-3"/>
        </w:rPr>
        <w:t xml:space="preserve">62-4.243, 62-4.244, and 62-4.246, F.A.C., the antidegradation provisions of </w:t>
      </w:r>
      <w:r w:rsidR="00DB0983">
        <w:rPr>
          <w:color w:val="000000"/>
          <w:spacing w:val="-3"/>
        </w:rPr>
        <w:t>Rules</w:t>
      </w:r>
      <w:r w:rsidR="00DB0983" w:rsidRPr="007C719F">
        <w:rPr>
          <w:color w:val="000000"/>
          <w:spacing w:val="-3"/>
        </w:rPr>
        <w:t xml:space="preserve"> </w:t>
      </w:r>
      <w:r w:rsidR="00DB0983">
        <w:rPr>
          <w:color w:val="000000"/>
          <w:spacing w:val="-3"/>
        </w:rPr>
        <w:t xml:space="preserve">62-4.242(1)(a), (1)(b),  </w:t>
      </w:r>
      <w:r w:rsidR="00FB729F" w:rsidRPr="007C719F">
        <w:rPr>
          <w:color w:val="000000"/>
          <w:spacing w:val="-3"/>
        </w:rPr>
        <w:t xml:space="preserve">and 62-302.300, F.A.C., and any special standards for Outstanding Florida Waters and Outstanding National Resource Waters set forth in </w:t>
      </w:r>
      <w:r w:rsidR="00DB0983">
        <w:rPr>
          <w:color w:val="000000"/>
          <w:spacing w:val="-3"/>
        </w:rPr>
        <w:t>Rules</w:t>
      </w:r>
      <w:r w:rsidR="00DB0983" w:rsidRPr="007C719F">
        <w:rPr>
          <w:color w:val="000000"/>
          <w:spacing w:val="-3"/>
        </w:rPr>
        <w:t xml:space="preserve"> </w:t>
      </w:r>
      <w:r w:rsidR="00FB729F" w:rsidRPr="007C719F">
        <w:rPr>
          <w:color w:val="000000"/>
          <w:spacing w:val="-3"/>
        </w:rPr>
        <w:t>62-4.242(2) and (3), F.A.C</w:t>
      </w:r>
      <w:r w:rsidR="00584F7C">
        <w:rPr>
          <w:color w:val="000000"/>
          <w:spacing w:val="-3"/>
        </w:rPr>
        <w:t>.</w:t>
      </w:r>
    </w:p>
    <w:p w14:paraId="18D01E6E" w14:textId="211FF0E7" w:rsidR="00085EEE" w:rsidRDefault="00085EEE" w:rsidP="00085EEE">
      <w:pPr>
        <w:pStyle w:val="2Normal"/>
        <w:rPr>
          <w:rFonts w:eastAsiaTheme="minorHAnsi"/>
        </w:rPr>
      </w:pPr>
      <w:bookmarkStart w:id="637" w:name="_Hlk526415155"/>
      <w:r>
        <w:rPr>
          <w:rFonts w:eastAsiaTheme="minorHAnsi"/>
        </w:rPr>
        <w:t>3.</w:t>
      </w:r>
      <w:r>
        <w:rPr>
          <w:rFonts w:eastAsiaTheme="minorHAnsi"/>
        </w:rPr>
        <w:tab/>
      </w:r>
      <w:r w:rsidRPr="003C2000">
        <w:rPr>
          <w:rFonts w:eastAsiaTheme="minorHAnsi"/>
        </w:rPr>
        <w:t>Except as otherwise authorized by a permit issued by the Department under a federally approved or dele</w:t>
      </w:r>
      <w:r>
        <w:rPr>
          <w:rFonts w:eastAsiaTheme="minorHAnsi"/>
        </w:rPr>
        <w:t>gated</w:t>
      </w:r>
      <w:r w:rsidRPr="003C2000">
        <w:rPr>
          <w:rFonts w:eastAsiaTheme="minorHAnsi"/>
        </w:rPr>
        <w:t xml:space="preserve"> program or to the extent a variance, exception, exemption</w:t>
      </w:r>
      <w:r>
        <w:rPr>
          <w:rFonts w:eastAsiaTheme="minorHAnsi"/>
        </w:rPr>
        <w:t>,</w:t>
      </w:r>
      <w:r w:rsidRPr="003C2000">
        <w:rPr>
          <w:rFonts w:eastAsiaTheme="minorHAnsi"/>
        </w:rPr>
        <w:t xml:space="preserve"> or other relief is granted or authorized by these Conditions, all dewatering discharges must be in compliance with Rule 62-621.300,</w:t>
      </w:r>
      <w:r w:rsidRPr="003C2000">
        <w:rPr>
          <w:rFonts w:eastAsiaTheme="minorHAnsi"/>
          <w:spacing w:val="-9"/>
        </w:rPr>
        <w:t xml:space="preserve"> </w:t>
      </w:r>
      <w:r w:rsidRPr="003C2000">
        <w:rPr>
          <w:rFonts w:eastAsiaTheme="minorHAnsi"/>
        </w:rPr>
        <w:t>F.A.C.</w:t>
      </w:r>
    </w:p>
    <w:p w14:paraId="42E27C07" w14:textId="4EF8DCB4" w:rsidR="004D291B" w:rsidRDefault="004D291B" w:rsidP="004D291B">
      <w:pPr>
        <w:pStyle w:val="Citation2"/>
      </w:pPr>
      <w:bookmarkStart w:id="638" w:name="_Hlk530061788"/>
      <w:r>
        <w:t>[</w:t>
      </w:r>
      <w:r w:rsidR="00FA481C">
        <w:t xml:space="preserve">Chapters </w:t>
      </w:r>
      <w:r>
        <w:t>62-4, 62-302, 62-520, 62-550,</w:t>
      </w:r>
      <w:r w:rsidRPr="00425C87">
        <w:t xml:space="preserve"> </w:t>
      </w:r>
      <w:r>
        <w:t>62-620, and 62-621, F.A.C.</w:t>
      </w:r>
      <w:r w:rsidRPr="007C3081">
        <w:t>]</w:t>
      </w:r>
    </w:p>
    <w:p w14:paraId="1069082D" w14:textId="77777777" w:rsidR="0049671E" w:rsidRDefault="0019579A" w:rsidP="00DD2728">
      <w:pPr>
        <w:pStyle w:val="Heading2"/>
      </w:pPr>
      <w:bookmarkStart w:id="639" w:name="_Toc141089528"/>
      <w:bookmarkStart w:id="640" w:name="_Hlk81925885"/>
      <w:bookmarkEnd w:id="637"/>
      <w:r>
        <w:t>B</w:t>
      </w:r>
      <w:r w:rsidR="00E71819" w:rsidRPr="006D6DE0">
        <w:t>.</w:t>
      </w:r>
      <w:r w:rsidR="00E71819" w:rsidRPr="006D6DE0">
        <w:tab/>
      </w:r>
      <w:r w:rsidR="009D1553">
        <w:t xml:space="preserve">Wastewater </w:t>
      </w:r>
      <w:r w:rsidR="009F0D31">
        <w:t>I</w:t>
      </w:r>
      <w:r w:rsidR="009D1553">
        <w:t xml:space="preserve">ncident </w:t>
      </w:r>
      <w:r w:rsidR="0049671E">
        <w:t>Reporting</w:t>
      </w:r>
      <w:bookmarkEnd w:id="639"/>
    </w:p>
    <w:p w14:paraId="286B51E2" w14:textId="6F75D1A9" w:rsidR="003B690B" w:rsidRDefault="00171CC4" w:rsidP="009D1553">
      <w:pPr>
        <w:pStyle w:val="2Normal"/>
      </w:pPr>
      <w:r>
        <w:t>1.</w:t>
      </w:r>
      <w:r>
        <w:tab/>
      </w:r>
      <w:r w:rsidR="008E242D">
        <w:t xml:space="preserve">The </w:t>
      </w:r>
      <w:r w:rsidR="00BC7B81">
        <w:t>Licensee</w:t>
      </w:r>
      <w:r w:rsidR="008E242D">
        <w:t xml:space="preserve"> shall report to the </w:t>
      </w:r>
      <w:r w:rsidR="00DE33BE">
        <w:t>DEP D</w:t>
      </w:r>
      <w:r w:rsidR="003B690B">
        <w:t xml:space="preserve">istrict office </w:t>
      </w:r>
      <w:r w:rsidR="008E242D">
        <w:t>any</w:t>
      </w:r>
      <w:bookmarkEnd w:id="638"/>
      <w:r w:rsidR="008E242D">
        <w:t xml:space="preserve"> </w:t>
      </w:r>
      <w:r w:rsidR="00E760D3">
        <w:t>noncompliance with industrial wastewater requirements which may endanger health or the environment</w:t>
      </w:r>
      <w:r w:rsidR="008E242D">
        <w:t xml:space="preserve">. </w:t>
      </w:r>
      <w:r w:rsidR="009D1553">
        <w:t xml:space="preserve"> </w:t>
      </w:r>
      <w:r w:rsidR="008E242D">
        <w:t xml:space="preserve">Any information shall be provided orally within 24 hours from the time the </w:t>
      </w:r>
      <w:r w:rsidR="00BC7B81">
        <w:t>Licensee</w:t>
      </w:r>
      <w:r w:rsidR="008E242D">
        <w:t xml:space="preserve"> becomes aware of the circumstances.</w:t>
      </w:r>
      <w:bookmarkEnd w:id="640"/>
    </w:p>
    <w:p w14:paraId="38311309" w14:textId="15F9447F" w:rsidR="003B690B" w:rsidRDefault="003B690B" w:rsidP="003B690B">
      <w:pPr>
        <w:pStyle w:val="3Normal"/>
      </w:pPr>
      <w:bookmarkStart w:id="641" w:name="_Hlk81925920"/>
      <w:r>
        <w:t xml:space="preserve">The Licensee shall provide the following information, to the extent known, to the </w:t>
      </w:r>
      <w:r w:rsidR="00EA3BBC">
        <w:t>applicable DEP</w:t>
      </w:r>
      <w:r>
        <w:t xml:space="preserve"> District in the 24-h</w:t>
      </w:r>
      <w:r w:rsidR="00DE33BE">
        <w:t>ou</w:t>
      </w:r>
      <w:r>
        <w:t>r oral report:</w:t>
      </w:r>
    </w:p>
    <w:p w14:paraId="4DB40222" w14:textId="77777777" w:rsidR="003B690B" w:rsidRDefault="003B690B" w:rsidP="003B690B">
      <w:pPr>
        <w:pStyle w:val="3Normal"/>
      </w:pPr>
      <w:r>
        <w:t>a.</w:t>
      </w:r>
      <w:r>
        <w:tab/>
        <w:t>Any unanticipated bypass which causes any reclaimed water or effluent to exceed any permit limitation or results in an unpermitted discharge,</w:t>
      </w:r>
    </w:p>
    <w:p w14:paraId="0DC29F3B" w14:textId="77777777" w:rsidR="003B690B" w:rsidRDefault="003B690B" w:rsidP="003B690B">
      <w:pPr>
        <w:pStyle w:val="3Normal"/>
      </w:pPr>
      <w:r>
        <w:t>b.</w:t>
      </w:r>
      <w:r>
        <w:tab/>
        <w:t>Any upset which causes any reclaimed water or the effluent to exceed any limitation in the permit,</w:t>
      </w:r>
    </w:p>
    <w:p w14:paraId="7E635BD8" w14:textId="77777777" w:rsidR="003B690B" w:rsidRDefault="003B690B" w:rsidP="003B690B">
      <w:pPr>
        <w:pStyle w:val="3Normal"/>
      </w:pPr>
      <w:r>
        <w:t>c.</w:t>
      </w:r>
      <w:r>
        <w:tab/>
        <w:t>Violation of a maximum daily discharge limitation for any of the pollutants specifically listed in the permit for such notice, and</w:t>
      </w:r>
    </w:p>
    <w:p w14:paraId="44C75D43" w14:textId="77777777" w:rsidR="003B690B" w:rsidRDefault="003B690B" w:rsidP="003B690B">
      <w:pPr>
        <w:pStyle w:val="3Normal"/>
      </w:pPr>
      <w:r>
        <w:t>d.</w:t>
      </w:r>
      <w:r>
        <w:tab/>
        <w:t>Any unauthorized discharge to surface or ground waters.</w:t>
      </w:r>
    </w:p>
    <w:p w14:paraId="2F51AD7B" w14:textId="77777777" w:rsidR="008E242D" w:rsidRDefault="008E242D" w:rsidP="009D1553">
      <w:pPr>
        <w:pStyle w:val="2Normal"/>
      </w:pPr>
      <w:r>
        <w:lastRenderedPageBreak/>
        <w:t xml:space="preserve">A written submission shall also be provided within five days of the time the </w:t>
      </w:r>
      <w:r w:rsidR="00BC7B81">
        <w:t>Licensee</w:t>
      </w:r>
      <w:r>
        <w:t xml:space="preserve"> becomes aware of the circumstances. </w:t>
      </w:r>
      <w:r w:rsidR="009D1553">
        <w:t xml:space="preserve"> </w:t>
      </w:r>
      <w:r>
        <w:t xml:space="preserve">The written submission shall contain a description of the noncompliance and its cause; the period of noncompliance including exact dates and time, and if the noncompliance has not been corrected, the anticipated time it is expected to continue; and steps taken or planned to reduce, eliminate, and prevent recurrence of the noncompliance. </w:t>
      </w:r>
      <w:r w:rsidR="001C4D0A">
        <w:t xml:space="preserve"> </w:t>
      </w:r>
    </w:p>
    <w:p w14:paraId="6B790EDD" w14:textId="5447CD8F" w:rsidR="008E242D" w:rsidRDefault="001C4D0A" w:rsidP="00171CC4">
      <w:pPr>
        <w:pStyle w:val="2Normal"/>
      </w:pPr>
      <w:r>
        <w:t>2.</w:t>
      </w:r>
      <w:r>
        <w:tab/>
      </w:r>
      <w:r w:rsidR="008E242D">
        <w:t xml:space="preserve">For unauthorized releases or spills of treated or untreated wastewater reported that are in excess of 1,000 gallons per incident, or where information indicates that public health or the environment will be endangered, oral reports shall be provided to the </w:t>
      </w:r>
      <w:r w:rsidR="00BC7B81">
        <w:t>Department</w:t>
      </w:r>
      <w:r w:rsidR="008E242D">
        <w:t xml:space="preserve"> by calling the STATE </w:t>
      </w:r>
      <w:r w:rsidR="00365C93">
        <w:t>WARNING POINT</w:t>
      </w:r>
      <w:r w:rsidR="008E242D">
        <w:t xml:space="preserve"> (800) 320-0519, as soon as practical, but no later than 24 hours from the time the </w:t>
      </w:r>
      <w:r w:rsidR="00BC7B81">
        <w:t>Licensee</w:t>
      </w:r>
      <w:r w:rsidR="008E242D">
        <w:t xml:space="preserve"> becomes aware of the discharge. </w:t>
      </w:r>
      <w:r w:rsidR="00171CC4">
        <w:t xml:space="preserve"> </w:t>
      </w:r>
      <w:r w:rsidR="008E242D">
        <w:t xml:space="preserve">The </w:t>
      </w:r>
      <w:r w:rsidR="00BC7B81">
        <w:t>Licensee</w:t>
      </w:r>
      <w:r w:rsidR="008E242D">
        <w:t xml:space="preserve">, to the extent known, shall provide the following information to the State Warning Point: </w:t>
      </w:r>
    </w:p>
    <w:p w14:paraId="1E3C238E" w14:textId="77777777" w:rsidR="008E242D" w:rsidRDefault="00171CC4" w:rsidP="00171CC4">
      <w:pPr>
        <w:pStyle w:val="3Normal"/>
      </w:pPr>
      <w:r>
        <w:t>a</w:t>
      </w:r>
      <w:r w:rsidR="009D1553">
        <w:t>.</w:t>
      </w:r>
      <w:r w:rsidR="009D1553">
        <w:tab/>
      </w:r>
      <w:r w:rsidR="008E242D">
        <w:t xml:space="preserve">Name, address, and telephone number of person reporting; </w:t>
      </w:r>
    </w:p>
    <w:p w14:paraId="042CCE63" w14:textId="77777777" w:rsidR="008E242D" w:rsidRDefault="00171CC4" w:rsidP="00171CC4">
      <w:pPr>
        <w:pStyle w:val="3Normal"/>
      </w:pPr>
      <w:r>
        <w:t>b</w:t>
      </w:r>
      <w:r w:rsidR="008E242D">
        <w:t>.</w:t>
      </w:r>
      <w:r w:rsidR="009D1553">
        <w:tab/>
      </w:r>
      <w:r w:rsidR="008E242D">
        <w:t xml:space="preserve">Name, address, and telephone number of </w:t>
      </w:r>
      <w:r w:rsidR="008D4F01">
        <w:t>Licensee</w:t>
      </w:r>
      <w:r w:rsidR="008E242D">
        <w:t xml:space="preserve"> or responsible person for the discharge; </w:t>
      </w:r>
    </w:p>
    <w:p w14:paraId="45F67099" w14:textId="77777777" w:rsidR="008E242D" w:rsidRDefault="00171CC4" w:rsidP="00171CC4">
      <w:pPr>
        <w:pStyle w:val="3Normal"/>
      </w:pPr>
      <w:r>
        <w:t>c</w:t>
      </w:r>
      <w:r w:rsidR="009D1553">
        <w:t>.</w:t>
      </w:r>
      <w:r w:rsidR="009D1553">
        <w:tab/>
      </w:r>
      <w:r w:rsidR="008E242D">
        <w:t xml:space="preserve">Date and time of the discharge and status of discharge (ongoing or ceased); </w:t>
      </w:r>
    </w:p>
    <w:p w14:paraId="1A4A861C" w14:textId="77777777" w:rsidR="008E242D" w:rsidRDefault="00171CC4" w:rsidP="00171CC4">
      <w:pPr>
        <w:pStyle w:val="3Normal"/>
      </w:pPr>
      <w:r>
        <w:t>d</w:t>
      </w:r>
      <w:r w:rsidR="009D1553">
        <w:t>.</w:t>
      </w:r>
      <w:r w:rsidR="009D1553">
        <w:tab/>
      </w:r>
      <w:r w:rsidR="008E242D">
        <w:t xml:space="preserve">Characteristics of the wastewater spilled or released (untreated or treated, industrial or domestic wastewater); </w:t>
      </w:r>
    </w:p>
    <w:p w14:paraId="3807A28F" w14:textId="77777777" w:rsidR="008E242D" w:rsidRDefault="00171CC4" w:rsidP="00171CC4">
      <w:pPr>
        <w:pStyle w:val="3Normal"/>
      </w:pPr>
      <w:r>
        <w:t>e</w:t>
      </w:r>
      <w:r w:rsidR="009D1553">
        <w:t>.</w:t>
      </w:r>
      <w:r w:rsidR="009D1553">
        <w:tab/>
      </w:r>
      <w:r w:rsidR="008E242D">
        <w:t xml:space="preserve">Estimated amount of the discharge; </w:t>
      </w:r>
    </w:p>
    <w:p w14:paraId="17F41F3E" w14:textId="77777777" w:rsidR="008E242D" w:rsidRDefault="00171CC4" w:rsidP="00171CC4">
      <w:pPr>
        <w:pStyle w:val="3Normal"/>
      </w:pPr>
      <w:r>
        <w:t>f</w:t>
      </w:r>
      <w:r w:rsidR="009D1553">
        <w:t>.</w:t>
      </w:r>
      <w:r w:rsidR="009D1553">
        <w:tab/>
      </w:r>
      <w:r w:rsidR="008E242D">
        <w:t xml:space="preserve">Location or address of the discharge; </w:t>
      </w:r>
    </w:p>
    <w:p w14:paraId="0B5F5875" w14:textId="77777777" w:rsidR="008E242D" w:rsidRDefault="00171CC4" w:rsidP="00171CC4">
      <w:pPr>
        <w:pStyle w:val="3Normal"/>
      </w:pPr>
      <w:r>
        <w:t>g</w:t>
      </w:r>
      <w:r w:rsidR="009D1553">
        <w:t>.</w:t>
      </w:r>
      <w:r w:rsidR="009D1553">
        <w:tab/>
      </w:r>
      <w:r w:rsidR="008E242D">
        <w:t xml:space="preserve">Source and cause of the discharge; </w:t>
      </w:r>
    </w:p>
    <w:p w14:paraId="63D12631" w14:textId="77777777" w:rsidR="008E242D" w:rsidRDefault="00171CC4" w:rsidP="00171CC4">
      <w:pPr>
        <w:pStyle w:val="3Normal"/>
      </w:pPr>
      <w:r>
        <w:t>h</w:t>
      </w:r>
      <w:r w:rsidR="009D1553">
        <w:t>.</w:t>
      </w:r>
      <w:r w:rsidR="009D1553">
        <w:tab/>
      </w:r>
      <w:r w:rsidR="008E242D">
        <w:t xml:space="preserve">Whether the discharge was contained on-site, and cleanup actions taken to date; </w:t>
      </w:r>
    </w:p>
    <w:p w14:paraId="69B30DA6" w14:textId="77777777" w:rsidR="008E242D" w:rsidRDefault="009D1553" w:rsidP="00171CC4">
      <w:pPr>
        <w:pStyle w:val="3Normal"/>
      </w:pPr>
      <w:r>
        <w:t>i.</w:t>
      </w:r>
      <w:r>
        <w:tab/>
      </w:r>
      <w:r w:rsidR="008E242D">
        <w:t xml:space="preserve">Description of area affected by the discharge, including name of water body affected, if any; and </w:t>
      </w:r>
    </w:p>
    <w:p w14:paraId="151F9012" w14:textId="77777777" w:rsidR="008E242D" w:rsidRDefault="00171CC4" w:rsidP="00171CC4">
      <w:pPr>
        <w:pStyle w:val="3Normal"/>
      </w:pPr>
      <w:r>
        <w:t>j</w:t>
      </w:r>
      <w:r w:rsidR="009D1553">
        <w:t>.</w:t>
      </w:r>
      <w:r w:rsidR="009D1553">
        <w:tab/>
      </w:r>
      <w:proofErr w:type="gramStart"/>
      <w:r w:rsidR="008E242D">
        <w:t>Other</w:t>
      </w:r>
      <w:proofErr w:type="gramEnd"/>
      <w:r w:rsidR="008E242D">
        <w:t xml:space="preserve"> persons or agencies contacted. </w:t>
      </w:r>
    </w:p>
    <w:p w14:paraId="76E6B231" w14:textId="77777777" w:rsidR="008E242D" w:rsidRDefault="009F0D31" w:rsidP="009D1553">
      <w:pPr>
        <w:pStyle w:val="2Normal"/>
      </w:pPr>
      <w:r>
        <w:t>3.</w:t>
      </w:r>
      <w:r>
        <w:tab/>
      </w:r>
      <w:r w:rsidR="008E242D">
        <w:t xml:space="preserve">If the oral report has been received within 24 hours, the noncompliance has been corrected, and the noncompliance did not endanger health or the environment, the </w:t>
      </w:r>
      <w:r w:rsidR="00BC7B81">
        <w:t>Department</w:t>
      </w:r>
      <w:r w:rsidR="008E242D">
        <w:t xml:space="preserve"> shall waive the written report. </w:t>
      </w:r>
    </w:p>
    <w:p w14:paraId="5ED389F9" w14:textId="77777777" w:rsidR="007A5518" w:rsidRDefault="00E71819" w:rsidP="0094669F">
      <w:pPr>
        <w:pStyle w:val="Citation2"/>
      </w:pPr>
      <w:r w:rsidRPr="007C3081">
        <w:t>[</w:t>
      </w:r>
      <w:r>
        <w:t xml:space="preserve">Chapter </w:t>
      </w:r>
      <w:r w:rsidR="00425C87">
        <w:t>403</w:t>
      </w:r>
      <w:r>
        <w:t>, F.S.</w:t>
      </w:r>
      <w:r w:rsidR="003542CF">
        <w:t xml:space="preserve">; </w:t>
      </w:r>
      <w:r w:rsidR="004D291B">
        <w:t xml:space="preserve">Rule </w:t>
      </w:r>
      <w:r w:rsidR="003542CF" w:rsidRPr="00F73212">
        <w:t>62-</w:t>
      </w:r>
      <w:r w:rsidR="009F0D31" w:rsidRPr="00F73212">
        <w:t>620.610(20</w:t>
      </w:r>
      <w:r w:rsidR="009F0D31">
        <w:t>)</w:t>
      </w:r>
      <w:r w:rsidR="003542CF">
        <w:t>, F.A.C.</w:t>
      </w:r>
      <w:r w:rsidRPr="007C3081">
        <w:t>]</w:t>
      </w:r>
      <w:r w:rsidR="007A5518" w:rsidRPr="007A5518">
        <w:t xml:space="preserve"> </w:t>
      </w:r>
    </w:p>
    <w:p w14:paraId="7B26A197" w14:textId="1161E0F0" w:rsidR="007A5518" w:rsidRDefault="007A5518" w:rsidP="007A5518">
      <w:pPr>
        <w:pStyle w:val="Heading2"/>
      </w:pPr>
      <w:bookmarkStart w:id="642" w:name="_Toc141089529"/>
      <w:r w:rsidRPr="00BC1C17">
        <w:t>C.</w:t>
      </w:r>
      <w:r w:rsidRPr="00BC1C17">
        <w:tab/>
        <w:t>Bypass Provisions</w:t>
      </w:r>
      <w:bookmarkEnd w:id="642"/>
      <w:r w:rsidR="00E94025">
        <w:t xml:space="preserve"> </w:t>
      </w:r>
    </w:p>
    <w:p w14:paraId="14122135" w14:textId="77777777" w:rsidR="007A5518" w:rsidRPr="002C43EB" w:rsidRDefault="007A5518" w:rsidP="007A5518">
      <w:pPr>
        <w:pStyle w:val="2Normal"/>
        <w:rPr>
          <w:noProof/>
        </w:rPr>
      </w:pPr>
      <w:r>
        <w:rPr>
          <w:noProof/>
        </w:rPr>
        <w:t>1.</w:t>
      </w:r>
      <w:r>
        <w:rPr>
          <w:noProof/>
        </w:rPr>
        <w:tab/>
      </w:r>
      <w:r w:rsidRPr="002C43EB">
        <w:rPr>
          <w:noProof/>
        </w:rPr>
        <w:t xml:space="preserve">Bypass is prohibited, and the Department may take enforcement action against a </w:t>
      </w:r>
      <w:r>
        <w:rPr>
          <w:noProof/>
        </w:rPr>
        <w:t>Licensee</w:t>
      </w:r>
      <w:r w:rsidRPr="002C43EB">
        <w:rPr>
          <w:noProof/>
        </w:rPr>
        <w:t xml:space="preserve"> for bypass, unless the </w:t>
      </w:r>
      <w:r>
        <w:rPr>
          <w:noProof/>
        </w:rPr>
        <w:t>Licensee</w:t>
      </w:r>
      <w:r w:rsidRPr="002C43EB">
        <w:rPr>
          <w:noProof/>
        </w:rPr>
        <w:t xml:space="preserve"> affirmatively demonstrates that:</w:t>
      </w:r>
    </w:p>
    <w:p w14:paraId="1690B1C4" w14:textId="77777777" w:rsidR="007A5518" w:rsidRPr="002C43EB" w:rsidRDefault="007A5518" w:rsidP="007A5518">
      <w:pPr>
        <w:pStyle w:val="2Normal"/>
        <w:ind w:firstLine="2160"/>
        <w:rPr>
          <w:noProof/>
        </w:rPr>
      </w:pPr>
      <w:r>
        <w:rPr>
          <w:noProof/>
        </w:rPr>
        <w:t>a</w:t>
      </w:r>
      <w:r w:rsidRPr="002C43EB">
        <w:rPr>
          <w:noProof/>
        </w:rPr>
        <w:t xml:space="preserve">. </w:t>
      </w:r>
      <w:r>
        <w:rPr>
          <w:noProof/>
        </w:rPr>
        <w:tab/>
      </w:r>
      <w:r w:rsidRPr="002C43EB">
        <w:rPr>
          <w:noProof/>
        </w:rPr>
        <w:t>Bypass was unavoidable to prevent loss of life, personal injury, or severe property damage; and</w:t>
      </w:r>
      <w:r>
        <w:rPr>
          <w:noProof/>
        </w:rPr>
        <w:t>,</w:t>
      </w:r>
    </w:p>
    <w:p w14:paraId="480078EE" w14:textId="77777777" w:rsidR="007A5518" w:rsidRPr="002C43EB" w:rsidRDefault="007A5518" w:rsidP="007A5518">
      <w:pPr>
        <w:pStyle w:val="2Normal"/>
        <w:ind w:firstLine="2160"/>
        <w:rPr>
          <w:noProof/>
        </w:rPr>
      </w:pPr>
      <w:r>
        <w:rPr>
          <w:noProof/>
        </w:rPr>
        <w:t>b</w:t>
      </w:r>
      <w:r w:rsidRPr="002C43EB">
        <w:rPr>
          <w:noProof/>
        </w:rPr>
        <w:t xml:space="preserve">. </w:t>
      </w:r>
      <w:r>
        <w:rPr>
          <w:noProof/>
        </w:rPr>
        <w:tab/>
      </w:r>
      <w:r w:rsidRPr="002C43EB">
        <w:rPr>
          <w:noProof/>
        </w:rPr>
        <w:t xml:space="preserve">There were no feasible alternatives to the bypass, such as the use of auxiliary treatment facilities, retention of untreated wastes, or maintenance during normal </w:t>
      </w:r>
      <w:r w:rsidRPr="002C43EB">
        <w:rPr>
          <w:noProof/>
        </w:rPr>
        <w:lastRenderedPageBreak/>
        <w:t>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r>
        <w:rPr>
          <w:noProof/>
        </w:rPr>
        <w:t>,</w:t>
      </w:r>
    </w:p>
    <w:p w14:paraId="552C1C4D" w14:textId="0B45FC81" w:rsidR="007A5518" w:rsidRPr="002C43EB" w:rsidRDefault="007A5518" w:rsidP="007A5518">
      <w:pPr>
        <w:pStyle w:val="2Normal"/>
        <w:ind w:firstLine="2160"/>
        <w:rPr>
          <w:noProof/>
        </w:rPr>
      </w:pPr>
      <w:r>
        <w:rPr>
          <w:noProof/>
        </w:rPr>
        <w:t>c</w:t>
      </w:r>
      <w:r w:rsidRPr="002C43EB">
        <w:rPr>
          <w:noProof/>
        </w:rPr>
        <w:t xml:space="preserve">. </w:t>
      </w:r>
      <w:r>
        <w:rPr>
          <w:noProof/>
        </w:rPr>
        <w:tab/>
      </w:r>
      <w:r w:rsidRPr="002C43EB">
        <w:rPr>
          <w:noProof/>
        </w:rPr>
        <w:t xml:space="preserve">The </w:t>
      </w:r>
      <w:r>
        <w:rPr>
          <w:noProof/>
        </w:rPr>
        <w:t>Licensee</w:t>
      </w:r>
      <w:r w:rsidRPr="002C43EB">
        <w:rPr>
          <w:noProof/>
        </w:rPr>
        <w:t xml:space="preserve"> submitted notices as required</w:t>
      </w:r>
      <w:r w:rsidR="00D560EC">
        <w:rPr>
          <w:noProof/>
        </w:rPr>
        <w:t xml:space="preserve"> by Section A. General Conditions, Condition VII. Notification, and</w:t>
      </w:r>
      <w:r w:rsidRPr="002C43EB">
        <w:rPr>
          <w:noProof/>
        </w:rPr>
        <w:t xml:space="preserve"> </w:t>
      </w:r>
      <w:r w:rsidR="00D560EC" w:rsidRPr="00D560EC">
        <w:t xml:space="preserve">Section A. General Conditions, Condition </w:t>
      </w:r>
      <w:r w:rsidR="008B2A65">
        <w:t>XXXIII</w:t>
      </w:r>
      <w:r w:rsidR="00D560EC" w:rsidRPr="00D560EC">
        <w:t xml:space="preserve">. </w:t>
      </w:r>
      <w:r w:rsidR="008B2A65">
        <w:t>Water Discharges</w:t>
      </w:r>
      <w:r w:rsidR="00D560EC" w:rsidRPr="00D560EC">
        <w:t>, paragraph C.2.</w:t>
      </w:r>
    </w:p>
    <w:p w14:paraId="184687A6" w14:textId="7B01B838" w:rsidR="007A5518" w:rsidRPr="002C43EB" w:rsidRDefault="007A5518" w:rsidP="007A5518">
      <w:pPr>
        <w:pStyle w:val="2Normal"/>
        <w:rPr>
          <w:noProof/>
        </w:rPr>
      </w:pPr>
      <w:r>
        <w:rPr>
          <w:noProof/>
        </w:rPr>
        <w:t>2.</w:t>
      </w:r>
      <w:r>
        <w:rPr>
          <w:noProof/>
        </w:rPr>
        <w:tab/>
      </w:r>
      <w:r w:rsidRPr="002C43EB">
        <w:rPr>
          <w:noProof/>
        </w:rPr>
        <w:t xml:space="preserve">If the permittee knows in advance of the need for a bypass, it shall submit prior notice to the Department, if possible at least 10 days before the date of the bypass. The permittee shall submit notice of an unanticipated bypass within 24 hours of learning about the bypass as required </w:t>
      </w:r>
      <w:r w:rsidR="008B2A65">
        <w:rPr>
          <w:noProof/>
        </w:rPr>
        <w:t>by Section A. General Conditions, Condition VII. Notification, and</w:t>
      </w:r>
      <w:r w:rsidR="008B2A65" w:rsidRPr="002C43EB">
        <w:rPr>
          <w:noProof/>
        </w:rPr>
        <w:t xml:space="preserve"> </w:t>
      </w:r>
      <w:r w:rsidR="008B2A65" w:rsidRPr="00D560EC">
        <w:t xml:space="preserve">Section A. General Conditions, Condition </w:t>
      </w:r>
      <w:r w:rsidR="008B2A65">
        <w:t>XXXII</w:t>
      </w:r>
      <w:r w:rsidR="008B2A65" w:rsidRPr="00D560EC">
        <w:t xml:space="preserve">I. </w:t>
      </w:r>
      <w:r w:rsidR="008B2A65">
        <w:t>Water Discharges</w:t>
      </w:r>
      <w:r w:rsidR="008B2A65" w:rsidRPr="00D560EC">
        <w:t xml:space="preserve">, paragraph </w:t>
      </w:r>
      <w:r w:rsidR="008B2A65">
        <w:t xml:space="preserve">B. </w:t>
      </w:r>
      <w:r w:rsidRPr="008B2A65">
        <w:rPr>
          <w:noProof/>
        </w:rPr>
        <w:t>above</w:t>
      </w:r>
      <w:r w:rsidRPr="002C43EB">
        <w:rPr>
          <w:noProof/>
        </w:rPr>
        <w: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64CE9E54" w14:textId="67B5F67E" w:rsidR="007A5518" w:rsidRPr="002C43EB" w:rsidRDefault="007A5518" w:rsidP="007A5518">
      <w:pPr>
        <w:pStyle w:val="2Normal"/>
        <w:rPr>
          <w:noProof/>
        </w:rPr>
      </w:pPr>
      <w:r>
        <w:rPr>
          <w:noProof/>
        </w:rPr>
        <w:t>3.</w:t>
      </w:r>
      <w:r>
        <w:rPr>
          <w:noProof/>
        </w:rPr>
        <w:tab/>
      </w:r>
      <w:r w:rsidRPr="002C43EB">
        <w:rPr>
          <w:noProof/>
        </w:rPr>
        <w:t xml:space="preserve">The Department shall approve an anticipated bypass, after considering its adverse effect, if the </w:t>
      </w:r>
      <w:r>
        <w:rPr>
          <w:noProof/>
        </w:rPr>
        <w:t>Licensee</w:t>
      </w:r>
      <w:r w:rsidRPr="002C43EB">
        <w:rPr>
          <w:noProof/>
        </w:rPr>
        <w:t xml:space="preserve"> demonstrates that it will meet the three conditions listed in </w:t>
      </w:r>
      <w:r w:rsidR="008B2A65">
        <w:rPr>
          <w:noProof/>
        </w:rPr>
        <w:t>Section</w:t>
      </w:r>
      <w:r w:rsidR="00FD1153">
        <w:rPr>
          <w:noProof/>
        </w:rPr>
        <w:t xml:space="preserve"> A. General Conditions, </w:t>
      </w:r>
      <w:r w:rsidRPr="00FD1153">
        <w:rPr>
          <w:noProof/>
        </w:rPr>
        <w:t>Condition XXXI</w:t>
      </w:r>
      <w:r w:rsidR="00444FEB">
        <w:rPr>
          <w:noProof/>
        </w:rPr>
        <w:t>II</w:t>
      </w:r>
      <w:r w:rsidRPr="00FD1153">
        <w:rPr>
          <w:noProof/>
        </w:rPr>
        <w:t>. Water Discharges, paragraph C.1., abov</w:t>
      </w:r>
      <w:r>
        <w:rPr>
          <w:noProof/>
        </w:rPr>
        <w:t>e.</w:t>
      </w:r>
    </w:p>
    <w:p w14:paraId="659CF11A" w14:textId="7AF288C6" w:rsidR="007A5518" w:rsidRDefault="007A5518" w:rsidP="007A5518">
      <w:pPr>
        <w:pStyle w:val="2Normal"/>
        <w:rPr>
          <w:noProof/>
        </w:rPr>
      </w:pPr>
      <w:r>
        <w:rPr>
          <w:noProof/>
        </w:rPr>
        <w:t>4.</w:t>
      </w:r>
      <w:r>
        <w:rPr>
          <w:noProof/>
        </w:rPr>
        <w:tab/>
      </w:r>
      <w:r w:rsidRPr="002C43EB">
        <w:rPr>
          <w:noProof/>
        </w:rPr>
        <w:t xml:space="preserve">A </w:t>
      </w:r>
      <w:r>
        <w:rPr>
          <w:noProof/>
        </w:rPr>
        <w:t>Licensee</w:t>
      </w:r>
      <w:r w:rsidRPr="002C43EB">
        <w:rPr>
          <w:noProof/>
        </w:rPr>
        <w:t xml:space="preserve"> may allow any bypass to occur which does not cause reclaimed water or effluent limitations to be exceeded if it is for essential maintenance to assure efficient operation. These bypasses are not subject to the provision</w:t>
      </w:r>
      <w:r w:rsidR="00444FEB">
        <w:rPr>
          <w:noProof/>
        </w:rPr>
        <w:t>s</w:t>
      </w:r>
      <w:r w:rsidRPr="002C43EB">
        <w:rPr>
          <w:noProof/>
        </w:rPr>
        <w:t xml:space="preserve"> of </w:t>
      </w:r>
      <w:r w:rsidR="00444FEB">
        <w:rPr>
          <w:noProof/>
        </w:rPr>
        <w:t xml:space="preserve">Section A. General Conditions, </w:t>
      </w:r>
      <w:r w:rsidRPr="00444FEB">
        <w:rPr>
          <w:noProof/>
        </w:rPr>
        <w:t>Condition XXXI</w:t>
      </w:r>
      <w:r w:rsidR="00444FEB" w:rsidRPr="00444FEB">
        <w:rPr>
          <w:noProof/>
        </w:rPr>
        <w:t>II</w:t>
      </w:r>
      <w:r w:rsidRPr="00444FEB">
        <w:rPr>
          <w:noProof/>
        </w:rPr>
        <w:t>. Water Discharges, paragraph C.1., above.</w:t>
      </w:r>
    </w:p>
    <w:p w14:paraId="50DA648F" w14:textId="77777777" w:rsidR="007A5518" w:rsidRPr="002C43EB" w:rsidRDefault="007A5518" w:rsidP="007A5518">
      <w:pPr>
        <w:pStyle w:val="Citation2"/>
        <w:rPr>
          <w:noProof/>
        </w:rPr>
      </w:pPr>
      <w:r w:rsidRPr="007C3081">
        <w:t>[</w:t>
      </w:r>
      <w:r>
        <w:t xml:space="preserve">Chapter 403, F.S.; Rule </w:t>
      </w:r>
      <w:r w:rsidRPr="00F73212">
        <w:t>62-620.610(2</w:t>
      </w:r>
      <w:r>
        <w:t>2), F.A.C.</w:t>
      </w:r>
      <w:r w:rsidRPr="007C3081">
        <w:t>]</w:t>
      </w:r>
    </w:p>
    <w:p w14:paraId="6550B44A" w14:textId="77777777" w:rsidR="007A5518" w:rsidRDefault="007A5518" w:rsidP="007A5518">
      <w:pPr>
        <w:pStyle w:val="Heading2"/>
      </w:pPr>
      <w:bookmarkStart w:id="643" w:name="_Toc141089530"/>
      <w:r>
        <w:t>D.</w:t>
      </w:r>
      <w:r>
        <w:tab/>
        <w:t>Upset Provisions</w:t>
      </w:r>
      <w:bookmarkEnd w:id="643"/>
    </w:p>
    <w:p w14:paraId="64215BC3" w14:textId="77777777" w:rsidR="007A5518" w:rsidRPr="002C43EB" w:rsidRDefault="007A5518" w:rsidP="007A5518">
      <w:pPr>
        <w:pStyle w:val="2Normal"/>
        <w:rPr>
          <w:noProof/>
        </w:rPr>
      </w:pPr>
      <w:r>
        <w:rPr>
          <w:noProof/>
        </w:rPr>
        <w:t>1.</w:t>
      </w:r>
      <w:r>
        <w:rPr>
          <w:noProof/>
        </w:rPr>
        <w:tab/>
      </w:r>
      <w:r w:rsidRPr="002C43EB">
        <w:rPr>
          <w:noProof/>
        </w:rPr>
        <w:t xml:space="preserve">A </w:t>
      </w:r>
      <w:r>
        <w:rPr>
          <w:noProof/>
        </w:rPr>
        <w:t>Licensee</w:t>
      </w:r>
      <w:r w:rsidRPr="002C43EB">
        <w:rPr>
          <w:noProof/>
        </w:rPr>
        <w:t xml:space="preserve"> who wishes to establish the affirmative defense of upset shall demonstrate, through properly signed, contemporaneous operating logs, or other relevant evidence that:</w:t>
      </w:r>
    </w:p>
    <w:p w14:paraId="6ECA42B8" w14:textId="77777777" w:rsidR="007A5518" w:rsidRPr="006714B6" w:rsidRDefault="007A5518" w:rsidP="007A5518">
      <w:pPr>
        <w:pStyle w:val="2Normal"/>
        <w:ind w:firstLine="2160"/>
        <w:rPr>
          <w:noProof/>
        </w:rPr>
      </w:pPr>
      <w:r>
        <w:rPr>
          <w:noProof/>
        </w:rPr>
        <w:t>a</w:t>
      </w:r>
      <w:r w:rsidRPr="006714B6">
        <w:rPr>
          <w:noProof/>
        </w:rPr>
        <w:t xml:space="preserve">. </w:t>
      </w:r>
      <w:r>
        <w:rPr>
          <w:noProof/>
        </w:rPr>
        <w:tab/>
      </w:r>
      <w:r w:rsidRPr="006714B6">
        <w:rPr>
          <w:noProof/>
        </w:rPr>
        <w:t xml:space="preserve">An upset occurred and that the </w:t>
      </w:r>
      <w:r>
        <w:rPr>
          <w:noProof/>
        </w:rPr>
        <w:t>Licensee</w:t>
      </w:r>
      <w:r w:rsidRPr="006714B6">
        <w:rPr>
          <w:noProof/>
        </w:rPr>
        <w:t xml:space="preserve"> can identify the cause(s) of the upset,</w:t>
      </w:r>
    </w:p>
    <w:p w14:paraId="606E88D9" w14:textId="77777777" w:rsidR="007A5518" w:rsidRPr="006714B6" w:rsidRDefault="007A5518" w:rsidP="007A5518">
      <w:pPr>
        <w:pStyle w:val="2Normal"/>
        <w:ind w:firstLine="2160"/>
        <w:rPr>
          <w:noProof/>
        </w:rPr>
      </w:pPr>
      <w:r>
        <w:rPr>
          <w:noProof/>
        </w:rPr>
        <w:t>b</w:t>
      </w:r>
      <w:r w:rsidRPr="006714B6">
        <w:rPr>
          <w:noProof/>
        </w:rPr>
        <w:t xml:space="preserve">. </w:t>
      </w:r>
      <w:r>
        <w:rPr>
          <w:noProof/>
        </w:rPr>
        <w:tab/>
      </w:r>
      <w:r w:rsidRPr="006714B6">
        <w:rPr>
          <w:noProof/>
        </w:rPr>
        <w:t xml:space="preserve">The </w:t>
      </w:r>
      <w:r>
        <w:rPr>
          <w:noProof/>
        </w:rPr>
        <w:t>certified</w:t>
      </w:r>
      <w:r w:rsidRPr="006714B6">
        <w:rPr>
          <w:noProof/>
        </w:rPr>
        <w:t xml:space="preserve"> facility was at the time being properly operated,</w:t>
      </w:r>
    </w:p>
    <w:p w14:paraId="0B84DE5A" w14:textId="30584419" w:rsidR="007A5518" w:rsidRPr="006714B6" w:rsidRDefault="007A5518" w:rsidP="007A5518">
      <w:pPr>
        <w:pStyle w:val="2Normal"/>
        <w:ind w:firstLine="2160"/>
        <w:rPr>
          <w:noProof/>
        </w:rPr>
      </w:pPr>
      <w:r>
        <w:rPr>
          <w:noProof/>
        </w:rPr>
        <w:t>c</w:t>
      </w:r>
      <w:r w:rsidRPr="006714B6">
        <w:rPr>
          <w:noProof/>
        </w:rPr>
        <w:t xml:space="preserve">. </w:t>
      </w:r>
      <w:r>
        <w:rPr>
          <w:noProof/>
        </w:rPr>
        <w:tab/>
      </w:r>
      <w:r w:rsidRPr="006714B6">
        <w:rPr>
          <w:noProof/>
        </w:rPr>
        <w:t xml:space="preserve">The </w:t>
      </w:r>
      <w:r>
        <w:rPr>
          <w:noProof/>
        </w:rPr>
        <w:t>License</w:t>
      </w:r>
      <w:r w:rsidRPr="006714B6">
        <w:rPr>
          <w:noProof/>
        </w:rPr>
        <w:t xml:space="preserve"> submitted notice of the upset as required in</w:t>
      </w:r>
      <w:r w:rsidR="00444FEB">
        <w:rPr>
          <w:noProof/>
        </w:rPr>
        <w:t xml:space="preserve"> Section A. General Conditions,</w:t>
      </w:r>
      <w:r w:rsidRPr="006714B6">
        <w:rPr>
          <w:noProof/>
        </w:rPr>
        <w:t xml:space="preserve"> </w:t>
      </w:r>
      <w:r w:rsidRPr="00444FEB">
        <w:rPr>
          <w:noProof/>
        </w:rPr>
        <w:t>Condition XXXI</w:t>
      </w:r>
      <w:r w:rsidR="00444FEB" w:rsidRPr="00444FEB">
        <w:rPr>
          <w:noProof/>
        </w:rPr>
        <w:t>II</w:t>
      </w:r>
      <w:r w:rsidRPr="00444FEB">
        <w:rPr>
          <w:noProof/>
        </w:rPr>
        <w:t>. Water Discharges, paragraph B.; and,</w:t>
      </w:r>
    </w:p>
    <w:p w14:paraId="0352DD4B" w14:textId="77777777" w:rsidR="007A5518" w:rsidRPr="006714B6" w:rsidRDefault="007A5518" w:rsidP="007A5518">
      <w:pPr>
        <w:pStyle w:val="2Normal"/>
        <w:ind w:firstLine="2160"/>
        <w:rPr>
          <w:noProof/>
        </w:rPr>
      </w:pPr>
      <w:r>
        <w:rPr>
          <w:noProof/>
        </w:rPr>
        <w:t>d</w:t>
      </w:r>
      <w:r w:rsidRPr="006714B6">
        <w:rPr>
          <w:noProof/>
        </w:rPr>
        <w:t xml:space="preserve">. </w:t>
      </w:r>
      <w:r>
        <w:rPr>
          <w:noProof/>
        </w:rPr>
        <w:tab/>
      </w:r>
      <w:r w:rsidRPr="006714B6">
        <w:rPr>
          <w:noProof/>
        </w:rPr>
        <w:t xml:space="preserve">The </w:t>
      </w:r>
      <w:r>
        <w:rPr>
          <w:noProof/>
        </w:rPr>
        <w:t>Licensee</w:t>
      </w:r>
      <w:r w:rsidRPr="006714B6">
        <w:rPr>
          <w:noProof/>
        </w:rPr>
        <w:t xml:space="preserve"> complied with any remedial measures required</w:t>
      </w:r>
      <w:r>
        <w:rPr>
          <w:noProof/>
        </w:rPr>
        <w:t>.</w:t>
      </w:r>
      <w:r w:rsidRPr="006714B6">
        <w:rPr>
          <w:noProof/>
        </w:rPr>
        <w:t xml:space="preserve"> </w:t>
      </w:r>
    </w:p>
    <w:p w14:paraId="1D003B5F" w14:textId="77777777" w:rsidR="007A5518" w:rsidRPr="002C43EB" w:rsidRDefault="007A5518" w:rsidP="007A5518">
      <w:pPr>
        <w:pStyle w:val="2Normal"/>
        <w:rPr>
          <w:noProof/>
          <w:color w:val="000000"/>
          <w:sz w:val="20"/>
          <w:szCs w:val="20"/>
        </w:rPr>
      </w:pPr>
      <w:r w:rsidRPr="006714B6">
        <w:rPr>
          <w:noProof/>
        </w:rPr>
        <w:t xml:space="preserve">2. </w:t>
      </w:r>
      <w:r>
        <w:rPr>
          <w:noProof/>
        </w:rPr>
        <w:tab/>
      </w:r>
      <w:r w:rsidRPr="006714B6">
        <w:rPr>
          <w:noProof/>
        </w:rPr>
        <w:t xml:space="preserve">In any enforcement proceeding, the burden of proof for establishing the occurrence of an upset rests with the </w:t>
      </w:r>
      <w:r>
        <w:rPr>
          <w:noProof/>
        </w:rPr>
        <w:t>Licensee</w:t>
      </w:r>
      <w:r w:rsidRPr="006714B6">
        <w:rPr>
          <w:noProof/>
        </w:rPr>
        <w:t>.</w:t>
      </w:r>
    </w:p>
    <w:p w14:paraId="2CF27D0A" w14:textId="77777777" w:rsidR="007A5518" w:rsidRDefault="007A5518" w:rsidP="007A5518">
      <w:pPr>
        <w:pStyle w:val="2Normal"/>
        <w:rPr>
          <w:noProof/>
        </w:rPr>
      </w:pPr>
      <w:r>
        <w:rPr>
          <w:noProof/>
        </w:rPr>
        <w:t>3.</w:t>
      </w:r>
      <w:r>
        <w:rPr>
          <w:noProof/>
        </w:rPr>
        <w:tab/>
      </w:r>
      <w:r w:rsidRPr="006714B6">
        <w:rPr>
          <w:noProof/>
        </w:rPr>
        <w:t>Before an enforcement proceeding is instituted, no representation made during the Department review of a claim that noncompliance was caused by an upset is final agency action subject to judicial review.</w:t>
      </w:r>
    </w:p>
    <w:p w14:paraId="0B4EEFB9" w14:textId="3122A986" w:rsidR="00E71819" w:rsidRDefault="007A5518" w:rsidP="007A5518">
      <w:pPr>
        <w:pStyle w:val="Citation2"/>
        <w:rPr>
          <w:noProof/>
        </w:rPr>
      </w:pPr>
      <w:r w:rsidRPr="007C3081">
        <w:t>[</w:t>
      </w:r>
      <w:r>
        <w:t xml:space="preserve">Chapter 403, F.S.; Rule </w:t>
      </w:r>
      <w:r w:rsidRPr="00F73212">
        <w:t>62-620.610(2</w:t>
      </w:r>
      <w:r>
        <w:t>3), F.A.C.</w:t>
      </w:r>
      <w:r w:rsidRPr="007C3081">
        <w:t>]</w:t>
      </w:r>
    </w:p>
    <w:p w14:paraId="6E4F51AA" w14:textId="335A0596" w:rsidR="007E4558" w:rsidRDefault="007E4558" w:rsidP="00F21549">
      <w:pPr>
        <w:pStyle w:val="Heading1"/>
        <w:rPr>
          <w:rFonts w:ascii="Arial" w:hAnsi="Arial" w:cs="Arial"/>
          <w:bCs/>
        </w:rPr>
      </w:pPr>
      <w:bookmarkStart w:id="644" w:name="_Toc141089531"/>
      <w:bookmarkStart w:id="645" w:name="_Hlk138928254"/>
      <w:bookmarkStart w:id="646" w:name="_Toc139170980"/>
      <w:bookmarkEnd w:id="641"/>
      <w:r>
        <w:lastRenderedPageBreak/>
        <w:t>XXX</w:t>
      </w:r>
      <w:r w:rsidR="002D4617">
        <w:t>I</w:t>
      </w:r>
      <w:r w:rsidR="00196ED3">
        <w:t>V</w:t>
      </w:r>
      <w:r>
        <w:t>.</w:t>
      </w:r>
      <w:r>
        <w:tab/>
      </w:r>
      <w:r w:rsidRPr="007E4558">
        <w:t>SOLID AND HAZARDOUS WASTE</w:t>
      </w:r>
      <w:bookmarkEnd w:id="644"/>
      <w:r w:rsidR="00746EA2" w:rsidRPr="00746EA2">
        <w:t xml:space="preserve"> </w:t>
      </w:r>
      <w:r w:rsidR="00746EA2" w:rsidRPr="00746EA2">
        <w:rPr>
          <w:color w:val="FF0000"/>
        </w:rPr>
        <w:t>Replaces Condition XVIII. Toxic Deleterious or Hazardous Materials, and Condition XIX. By-Product and Solid Waste Storage</w:t>
      </w:r>
    </w:p>
    <w:p w14:paraId="73FCCF34" w14:textId="77777777" w:rsidR="00EF2133" w:rsidRDefault="00654F1D" w:rsidP="00EF2133">
      <w:pPr>
        <w:pStyle w:val="Heading2"/>
      </w:pPr>
      <w:bookmarkStart w:id="647" w:name="_Toc141089532"/>
      <w:r>
        <w:t>A.</w:t>
      </w:r>
      <w:r>
        <w:tab/>
      </w:r>
      <w:r w:rsidR="00EF2133">
        <w:t>Solid Waste</w:t>
      </w:r>
      <w:bookmarkEnd w:id="647"/>
    </w:p>
    <w:p w14:paraId="073B1A53" w14:textId="254F387E" w:rsidR="001731E4" w:rsidRDefault="00461B84" w:rsidP="001731E4">
      <w:pPr>
        <w:pStyle w:val="1Normal"/>
      </w:pPr>
      <w:bookmarkStart w:id="648" w:name="_Hlk119659033"/>
      <w:r w:rsidRPr="004D5E68">
        <w:t xml:space="preserve">The </w:t>
      </w:r>
      <w:r w:rsidR="00BC7B81">
        <w:t>Licensee</w:t>
      </w:r>
      <w:r w:rsidRPr="004D5E68">
        <w:t xml:space="preserve"> </w:t>
      </w:r>
      <w:r>
        <w:t xml:space="preserve">shall comply with all applicable </w:t>
      </w:r>
      <w:r w:rsidR="00077688">
        <w:t xml:space="preserve">non-procedural </w:t>
      </w:r>
      <w:r>
        <w:t>provisions of Chapter 62-701, F.A.C.</w:t>
      </w:r>
      <w:r w:rsidR="007E12BA">
        <w:t>,</w:t>
      </w:r>
      <w:r>
        <w:t xml:space="preserve"> for</w:t>
      </w:r>
      <w:r w:rsidRPr="004D5E68">
        <w:t xml:space="preserve"> any solid </w:t>
      </w:r>
      <w:r>
        <w:t xml:space="preserve">waste generated within the </w:t>
      </w:r>
      <w:r w:rsidR="00782AEB">
        <w:t>c</w:t>
      </w:r>
      <w:r w:rsidR="00832572">
        <w:t xml:space="preserve">ertified </w:t>
      </w:r>
      <w:r w:rsidR="00970615">
        <w:t>f</w:t>
      </w:r>
      <w:r w:rsidR="00832572">
        <w:t>acility</w:t>
      </w:r>
      <w:r>
        <w:t xml:space="preserve"> during construction</w:t>
      </w:r>
      <w:r w:rsidR="000E7EE7">
        <w:t>,</w:t>
      </w:r>
      <w:r>
        <w:t xml:space="preserve"> operation</w:t>
      </w:r>
      <w:r w:rsidR="000E7EE7">
        <w:t>, maintenance</w:t>
      </w:r>
      <w:r w:rsidR="00BD672C">
        <w:t>, and closure</w:t>
      </w:r>
      <w:r>
        <w:t>.</w:t>
      </w:r>
      <w:r w:rsidR="00011F30">
        <w:t xml:space="preserve">  </w:t>
      </w:r>
      <w:r w:rsidR="00011F30" w:rsidRPr="0094669F">
        <w:t>Industrial by-products that are to be sold for reuse or beneficially reused are not considered solid waste</w:t>
      </w:r>
      <w:r w:rsidR="0094669F" w:rsidRPr="0094669F">
        <w:t xml:space="preserve"> in accordance with Rule 62-701.220(2)(d)</w:t>
      </w:r>
      <w:r w:rsidR="0094669F">
        <w:t>, F.A.C</w:t>
      </w:r>
      <w:r w:rsidR="00011F30" w:rsidRPr="0094669F">
        <w:t>.</w:t>
      </w:r>
    </w:p>
    <w:bookmarkEnd w:id="648"/>
    <w:p w14:paraId="30482280" w14:textId="6117EADD" w:rsidR="00461B84" w:rsidRPr="00EF2133" w:rsidRDefault="00461B84" w:rsidP="00EF2133">
      <w:pPr>
        <w:pStyle w:val="Citation2"/>
      </w:pPr>
      <w:r w:rsidRPr="00EF2133">
        <w:t>[</w:t>
      </w:r>
      <w:r w:rsidR="007E12BA">
        <w:t>Chapter</w:t>
      </w:r>
      <w:r w:rsidR="007E12BA" w:rsidRPr="00EF2133">
        <w:t xml:space="preserve"> </w:t>
      </w:r>
      <w:r w:rsidRPr="00EF2133">
        <w:t>62-701, F.A.C.]</w:t>
      </w:r>
    </w:p>
    <w:p w14:paraId="5A6051C7" w14:textId="785EFDAC" w:rsidR="00290B76" w:rsidRDefault="00290B76" w:rsidP="00290B76">
      <w:pPr>
        <w:pStyle w:val="Heading2"/>
      </w:pPr>
      <w:bookmarkStart w:id="649" w:name="_Toc297107439"/>
      <w:bookmarkStart w:id="650" w:name="_Toc141089533"/>
      <w:bookmarkStart w:id="651" w:name="_Hlk518645527"/>
      <w:r w:rsidRPr="004D5E68">
        <w:t>B.</w:t>
      </w:r>
      <w:r>
        <w:tab/>
        <w:t>Hazardous Waste</w:t>
      </w:r>
      <w:bookmarkEnd w:id="649"/>
      <w:r w:rsidR="00E70777">
        <w:t>,</w:t>
      </w:r>
      <w:r>
        <w:t xml:space="preserve"> Used Oil</w:t>
      </w:r>
      <w:r w:rsidR="00E70777">
        <w:t>, Petroleum Contact Water</w:t>
      </w:r>
      <w:r w:rsidR="00A31B95">
        <w:t>,</w:t>
      </w:r>
      <w:r w:rsidR="00E70777">
        <w:t xml:space="preserve"> and Spent Mercury</w:t>
      </w:r>
      <w:bookmarkEnd w:id="650"/>
    </w:p>
    <w:p w14:paraId="3C2E31DC" w14:textId="26273291" w:rsidR="00290B76" w:rsidRDefault="00290B76" w:rsidP="00E35622">
      <w:pPr>
        <w:pStyle w:val="2Normal"/>
      </w:pPr>
      <w:r>
        <w:t xml:space="preserve">The Licensee shall comply with all applicable </w:t>
      </w:r>
      <w:r w:rsidRPr="00086791">
        <w:t>non-procedural</w:t>
      </w:r>
      <w:r>
        <w:t xml:space="preserve"> provisions of Chapter 62-730, F.A.C., for any hazard</w:t>
      </w:r>
      <w:r w:rsidR="00F132EC">
        <w:t xml:space="preserve">ous waste generated within the </w:t>
      </w:r>
      <w:r w:rsidR="00782AEB">
        <w:t>c</w:t>
      </w:r>
      <w:r w:rsidR="00832572">
        <w:t xml:space="preserve">ertified </w:t>
      </w:r>
      <w:r w:rsidR="00970615">
        <w:t>f</w:t>
      </w:r>
      <w:r w:rsidR="00832572">
        <w:t>acility</w:t>
      </w:r>
      <w:r>
        <w:t>.  An EPA identification number must be obtained before beginning hazardous waste activities</w:t>
      </w:r>
      <w:r w:rsidR="001B7AAD">
        <w:t xml:space="preserve"> </w:t>
      </w:r>
      <w:r>
        <w:t xml:space="preserve">unless the facility is a </w:t>
      </w:r>
      <w:r w:rsidR="008063B0">
        <w:t>Very</w:t>
      </w:r>
      <w:r>
        <w:t xml:space="preserve"> Small Quantity Generator (</w:t>
      </w:r>
      <w:r w:rsidR="008063B0">
        <w:t>V</w:t>
      </w:r>
      <w:r>
        <w:t xml:space="preserve">SQG). </w:t>
      </w:r>
      <w:r w:rsidR="008063B0">
        <w:t>V</w:t>
      </w:r>
      <w:r>
        <w:t xml:space="preserve">SQGs generate no more than 100 kg (220 </w:t>
      </w:r>
      <w:proofErr w:type="spellStart"/>
      <w:r>
        <w:t>lbs</w:t>
      </w:r>
      <w:proofErr w:type="spellEnd"/>
      <w:r>
        <w:t>) of hazardous waste in any month</w:t>
      </w:r>
      <w:r w:rsidR="009646B2">
        <w:t xml:space="preserve"> and have less than 1,000 kg (2,200 </w:t>
      </w:r>
      <w:proofErr w:type="spellStart"/>
      <w:r w:rsidR="009646B2">
        <w:t>lbs</w:t>
      </w:r>
      <w:proofErr w:type="spellEnd"/>
      <w:r w:rsidR="009646B2">
        <w:t>) of accumulated hazardous waste at any one time</w:t>
      </w:r>
      <w:r>
        <w:t xml:space="preserve">. </w:t>
      </w:r>
    </w:p>
    <w:p w14:paraId="533B9458" w14:textId="19C10921" w:rsidR="00290B76" w:rsidRDefault="00290B76" w:rsidP="00E35622">
      <w:pPr>
        <w:pStyle w:val="Citation2"/>
        <w:ind w:firstLine="1620"/>
        <w:rPr>
          <w:i w:val="0"/>
        </w:rPr>
      </w:pPr>
      <w:bookmarkStart w:id="652" w:name="_Hlk531096625"/>
      <w:bookmarkStart w:id="653" w:name="_Hlk480801293"/>
      <w:r w:rsidRPr="00505260">
        <w:rPr>
          <w:i w:val="0"/>
        </w:rPr>
        <w:t xml:space="preserve">The Licensee shall comply with all applicable </w:t>
      </w:r>
      <w:r w:rsidR="00BE44A9">
        <w:rPr>
          <w:i w:val="0"/>
        </w:rPr>
        <w:t xml:space="preserve">non-procedural </w:t>
      </w:r>
      <w:r w:rsidRPr="00505260">
        <w:rPr>
          <w:i w:val="0"/>
        </w:rPr>
        <w:t>provisions of Chapter 62-710, F.A.C., for any used oil and used oi</w:t>
      </w:r>
      <w:r w:rsidR="00F132EC">
        <w:rPr>
          <w:i w:val="0"/>
        </w:rPr>
        <w:t xml:space="preserve">l filters generated within the </w:t>
      </w:r>
      <w:r w:rsidR="00782AEB">
        <w:rPr>
          <w:i w:val="0"/>
        </w:rPr>
        <w:t>c</w:t>
      </w:r>
      <w:r w:rsidR="00832572">
        <w:rPr>
          <w:i w:val="0"/>
        </w:rPr>
        <w:t xml:space="preserve">ertified </w:t>
      </w:r>
      <w:r w:rsidR="00970615">
        <w:rPr>
          <w:i w:val="0"/>
        </w:rPr>
        <w:t>f</w:t>
      </w:r>
      <w:r w:rsidR="00832572">
        <w:rPr>
          <w:i w:val="0"/>
        </w:rPr>
        <w:t>acility</w:t>
      </w:r>
      <w:r w:rsidRPr="00505260">
        <w:rPr>
          <w:i w:val="0"/>
        </w:rPr>
        <w:t>.</w:t>
      </w:r>
    </w:p>
    <w:p w14:paraId="2FB6E27D" w14:textId="06DDD37F" w:rsidR="00290B76" w:rsidRDefault="00290B76" w:rsidP="00E35622">
      <w:pPr>
        <w:pStyle w:val="Citation2"/>
        <w:ind w:firstLine="1620"/>
        <w:rPr>
          <w:i w:val="0"/>
        </w:rPr>
      </w:pPr>
      <w:r w:rsidRPr="00505260">
        <w:rPr>
          <w:i w:val="0"/>
        </w:rPr>
        <w:t xml:space="preserve">The Licensee shall comply with all applicable </w:t>
      </w:r>
      <w:r w:rsidR="00BE44A9">
        <w:rPr>
          <w:i w:val="0"/>
        </w:rPr>
        <w:t xml:space="preserve">non-procedural </w:t>
      </w:r>
      <w:r w:rsidRPr="00505260">
        <w:rPr>
          <w:i w:val="0"/>
        </w:rPr>
        <w:t>provisions of Chapter 62-7</w:t>
      </w:r>
      <w:r>
        <w:rPr>
          <w:i w:val="0"/>
        </w:rPr>
        <w:t>37</w:t>
      </w:r>
      <w:r w:rsidRPr="00505260">
        <w:rPr>
          <w:i w:val="0"/>
        </w:rPr>
        <w:t xml:space="preserve">, F.A.C., for any </w:t>
      </w:r>
      <w:r>
        <w:rPr>
          <w:i w:val="0"/>
        </w:rPr>
        <w:t>spent mercury-containing lamps and devices</w:t>
      </w:r>
      <w:r w:rsidRPr="00505260">
        <w:rPr>
          <w:i w:val="0"/>
        </w:rPr>
        <w:t xml:space="preserve"> generated within the </w:t>
      </w:r>
      <w:r w:rsidR="00782AEB">
        <w:rPr>
          <w:i w:val="0"/>
        </w:rPr>
        <w:t>c</w:t>
      </w:r>
      <w:r w:rsidR="00832572">
        <w:rPr>
          <w:i w:val="0"/>
        </w:rPr>
        <w:t xml:space="preserve">ertified </w:t>
      </w:r>
      <w:r w:rsidR="00970615">
        <w:rPr>
          <w:i w:val="0"/>
        </w:rPr>
        <w:t>f</w:t>
      </w:r>
      <w:r w:rsidR="00832572">
        <w:rPr>
          <w:i w:val="0"/>
        </w:rPr>
        <w:t>acility</w:t>
      </w:r>
      <w:r w:rsidRPr="00505260">
        <w:rPr>
          <w:i w:val="0"/>
        </w:rPr>
        <w:t>.</w:t>
      </w:r>
    </w:p>
    <w:p w14:paraId="07AB92C2" w14:textId="3F342BAB" w:rsidR="00E70777" w:rsidRPr="00E644DB" w:rsidRDefault="00E70777" w:rsidP="00E35622">
      <w:pPr>
        <w:pStyle w:val="Citation2"/>
        <w:ind w:firstLine="1620"/>
        <w:rPr>
          <w:i w:val="0"/>
        </w:rPr>
      </w:pPr>
      <w:bookmarkStart w:id="654" w:name="_Hlk20920319"/>
      <w:r>
        <w:rPr>
          <w:i w:val="0"/>
        </w:rPr>
        <w:t>The Licensee shall comply with all applicable provisions of Chapter 62-740, F.A.C.</w:t>
      </w:r>
      <w:r w:rsidR="00085EEE">
        <w:rPr>
          <w:i w:val="0"/>
        </w:rPr>
        <w:t>,</w:t>
      </w:r>
      <w:r>
        <w:rPr>
          <w:i w:val="0"/>
        </w:rPr>
        <w:t xml:space="preserve"> for any petroleum contact water located within the </w:t>
      </w:r>
      <w:r w:rsidR="00782AEB">
        <w:rPr>
          <w:i w:val="0"/>
        </w:rPr>
        <w:t>c</w:t>
      </w:r>
      <w:r w:rsidR="00832572">
        <w:rPr>
          <w:i w:val="0"/>
        </w:rPr>
        <w:t xml:space="preserve">ertified </w:t>
      </w:r>
      <w:r w:rsidR="00970615">
        <w:rPr>
          <w:i w:val="0"/>
        </w:rPr>
        <w:t>f</w:t>
      </w:r>
      <w:r w:rsidR="00832572">
        <w:rPr>
          <w:i w:val="0"/>
        </w:rPr>
        <w:t>acility</w:t>
      </w:r>
      <w:r>
        <w:rPr>
          <w:i w:val="0"/>
        </w:rPr>
        <w:t>.</w:t>
      </w:r>
      <w:bookmarkEnd w:id="652"/>
      <w:bookmarkEnd w:id="654"/>
    </w:p>
    <w:p w14:paraId="161BAC2E" w14:textId="2FD98843" w:rsidR="00290B76" w:rsidRDefault="00290B76" w:rsidP="00290B76">
      <w:pPr>
        <w:pStyle w:val="Citation2"/>
      </w:pPr>
      <w:r w:rsidRPr="007C3081">
        <w:t>[</w:t>
      </w:r>
      <w:r>
        <w:t>Chapters 62-710, 62-730</w:t>
      </w:r>
      <w:r w:rsidR="00E70777">
        <w:t xml:space="preserve">, </w:t>
      </w:r>
      <w:r>
        <w:t xml:space="preserve">62-737, </w:t>
      </w:r>
      <w:r w:rsidR="00E70777">
        <w:t xml:space="preserve">and 62-740, </w:t>
      </w:r>
      <w:r>
        <w:t>F.A.C.</w:t>
      </w:r>
      <w:r w:rsidRPr="007C3081">
        <w:t>]</w:t>
      </w:r>
      <w:bookmarkEnd w:id="653"/>
    </w:p>
    <w:p w14:paraId="3EA92139" w14:textId="77777777" w:rsidR="00290B76" w:rsidRPr="002600F9" w:rsidRDefault="00290B76" w:rsidP="00290B76">
      <w:pPr>
        <w:pStyle w:val="Heading2"/>
        <w:rPr>
          <w:szCs w:val="24"/>
        </w:rPr>
      </w:pPr>
      <w:bookmarkStart w:id="655" w:name="_Toc297107440"/>
      <w:bookmarkStart w:id="656" w:name="_Toc141089534"/>
      <w:bookmarkStart w:id="657" w:name="_Hlk138932929"/>
      <w:bookmarkEnd w:id="651"/>
      <w:r>
        <w:rPr>
          <w:szCs w:val="24"/>
        </w:rPr>
        <w:t>C</w:t>
      </w:r>
      <w:r w:rsidRPr="002600F9">
        <w:rPr>
          <w:szCs w:val="24"/>
        </w:rPr>
        <w:t>.</w:t>
      </w:r>
      <w:r w:rsidRPr="002600F9">
        <w:rPr>
          <w:szCs w:val="24"/>
        </w:rPr>
        <w:tab/>
        <w:t>Hazardous Substance Release Notification</w:t>
      </w:r>
      <w:bookmarkEnd w:id="655"/>
      <w:bookmarkEnd w:id="656"/>
    </w:p>
    <w:p w14:paraId="796C709A" w14:textId="0E8C665F" w:rsidR="00290B76" w:rsidRDefault="00290B76" w:rsidP="00290B76">
      <w:pPr>
        <w:pStyle w:val="2Normal"/>
      </w:pPr>
      <w:r w:rsidRPr="002600F9">
        <w:rPr>
          <w:color w:val="000000"/>
        </w:rPr>
        <w:t>1.</w:t>
      </w:r>
      <w:r w:rsidRPr="002600F9">
        <w:rPr>
          <w:color w:val="000000"/>
        </w:rPr>
        <w:tab/>
        <w:t xml:space="preserve">Any owner or operator of a facility who has knowledge of any release of a hazardous substance from a </w:t>
      </w:r>
      <w:r w:rsidR="00782AEB">
        <w:rPr>
          <w:color w:val="000000"/>
        </w:rPr>
        <w:t>c</w:t>
      </w:r>
      <w:r w:rsidR="00832572">
        <w:rPr>
          <w:color w:val="000000"/>
        </w:rPr>
        <w:t xml:space="preserve">ertified </w:t>
      </w:r>
      <w:r w:rsidR="00970615">
        <w:rPr>
          <w:color w:val="000000"/>
        </w:rPr>
        <w:t>f</w:t>
      </w:r>
      <w:r w:rsidR="00832572">
        <w:rPr>
          <w:color w:val="000000"/>
        </w:rPr>
        <w:t>acility</w:t>
      </w:r>
      <w:r w:rsidRPr="002600F9">
        <w:rPr>
          <w:color w:val="000000"/>
        </w:rPr>
        <w:t xml:space="preserve"> in a quantity equal to or exceeding the reportable quantity</w:t>
      </w:r>
      <w:r w:rsidR="007E6C11">
        <w:rPr>
          <w:color w:val="000000"/>
        </w:rPr>
        <w:t>, as defined in 62-150.200(4), F.A.C.</w:t>
      </w:r>
      <w:r w:rsidR="00352AC3">
        <w:rPr>
          <w:color w:val="000000"/>
        </w:rPr>
        <w:t>,</w:t>
      </w:r>
      <w:r w:rsidRPr="002600F9">
        <w:rPr>
          <w:color w:val="000000"/>
        </w:rPr>
        <w:t xml:space="preserve"> in any 24-hour period shall notify the </w:t>
      </w:r>
      <w:r>
        <w:rPr>
          <w:color w:val="000000"/>
        </w:rPr>
        <w:t>Department</w:t>
      </w:r>
      <w:r w:rsidRPr="002600F9">
        <w:rPr>
          <w:color w:val="000000"/>
        </w:rPr>
        <w:t xml:space="preserve"> by calling the </w:t>
      </w:r>
      <w:r w:rsidR="000569F1">
        <w:rPr>
          <w:color w:val="000000"/>
        </w:rPr>
        <w:t>State Watch Office</w:t>
      </w:r>
      <w:r w:rsidRPr="002600F9">
        <w:rPr>
          <w:color w:val="000000"/>
        </w:rPr>
        <w:t xml:space="preserve">, </w:t>
      </w:r>
      <w:r w:rsidRPr="000B5450">
        <w:rPr>
          <w:color w:val="000000"/>
        </w:rPr>
        <w:t xml:space="preserve">(800) </w:t>
      </w:r>
      <w:r w:rsidRPr="000B5450">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rsidR="00085EEE">
        <w:t>.</w:t>
      </w:r>
    </w:p>
    <w:p w14:paraId="674489DF" w14:textId="3B40113F" w:rsidR="000569F1" w:rsidRPr="002600F9" w:rsidRDefault="000569F1" w:rsidP="00290B76">
      <w:pPr>
        <w:pStyle w:val="2Normal"/>
      </w:pPr>
      <w:r>
        <w:t>2.</w:t>
      </w:r>
      <w:r>
        <w:tab/>
      </w:r>
      <w:r w:rsidRPr="00245834">
        <w:rPr>
          <w:color w:val="000000"/>
        </w:rPr>
        <w:t xml:space="preserve">Any owner or operator of a facility who has knowledge of </w:t>
      </w:r>
      <w:r w:rsidR="007E6C11">
        <w:rPr>
          <w:color w:val="000000"/>
        </w:rPr>
        <w:t xml:space="preserve">a reportable pollution release, as defined in Section 403.077, F.S., shall submit </w:t>
      </w:r>
      <w:r w:rsidRPr="00245834">
        <w:rPr>
          <w:color w:val="000000"/>
        </w:rPr>
        <w:t xml:space="preserve">a Public Notice of Pollution, </w:t>
      </w:r>
      <w:hyperlink r:id="rId14" w:history="1">
        <w:r w:rsidRPr="00245834">
          <w:rPr>
            <w:rStyle w:val="Hyperlink"/>
          </w:rPr>
          <w:t>https://prodenv.dep.state.fl.us/DepPNP/user/pnpRequest</w:t>
        </w:r>
      </w:hyperlink>
      <w:r w:rsidRPr="00245834">
        <w:rPr>
          <w:color w:val="000000"/>
        </w:rPr>
        <w:t xml:space="preserve">, </w:t>
      </w:r>
      <w:r w:rsidR="007E6C11">
        <w:rPr>
          <w:color w:val="000000"/>
        </w:rPr>
        <w:t xml:space="preserve">within </w:t>
      </w:r>
      <w:r w:rsidRPr="00245834">
        <w:rPr>
          <w:color w:val="000000"/>
        </w:rPr>
        <w:t>24 hours after discovery of the release</w:t>
      </w:r>
      <w:r w:rsidRPr="00245834">
        <w:t>.</w:t>
      </w:r>
    </w:p>
    <w:bookmarkEnd w:id="657"/>
    <w:p w14:paraId="5028CF89" w14:textId="4435B646" w:rsidR="00EA55F1" w:rsidRPr="002600F9" w:rsidRDefault="000569F1" w:rsidP="00EA55F1">
      <w:pPr>
        <w:pStyle w:val="2Normal"/>
      </w:pPr>
      <w:r>
        <w:t>3</w:t>
      </w:r>
      <w:r w:rsidR="00EA55F1" w:rsidRPr="002600F9">
        <w:t>.</w:t>
      </w:r>
      <w:r w:rsidR="00EA55F1" w:rsidRPr="002600F9">
        <w:tab/>
        <w:t>Releases of mixtures and solutions are subject to these notification requirements only where a component hazardous substance of the mixture or solution is released in a quantity equal to or greate</w:t>
      </w:r>
      <w:r w:rsidR="00085EEE">
        <w:t>r than its reportable quantity.</w:t>
      </w:r>
    </w:p>
    <w:p w14:paraId="48AEA3E5" w14:textId="6A0E294D" w:rsidR="00EA55F1" w:rsidRPr="002600F9" w:rsidRDefault="000569F1" w:rsidP="00EA55F1">
      <w:pPr>
        <w:pStyle w:val="2Normal"/>
      </w:pPr>
      <w:r>
        <w:lastRenderedPageBreak/>
        <w:t>4</w:t>
      </w:r>
      <w:r w:rsidR="00EA55F1" w:rsidRPr="002600F9">
        <w:t>.</w:t>
      </w:r>
      <w:r w:rsidR="00EA55F1" w:rsidRPr="002600F9">
        <w:tab/>
        <w:t>Notification of the release of a reportable quantity of solid particles of antimony, arsenic, beryllium, cadmium, chromium, copper, lead, nickel, selenium, silver, thallium, or zinc is not required if the mean diameter of the particles released is larger than 100 micrometers (0.004 inches).</w:t>
      </w:r>
    </w:p>
    <w:p w14:paraId="6ED25BF5" w14:textId="6CA7E203" w:rsidR="00EA55F1" w:rsidRDefault="00EA55F1" w:rsidP="00EA55F1">
      <w:pPr>
        <w:pStyle w:val="Citation2"/>
      </w:pPr>
      <w:r w:rsidRPr="002600F9">
        <w:t>[</w:t>
      </w:r>
      <w:r w:rsidR="007E12BA">
        <w:t>Chapter</w:t>
      </w:r>
      <w:r w:rsidR="007E12BA" w:rsidRPr="002600F9">
        <w:t xml:space="preserve"> </w:t>
      </w:r>
      <w:r w:rsidRPr="002C6672">
        <w:t>62-150</w:t>
      </w:r>
      <w:r w:rsidRPr="002600F9">
        <w:t>, F.A.C</w:t>
      </w:r>
      <w:r w:rsidR="007E6C11">
        <w:t>; Section 403.077, F.S</w:t>
      </w:r>
      <w:r w:rsidRPr="002600F9">
        <w:t>.]</w:t>
      </w:r>
    </w:p>
    <w:p w14:paraId="19E9D43C" w14:textId="6EAFC509" w:rsidR="00D54069" w:rsidRPr="002600F9" w:rsidRDefault="00E70777" w:rsidP="00D54069">
      <w:pPr>
        <w:pStyle w:val="Heading2"/>
        <w:rPr>
          <w:szCs w:val="24"/>
        </w:rPr>
      </w:pPr>
      <w:bookmarkStart w:id="658" w:name="_Toc141089535"/>
      <w:bookmarkEnd w:id="645"/>
      <w:r>
        <w:rPr>
          <w:szCs w:val="24"/>
        </w:rPr>
        <w:t>D</w:t>
      </w:r>
      <w:r w:rsidR="00D54069" w:rsidRPr="002600F9">
        <w:rPr>
          <w:szCs w:val="24"/>
        </w:rPr>
        <w:t>.</w:t>
      </w:r>
      <w:r w:rsidR="00D54069" w:rsidRPr="002600F9">
        <w:rPr>
          <w:szCs w:val="24"/>
        </w:rPr>
        <w:tab/>
      </w:r>
      <w:r w:rsidR="00D54069">
        <w:rPr>
          <w:szCs w:val="24"/>
        </w:rPr>
        <w:t>Contaminated Site Cleanup</w:t>
      </w:r>
      <w:bookmarkEnd w:id="658"/>
    </w:p>
    <w:p w14:paraId="3A7FBB44" w14:textId="4B888938" w:rsidR="00D54069" w:rsidRDefault="00D54069" w:rsidP="000E7EE7">
      <w:pPr>
        <w:pStyle w:val="2Normal"/>
      </w:pPr>
      <w:bookmarkStart w:id="659" w:name="_Hlk531096823"/>
      <w:r w:rsidRPr="00AF5FB8">
        <w:t xml:space="preserve">The Licensee shall comply with all applicable </w:t>
      </w:r>
      <w:r w:rsidR="00BE44A9">
        <w:t xml:space="preserve">non-procedural </w:t>
      </w:r>
      <w:r w:rsidRPr="00AF5FB8">
        <w:t>provisions of Chapter 62-7</w:t>
      </w:r>
      <w:r>
        <w:t>8</w:t>
      </w:r>
      <w:r w:rsidRPr="00AF5FB8">
        <w:t>0, F.A.C., for any violations of relevant provisions of Chapter</w:t>
      </w:r>
      <w:r w:rsidR="00DE33BE">
        <w:t>s</w:t>
      </w:r>
      <w:r w:rsidRPr="00AF5FB8">
        <w:t xml:space="preserve">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w:t>
      </w:r>
      <w:r w:rsidR="00DE33BE">
        <w:t>s</w:t>
      </w:r>
      <w:r w:rsidRPr="00E50D77">
        <w:t xml:space="preserve"> 376 or 403, F.S., or rules promulgated pursuant to Chapter</w:t>
      </w:r>
      <w:r w:rsidR="00DE33BE">
        <w:t>s</w:t>
      </w:r>
      <w:r w:rsidRPr="00E50D77">
        <w:t xml:space="preserve"> 376 or 403, F.S.</w:t>
      </w:r>
    </w:p>
    <w:p w14:paraId="514005C1" w14:textId="77777777" w:rsidR="00D54069" w:rsidRPr="00D54069" w:rsidRDefault="00D54069" w:rsidP="00B763CC">
      <w:pPr>
        <w:pStyle w:val="Citation2"/>
      </w:pPr>
      <w:r w:rsidRPr="00D54069">
        <w:t>[Chapter 62-780, F.A.C.]</w:t>
      </w:r>
      <w:bookmarkEnd w:id="659"/>
    </w:p>
    <w:p w14:paraId="4BA83DB2" w14:textId="44C8BCAF" w:rsidR="00E64559" w:rsidRPr="00DD2728" w:rsidRDefault="000C594B" w:rsidP="00F21549">
      <w:pPr>
        <w:pStyle w:val="Heading1"/>
      </w:pPr>
      <w:bookmarkStart w:id="660" w:name="_Toc141089536"/>
      <w:r w:rsidRPr="008B04CF">
        <w:t>XXX</w:t>
      </w:r>
      <w:r w:rsidR="003C1936" w:rsidRPr="008B04CF">
        <w:t>V</w:t>
      </w:r>
      <w:r w:rsidR="00BD20F5" w:rsidRPr="008B04CF">
        <w:t>.</w:t>
      </w:r>
      <w:r w:rsidR="00DD2728" w:rsidRPr="008B04CF">
        <w:tab/>
      </w:r>
      <w:r w:rsidR="00EA55F1" w:rsidRPr="008B04CF">
        <w:t>S</w:t>
      </w:r>
      <w:r w:rsidR="00E64559" w:rsidRPr="008B04CF">
        <w:t>TORAGE</w:t>
      </w:r>
      <w:r w:rsidR="00EA55F1" w:rsidRPr="008B04CF">
        <w:t xml:space="preserve"> TANK SYSTEMS</w:t>
      </w:r>
      <w:bookmarkEnd w:id="660"/>
      <w:r w:rsidR="00746EA2">
        <w:t xml:space="preserve"> </w:t>
      </w:r>
      <w:r w:rsidR="00746EA2" w:rsidRPr="00746EA2">
        <w:rPr>
          <w:color w:val="FF0000"/>
        </w:rPr>
        <w:t>New</w:t>
      </w:r>
    </w:p>
    <w:p w14:paraId="1053B20E" w14:textId="1A3B1B69" w:rsidR="00EA55F1" w:rsidRPr="00737C7C" w:rsidRDefault="00EA55F1" w:rsidP="004247B9">
      <w:pPr>
        <w:pStyle w:val="1Normal"/>
      </w:pPr>
      <w:r>
        <w:t>R</w:t>
      </w:r>
      <w:r w:rsidRPr="00737C7C">
        <w:t xml:space="preserve">egistration, construction, installation, operation, maintenance, repair, closure, and disposal of storage tank systems </w:t>
      </w:r>
      <w:r w:rsidR="00E35622">
        <w:t xml:space="preserve">within a </w:t>
      </w:r>
      <w:r w:rsidR="00DE33BE">
        <w:t>certified s</w:t>
      </w:r>
      <w:r w:rsidR="00197D1B">
        <w:t xml:space="preserve">ite </w:t>
      </w:r>
      <w:r w:rsidRPr="00737C7C">
        <w:t>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only t</w:t>
      </w:r>
      <w:r w:rsidRPr="00FC6AE8">
        <w:t>o Rule 62-762.891, F.A.C.</w:t>
      </w:r>
    </w:p>
    <w:p w14:paraId="75E27523" w14:textId="77777777" w:rsidR="00EA55F1" w:rsidRDefault="00EA55F1" w:rsidP="00EA55F1">
      <w:pPr>
        <w:pStyle w:val="Heading2"/>
      </w:pPr>
      <w:bookmarkStart w:id="661" w:name="_Toc252545170"/>
      <w:bookmarkStart w:id="662" w:name="_Toc141089537"/>
      <w:r>
        <w:t>A.</w:t>
      </w:r>
      <w:r>
        <w:tab/>
      </w:r>
      <w:r w:rsidRPr="00C95BE6">
        <w:t xml:space="preserve">Incident </w:t>
      </w:r>
      <w:r>
        <w:t>N</w:t>
      </w:r>
      <w:r w:rsidRPr="00C95BE6">
        <w:t xml:space="preserve">otification </w:t>
      </w:r>
      <w:r>
        <w:t>R</w:t>
      </w:r>
      <w:r w:rsidRPr="00C95BE6">
        <w:t>equirements.</w:t>
      </w:r>
      <w:bookmarkEnd w:id="661"/>
      <w:bookmarkEnd w:id="662"/>
    </w:p>
    <w:p w14:paraId="0BB4A672" w14:textId="5B95AE2D" w:rsidR="00EA55F1" w:rsidRPr="00C95BE6" w:rsidRDefault="00EA55F1" w:rsidP="00EA55F1">
      <w:pPr>
        <w:pStyle w:val="2Normal"/>
      </w:pPr>
      <w:bookmarkStart w:id="663" w:name="_Hlk7448886"/>
      <w:bookmarkStart w:id="664" w:name="_Hlk20921117"/>
      <w:r w:rsidRPr="00C95BE6">
        <w:t xml:space="preserve">Notification of </w:t>
      </w:r>
      <w:bookmarkStart w:id="665" w:name="_Hlk536000024"/>
      <w:r w:rsidR="00A773AA" w:rsidRPr="00EC23F1">
        <w:t xml:space="preserve">any condition or situation indicating that a release or discharge may have occurred from a storage tank system or system component shall be made to the </w:t>
      </w:r>
      <w:r w:rsidR="00A773AA" w:rsidRPr="008B04CF">
        <w:t>County</w:t>
      </w:r>
      <w:r w:rsidR="00A773AA" w:rsidRPr="00EC23F1">
        <w:t xml:space="preserve"> </w:t>
      </w:r>
      <w:r w:rsidR="004C2962">
        <w:t xml:space="preserve">in writing or electronic format </w:t>
      </w:r>
      <w:r w:rsidR="00A773AA" w:rsidRPr="00EC23F1">
        <w:t>on Form 62-761.900(6)</w:t>
      </w:r>
      <w:r w:rsidR="004C2962">
        <w:t>, Incident Notification Form (INF),</w:t>
      </w:r>
      <w:r w:rsidR="00A773AA" w:rsidRPr="00EC23F1">
        <w:t xml:space="preserve"> within </w:t>
      </w:r>
      <w:r w:rsidR="004C2962">
        <w:t>72</w:t>
      </w:r>
      <w:r w:rsidR="00A773AA" w:rsidRPr="00EC23F1">
        <w:t xml:space="preserve"> hours of discovery or before the close of the County’s next business day</w:t>
      </w:r>
      <w:bookmarkEnd w:id="663"/>
      <w:bookmarkEnd w:id="665"/>
      <w:r w:rsidR="004C2962">
        <w:t>.</w:t>
      </w:r>
    </w:p>
    <w:p w14:paraId="2C621817" w14:textId="77777777" w:rsidR="00EA55F1" w:rsidRDefault="00EA55F1" w:rsidP="00EA55F1">
      <w:pPr>
        <w:pStyle w:val="Heading2"/>
      </w:pPr>
      <w:bookmarkStart w:id="666" w:name="_Toc252545171"/>
      <w:bookmarkStart w:id="667" w:name="_Toc141089538"/>
      <w:bookmarkEnd w:id="664"/>
      <w:r>
        <w:t>B.</w:t>
      </w:r>
      <w:r>
        <w:tab/>
        <w:t>Discharge Reporting Requirements</w:t>
      </w:r>
      <w:bookmarkEnd w:id="666"/>
      <w:bookmarkEnd w:id="667"/>
    </w:p>
    <w:p w14:paraId="4A42F86E" w14:textId="68975BC4" w:rsidR="00EA55F1" w:rsidRPr="00B5785C" w:rsidRDefault="00A773AA" w:rsidP="00EA55F1">
      <w:pPr>
        <w:pStyle w:val="2Normal"/>
      </w:pPr>
      <w:bookmarkStart w:id="668" w:name="_Hlk536000050"/>
      <w:bookmarkStart w:id="669" w:name="_Hlk20921131"/>
      <w:r w:rsidRPr="00EC23F1">
        <w:t xml:space="preserve">Notification of the discovery of a discharge of a regulated substance shall be made to the </w:t>
      </w:r>
      <w:r w:rsidRPr="008B04CF">
        <w:t>county</w:t>
      </w:r>
      <w:r w:rsidRPr="00EC23F1">
        <w:t xml:space="preserve"> in writing or electronic format on Form 62-761.900(1), Discharge Report Form (DRF) within 24 hours of the discovery or before the close of the County’s next business day,</w:t>
      </w:r>
      <w:bookmarkEnd w:id="668"/>
      <w:r w:rsidR="004C2962" w:rsidRPr="00B7147A">
        <w:t xml:space="preserve"> </w:t>
      </w:r>
      <w:bookmarkStart w:id="670" w:name="_Hlk31197553"/>
      <w:r w:rsidR="004C2962" w:rsidRPr="00B7147A">
        <w:t xml:space="preserve">unless the discovery is a non-petroleum, de minimis discharge referenced in Rule 62-780.550, F.A.C., or a petroleum or petroleum product de minimis discharge referenced in Rule 62-780.580(1), F.A.C.  A de minimis discharge is exempt from the notification requirements as long as discharge is removed and properly treated or properly disposed, or otherwise remediated pursuant to the applicable provisions of </w:t>
      </w:r>
      <w:r w:rsidR="008063B0">
        <w:t xml:space="preserve">Chapter </w:t>
      </w:r>
      <w:r w:rsidR="004C2962" w:rsidRPr="00B7147A">
        <w:t>62-780, F.A.C</w:t>
      </w:r>
      <w:r w:rsidR="004C2962">
        <w:t>.</w:t>
      </w:r>
      <w:bookmarkEnd w:id="670"/>
    </w:p>
    <w:p w14:paraId="06417825" w14:textId="77777777" w:rsidR="00EA55F1" w:rsidRDefault="00EA55F1" w:rsidP="00EA55F1">
      <w:pPr>
        <w:pStyle w:val="Heading2"/>
      </w:pPr>
      <w:bookmarkStart w:id="671" w:name="_Toc252545172"/>
      <w:bookmarkStart w:id="672" w:name="_Toc141089539"/>
      <w:bookmarkEnd w:id="669"/>
      <w:r>
        <w:t>C.</w:t>
      </w:r>
      <w:r>
        <w:tab/>
        <w:t>Discharge Cleanup</w:t>
      </w:r>
      <w:bookmarkEnd w:id="671"/>
      <w:bookmarkEnd w:id="672"/>
    </w:p>
    <w:p w14:paraId="18AAD14D" w14:textId="1E108B96" w:rsidR="00EA55F1" w:rsidRDefault="00EA55F1" w:rsidP="00EA55F1">
      <w:pPr>
        <w:pStyle w:val="2Normal"/>
      </w:pPr>
      <w:bookmarkStart w:id="673" w:name="_Hlk20921145"/>
      <w:r w:rsidRPr="00072B6E">
        <w:t xml:space="preserve">If a discharge of a regulated substance occurs at </w:t>
      </w:r>
      <w:r w:rsidR="00DE33BE">
        <w:t>the</w:t>
      </w:r>
      <w:r w:rsidR="00DE33BE" w:rsidRPr="00072B6E">
        <w:t xml:space="preserve"> </w:t>
      </w:r>
      <w:r w:rsidR="00331260">
        <w:t>c</w:t>
      </w:r>
      <w:r w:rsidR="00832572">
        <w:t xml:space="preserve">ertified </w:t>
      </w:r>
      <w:r w:rsidR="00911C6A">
        <w:t>f</w:t>
      </w:r>
      <w:r w:rsidR="00832572">
        <w:t>acility</w:t>
      </w:r>
      <w:r w:rsidRPr="00072B6E">
        <w:t>, actions shall be taken immediately to contain, remove, and abate</w:t>
      </w:r>
      <w:r>
        <w:t xml:space="preserve"> </w:t>
      </w:r>
      <w:r w:rsidRPr="00072B6E">
        <w:t xml:space="preserve">the discharge under all applicable </w:t>
      </w:r>
      <w:r w:rsidR="00BC7B81">
        <w:t>Department</w:t>
      </w:r>
      <w:r w:rsidRPr="00072B6E">
        <w:t xml:space="preserve"> rules. </w:t>
      </w:r>
      <w:r w:rsidR="000E7EE7">
        <w:t>The Licensee is</w:t>
      </w:r>
      <w:r w:rsidRPr="00072B6E">
        <w:t xml:space="preserve"> advised that other federal, state, or local requirements may apply to these activities. If the</w:t>
      </w:r>
      <w:r>
        <w:t xml:space="preserve"> </w:t>
      </w:r>
      <w:r w:rsidRPr="00072B6E">
        <w:t>contamination present is subject to the provisions of Chapter 62-</w:t>
      </w:r>
      <w:r w:rsidR="00AA2CE0" w:rsidRPr="00072B6E">
        <w:t>7</w:t>
      </w:r>
      <w:r w:rsidR="00AA2CE0">
        <w:t>8</w:t>
      </w:r>
      <w:r w:rsidR="00AA2CE0" w:rsidRPr="00072B6E">
        <w:t>0</w:t>
      </w:r>
      <w:r w:rsidRPr="00072B6E">
        <w:t>, F.A.C., corrective action, including free product recovery,</w:t>
      </w:r>
      <w:r>
        <w:t xml:space="preserve"> </w:t>
      </w:r>
      <w:r w:rsidRPr="00072B6E">
        <w:t>shall be performed in accordance with that Chapter.</w:t>
      </w:r>
    </w:p>
    <w:p w14:paraId="6C2C30BD" w14:textId="1BD91DED" w:rsidR="00FB4B6A" w:rsidRPr="00083039" w:rsidRDefault="00FB4B6A" w:rsidP="00FB4B6A">
      <w:pPr>
        <w:pStyle w:val="Heading2"/>
      </w:pPr>
      <w:bookmarkStart w:id="674" w:name="_Toc141089540"/>
      <w:bookmarkEnd w:id="673"/>
      <w:r w:rsidRPr="00083039">
        <w:lastRenderedPageBreak/>
        <w:t>D.</w:t>
      </w:r>
      <w:r w:rsidRPr="00083039">
        <w:tab/>
      </w:r>
      <w:r w:rsidR="00083039" w:rsidRPr="00083039">
        <w:t>Out of Service and Closure Require</w:t>
      </w:r>
      <w:r w:rsidR="00467C0E">
        <w:t>ments</w:t>
      </w:r>
      <w:bookmarkEnd w:id="674"/>
    </w:p>
    <w:p w14:paraId="7656C495"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79C08721" w14:textId="0D2D40C1" w:rsidR="004502DA" w:rsidRDefault="00EA55F1" w:rsidP="00B763CC">
      <w:pPr>
        <w:pStyle w:val="Citation1"/>
      </w:pPr>
      <w:r w:rsidRPr="00DA314B">
        <w:t>[</w:t>
      </w:r>
      <w:r w:rsidR="007E12BA">
        <w:t xml:space="preserve">Chapters </w:t>
      </w:r>
      <w:r w:rsidR="00BB61B0">
        <w:t xml:space="preserve">62-761, </w:t>
      </w:r>
      <w:r w:rsidRPr="00DA314B">
        <w:t xml:space="preserve">62-762, </w:t>
      </w:r>
      <w:r w:rsidR="00BB61B0">
        <w:t xml:space="preserve">and 62-780, </w:t>
      </w:r>
      <w:r w:rsidRPr="00DA314B">
        <w:t>F.A.C.]</w:t>
      </w:r>
      <w:bookmarkEnd w:id="646"/>
    </w:p>
    <w:p w14:paraId="6A0CF8B1" w14:textId="77777777" w:rsidR="008958F1" w:rsidRDefault="008958F1" w:rsidP="00B763CC">
      <w:pPr>
        <w:pStyle w:val="Citation1"/>
        <w:sectPr w:rsidR="008958F1" w:rsidSect="00B763CC">
          <w:headerReference w:type="default" r:id="rId15"/>
          <w:footerReference w:type="default" r:id="rId16"/>
          <w:pgSz w:w="12240" w:h="15840"/>
          <w:pgMar w:top="1440" w:right="1440" w:bottom="1440" w:left="1440" w:header="720" w:footer="536" w:gutter="0"/>
          <w:pgNumType w:start="1"/>
          <w:cols w:space="720"/>
          <w:docGrid w:linePitch="360"/>
        </w:sectPr>
      </w:pPr>
    </w:p>
    <w:p w14:paraId="0EAD9A4F" w14:textId="2AFB2146" w:rsidR="00D63C6A" w:rsidRDefault="00C66477" w:rsidP="00F21549">
      <w:pPr>
        <w:pStyle w:val="Heading1"/>
      </w:pPr>
      <w:bookmarkStart w:id="675" w:name="_Toc141089541"/>
      <w:r w:rsidRPr="005B0D7B">
        <w:lastRenderedPageBreak/>
        <w:t>SECTION B.</w:t>
      </w:r>
      <w:r w:rsidR="007D43DE">
        <w:tab/>
      </w:r>
      <w:r w:rsidR="00D63C6A">
        <w:t>SPECIFIC CONDITIONS</w:t>
      </w:r>
      <w:bookmarkEnd w:id="675"/>
    </w:p>
    <w:p w14:paraId="350593C7" w14:textId="3DD9883F" w:rsidR="00C66477" w:rsidRDefault="007F3FBC" w:rsidP="00F21549">
      <w:pPr>
        <w:pStyle w:val="Heading1"/>
      </w:pPr>
      <w:bookmarkStart w:id="676" w:name="_Toc141089542"/>
      <w:r>
        <w:t>I.</w:t>
      </w:r>
      <w:r>
        <w:tab/>
      </w:r>
      <w:r w:rsidR="00BC7B81">
        <w:t>DEPARTMENT</w:t>
      </w:r>
      <w:r w:rsidR="00EA11C1">
        <w:t xml:space="preserve"> OF ENVIRONMENTAL PROTECTION</w:t>
      </w:r>
      <w:bookmarkEnd w:id="676"/>
      <w:r w:rsidR="00746EA2" w:rsidRPr="00746EA2">
        <w:t xml:space="preserve"> </w:t>
      </w:r>
      <w:r w:rsidR="00746EA2" w:rsidRPr="00746EA2">
        <w:rPr>
          <w:color w:val="FF0000"/>
        </w:rPr>
        <w:t>Replaces Condition XII. Construction, paragraph B.6., and Condition XIV. Effluent Limitations and Monitoring Requirements paragraph D., and Condition XXIV. Onsite Wetlands Resource Management paragraphs 6-9</w:t>
      </w:r>
    </w:p>
    <w:p w14:paraId="3E530D45" w14:textId="230CAAEB" w:rsidR="009B3D8E" w:rsidRPr="00DA5A22" w:rsidRDefault="006F57FD" w:rsidP="009B3D8E">
      <w:pPr>
        <w:pStyle w:val="Heading2"/>
      </w:pPr>
      <w:bookmarkStart w:id="677" w:name="_Toc141089543"/>
      <w:r>
        <w:t>A</w:t>
      </w:r>
      <w:r w:rsidR="009B3D8E">
        <w:t>.</w:t>
      </w:r>
      <w:r w:rsidR="009B3D8E">
        <w:tab/>
        <w:t>Wastewater</w:t>
      </w:r>
      <w:r w:rsidR="009B3D8E" w:rsidRPr="00DA5A22">
        <w:tab/>
      </w:r>
      <w:r w:rsidR="00F72293">
        <w:t>Discharges</w:t>
      </w:r>
      <w:bookmarkEnd w:id="677"/>
    </w:p>
    <w:p w14:paraId="1330E6FC" w14:textId="242B4A34" w:rsidR="009B3D8E" w:rsidRPr="00DA5A22" w:rsidRDefault="009B3D8E" w:rsidP="009B3D8E">
      <w:pPr>
        <w:pStyle w:val="2Normal"/>
      </w:pPr>
      <w:r w:rsidRPr="00DA5A22">
        <w:t xml:space="preserve">There shall be no discharge of industrial wastewater from this facility to ground or surface waters, except as authorized by these Conditions.  </w:t>
      </w:r>
    </w:p>
    <w:p w14:paraId="1676D53A" w14:textId="7C4621E9" w:rsidR="009B3D8E" w:rsidRDefault="009B3D8E" w:rsidP="00E51FA6">
      <w:pPr>
        <w:pStyle w:val="Citation2"/>
      </w:pPr>
      <w:r w:rsidRPr="009B3D8E">
        <w:t>[</w:t>
      </w:r>
      <w:r w:rsidR="007A1BCC">
        <w:t xml:space="preserve">Chapter </w:t>
      </w:r>
      <w:r w:rsidRPr="009B3D8E">
        <w:t>62-620.</w:t>
      </w:r>
      <w:r w:rsidR="00E51FA6">
        <w:t xml:space="preserve"> </w:t>
      </w:r>
      <w:r>
        <w:t>F.A.C.</w:t>
      </w:r>
      <w:r w:rsidRPr="009B3D8E">
        <w:t>]</w:t>
      </w:r>
    </w:p>
    <w:p w14:paraId="47498563" w14:textId="6CB97D66" w:rsidR="000F0900" w:rsidRDefault="006F57FD" w:rsidP="000F0900">
      <w:pPr>
        <w:pStyle w:val="Heading2"/>
      </w:pPr>
      <w:bookmarkStart w:id="678" w:name="_Toc141089544"/>
      <w:r>
        <w:t>B</w:t>
      </w:r>
      <w:r w:rsidR="000F0900" w:rsidRPr="000F0900">
        <w:t>.</w:t>
      </w:r>
      <w:r w:rsidR="000F0900" w:rsidRPr="000F0900">
        <w:tab/>
        <w:t>Dust and Odors</w:t>
      </w:r>
      <w:bookmarkEnd w:id="678"/>
    </w:p>
    <w:p w14:paraId="2E58F6CF" w14:textId="4566AD16" w:rsidR="008814E8" w:rsidRDefault="008814E8" w:rsidP="008814E8">
      <w:pPr>
        <w:pStyle w:val="2Normal"/>
      </w:pPr>
      <w:r>
        <w:t>The Licensee</w:t>
      </w:r>
      <w:r w:rsidR="007E6C11">
        <w:t xml:space="preserve"> shall not cause or contribute to an objectionable odor from the certified site and shall take reasonable precautions to prevent the emissions of unconfined particulate matter.</w:t>
      </w:r>
      <w:r>
        <w:t xml:space="preserve"> </w:t>
      </w:r>
    </w:p>
    <w:p w14:paraId="6A4AB9AE" w14:textId="1D3C3747" w:rsidR="008814E8" w:rsidRDefault="00E36626" w:rsidP="00CA7075">
      <w:pPr>
        <w:pStyle w:val="Citation2"/>
      </w:pPr>
      <w:r>
        <w:t>[</w:t>
      </w:r>
      <w:r w:rsidR="007A1BCC">
        <w:t xml:space="preserve">Chapter </w:t>
      </w:r>
      <w:r>
        <w:t>62-296.320 F.A.C.]</w:t>
      </w:r>
    </w:p>
    <w:p w14:paraId="26301930" w14:textId="309540F7" w:rsidR="003C25E6" w:rsidRDefault="003C25E6" w:rsidP="00547221">
      <w:pPr>
        <w:pStyle w:val="Heading2"/>
      </w:pPr>
      <w:bookmarkStart w:id="679" w:name="_Toc141089545"/>
      <w:r>
        <w:t>C.</w:t>
      </w:r>
      <w:r>
        <w:tab/>
        <w:t>Construction in Wetlands</w:t>
      </w:r>
      <w:bookmarkEnd w:id="679"/>
    </w:p>
    <w:p w14:paraId="3551FDEB" w14:textId="19A572B5" w:rsidR="003C25E6" w:rsidRDefault="003C25E6" w:rsidP="003C25E6">
      <w:pPr>
        <w:pStyle w:val="2Normal"/>
      </w:pPr>
      <w:r>
        <w:t>1.</w:t>
      </w:r>
      <w:r>
        <w:tab/>
        <w:t>There shall be no storage or stockpiling of tools or materials within the unimpacted wetlands.</w:t>
      </w:r>
    </w:p>
    <w:p w14:paraId="7B2E48B1" w14:textId="5194F873" w:rsidR="003C25E6" w:rsidRDefault="003C25E6" w:rsidP="003C25E6">
      <w:pPr>
        <w:pStyle w:val="2Normal"/>
      </w:pPr>
      <w:r>
        <w:t>2.</w:t>
      </w:r>
      <w:r>
        <w:tab/>
        <w:t>If any damage occurs to wetlands or surface waters as a result of any construction activities, the Licensee shall be required to restore the wetland area(s) or surface waters by re-grading the damaged areas back to the natural preconstruction elevations and planting vegetation of the size, densities and species that exist in the adjacent areas. The restoration shall be completed within 30 days of completion of the construction unless a later date is agreed to by the Department and shall be done to the satisfaction of the Department.</w:t>
      </w:r>
    </w:p>
    <w:p w14:paraId="5B0C2BF7" w14:textId="04392A1D" w:rsidR="003C25E6" w:rsidRDefault="003C25E6" w:rsidP="003C25E6">
      <w:pPr>
        <w:pStyle w:val="2Normal"/>
      </w:pPr>
      <w:r>
        <w:t>3.</w:t>
      </w:r>
      <w:r>
        <w:tab/>
        <w:t>All material used as fill in wetland areas shall be clean material and shall not be contaminated with vegetation, garbage, trash, tires, hazardous, toxic waste</w:t>
      </w:r>
      <w:r w:rsidR="007C208A">
        <w:t>,</w:t>
      </w:r>
      <w:r>
        <w:t xml:space="preserve"> or other materials that are not suitable within waters of the State as so determined by the Department.</w:t>
      </w:r>
    </w:p>
    <w:p w14:paraId="0BF4EDFB" w14:textId="3D8EAAC5" w:rsidR="00F216F4" w:rsidRDefault="00F216F4" w:rsidP="003C25E6">
      <w:pPr>
        <w:pStyle w:val="2Normal"/>
      </w:pPr>
      <w:r>
        <w:t>4.</w:t>
      </w:r>
      <w:r>
        <w:tab/>
        <w:t>The fill and associated side slopes that will be placed in wetlands on the property shall be stabilized.</w:t>
      </w:r>
    </w:p>
    <w:p w14:paraId="253A1173" w14:textId="5D97EF39" w:rsidR="007A1BCC" w:rsidRPr="003C25E6" w:rsidRDefault="007A1BCC" w:rsidP="007A1BCC">
      <w:pPr>
        <w:pStyle w:val="Citation2"/>
      </w:pPr>
      <w:r>
        <w:t>[Chapter 62-330, F.A.C.]</w:t>
      </w:r>
    </w:p>
    <w:p w14:paraId="32031348" w14:textId="2B0528ED" w:rsidR="00C66477" w:rsidRDefault="00EA11C1" w:rsidP="00F21549">
      <w:pPr>
        <w:pStyle w:val="Heading1"/>
      </w:pPr>
      <w:bookmarkStart w:id="680" w:name="_Toc141089546"/>
      <w:r>
        <w:t>II.</w:t>
      </w:r>
      <w:r>
        <w:tab/>
      </w:r>
      <w:r w:rsidR="00BC7B81">
        <w:t>DEPARTMENT</w:t>
      </w:r>
      <w:r>
        <w:t xml:space="preserve"> OF TRANSPORTATION</w:t>
      </w:r>
      <w:bookmarkEnd w:id="680"/>
      <w:r w:rsidR="004E45E5">
        <w:t xml:space="preserve"> </w:t>
      </w:r>
      <w:r w:rsidR="00746EA2" w:rsidRPr="00746EA2">
        <w:rPr>
          <w:color w:val="FF0000"/>
        </w:rPr>
        <w:t>From Condition XVII. Florida Department of Transportation</w:t>
      </w:r>
    </w:p>
    <w:p w14:paraId="7679A167" w14:textId="77777777" w:rsidR="002B649A" w:rsidRPr="00C579AB" w:rsidRDefault="002B649A" w:rsidP="002B649A">
      <w:pPr>
        <w:pStyle w:val="Heading2"/>
      </w:pPr>
      <w:bookmarkStart w:id="681" w:name="_Toc154207764"/>
      <w:bookmarkStart w:id="682" w:name="_Toc141089547"/>
      <w:r w:rsidRPr="00C579AB">
        <w:t xml:space="preserve">A. </w:t>
      </w:r>
      <w:r w:rsidRPr="00C579AB">
        <w:tab/>
        <w:t>Post-Certification Review of Specific Problems</w:t>
      </w:r>
      <w:bookmarkEnd w:id="681"/>
      <w:bookmarkEnd w:id="682"/>
    </w:p>
    <w:p w14:paraId="3331DB2A" w14:textId="6B28867B" w:rsidR="002B649A" w:rsidRPr="00C579AB" w:rsidRDefault="002B649A" w:rsidP="002B649A">
      <w:pPr>
        <w:pStyle w:val="2Normal"/>
      </w:pPr>
      <w:r w:rsidRPr="00C579AB">
        <w:t>1.</w:t>
      </w:r>
      <w:r w:rsidR="003C25E6">
        <w:tab/>
      </w:r>
      <w:r w:rsidRPr="00C579AB">
        <w:t xml:space="preserve">Florida’s Turnpike:  All crossings of Florida’s Turnpike will be subject to the requirements of the Department of Transportation’s Utility Accommodation Manual (Document 710-020-001) and Rule Chapter 14-46, Utilities Installation or Adjustment, Florida Administrative Code.  Although there is no major widening of the facility segment planned in the foreseeable future, due to the status of this roadway as a </w:t>
      </w:r>
      <w:r w:rsidR="002F0403">
        <w:t>Strategic Intermodal System</w:t>
      </w:r>
      <w:r w:rsidRPr="00C579AB">
        <w:t xml:space="preserve"> facility, the placement of the transmission lines should take into consideration the possible widening of this facility.  If future widening should be required, the cost of relocating the transmission lines will be borne by the licensee unless the terms of Section 337.403, Florida Statues, are met. </w:t>
      </w:r>
    </w:p>
    <w:p w14:paraId="1AB19FB8" w14:textId="387FE5B0" w:rsidR="002B649A" w:rsidRPr="00C579AB" w:rsidRDefault="002B649A" w:rsidP="002B649A">
      <w:pPr>
        <w:pStyle w:val="2Normal"/>
      </w:pPr>
      <w:r w:rsidRPr="00C579AB">
        <w:lastRenderedPageBreak/>
        <w:t>2.</w:t>
      </w:r>
      <w:r w:rsidR="003C25E6">
        <w:tab/>
      </w:r>
      <w:r w:rsidRPr="00C579AB">
        <w:t>Access Management to the State Highway System:  Any access to the State Highway System is subject to the requirements of Rule Chapters 14-96, State Highway System Connection Permits, Administrative Process, and 14-97, State Highway System Access Management Classification System and Standards, Florida Administrative Code.</w:t>
      </w:r>
    </w:p>
    <w:p w14:paraId="2B4917EF" w14:textId="3ACF3DD7" w:rsidR="002B649A" w:rsidRPr="00C579AB" w:rsidRDefault="002B649A" w:rsidP="002B649A">
      <w:pPr>
        <w:pStyle w:val="2Normal"/>
      </w:pPr>
      <w:r w:rsidRPr="00C579AB">
        <w:t>3.</w:t>
      </w:r>
      <w:r w:rsidR="003C25E6">
        <w:tab/>
      </w:r>
      <w:r w:rsidRPr="00C579AB">
        <w:t>Overweight or Over Dimensional Loads:  Operation of overweight or overdimensional loads by the Licensee or its contractors on State transportation facilities during construction and operation of the utility facility will be subject to safety and permitting requirements as defined in Chapter 316, Florida Statutes, and Chapter 14</w:t>
      </w:r>
      <w:r w:rsidRPr="00C579AB">
        <w:noBreakHyphen/>
        <w:t>26, Safety Regulations and Permitting Fees for Overweight and Overdimensional Vehicles, Florida Administrative Code.</w:t>
      </w:r>
    </w:p>
    <w:p w14:paraId="2E27E73E" w14:textId="539B7A4E" w:rsidR="002B649A" w:rsidRPr="00C579AB" w:rsidRDefault="002B649A" w:rsidP="002B649A">
      <w:pPr>
        <w:pStyle w:val="2Normal"/>
      </w:pPr>
      <w:r w:rsidRPr="00C579AB">
        <w:t>4.</w:t>
      </w:r>
      <w:r w:rsidR="003C25E6">
        <w:tab/>
      </w:r>
      <w:r w:rsidRPr="00C579AB">
        <w:t>Use of State of Florida Right of Way or Transportation Facilities: Any use of State of Florida right-of-way and certain activities on State transportation facilities will be subject to the requirements of the Department of Transportation's Utility Accommodation Manual (Document 710-020-001) and Rule Chapter 14</w:t>
      </w:r>
      <w:r w:rsidRPr="00C579AB">
        <w:noBreakHyphen/>
        <w:t xml:space="preserve">46, Utilities Installation or Adjustment, Florida Administrative Code and Section 337.403, Florida Statutes.  </w:t>
      </w:r>
    </w:p>
    <w:p w14:paraId="4BDF10F0" w14:textId="731F915B" w:rsidR="002B649A" w:rsidRPr="00C579AB" w:rsidRDefault="002B649A" w:rsidP="002B649A">
      <w:pPr>
        <w:pStyle w:val="2Normal"/>
      </w:pPr>
      <w:r w:rsidRPr="00C579AB">
        <w:t>5.</w:t>
      </w:r>
      <w:r w:rsidR="003C25E6">
        <w:tab/>
      </w:r>
      <w:r w:rsidRPr="00C579AB">
        <w:t xml:space="preserve">Drainage:  Any drainage onto State of Florida right-of-way and transportation facilities will be subject to the requirements of Chapter 14-86, Drainage Connections, Florida Administrative Code, including the attainment of any permit thereby. </w:t>
      </w:r>
    </w:p>
    <w:p w14:paraId="479991BE" w14:textId="64820FFE" w:rsidR="002B649A" w:rsidRDefault="002B649A" w:rsidP="002B649A">
      <w:pPr>
        <w:pStyle w:val="2Normal"/>
      </w:pPr>
      <w:r w:rsidRPr="00C579AB">
        <w:t>6.</w:t>
      </w:r>
      <w:r w:rsidR="003C25E6">
        <w:tab/>
      </w:r>
      <w:r w:rsidRPr="00C579AB">
        <w:t xml:space="preserve">Use of Air Space:  Any structures proposed in the application which exceed 200 feet in height will be subject to an aeronautical study by the Federal Aviation authority under the provisions of 14 CFR Part 77.  If the aero nautical study finds an adverse effect on the safe and efficient use of navigable airspace, the project will require the issuance of a variance by state or local government.   </w:t>
      </w:r>
    </w:p>
    <w:p w14:paraId="3A792A7A" w14:textId="6FA0D55A" w:rsidR="00DD4685" w:rsidRPr="00C579AB" w:rsidRDefault="00DD4685" w:rsidP="00DD4685">
      <w:pPr>
        <w:pStyle w:val="Citation2"/>
      </w:pPr>
      <w:r>
        <w:t>[</w:t>
      </w:r>
      <w:r w:rsidRPr="00C579AB">
        <w:t>Chapter 316, F.S.</w:t>
      </w:r>
      <w:r>
        <w:t>,</w:t>
      </w:r>
      <w:r w:rsidRPr="00C579AB">
        <w:t xml:space="preserve"> </w:t>
      </w:r>
      <w:r>
        <w:t xml:space="preserve">and </w:t>
      </w:r>
      <w:r w:rsidRPr="00C579AB">
        <w:t>Chapters 14-26, 14-46, 14-86, 14-96 and 14-97, F.A.C.</w:t>
      </w:r>
      <w:r>
        <w:t>]</w:t>
      </w:r>
      <w:r w:rsidRPr="00C579AB">
        <w:t xml:space="preserve">   </w:t>
      </w:r>
    </w:p>
    <w:p w14:paraId="6072C4AC" w14:textId="3850B5E2" w:rsidR="002B649A" w:rsidRPr="00C579AB" w:rsidRDefault="002B649A" w:rsidP="002B649A">
      <w:pPr>
        <w:pStyle w:val="Heading2"/>
      </w:pPr>
      <w:bookmarkStart w:id="683" w:name="_Toc154207765"/>
      <w:bookmarkStart w:id="684" w:name="_Toc141089548"/>
      <w:r w:rsidRPr="00C579AB">
        <w:t xml:space="preserve">B.  </w:t>
      </w:r>
      <w:r>
        <w:tab/>
      </w:r>
      <w:r w:rsidRPr="00C579AB">
        <w:t>Best Management Practices</w:t>
      </w:r>
      <w:bookmarkEnd w:id="683"/>
      <w:bookmarkEnd w:id="684"/>
      <w:r w:rsidRPr="00C579AB">
        <w:tab/>
      </w:r>
      <w:r w:rsidRPr="00C579AB">
        <w:tab/>
      </w:r>
    </w:p>
    <w:p w14:paraId="2DEFEF60" w14:textId="42C861EC" w:rsidR="002B649A" w:rsidRPr="00C579AB" w:rsidRDefault="002B649A" w:rsidP="001263CD">
      <w:pPr>
        <w:pStyle w:val="2Normal"/>
      </w:pPr>
      <w:r w:rsidRPr="00C579AB">
        <w:t xml:space="preserve">1.  </w:t>
      </w:r>
      <w:r>
        <w:tab/>
      </w:r>
      <w:r w:rsidRPr="00C579AB">
        <w:t>Traffic control will be maintained during Project construction and maintenance in compliance with the standards contained in the Manual of Uniform Traffic Control Devices, Rule Chapter 14</w:t>
      </w:r>
      <w:r w:rsidRPr="00C579AB">
        <w:noBreakHyphen/>
        <w:t>94, Statewide Minimum Level of Service Standards, Florida Administrative Code; Florida Department of Transportation's Design Standards; and  Florida Department of Transportation's Specifications for Roads and Bridge Construction; and the Department’s Utility Accommodation Guide whichever is more stringent.</w:t>
      </w:r>
    </w:p>
    <w:p w14:paraId="68BEF723" w14:textId="5F5DB89E" w:rsidR="002B649A" w:rsidRPr="00C579AB" w:rsidRDefault="002B649A" w:rsidP="001263CD">
      <w:pPr>
        <w:pStyle w:val="2Normal"/>
      </w:pPr>
      <w:r w:rsidRPr="00C579AB">
        <w:t xml:space="preserve">2.  </w:t>
      </w:r>
      <w:r>
        <w:tab/>
      </w:r>
      <w:r w:rsidRPr="00C579AB">
        <w:t>It is recommended that the licensee encourage transportation demand management techniques by doing the following:</w:t>
      </w:r>
    </w:p>
    <w:p w14:paraId="011BDB93" w14:textId="239361E4" w:rsidR="002B649A" w:rsidRPr="00C579AB" w:rsidRDefault="002B649A" w:rsidP="001263CD">
      <w:pPr>
        <w:pStyle w:val="3Normal"/>
      </w:pPr>
      <w:r w:rsidRPr="00C579AB">
        <w:t xml:space="preserve">a.  </w:t>
      </w:r>
      <w:r>
        <w:tab/>
      </w:r>
      <w:r w:rsidRPr="00C579AB">
        <w:t xml:space="preserve">Placing a bulletin board on site for </w:t>
      </w:r>
      <w:proofErr w:type="spellStart"/>
      <w:r w:rsidRPr="00C579AB">
        <w:t>car pooling</w:t>
      </w:r>
      <w:proofErr w:type="spellEnd"/>
      <w:r w:rsidRPr="00C579AB">
        <w:t xml:space="preserve"> advertisements. </w:t>
      </w:r>
    </w:p>
    <w:p w14:paraId="24C3526C" w14:textId="46D22800" w:rsidR="002B649A" w:rsidRPr="00C579AB" w:rsidRDefault="002B649A" w:rsidP="001263CD">
      <w:pPr>
        <w:pStyle w:val="3Normal"/>
      </w:pPr>
      <w:r w:rsidRPr="00C579AB">
        <w:t xml:space="preserve">b.  </w:t>
      </w:r>
      <w:r>
        <w:tab/>
      </w:r>
      <w:r w:rsidRPr="00C579AB">
        <w:t xml:space="preserve">Requiring that heavy construction vehicles remain onsite for the duration of construction. </w:t>
      </w:r>
    </w:p>
    <w:p w14:paraId="66D57422" w14:textId="4C75802C" w:rsidR="002B649A" w:rsidRDefault="002B649A" w:rsidP="001263CD">
      <w:pPr>
        <w:pStyle w:val="2Normal"/>
      </w:pPr>
      <w:r w:rsidRPr="00C579AB">
        <w:t xml:space="preserve">3.  </w:t>
      </w:r>
      <w:r>
        <w:tab/>
      </w:r>
      <w:r w:rsidRPr="00C579AB">
        <w:t>If the licensee uses contractors for the delivery of any overweight or overdimensional loads to the site during construction, the licensee should ensure that its contractors adhere to the necessary standards and receive the necessary permits required under Chapter 316, Florida Statutes, and Chapter 14</w:t>
      </w:r>
      <w:r w:rsidRPr="00C579AB">
        <w:noBreakHyphen/>
        <w:t>26, Safety Regulations and Permitting Fees for Overweight and Overdimensional Vehicles, Florida Administrative Code</w:t>
      </w:r>
      <w:r w:rsidR="00C261A7">
        <w:t>.</w:t>
      </w:r>
      <w:r>
        <w:t xml:space="preserve"> </w:t>
      </w:r>
    </w:p>
    <w:p w14:paraId="742A9D05" w14:textId="5E62AC41" w:rsidR="00FD00FA" w:rsidRPr="002B649A" w:rsidRDefault="00C261A7" w:rsidP="00C261A7">
      <w:pPr>
        <w:pStyle w:val="Citation2"/>
      </w:pPr>
      <w:r>
        <w:lastRenderedPageBreak/>
        <w:t>[Chapter 316, F.S. and Chapters 14-26 and 14-94, F.A.C.]</w:t>
      </w:r>
    </w:p>
    <w:p w14:paraId="3B0790C4" w14:textId="4D7ABC3B" w:rsidR="005E37BF" w:rsidRDefault="005E37BF" w:rsidP="00F21549">
      <w:pPr>
        <w:pStyle w:val="Heading1"/>
      </w:pPr>
      <w:bookmarkStart w:id="685" w:name="_Toc141089549"/>
      <w:r>
        <w:t>I</w:t>
      </w:r>
      <w:r w:rsidRPr="005E37BF">
        <w:t>II.</w:t>
      </w:r>
      <w:r w:rsidRPr="005E37BF">
        <w:tab/>
      </w:r>
      <w:r w:rsidR="00413EE2">
        <w:t>SOUTH FLORIDA</w:t>
      </w:r>
      <w:r w:rsidR="0082294B">
        <w:t xml:space="preserve"> </w:t>
      </w:r>
      <w:r w:rsidRPr="005E37BF">
        <w:t>WATER MANAGEMENT DISTRICT</w:t>
      </w:r>
      <w:bookmarkEnd w:id="685"/>
      <w:r w:rsidR="00260778">
        <w:t xml:space="preserve"> </w:t>
      </w:r>
      <w:r w:rsidR="00746EA2" w:rsidRPr="00746EA2">
        <w:rPr>
          <w:color w:val="FF0000"/>
        </w:rPr>
        <w:t>Replaces Condition XV. South Florida Water Management District, and Condition XXIII. Treasure Coast Regional Planning Council, paragraph A.</w:t>
      </w:r>
    </w:p>
    <w:p w14:paraId="03CB2841" w14:textId="77777777" w:rsidR="00413EE2" w:rsidRDefault="00413EE2" w:rsidP="00413EE2">
      <w:pPr>
        <w:pStyle w:val="Heading2"/>
      </w:pPr>
      <w:bookmarkStart w:id="686" w:name="_Toc154207760"/>
      <w:bookmarkStart w:id="687" w:name="_Toc141089550"/>
      <w:r>
        <w:t xml:space="preserve">A. </w:t>
      </w:r>
      <w:r>
        <w:tab/>
        <w:t>Legal/Administrative Conditions</w:t>
      </w:r>
      <w:bookmarkEnd w:id="686"/>
      <w:bookmarkEnd w:id="687"/>
    </w:p>
    <w:p w14:paraId="23D3F3FF" w14:textId="67379F15" w:rsidR="00413EE2" w:rsidRDefault="00413EE2" w:rsidP="00413EE2">
      <w:pPr>
        <w:pStyle w:val="2Normal"/>
      </w:pPr>
      <w:r>
        <w:t>1.</w:t>
      </w:r>
      <w:r w:rsidR="003C25E6">
        <w:tab/>
      </w:r>
      <w:r>
        <w:t>General</w:t>
      </w:r>
    </w:p>
    <w:p w14:paraId="154441D3" w14:textId="35D8C99B" w:rsidR="00413EE2" w:rsidRDefault="00413EE2" w:rsidP="00413EE2">
      <w:pPr>
        <w:pStyle w:val="3Normal"/>
      </w:pPr>
      <w:r>
        <w:t>a.</w:t>
      </w:r>
      <w:r w:rsidR="003C25E6">
        <w:tab/>
      </w:r>
      <w:r>
        <w:t>Responsible Entity</w:t>
      </w:r>
    </w:p>
    <w:p w14:paraId="7E96849A" w14:textId="7192C2CF" w:rsidR="00BF6EB3" w:rsidRDefault="00413EE2" w:rsidP="003216B2">
      <w:pPr>
        <w:pStyle w:val="3Normal"/>
      </w:pPr>
      <w:r>
        <w:t xml:space="preserve">The Licensee shall be responsible for compliance with the Certification Conditions.  If contractual rights, duties, or obligations are transferred under this Certification, notice of such transfer or assignment, including the identification of the entity responsible for compliance with the Certification, shall immediately be submitted to the Florida Department of Environmental Protection and the SFWMD by the previous certification holder (Licensee) and the Assignee. </w:t>
      </w:r>
      <w:r w:rsidR="00046399">
        <w:t xml:space="preserve"> </w:t>
      </w:r>
      <w:r>
        <w:t xml:space="preserve">Any assignment or transfer shall carry with it the full responsibility for the limitations and conditions of this Certification.  The previous Licensee shall be responsible for informing the Assignee of all authorized facilities and uses and the conditions under which they were authorized. </w:t>
      </w:r>
      <w:r w:rsidR="00046399">
        <w:t xml:space="preserve"> </w:t>
      </w:r>
      <w:r>
        <w:t xml:space="preserve">The previous Licensee shall remain liable for corrective actions that may be required as a result of any violations prior to transfer or assignment of any contractual rights, duties, or obligations under this Certification.  </w:t>
      </w:r>
    </w:p>
    <w:p w14:paraId="769DFA5D" w14:textId="4740EEA6" w:rsidR="00413EE2" w:rsidRDefault="00BF6EB3" w:rsidP="00BF6EB3">
      <w:pPr>
        <w:pStyle w:val="Citation4"/>
      </w:pPr>
      <w:r>
        <w:t>[</w:t>
      </w:r>
      <w:r w:rsidR="00413EE2">
        <w:t>Sections 373.223, 373.342, and 373.4l3, F.S.; Rules 40E-2.091, 40E-2.301, 40E-2.38l, and 40E-3.101(1), F.A.C.</w:t>
      </w:r>
      <w:r>
        <w:t>]</w:t>
      </w:r>
      <w:r w:rsidR="00413EE2">
        <w:tab/>
      </w:r>
    </w:p>
    <w:p w14:paraId="259AC343" w14:textId="2192A4BA" w:rsidR="00413EE2" w:rsidRDefault="00413EE2" w:rsidP="00F94DF4">
      <w:pPr>
        <w:pStyle w:val="3Normal"/>
      </w:pPr>
      <w:r>
        <w:t>b.</w:t>
      </w:r>
      <w:r w:rsidR="003C25E6">
        <w:tab/>
      </w:r>
      <w:r>
        <w:t>Minimum Standards</w:t>
      </w:r>
    </w:p>
    <w:p w14:paraId="41C3468B" w14:textId="6E1FC5F6" w:rsidR="002E611F" w:rsidRDefault="00413EE2" w:rsidP="003216B2">
      <w:pPr>
        <w:pStyle w:val="3Normal"/>
      </w:pPr>
      <w:r>
        <w:t xml:space="preserve">This Certification is based on the Licensee's submitted information to the SFWMD which reasonably demonstrates that harm to the site water resources will not be caused by the authorized activities.  The plans, drawings and design specifications submitted by the Licensee shall be considered the minimum standards for compliance.  </w:t>
      </w:r>
    </w:p>
    <w:p w14:paraId="3D41B662" w14:textId="39B7A2B9" w:rsidR="00413EE2" w:rsidRDefault="002E611F" w:rsidP="002E611F">
      <w:pPr>
        <w:pStyle w:val="Citation4"/>
      </w:pPr>
      <w:r>
        <w:t>[</w:t>
      </w:r>
      <w:r w:rsidR="00413EE2">
        <w:t>Sections 373.219, 373.223, 373.229, 373.308, and 373.316, F.S.; Rules 40E-2.091, 40E-2.301, 40E-2.381, and 40E-3.500-531, F.A.C.</w:t>
      </w:r>
      <w:r>
        <w:t>]</w:t>
      </w:r>
    </w:p>
    <w:p w14:paraId="1CFEADA9" w14:textId="56FC712E" w:rsidR="00413EE2" w:rsidRDefault="00413EE2" w:rsidP="00F94DF4">
      <w:pPr>
        <w:pStyle w:val="3Normal"/>
      </w:pPr>
      <w:r>
        <w:t>c.</w:t>
      </w:r>
      <w:r w:rsidR="003C25E6">
        <w:tab/>
      </w:r>
      <w:r>
        <w:t>Compliance Requirements</w:t>
      </w:r>
    </w:p>
    <w:p w14:paraId="715900FC" w14:textId="7CB7A71F" w:rsidR="00413EE2" w:rsidRDefault="00413EE2" w:rsidP="003216B2">
      <w:pPr>
        <w:pStyle w:val="3Normal"/>
      </w:pPr>
      <w:r>
        <w:t>This project must be constructed, operated</w:t>
      </w:r>
      <w:r w:rsidR="00BC2FE1">
        <w:t>,</w:t>
      </w:r>
      <w:r>
        <w:t xml:space="preserve"> and maintained in compliance with and meet all non-procedural requirements set forth in Chapter 373, F.S., and Chapters 40E-2 (Consumptive Use),</w:t>
      </w:r>
      <w:r w:rsidR="00BC2FE1">
        <w:t xml:space="preserve"> and</w:t>
      </w:r>
      <w:r>
        <w:t xml:space="preserve"> 40E-3 (Water Wells), and 40E-2</w:t>
      </w:r>
      <w:r w:rsidR="00BC2FE1">
        <w:t>1</w:t>
      </w:r>
      <w:r>
        <w:t xml:space="preserve"> (</w:t>
      </w:r>
      <w:r w:rsidR="00BC2FE1">
        <w:t>Water Shortage Plan</w:t>
      </w:r>
      <w:r>
        <w:t>), F.A.C.</w:t>
      </w:r>
    </w:p>
    <w:p w14:paraId="7E87C685" w14:textId="291D547A" w:rsidR="00413EE2" w:rsidRDefault="00413EE2" w:rsidP="00F94DF4">
      <w:pPr>
        <w:pStyle w:val="3Normal"/>
      </w:pPr>
      <w:r>
        <w:t>d.</w:t>
      </w:r>
      <w:r w:rsidR="003C25E6">
        <w:tab/>
      </w:r>
      <w:r>
        <w:t>Off-site Impacts</w:t>
      </w:r>
    </w:p>
    <w:p w14:paraId="4926C0D5" w14:textId="5B972B38" w:rsidR="002E611F" w:rsidRDefault="00413EE2" w:rsidP="00F94DF4">
      <w:pPr>
        <w:pStyle w:val="3Normal"/>
      </w:pPr>
      <w:r>
        <w:t xml:space="preserve">It is the responsibility of the Licensee to ensure that harm to the water resources does not occur during the construction, operation, and maintenance of the project.  </w:t>
      </w:r>
    </w:p>
    <w:p w14:paraId="39D7C9A3" w14:textId="51F68CF9" w:rsidR="00413EE2" w:rsidRDefault="002E611F" w:rsidP="002E611F">
      <w:pPr>
        <w:pStyle w:val="Citation4"/>
      </w:pPr>
      <w:r>
        <w:t>[</w:t>
      </w:r>
      <w:r w:rsidR="00413EE2">
        <w:t>Sections 373.223 and 373.309, F.S.; Rules 40E-2.09l, 40E-2.38l, 40E-3.301(3), and 40E-3.301(4), F.A.C.</w:t>
      </w:r>
      <w:r>
        <w:t>]</w:t>
      </w:r>
    </w:p>
    <w:p w14:paraId="265F4CA8" w14:textId="6ABC63C1" w:rsidR="00413EE2" w:rsidRDefault="00413EE2" w:rsidP="00F94DF4">
      <w:pPr>
        <w:pStyle w:val="3Normal"/>
      </w:pPr>
      <w:r>
        <w:t>e.</w:t>
      </w:r>
      <w:r w:rsidR="003C25E6">
        <w:tab/>
      </w:r>
      <w:r>
        <w:t>Liability</w:t>
      </w:r>
    </w:p>
    <w:p w14:paraId="16C018A4" w14:textId="78185AA2" w:rsidR="002E611F" w:rsidRDefault="00413EE2" w:rsidP="00F94DF4">
      <w:pPr>
        <w:pStyle w:val="3Normal"/>
      </w:pPr>
      <w:r>
        <w:t xml:space="preserve">The Licensee shall hold and save the SFWMD harmless from any and all damages, claims, or liabilities which may arise by reason of the construction, alteration, </w:t>
      </w:r>
      <w:r>
        <w:lastRenderedPageBreak/>
        <w:t xml:space="preserve">operation, maintenance, removal, abandonment and/or use of any system authorized by this Certification, to the extent allowed under Florida law.  </w:t>
      </w:r>
    </w:p>
    <w:p w14:paraId="310C85B9" w14:textId="18F61382" w:rsidR="00413EE2" w:rsidRDefault="002E611F" w:rsidP="002E611F">
      <w:pPr>
        <w:pStyle w:val="Citation4"/>
      </w:pPr>
      <w:r>
        <w:t>[</w:t>
      </w:r>
      <w:r w:rsidR="00413EE2">
        <w:t>Section 373.223, F.S.; Rules 40E-2.091, and 40E-2.381, F.A.C.</w:t>
      </w:r>
      <w:r>
        <w:t>]</w:t>
      </w:r>
    </w:p>
    <w:p w14:paraId="4872E8FE" w14:textId="25C68ECE" w:rsidR="00413EE2" w:rsidRDefault="00413EE2" w:rsidP="00F94DF4">
      <w:pPr>
        <w:pStyle w:val="3Normal"/>
      </w:pPr>
      <w:r>
        <w:t>f.</w:t>
      </w:r>
      <w:r w:rsidR="003C25E6">
        <w:tab/>
      </w:r>
      <w:r>
        <w:t>Construction, Operation, and Maintenance Responsibilities</w:t>
      </w:r>
    </w:p>
    <w:p w14:paraId="627C32E4" w14:textId="382C5F92" w:rsidR="002E611F" w:rsidRDefault="00413EE2" w:rsidP="00F94DF4">
      <w:pPr>
        <w:pStyle w:val="3Normal"/>
      </w:pPr>
      <w:r>
        <w:t xml:space="preserve">The Licensee shall be responsible for the construction, operation, and maintenance of all facilities installed for the proposed project.  </w:t>
      </w:r>
    </w:p>
    <w:p w14:paraId="7B61297E" w14:textId="51B92FB7" w:rsidR="00413EE2" w:rsidRDefault="002E611F" w:rsidP="00F94DF4">
      <w:pPr>
        <w:pStyle w:val="Citation4"/>
      </w:pPr>
      <w:r>
        <w:t>[</w:t>
      </w:r>
      <w:r w:rsidR="00413EE2">
        <w:t>Section 373.309, F.S.; Rule 40E-3.301, F.A.C.</w:t>
      </w:r>
      <w:r>
        <w:t>]</w:t>
      </w:r>
    </w:p>
    <w:p w14:paraId="5981C314" w14:textId="19C91DDB" w:rsidR="00413EE2" w:rsidRDefault="00413EE2" w:rsidP="00F94DF4">
      <w:pPr>
        <w:pStyle w:val="3Normal"/>
      </w:pPr>
      <w:r>
        <w:t>g.</w:t>
      </w:r>
      <w:r w:rsidR="003C25E6">
        <w:tab/>
      </w:r>
      <w:r>
        <w:t>Access</w:t>
      </w:r>
    </w:p>
    <w:p w14:paraId="5ACD091B" w14:textId="48BDC989" w:rsidR="002E611F" w:rsidRDefault="00413EE2" w:rsidP="00F94DF4">
      <w:pPr>
        <w:pStyle w:val="3Normal"/>
      </w:pPr>
      <w:r>
        <w:t>SFWMD representatives shall be allowed reasonable escorted access to the power plant site, the water withdrawal facilities</w:t>
      </w:r>
      <w:r w:rsidR="000E4D4B">
        <w:t>,</w:t>
      </w:r>
      <w:r>
        <w:t xml:space="preserve"> and any associated facilities to inspect and observe any activities associated with the construction of the proposed project and/or the operation and/or maintenance of the on-site wells in order to determine compliance with the conditions of this Certification.  The Licensee shall not refuse entry or access to any SFWMD representative who, upon reasonable notice, requests entry for the purpose of the above noted inspection and presents appropriate credentials.  </w:t>
      </w:r>
    </w:p>
    <w:p w14:paraId="6225BD4A" w14:textId="5668F723" w:rsidR="00413EE2" w:rsidRDefault="002E611F" w:rsidP="002E611F">
      <w:pPr>
        <w:pStyle w:val="Citation4"/>
      </w:pPr>
      <w:r>
        <w:t>[</w:t>
      </w:r>
      <w:r w:rsidR="00413EE2">
        <w:t>Sections 373.223 and 373.319, F.S.; Rules 40E-2.091, 40E-2.301, 40E-2.381, and 40E-3.461, F.A.C.</w:t>
      </w:r>
      <w:r>
        <w:t>]</w:t>
      </w:r>
    </w:p>
    <w:p w14:paraId="5CDBB6B8" w14:textId="4A71329B" w:rsidR="00413EE2" w:rsidRDefault="00413EE2" w:rsidP="00F94DF4">
      <w:pPr>
        <w:pStyle w:val="3Normal"/>
      </w:pPr>
      <w:r>
        <w:t>h.</w:t>
      </w:r>
      <w:r w:rsidR="003C25E6">
        <w:tab/>
      </w:r>
      <w:r>
        <w:t>Post Certification Information Submittals</w:t>
      </w:r>
    </w:p>
    <w:p w14:paraId="23CE8582" w14:textId="11E2CE56" w:rsidR="002E611F" w:rsidRDefault="00413EE2" w:rsidP="00F94DF4">
      <w:pPr>
        <w:pStyle w:val="3Normal"/>
      </w:pPr>
      <w:r>
        <w:t>Information submitted to the SFWMD subsequent to Certification, in compliance with the conditions of this Certification, shall be for the purpose of the SFWMD determining the Licensee's compliance with the Certification conditions and the non-procedural criteria contained in Chapters 40E-2, 40E-3, and 40E-2</w:t>
      </w:r>
      <w:r w:rsidR="00BC2FE1">
        <w:t>1</w:t>
      </w:r>
      <w:r>
        <w:t xml:space="preserve">, F.A.C., as applicable, prior to the commencement of the subject construction, operation and/or maintenance activity.  </w:t>
      </w:r>
    </w:p>
    <w:p w14:paraId="73FD8DD4" w14:textId="7075D5BF" w:rsidR="00413EE2" w:rsidRDefault="002E611F" w:rsidP="002E611F">
      <w:pPr>
        <w:pStyle w:val="Citation4"/>
      </w:pPr>
      <w:r>
        <w:t>[</w:t>
      </w:r>
      <w:r w:rsidR="00413EE2">
        <w:t>Rule 62-17.191, F.A.C.</w:t>
      </w:r>
      <w:r>
        <w:t>]</w:t>
      </w:r>
    </w:p>
    <w:p w14:paraId="6136E7D0" w14:textId="3EEE21DE" w:rsidR="00413EE2" w:rsidRDefault="003C25E6" w:rsidP="00F94DF4">
      <w:pPr>
        <w:pStyle w:val="3Normal"/>
      </w:pPr>
      <w:r>
        <w:t>i.</w:t>
      </w:r>
      <w:r>
        <w:tab/>
      </w:r>
      <w:r w:rsidR="00413EE2">
        <w:t>Enforcement</w:t>
      </w:r>
    </w:p>
    <w:p w14:paraId="2D050397" w14:textId="35F17455" w:rsidR="002E611F" w:rsidRDefault="00413EE2" w:rsidP="00F94DF4">
      <w:pPr>
        <w:pStyle w:val="3Normal"/>
      </w:pPr>
      <w:r>
        <w:t xml:space="preserve">The SFWMD may take any and all lawful actions that are necessary to enforce any condition of this Certification based on the authorizing statutes and rules of the SFWMD.  Prior to initiating such action, the SFWMD shall notify the Secretary of DEP of the proposed action.  </w:t>
      </w:r>
    </w:p>
    <w:p w14:paraId="126802B0" w14:textId="593A111C" w:rsidR="00413EE2" w:rsidRDefault="002E611F" w:rsidP="002E611F">
      <w:pPr>
        <w:pStyle w:val="Citation4"/>
      </w:pPr>
      <w:r>
        <w:t>[</w:t>
      </w:r>
      <w:r w:rsidR="00413EE2">
        <w:t>Sections 373.223 and 373.319, F.S.; Rules 40E-2.091, 40E-2.301, 40E</w:t>
      </w:r>
      <w:r w:rsidR="003216B2">
        <w:t>-</w:t>
      </w:r>
      <w:r w:rsidR="00413EE2">
        <w:t>2.381, and 40E-3.461, F.A.C.</w:t>
      </w:r>
      <w:r>
        <w:t>]</w:t>
      </w:r>
    </w:p>
    <w:p w14:paraId="3B3BD189" w14:textId="7C9ED528" w:rsidR="00413EE2" w:rsidRDefault="00413EE2" w:rsidP="00413EE2">
      <w:pPr>
        <w:pStyle w:val="2Normal"/>
      </w:pPr>
      <w:r>
        <w:t xml:space="preserve">2.  </w:t>
      </w:r>
      <w:r>
        <w:tab/>
        <w:t>Processing Of Informational Requests</w:t>
      </w:r>
    </w:p>
    <w:p w14:paraId="00E24612" w14:textId="2594C810" w:rsidR="00413EE2" w:rsidRDefault="00413EE2" w:rsidP="00F94DF4">
      <w:pPr>
        <w:pStyle w:val="3Normal"/>
      </w:pPr>
      <w:r>
        <w:t>a.</w:t>
      </w:r>
      <w:r w:rsidR="003C25E6">
        <w:tab/>
      </w:r>
      <w:r>
        <w:t>Completeness and Sufficiency Review</w:t>
      </w:r>
    </w:p>
    <w:p w14:paraId="150F63E8" w14:textId="66416777" w:rsidR="002E611F" w:rsidRDefault="00413EE2" w:rsidP="00F94DF4">
      <w:pPr>
        <w:pStyle w:val="3Normal"/>
      </w:pPr>
      <w:r>
        <w:t xml:space="preserve">At least ninety (90) days prior to the commencement of construction of any portion of the project, the Licensee shall submit to SFWMD staff, for a completeness and sufficiency review, any pertinent additional information required under the SFWMD's Conditions of Certification for that portion proposed for construction.  If SFWMD staff does not issue a written request for additional information within thirty (30) days, the information shall be presumed to be complete and sufficient.  </w:t>
      </w:r>
    </w:p>
    <w:p w14:paraId="03A6D717" w14:textId="5B7EECF1" w:rsidR="00413EE2" w:rsidRDefault="0056493A" w:rsidP="0056493A">
      <w:pPr>
        <w:pStyle w:val="Citation4"/>
      </w:pPr>
      <w:r>
        <w:lastRenderedPageBreak/>
        <w:t>[</w:t>
      </w:r>
      <w:r w:rsidR="00413EE2">
        <w:t>Section 373.413(2), F.S.</w:t>
      </w:r>
      <w:r>
        <w:t>]</w:t>
      </w:r>
      <w:r w:rsidR="00413EE2">
        <w:t xml:space="preserve"> </w:t>
      </w:r>
    </w:p>
    <w:p w14:paraId="329649D3" w14:textId="2855AD4D" w:rsidR="00413EE2" w:rsidRDefault="00413EE2" w:rsidP="00F94DF4">
      <w:pPr>
        <w:pStyle w:val="3Normal"/>
      </w:pPr>
      <w:r>
        <w:t>b.</w:t>
      </w:r>
      <w:r w:rsidR="003C25E6">
        <w:tab/>
      </w:r>
      <w:r>
        <w:t>Compliance Review and Confirmation</w:t>
      </w:r>
    </w:p>
    <w:p w14:paraId="36E5614C" w14:textId="101B9185" w:rsidR="0056493A" w:rsidRDefault="00413EE2" w:rsidP="00F94DF4">
      <w:pPr>
        <w:pStyle w:val="3Normal"/>
      </w:pPr>
      <w:r>
        <w:t xml:space="preserve">Within sixty (60) days of the determination by SFWMD staff that the additional information is complete and sufficient, the SFWMD shall determine and notify the Licensee in writing whether the proposed activities conform to SFWMD rules, as required by Chapters 40E-2, </w:t>
      </w:r>
      <w:r w:rsidR="00BC2FE1">
        <w:t xml:space="preserve">and </w:t>
      </w:r>
      <w:r>
        <w:t>40E-3, and 40E-2</w:t>
      </w:r>
      <w:r w:rsidR="00BC2FE1">
        <w:t>1</w:t>
      </w:r>
      <w:r>
        <w:t>, F.A.C., and the Conditions of Certification.  No construction activities shall begin until the SFWMD has determined either in writing, or by failure to notify the Licensee in writing</w:t>
      </w:r>
      <w:r w:rsidR="00BC2FE1">
        <w:t xml:space="preserve"> within sixty (60) days of finding the information to be complete and sufficient.</w:t>
      </w:r>
      <w:r>
        <w:t xml:space="preserve"> </w:t>
      </w:r>
    </w:p>
    <w:p w14:paraId="4A9AF907" w14:textId="210ABB13" w:rsidR="00413EE2" w:rsidRDefault="0056493A" w:rsidP="0056493A">
      <w:pPr>
        <w:pStyle w:val="Citation4"/>
      </w:pPr>
      <w:r>
        <w:t>[</w:t>
      </w:r>
      <w:r w:rsidR="00413EE2">
        <w:t>Sections 373.413(1) and (2), F.S.</w:t>
      </w:r>
      <w:r>
        <w:t>]</w:t>
      </w:r>
    </w:p>
    <w:p w14:paraId="36506623" w14:textId="0CD79323" w:rsidR="00413EE2" w:rsidRDefault="00413EE2" w:rsidP="00F94DF4">
      <w:pPr>
        <w:pStyle w:val="3Normal"/>
      </w:pPr>
      <w:r>
        <w:t>c.</w:t>
      </w:r>
      <w:r w:rsidR="003C25E6">
        <w:tab/>
      </w:r>
      <w:r>
        <w:t>Revisions to Site Specific Design Authorizations</w:t>
      </w:r>
    </w:p>
    <w:p w14:paraId="6A1A7711" w14:textId="5A8DE323" w:rsidR="0056493A" w:rsidRDefault="00413EE2" w:rsidP="00F94DF4">
      <w:pPr>
        <w:pStyle w:val="3Normal"/>
      </w:pPr>
      <w:r>
        <w:t xml:space="preserve">The Licensee shall submit, consistent with the provisions of </w:t>
      </w:r>
      <w:r w:rsidR="00E1531C">
        <w:t xml:space="preserve">this </w:t>
      </w:r>
      <w:r>
        <w:t>Condition</w:t>
      </w:r>
      <w:r w:rsidRPr="00E1531C">
        <w:t>,</w:t>
      </w:r>
      <w:r>
        <w:t xml:space="preserve"> any proposed revisions to the </w:t>
      </w:r>
      <w:proofErr w:type="gramStart"/>
      <w:r>
        <w:t>site specific</w:t>
      </w:r>
      <w:proofErr w:type="gramEnd"/>
      <w:r>
        <w:t xml:space="preserve"> design authorizations specified in this Certification to the SFWMD for review and approval prior to implementation.  The submittal shall include all the information necessary to support the proposed request, including detailed drawings, calculations and/or any other applicable data.  Such requests may be included as part of the appropriate additional information submittals required by this Certification </w:t>
      </w:r>
      <w:proofErr w:type="gramStart"/>
      <w:r>
        <w:t>provided</w:t>
      </w:r>
      <w:proofErr w:type="gramEnd"/>
      <w:r>
        <w:t xml:space="preserve"> they are clearly identified as a requested modification to the previously authorized design.  </w:t>
      </w:r>
    </w:p>
    <w:p w14:paraId="0E8EB8FE" w14:textId="5EF5DD82" w:rsidR="00413EE2" w:rsidRDefault="0056493A" w:rsidP="00F652A9">
      <w:pPr>
        <w:pStyle w:val="Citation4"/>
      </w:pPr>
      <w:r>
        <w:t>[</w:t>
      </w:r>
      <w:r w:rsidR="00413EE2">
        <w:t>Sections 373.219, 373.223, 373.313, F.S.; Rules 40E-2.091, 40E-2.301, and 40E-3.461, F.A.C.</w:t>
      </w:r>
      <w:r>
        <w:t>]</w:t>
      </w:r>
      <w:r w:rsidR="00413EE2">
        <w:t xml:space="preserve"> </w:t>
      </w:r>
    </w:p>
    <w:p w14:paraId="145B93A9" w14:textId="61D8FD60" w:rsidR="00413EE2" w:rsidRPr="00413EE2" w:rsidRDefault="00413EE2" w:rsidP="00413EE2">
      <w:pPr>
        <w:pStyle w:val="Heading2"/>
      </w:pPr>
      <w:bookmarkStart w:id="688" w:name="_Toc154207761"/>
      <w:bookmarkStart w:id="689" w:name="_Toc141089551"/>
      <w:r w:rsidRPr="00413EE2">
        <w:t>B.</w:t>
      </w:r>
      <w:r w:rsidRPr="00413EE2">
        <w:tab/>
        <w:t>Water Use Conditions</w:t>
      </w:r>
      <w:bookmarkEnd w:id="688"/>
      <w:bookmarkEnd w:id="689"/>
    </w:p>
    <w:p w14:paraId="183C7464" w14:textId="4ECA6EA9" w:rsidR="00413EE2" w:rsidRDefault="00413EE2" w:rsidP="00413EE2">
      <w:pPr>
        <w:pStyle w:val="2Normal"/>
      </w:pPr>
      <w:r>
        <w:t>1</w:t>
      </w:r>
      <w:r w:rsidR="003C25E6">
        <w:t>.</w:t>
      </w:r>
      <w:r w:rsidR="003C25E6">
        <w:tab/>
      </w:r>
      <w:r>
        <w:t>General</w:t>
      </w:r>
    </w:p>
    <w:p w14:paraId="6249EA6E" w14:textId="02B08899" w:rsidR="00413EE2" w:rsidRDefault="00413EE2" w:rsidP="00F94DF4">
      <w:pPr>
        <w:pStyle w:val="3Normal"/>
      </w:pPr>
      <w:r>
        <w:t>a.</w:t>
      </w:r>
      <w:r w:rsidR="003C25E6">
        <w:tab/>
      </w:r>
      <w:r>
        <w:t>Water Shortage Compliance</w:t>
      </w:r>
    </w:p>
    <w:p w14:paraId="0B6BD336" w14:textId="5AEC67B4" w:rsidR="0056493A" w:rsidRDefault="00413EE2" w:rsidP="00F94DF4">
      <w:pPr>
        <w:pStyle w:val="3Normal"/>
      </w:pPr>
      <w:r>
        <w:t xml:space="preserve">In the event of a declared water shortage, the Licensee must comply with any water withdrawal reductions ordered by the SFWMD in accordance with the Water Shortage Plan, Chapter 40E-21, F.A.C.  </w:t>
      </w:r>
    </w:p>
    <w:p w14:paraId="48B37073" w14:textId="07ED8BDC" w:rsidR="00413EE2" w:rsidRDefault="0056493A" w:rsidP="0056493A">
      <w:pPr>
        <w:pStyle w:val="Citation4"/>
      </w:pPr>
      <w:r>
        <w:t>[</w:t>
      </w:r>
      <w:r w:rsidR="00413EE2">
        <w:t>Section 373.246, F.S.; Rule 40E-2.381, F.A.C.</w:t>
      </w:r>
      <w:r>
        <w:t>]</w:t>
      </w:r>
    </w:p>
    <w:p w14:paraId="26EDDA99" w14:textId="4FC659D7" w:rsidR="00413EE2" w:rsidRDefault="00413EE2" w:rsidP="00F94DF4">
      <w:pPr>
        <w:pStyle w:val="3Normal"/>
      </w:pPr>
      <w:r>
        <w:t>b.</w:t>
      </w:r>
      <w:r w:rsidR="003C25E6">
        <w:tab/>
      </w:r>
      <w:r>
        <w:t>Interference with Existing Legal Uses</w:t>
      </w:r>
    </w:p>
    <w:p w14:paraId="0DE7EBDD" w14:textId="077160BB" w:rsidR="00413EE2" w:rsidRDefault="00413EE2" w:rsidP="00F94DF4">
      <w:pPr>
        <w:pStyle w:val="3Normal"/>
      </w:pPr>
      <w:bookmarkStart w:id="690" w:name="_Hlk124324365"/>
      <w:r>
        <w:t xml:space="preserve">The Licensee shall mitigate interference with </w:t>
      </w:r>
      <w:r w:rsidR="00F652A9">
        <w:t xml:space="preserve">existing </w:t>
      </w:r>
      <w:r>
        <w:t>legal uses that w</w:t>
      </w:r>
      <w:r w:rsidR="00BC1845">
        <w:t>ere</w:t>
      </w:r>
      <w:r>
        <w:t xml:space="preserve"> caused in whole or in part by the Licensee’s withdrawals</w:t>
      </w:r>
      <w:bookmarkEnd w:id="690"/>
      <w:r>
        <w:t xml:space="preserve">, consistent with </w:t>
      </w:r>
      <w:r w:rsidR="00BC1845">
        <w:t>the</w:t>
      </w:r>
      <w:r>
        <w:t xml:space="preserve"> approved mitigation plan.  As necessary to offset the interference, mitigation </w:t>
      </w:r>
      <w:r w:rsidR="00BC1845">
        <w:t>will</w:t>
      </w:r>
      <w:r>
        <w:t xml:space="preserve"> include pumpage reduction, replacement of the impacted individual’s equipment, relocation of wells, change in withdrawal source, or other means.  Interference to an existing legal use is defined as an impact that occurs under hydrologic conditions equal to or less severe than a 1 in 10</w:t>
      </w:r>
      <w:r w:rsidR="003C69B2">
        <w:t>-</w:t>
      </w:r>
      <w:r>
        <w:t>year drought event that results in the:</w:t>
      </w:r>
    </w:p>
    <w:p w14:paraId="15502D51" w14:textId="7ED5D391" w:rsidR="00413EE2" w:rsidRDefault="00413EE2" w:rsidP="00F94DF4">
      <w:pPr>
        <w:pStyle w:val="4Normal"/>
      </w:pPr>
      <w:r>
        <w:t>(i)</w:t>
      </w:r>
      <w:r>
        <w:tab/>
        <w:t xml:space="preserve">Inability to draw water consistent with the provisions of the </w:t>
      </w:r>
      <w:r w:rsidR="003C69B2">
        <w:t>certification</w:t>
      </w:r>
      <w:r>
        <w:t xml:space="preserve">, such as when remedial structural or operational actions not materially authorized by existing permits must be taken to address the interference; </w:t>
      </w:r>
      <w:r w:rsidR="003C69B2">
        <w:t>or</w:t>
      </w:r>
    </w:p>
    <w:p w14:paraId="3FE74076" w14:textId="10661C88" w:rsidR="00413EE2" w:rsidRDefault="00413EE2" w:rsidP="00F94DF4">
      <w:pPr>
        <w:pStyle w:val="4Normal"/>
      </w:pPr>
      <w:r>
        <w:lastRenderedPageBreak/>
        <w:t>(ii)</w:t>
      </w:r>
      <w:r>
        <w:tab/>
        <w:t>Change in the quality of water pursuant to primary State Drinking Water Standards to the extent that the water can no longer be used for its authorized purpose, or such change is imminent</w:t>
      </w:r>
      <w:r w:rsidR="00590154">
        <w:t>.</w:t>
      </w:r>
    </w:p>
    <w:p w14:paraId="25A0C603" w14:textId="38613F4F" w:rsidR="00413EE2" w:rsidRDefault="00413EE2" w:rsidP="00F94DF4">
      <w:pPr>
        <w:pStyle w:val="4Normal"/>
      </w:pPr>
      <w:r>
        <w:t>(iii)</w:t>
      </w:r>
      <w:r>
        <w:tab/>
      </w:r>
      <w:r w:rsidR="00590154">
        <w:t>The i</w:t>
      </w:r>
      <w:r>
        <w:t>nability of an existing legal user to meet its permitted demands without exceeding the permitted allocation.</w:t>
      </w:r>
    </w:p>
    <w:p w14:paraId="23D91E15" w14:textId="2A42A2A6" w:rsidR="00413EE2" w:rsidRDefault="0056493A" w:rsidP="0056493A">
      <w:pPr>
        <w:pStyle w:val="Citation4"/>
      </w:pPr>
      <w:r>
        <w:t>[</w:t>
      </w:r>
      <w:r w:rsidR="00413EE2">
        <w:t>Section 373.223, F.S.; Rules 40E-2.091, 40E-2.301, and 40E-2.381, F.A.C.</w:t>
      </w:r>
      <w:r>
        <w:t>]</w:t>
      </w:r>
    </w:p>
    <w:p w14:paraId="5B63DFEC" w14:textId="05C6927E" w:rsidR="00413EE2" w:rsidRDefault="00413EE2" w:rsidP="00F94DF4">
      <w:pPr>
        <w:pStyle w:val="3Normal"/>
      </w:pPr>
      <w:r>
        <w:t>c.</w:t>
      </w:r>
      <w:r w:rsidR="003C25E6">
        <w:tab/>
      </w:r>
      <w:r>
        <w:t>Harm to Existing Off-Site Land Uses</w:t>
      </w:r>
    </w:p>
    <w:p w14:paraId="219247D6" w14:textId="2DEEA89E" w:rsidR="00413EE2" w:rsidRDefault="00413EE2" w:rsidP="00F94DF4">
      <w:pPr>
        <w:pStyle w:val="3Normal"/>
      </w:pPr>
      <w:r>
        <w:t xml:space="preserve">The Licensee shall mitigate harm to existing off-site land uses caused by the Licensee’s withdrawals, as determined through reference to the conditions for </w:t>
      </w:r>
      <w:r w:rsidR="009F7CD7">
        <w:t>certification</w:t>
      </w:r>
      <w:r>
        <w:t>.  When harm occurs, or is imminent, the SFWMD will require the Licensee to modify withdrawal rates or mitigate the harm.  Harm, as determined through reference to these Conditions of Certification includes:</w:t>
      </w:r>
    </w:p>
    <w:p w14:paraId="03DAB430" w14:textId="77A9EE6D" w:rsidR="00413EE2" w:rsidRDefault="00413EE2" w:rsidP="00F94DF4">
      <w:pPr>
        <w:pStyle w:val="4Normal"/>
      </w:pPr>
      <w:r>
        <w:t>(i)</w:t>
      </w:r>
      <w:r>
        <w:tab/>
        <w:t xml:space="preserve">Significant reduction in water levels on </w:t>
      </w:r>
      <w:r w:rsidR="009F7CD7">
        <w:t>the</w:t>
      </w:r>
      <w:r>
        <w:t xml:space="preserve"> property to the extent that the designed function of the water body and related surface water management improvements are damaged, not including aesthetic values.  The designed function of a water body is identified in the original permit or other government authorization issued for the construction of the water body.  In cases where a permit was not required, the designed function shall be determined based on the purpose for the original construction of the water body (e.g., fill for construction, mining, drainage canal, etc.);</w:t>
      </w:r>
    </w:p>
    <w:p w14:paraId="783F47F0" w14:textId="30BAD7A5" w:rsidR="00413EE2" w:rsidRDefault="00413EE2" w:rsidP="00F94DF4">
      <w:pPr>
        <w:pStyle w:val="4Normal"/>
      </w:pPr>
      <w:r>
        <w:t>(ii)</w:t>
      </w:r>
      <w:r>
        <w:tab/>
        <w:t>Damage to agriculture, including damage resulting from reduction in soil moisture resulting from consumptive use;</w:t>
      </w:r>
    </w:p>
    <w:p w14:paraId="2EB7AC5D" w14:textId="5336108D" w:rsidR="00413EE2" w:rsidRDefault="00413EE2" w:rsidP="00F94DF4">
      <w:pPr>
        <w:pStyle w:val="4Normal"/>
      </w:pPr>
      <w:r>
        <w:t>(iii)</w:t>
      </w:r>
      <w:r>
        <w:tab/>
        <w:t>Land collapse or subsidence caused by reduction in water levels associated with consumptive use.</w:t>
      </w:r>
    </w:p>
    <w:p w14:paraId="575C2E18" w14:textId="29BDAE8D" w:rsidR="00413EE2" w:rsidRDefault="0056493A" w:rsidP="0056493A">
      <w:pPr>
        <w:pStyle w:val="Citation4"/>
      </w:pPr>
      <w:r>
        <w:t>[</w:t>
      </w:r>
      <w:r w:rsidR="00413EE2">
        <w:t>Section 373.223, F.S.; Rules 40E-2.091, 40E-2.301, and 40E-2.381, F.A.C.</w:t>
      </w:r>
      <w:r>
        <w:t>]</w:t>
      </w:r>
    </w:p>
    <w:p w14:paraId="06614569" w14:textId="7CE32AAC" w:rsidR="00413EE2" w:rsidRDefault="00413EE2" w:rsidP="00F94DF4">
      <w:pPr>
        <w:pStyle w:val="3Normal"/>
      </w:pPr>
      <w:r>
        <w:t>d.</w:t>
      </w:r>
      <w:r>
        <w:tab/>
        <w:t>Harm to Natural Resources</w:t>
      </w:r>
    </w:p>
    <w:p w14:paraId="5CB075D4" w14:textId="31E8F14F" w:rsidR="00413EE2" w:rsidRDefault="00413EE2" w:rsidP="00F94DF4">
      <w:pPr>
        <w:pStyle w:val="3Normal"/>
      </w:pPr>
      <w:r>
        <w:t>The Licensee shall mitigate harm to natural resources caused by the Licensee’s withdrawals, as determined through reference to the conditions for permit issuance.  When harm occurs, or is imminent, the SFWMD will require the Licensee to modify withdrawal rates or mitigate the harm.  Harm, as determined through reference to the Conditions of Certification includes:</w:t>
      </w:r>
    </w:p>
    <w:p w14:paraId="78A5380E" w14:textId="16198C81" w:rsidR="00413EE2" w:rsidRDefault="00413EE2" w:rsidP="001B4380">
      <w:pPr>
        <w:pStyle w:val="4Normal"/>
      </w:pPr>
      <w:r>
        <w:t>(i)</w:t>
      </w:r>
      <w:r>
        <w:tab/>
        <w:t>Reduction in ground or surface water levels that results in harmful lateral movement of the fresh water/</w:t>
      </w:r>
      <w:proofErr w:type="gramStart"/>
      <w:r>
        <w:t>salt water</w:t>
      </w:r>
      <w:proofErr w:type="gramEnd"/>
      <w:r>
        <w:t xml:space="preserve"> interface;</w:t>
      </w:r>
    </w:p>
    <w:p w14:paraId="75645C75" w14:textId="4E3BC127" w:rsidR="00413EE2" w:rsidRDefault="00413EE2" w:rsidP="001B4380">
      <w:pPr>
        <w:pStyle w:val="4Normal"/>
      </w:pPr>
      <w:r>
        <w:t>(ii)</w:t>
      </w:r>
      <w:r>
        <w:tab/>
        <w:t>Reduction in water levels that harm the hydroperiod of wetlands;</w:t>
      </w:r>
    </w:p>
    <w:p w14:paraId="263BD996" w14:textId="63CC461E" w:rsidR="00413EE2" w:rsidRDefault="00413EE2" w:rsidP="001B4380">
      <w:pPr>
        <w:pStyle w:val="4Normal"/>
      </w:pPr>
      <w:r>
        <w:t>(iii)</w:t>
      </w:r>
      <w:r>
        <w:tab/>
        <w:t>Significant reduction in water levels or hydroperiod in a naturally occurring water body such as a lake or pond;</w:t>
      </w:r>
    </w:p>
    <w:p w14:paraId="61170451" w14:textId="10299497" w:rsidR="00413EE2" w:rsidRDefault="00413EE2" w:rsidP="001B4380">
      <w:pPr>
        <w:pStyle w:val="4Normal"/>
      </w:pPr>
      <w:r>
        <w:t>(iv)</w:t>
      </w:r>
      <w:r>
        <w:tab/>
        <w:t>Harmful movement of contaminants in violation of state water quality standards; or</w:t>
      </w:r>
    </w:p>
    <w:p w14:paraId="4B0D7370" w14:textId="74C5C922" w:rsidR="00413EE2" w:rsidRDefault="00413EE2" w:rsidP="001B4380">
      <w:pPr>
        <w:pStyle w:val="4Normal"/>
      </w:pPr>
      <w:r>
        <w:lastRenderedPageBreak/>
        <w:t>(v)</w:t>
      </w:r>
      <w:r>
        <w:tab/>
        <w:t xml:space="preserve">Harm to the natural system including damage to habitat for rare or endangered species. </w:t>
      </w:r>
    </w:p>
    <w:p w14:paraId="5E126B9F" w14:textId="430FE377" w:rsidR="00413EE2" w:rsidRDefault="0056493A" w:rsidP="0056493A">
      <w:pPr>
        <w:pStyle w:val="Citation4"/>
      </w:pPr>
      <w:r>
        <w:t>[</w:t>
      </w:r>
      <w:r w:rsidR="00413EE2">
        <w:t>Sections 373.223, F.S.; Rules 40E-2.091, 40E-2.301, and 40E-2.381, F.A.C.</w:t>
      </w:r>
      <w:r>
        <w:t>]</w:t>
      </w:r>
    </w:p>
    <w:p w14:paraId="03B7AE19" w14:textId="48091DDA" w:rsidR="00413EE2" w:rsidRDefault="00413EE2" w:rsidP="001B4380">
      <w:pPr>
        <w:pStyle w:val="3Normal"/>
      </w:pPr>
      <w:r>
        <w:t>e.</w:t>
      </w:r>
      <w:r w:rsidR="003C25E6">
        <w:tab/>
      </w:r>
      <w:r>
        <w:t>Well System Operation</w:t>
      </w:r>
    </w:p>
    <w:p w14:paraId="1E65C209" w14:textId="20CB0D10" w:rsidR="0056493A" w:rsidRDefault="00413EE2" w:rsidP="001B4380">
      <w:pPr>
        <w:pStyle w:val="3Normal"/>
      </w:pPr>
      <w:r>
        <w:t xml:space="preserve">At any time, if there is an indication that the well casing, valves, or controls associated with the on-site well system leak or have become inoperative, the Licensee shall be responsible for making the necessary repairs or replacement to restore the well system to an operating condition that meets the criteria set forth in Chapter 40E-3, F.A.C.  Failure to make such repairs shall be the cause for requiring that the well(s) be filled and abandoned in accordance with the procedures outlined in Chapter 40E-3, F.A.C.  </w:t>
      </w:r>
    </w:p>
    <w:p w14:paraId="389EA7CF" w14:textId="41283F30" w:rsidR="00413EE2" w:rsidRDefault="0056493A" w:rsidP="0056493A">
      <w:pPr>
        <w:pStyle w:val="Citation4"/>
      </w:pPr>
      <w:r>
        <w:t>[</w:t>
      </w:r>
      <w:r w:rsidR="00413EE2">
        <w:t>Sections 373.308 and 373.316, F.S.; Rules 40E-3.041, 40E-3.101, 40E-3.411, and 40E-3.500-531, F.A.C.</w:t>
      </w:r>
      <w:r>
        <w:t>]</w:t>
      </w:r>
    </w:p>
    <w:p w14:paraId="399888EA" w14:textId="6FA67723" w:rsidR="00413EE2" w:rsidRDefault="00413EE2" w:rsidP="001B4380">
      <w:pPr>
        <w:pStyle w:val="2Normal"/>
      </w:pPr>
      <w:r>
        <w:t xml:space="preserve">2.  </w:t>
      </w:r>
      <w:r>
        <w:tab/>
        <w:t xml:space="preserve">Site Specific Design Authorizations  </w:t>
      </w:r>
    </w:p>
    <w:p w14:paraId="2BC9553F" w14:textId="6035733F" w:rsidR="00413EE2" w:rsidRDefault="00413EE2" w:rsidP="001B4380">
      <w:pPr>
        <w:pStyle w:val="3Normal"/>
      </w:pPr>
      <w:r>
        <w:t>a.</w:t>
      </w:r>
      <w:r w:rsidR="003C25E6">
        <w:tab/>
      </w:r>
      <w:r>
        <w:t>Authorized Monthly Withdrawals</w:t>
      </w:r>
    </w:p>
    <w:p w14:paraId="65D81C5D" w14:textId="7D9329B3" w:rsidR="00413EE2" w:rsidRDefault="00413EE2" w:rsidP="001B4380">
      <w:pPr>
        <w:pStyle w:val="3Normal"/>
      </w:pPr>
      <w:r>
        <w:t xml:space="preserve">This Certification authorizes a maximum monthly withdrawal of 110.205 </w:t>
      </w:r>
      <w:r w:rsidR="00A4055E">
        <w:t>million gallons (</w:t>
      </w:r>
      <w:r>
        <w:t>MG</w:t>
      </w:r>
      <w:r w:rsidR="00A4055E">
        <w:t>)</w:t>
      </w:r>
      <w:r>
        <w:t xml:space="preserve"> from the Floridan aquifer for cooling tower makeup water, service water, and fire protection water for Unit #1 prior to the availability of reclaimed water from the Ft. Pierce Utility Authority.  After use of reclaimed water has commenced, this Certification authorizes a maximum monthly withdrawal of 106.65 MG from the Floridan aquifer for cooling tower makeup water, service water, and fire protection water for Unit #1.  This authorization includes the </w:t>
      </w:r>
      <w:proofErr w:type="gramStart"/>
      <w:r>
        <w:t>30 day</w:t>
      </w:r>
      <w:proofErr w:type="gramEnd"/>
      <w:r>
        <w:t xml:space="preserve"> emergency backup water supply for the cooling tower makeup water.  </w:t>
      </w:r>
    </w:p>
    <w:p w14:paraId="2EC50AC1" w14:textId="11B3B4DC" w:rsidR="00413EE2" w:rsidRDefault="00413EE2" w:rsidP="001B4380">
      <w:pPr>
        <w:pStyle w:val="3Normal"/>
      </w:pPr>
      <w:r>
        <w:t>b.</w:t>
      </w:r>
      <w:r w:rsidR="003C25E6">
        <w:tab/>
      </w:r>
      <w:r>
        <w:t>Authorized Annual Withdrawals</w:t>
      </w:r>
    </w:p>
    <w:p w14:paraId="583A6853" w14:textId="362E2713" w:rsidR="00413EE2" w:rsidRDefault="00413EE2" w:rsidP="001B4380">
      <w:pPr>
        <w:pStyle w:val="3Normal"/>
      </w:pPr>
      <w:r>
        <w:t xml:space="preserve">This Certification authorizes a maximum annual withdrawal of 1,218 </w:t>
      </w:r>
      <w:r w:rsidR="00A4055E">
        <w:t>million gallons per year (</w:t>
      </w:r>
      <w:r>
        <w:t>MGY</w:t>
      </w:r>
      <w:r w:rsidR="00A4055E">
        <w:t>)</w:t>
      </w:r>
      <w:r>
        <w:t xml:space="preserve"> from the Floridan aquifer for cooling tower makeup water, service water, and fire protection water for Unit #1 prior to the availability of reclaimed water from the Ft. Pierce Utility Authority.  After use of reclaimed water has commenced, this Certification authorizes a maximum annual withdrawal of 149.86 MGY from the Floridan aquifer for cooling tower makeup water, service water, and fire protection water for Unit #1.  This authorization includes the </w:t>
      </w:r>
      <w:proofErr w:type="gramStart"/>
      <w:r>
        <w:t>30 day</w:t>
      </w:r>
      <w:proofErr w:type="gramEnd"/>
      <w:r>
        <w:t xml:space="preserve"> emergency backup water supply for the cooling tower makeup water.  </w:t>
      </w:r>
    </w:p>
    <w:p w14:paraId="53C12CAA" w14:textId="239DE4DD" w:rsidR="00413EE2" w:rsidRDefault="00413EE2" w:rsidP="001B4380">
      <w:pPr>
        <w:pStyle w:val="3Normal"/>
      </w:pPr>
      <w:r>
        <w:t>c.</w:t>
      </w:r>
      <w:r w:rsidR="003C25E6">
        <w:tab/>
      </w:r>
      <w:r>
        <w:t>Reclaimed Water</w:t>
      </w:r>
    </w:p>
    <w:p w14:paraId="34DB60E8" w14:textId="7B61A768" w:rsidR="00413EE2" w:rsidRDefault="00413EE2" w:rsidP="001B4380">
      <w:pPr>
        <w:pStyle w:val="3Normal"/>
      </w:pPr>
      <w:r>
        <w:t xml:space="preserve">Upon Notification from the SFWMD that the Ft. Pierce Utility Authority has a sufficient supply of reclaimed water to serve the project, the Licensee shall provide the SFWMD with a schedule for use of reclaimed water for the SFWMD’s review and approval.  Notwithstanding the provisions of </w:t>
      </w:r>
      <w:r w:rsidR="00894DD6">
        <w:t>paragraph</w:t>
      </w:r>
      <w:r>
        <w:t>s 2</w:t>
      </w:r>
      <w:r w:rsidR="00894DD6">
        <w:t>.</w:t>
      </w:r>
      <w:r>
        <w:t>a</w:t>
      </w:r>
      <w:r w:rsidR="00894DD6">
        <w:t>.</w:t>
      </w:r>
      <w:r>
        <w:t xml:space="preserve"> and 2</w:t>
      </w:r>
      <w:r w:rsidR="00894DD6">
        <w:t>.</w:t>
      </w:r>
      <w:r>
        <w:t>b</w:t>
      </w:r>
      <w:r w:rsidR="00894DD6">
        <w:t>.</w:t>
      </w:r>
      <w:r>
        <w:t xml:space="preserve"> above, the schedule may include provisions for continued withdrawals from the Floridan aquifer, as necessary, to adjust for the timing and quantity of available reclaimed water.  Once the SFWMD approves the schedule, the SFWMD and the Licensee may jointly agree to further modify the approved schedule to account for unforeseen circumstances.</w:t>
      </w:r>
    </w:p>
    <w:p w14:paraId="5F217461" w14:textId="596EBAC4" w:rsidR="00413EE2" w:rsidRDefault="00A106E4" w:rsidP="001B4380">
      <w:pPr>
        <w:pStyle w:val="Citation3"/>
      </w:pPr>
      <w:r>
        <w:lastRenderedPageBreak/>
        <w:t>[</w:t>
      </w:r>
      <w:r w:rsidR="00413EE2">
        <w:t>Sections 373.219, 373.223, and 373.250, F.S.; Rules 40E-2.091, 40E-2.041, 40E-¬2.301, and 40E-2.381, F.A.C.</w:t>
      </w:r>
      <w:r>
        <w:t>]</w:t>
      </w:r>
    </w:p>
    <w:p w14:paraId="217A8DC0" w14:textId="2117C85E" w:rsidR="00413EE2" w:rsidRDefault="00413EE2" w:rsidP="001B4380">
      <w:pPr>
        <w:pStyle w:val="3Normal"/>
      </w:pPr>
      <w:r>
        <w:t>d.</w:t>
      </w:r>
      <w:r w:rsidR="003C25E6">
        <w:tab/>
      </w:r>
      <w:r>
        <w:t>Emergency Withdrawals</w:t>
      </w:r>
    </w:p>
    <w:p w14:paraId="759CB06D" w14:textId="286E7BE4" w:rsidR="00413EE2" w:rsidRDefault="00413EE2" w:rsidP="001B4380">
      <w:pPr>
        <w:pStyle w:val="3Normal"/>
      </w:pPr>
      <w:r>
        <w:t xml:space="preserve">Any withdrawals from the Floridan aquifer in excess of the withdrawals authorized under this Certification shall require prior SFWMD approval.  Any ground or surface water withdrawals from other sources shall require prior SFWMD approval.  The SFWMD may grant such approval for any emergency withdrawals less than 90 days in duration without modifying these Conditions of Certification.  The SFWMD’s approval shall be based on the non-procedural requirements set forth in Chapter 40E-2, F.A.C. </w:t>
      </w:r>
    </w:p>
    <w:p w14:paraId="17292FD9" w14:textId="3193A715" w:rsidR="00413EE2" w:rsidRDefault="00413EE2" w:rsidP="001B4380">
      <w:pPr>
        <w:pStyle w:val="3Normal"/>
      </w:pPr>
      <w:r>
        <w:t>e.</w:t>
      </w:r>
      <w:r w:rsidR="003C25E6">
        <w:tab/>
      </w:r>
      <w:r>
        <w:t>Authorized Withdrawal Facilities</w:t>
      </w:r>
    </w:p>
    <w:p w14:paraId="221D6130" w14:textId="087D8E86" w:rsidR="00413EE2" w:rsidRDefault="00413EE2" w:rsidP="001B4380">
      <w:pPr>
        <w:pStyle w:val="3Normal"/>
      </w:pPr>
      <w:r>
        <w:t xml:space="preserve">Prior to commencement of construction of Unit 1, the Licensee shall submit the details of the proposed withdrawal facilities (number of wells, well diameter, well depth, casing depth) for review and approval by the SFWMD.  This condition shall be modified at a future date to reflect the specific withdrawal facilities authorized by the SFWMD. </w:t>
      </w:r>
    </w:p>
    <w:p w14:paraId="5C26419B" w14:textId="53D15F81" w:rsidR="00413EE2" w:rsidRDefault="00413EE2" w:rsidP="001B4380">
      <w:pPr>
        <w:pStyle w:val="3Normal"/>
      </w:pPr>
      <w:r>
        <w:t>f.</w:t>
      </w:r>
      <w:r w:rsidR="003C25E6">
        <w:tab/>
      </w:r>
      <w:r>
        <w:t>Consistency Review of Authorized Withdrawals</w:t>
      </w:r>
    </w:p>
    <w:p w14:paraId="526B65EA" w14:textId="697F4A16" w:rsidR="00A4055E" w:rsidRDefault="00A4055E" w:rsidP="003216B2">
      <w:pPr>
        <w:pStyle w:val="3Normal"/>
      </w:pPr>
      <w:r w:rsidRPr="009F4AB9">
        <w:t>Pursuant to Section 373.236(4), F.S., every ten years from the date</w:t>
      </w:r>
      <w:r>
        <w:t xml:space="preserve"> </w:t>
      </w:r>
      <w:r w:rsidRPr="009F4AB9">
        <w:t>of certification issuance, the Licensee shall submit a water use compliance report for review and approval by SFWMD staff to SFWMD at www.sfwmd.gov/ePermitting, or Regulatory Support, P.O. Box 24680, West Palm Beach, FL 33416-4680.</w:t>
      </w:r>
    </w:p>
    <w:p w14:paraId="6CBDE759" w14:textId="75B63FD0" w:rsidR="00413EE2" w:rsidRDefault="00413EE2" w:rsidP="001B4380">
      <w:pPr>
        <w:pStyle w:val="3Normal"/>
      </w:pPr>
      <w:r>
        <w:t>g.</w:t>
      </w:r>
      <w:r w:rsidR="003C25E6">
        <w:tab/>
      </w:r>
      <w:r>
        <w:t>Request for Modification of Withdrawals</w:t>
      </w:r>
    </w:p>
    <w:p w14:paraId="4C613AF1" w14:textId="0F34D30B" w:rsidR="00413EE2" w:rsidRDefault="00413EE2" w:rsidP="001B4380">
      <w:pPr>
        <w:pStyle w:val="3Normal"/>
      </w:pPr>
      <w:r>
        <w:t>The SFWMD may request a modification of the groundwater withdrawals for consumptive use authorized by this Certification, in accordance with the provisions of Section 403.516, F.S. and Section 62-17.211, F.A.C.  Any request for an increase in water withdrawals shall be made pursuant to the provisions of Section 403.516, F.S., and Section 62-17.211, F.A.C.</w:t>
      </w:r>
    </w:p>
    <w:p w14:paraId="491F01E6" w14:textId="14A882F1" w:rsidR="00413EE2" w:rsidRDefault="00413EE2" w:rsidP="001B4380">
      <w:pPr>
        <w:pStyle w:val="3Normal"/>
      </w:pPr>
      <w:r>
        <w:t>h.</w:t>
      </w:r>
      <w:r w:rsidR="003C25E6">
        <w:tab/>
      </w:r>
      <w:r>
        <w:t>Dewatering Activities</w:t>
      </w:r>
    </w:p>
    <w:p w14:paraId="45989FEF" w14:textId="1FB41345" w:rsidR="00413EE2" w:rsidRDefault="00413EE2" w:rsidP="001B4380">
      <w:pPr>
        <w:pStyle w:val="3Normal"/>
      </w:pPr>
      <w:r>
        <w:t>Prior to commencement of construction of those portions of the project that involve dewatering activities, the Licensee shall submit a detailed plan for any such activities to the SFWMD for a determination of compliance with the non-procedural requirements of Chapters 40E-2, 40E-</w:t>
      </w:r>
      <w:proofErr w:type="gramStart"/>
      <w:r>
        <w:t>3</w:t>
      </w:r>
      <w:proofErr w:type="gramEnd"/>
      <w:r>
        <w:t xml:space="preserve"> and 40E-2</w:t>
      </w:r>
      <w:r w:rsidR="00094EB3">
        <w:t>1</w:t>
      </w:r>
      <w:r>
        <w:t xml:space="preserve">, F.A.C., in effect at the time of submittal.  The following information, referenced to NGVD where appropriate, shall be submitted:     </w:t>
      </w:r>
    </w:p>
    <w:p w14:paraId="0B3C6354" w14:textId="50D60E45" w:rsidR="00413EE2" w:rsidRDefault="00413EE2" w:rsidP="001B4380">
      <w:pPr>
        <w:pStyle w:val="4Normal"/>
      </w:pPr>
      <w:r>
        <w:t>(i)</w:t>
      </w:r>
      <w:r>
        <w:tab/>
        <w:t>A detailed site plan which shows the location(s) for each proposed dewatering area;</w:t>
      </w:r>
    </w:p>
    <w:p w14:paraId="26BB3647" w14:textId="7139A9CA" w:rsidR="00413EE2" w:rsidRDefault="00413EE2" w:rsidP="001B4380">
      <w:pPr>
        <w:pStyle w:val="4Normal"/>
      </w:pPr>
      <w:r>
        <w:t>(ii)</w:t>
      </w:r>
      <w:r>
        <w:tab/>
        <w:t>The method(s) used for each dewatering operation;</w:t>
      </w:r>
    </w:p>
    <w:p w14:paraId="771E1470" w14:textId="240622AF" w:rsidR="00413EE2" w:rsidRDefault="00413EE2" w:rsidP="001B4380">
      <w:pPr>
        <w:pStyle w:val="4Normal"/>
      </w:pPr>
      <w:r>
        <w:t>(iii)</w:t>
      </w:r>
      <w:r>
        <w:tab/>
        <w:t>The maximum depth for each dewatering operation;</w:t>
      </w:r>
    </w:p>
    <w:p w14:paraId="5802F3F0" w14:textId="48E89689" w:rsidR="00413EE2" w:rsidRDefault="00413EE2" w:rsidP="001B4380">
      <w:pPr>
        <w:pStyle w:val="4Normal"/>
      </w:pPr>
      <w:r>
        <w:t>(iv)</w:t>
      </w:r>
      <w:r>
        <w:tab/>
        <w:t>The location and specifications for all proposed wells and/or pumps associated with each dewatering operation;</w:t>
      </w:r>
    </w:p>
    <w:p w14:paraId="045523B8" w14:textId="2C2CBC64" w:rsidR="00413EE2" w:rsidRDefault="00413EE2" w:rsidP="001B4380">
      <w:pPr>
        <w:pStyle w:val="4Normal"/>
      </w:pPr>
      <w:r>
        <w:t>(v)</w:t>
      </w:r>
      <w:r>
        <w:tab/>
        <w:t>The duration of each dewatering operation;</w:t>
      </w:r>
    </w:p>
    <w:p w14:paraId="5148020A" w14:textId="10C13CBF" w:rsidR="00413EE2" w:rsidRDefault="00413EE2" w:rsidP="001B4380">
      <w:pPr>
        <w:pStyle w:val="4Normal"/>
      </w:pPr>
      <w:r>
        <w:lastRenderedPageBreak/>
        <w:t>(vi)</w:t>
      </w:r>
      <w:r>
        <w:tab/>
        <w:t>The discharge method, route, and location of receiving waters generated by each dewatering operation, including the measures (Best Management Practices) that will be taken to prevent water quality problems in the receiving water(s);</w:t>
      </w:r>
    </w:p>
    <w:p w14:paraId="52831C50" w14:textId="56CA2DE5" w:rsidR="00413EE2" w:rsidRDefault="00413EE2" w:rsidP="001B4380">
      <w:pPr>
        <w:pStyle w:val="4Normal"/>
      </w:pPr>
      <w:r>
        <w:t xml:space="preserve">(vii)   </w:t>
      </w:r>
      <w:r>
        <w:tab/>
        <w:t>An analysis of the impacts of the proposed dewatering operations on any existing on and/or off-site legal users, wetlands, or existing groundwater contamination plumes;</w:t>
      </w:r>
    </w:p>
    <w:p w14:paraId="0AE20B5F" w14:textId="2715309C" w:rsidR="00413EE2" w:rsidRDefault="00413EE2" w:rsidP="001B4380">
      <w:pPr>
        <w:pStyle w:val="4Normal"/>
      </w:pPr>
      <w:r>
        <w:t>(viii)     The location of any infiltration trench(es) and/or recharge barriers; and</w:t>
      </w:r>
    </w:p>
    <w:p w14:paraId="1CDAFAFA" w14:textId="7A8845D0" w:rsidR="00413EE2" w:rsidRDefault="001B4380" w:rsidP="001B4380">
      <w:pPr>
        <w:pStyle w:val="4Normal"/>
      </w:pPr>
      <w:r>
        <w:t>(</w:t>
      </w:r>
      <w:r w:rsidR="00413EE2">
        <w:t>ix)</w:t>
      </w:r>
      <w:r w:rsidR="00413EE2">
        <w:tab/>
        <w:t xml:space="preserve">All plans must be signed and sealed by a Professional </w:t>
      </w:r>
      <w:proofErr w:type="gramStart"/>
      <w:r w:rsidR="00413EE2">
        <w:t>Engineer</w:t>
      </w:r>
      <w:proofErr w:type="gramEnd"/>
      <w:r w:rsidR="00413EE2">
        <w:t xml:space="preserve"> or a Professional Geologist registered in the State of Florida.</w:t>
      </w:r>
    </w:p>
    <w:p w14:paraId="17DB1CE5" w14:textId="4AD22EA3" w:rsidR="00413EE2" w:rsidRDefault="0056493A" w:rsidP="0056493A">
      <w:pPr>
        <w:pStyle w:val="Citation4"/>
      </w:pPr>
      <w:r>
        <w:t>[</w:t>
      </w:r>
      <w:r w:rsidR="00413EE2">
        <w:t>Sections 373.229 and 373.308, F.S.; Rules 40E-2.091, 40E-¬2.301, and 40E-3.500-531, F.A.C.</w:t>
      </w:r>
      <w:r>
        <w:t>]</w:t>
      </w:r>
    </w:p>
    <w:p w14:paraId="4BF02906" w14:textId="0FB265E8" w:rsidR="00413EE2" w:rsidRDefault="003C25E6" w:rsidP="001B4380">
      <w:pPr>
        <w:pStyle w:val="3Normal"/>
      </w:pPr>
      <w:r>
        <w:t>i.</w:t>
      </w:r>
      <w:r>
        <w:tab/>
      </w:r>
      <w:r w:rsidR="00413EE2">
        <w:t>Reporting Requirements</w:t>
      </w:r>
    </w:p>
    <w:p w14:paraId="54284162" w14:textId="3382D76C" w:rsidR="0056493A" w:rsidRDefault="00413EE2" w:rsidP="001B4380">
      <w:pPr>
        <w:pStyle w:val="3Normal"/>
      </w:pPr>
      <w:r>
        <w:t>Prior to the use of any proposed withdrawal facilit</w:t>
      </w:r>
      <w:r w:rsidR="00B83315">
        <w:t>ies</w:t>
      </w:r>
      <w:r>
        <w:t xml:space="preserve"> authorized under this Certification, the Licensee shall equip each facility with a SFWMD-approved operating water use accounting system and submit a report of calibration to the SFWMD, pursuant to Section 4.1</w:t>
      </w:r>
      <w:r w:rsidR="00B83315">
        <w:t>.1</w:t>
      </w:r>
      <w:r>
        <w:t xml:space="preserve"> of the </w:t>
      </w:r>
      <w:r w:rsidR="00B83315" w:rsidRPr="00C01972">
        <w:t xml:space="preserve">Applicants Handbook </w:t>
      </w:r>
      <w:proofErr w:type="gramStart"/>
      <w:r w:rsidR="00B83315" w:rsidRPr="00C01972">
        <w:t>For</w:t>
      </w:r>
      <w:proofErr w:type="gramEnd"/>
      <w:r w:rsidR="00B83315" w:rsidRPr="00C01972">
        <w:t xml:space="preserve"> Water Use Permit Applications Within the South Florida Water Management District</w:t>
      </w:r>
      <w:r>
        <w:t xml:space="preserve">.  In addition, the Licensee shall submit a report of recalibration for the water use accounting system for each water withdrawal facility (existing and proposed) authorized under this Certification every five years from each previous calibration, continuing </w:t>
      </w:r>
      <w:r w:rsidR="00B83315">
        <w:t>in</w:t>
      </w:r>
      <w:r>
        <w:t xml:space="preserve"> five</w:t>
      </w:r>
      <w:r w:rsidR="00B83315">
        <w:t>-</w:t>
      </w:r>
      <w:r>
        <w:t xml:space="preserve">year increments. The Licensee shall report monthly withdrawals for each withdrawal facility to the SFWMD </w:t>
      </w:r>
      <w:r w:rsidR="00B83315">
        <w:t xml:space="preserve">on a </w:t>
      </w:r>
      <w:r>
        <w:t>quarterly</w:t>
      </w:r>
      <w:r w:rsidR="00B83315">
        <w:t xml:space="preserve"> basis</w:t>
      </w:r>
      <w:r>
        <w:t xml:space="preserve">.  The Licensee shall specify the water accounting method and means of calibration on each report.  </w:t>
      </w:r>
    </w:p>
    <w:p w14:paraId="5762AEFC" w14:textId="00CDD0B1" w:rsidR="00413EE2" w:rsidRDefault="0056493A" w:rsidP="0056493A">
      <w:pPr>
        <w:pStyle w:val="Citation4"/>
      </w:pPr>
      <w:r>
        <w:t>[</w:t>
      </w:r>
      <w:r w:rsidR="00413EE2">
        <w:t>Section 373.223, F.S.; Rules 40E-2.091, 40E-2.301, and 40E-2.381, F.A.C.</w:t>
      </w:r>
      <w:r>
        <w:t>]</w:t>
      </w:r>
    </w:p>
    <w:p w14:paraId="7FDFD149" w14:textId="2F61CD29" w:rsidR="00413EE2" w:rsidRDefault="00413EE2" w:rsidP="001B4380">
      <w:pPr>
        <w:pStyle w:val="3Normal"/>
      </w:pPr>
      <w:r>
        <w:t>j.</w:t>
      </w:r>
      <w:r w:rsidR="003C25E6">
        <w:tab/>
      </w:r>
      <w:r>
        <w:t>Existing Well Repair, Replacement, Abandonment</w:t>
      </w:r>
    </w:p>
    <w:p w14:paraId="700C892F" w14:textId="560859FC" w:rsidR="0056493A" w:rsidRDefault="00413EE2" w:rsidP="001B4380">
      <w:pPr>
        <w:pStyle w:val="3Normal"/>
      </w:pPr>
      <w:r>
        <w:t xml:space="preserve">If any of the existing on-site wells require repair, replacement, and/or abandonment, the Licensee shall submit the information described in Chapter 40E-3, F.A.C. for review by the SFWMD prior to initiating such activities.  </w:t>
      </w:r>
    </w:p>
    <w:p w14:paraId="486CD242" w14:textId="48190A2F" w:rsidR="00413EE2" w:rsidRDefault="0056493A" w:rsidP="0056493A">
      <w:pPr>
        <w:pStyle w:val="Citation4"/>
      </w:pPr>
      <w:r>
        <w:t>[</w:t>
      </w:r>
      <w:r w:rsidR="00413EE2">
        <w:t>Sections 373.308 and 373.316, F.S.; Rules 40E-3.041, 40E-3.101, 40E-3.411, and 40E-3.500-531, F.A.C.</w:t>
      </w:r>
      <w:r>
        <w:t>]</w:t>
      </w:r>
    </w:p>
    <w:p w14:paraId="11CB07D2" w14:textId="6CDCA2EF" w:rsidR="00413EE2" w:rsidRDefault="00413EE2" w:rsidP="001B4380">
      <w:pPr>
        <w:pStyle w:val="3Normal"/>
      </w:pPr>
      <w:r>
        <w:t>k.</w:t>
      </w:r>
      <w:r>
        <w:tab/>
        <w:t>New Well Construction</w:t>
      </w:r>
    </w:p>
    <w:p w14:paraId="39CAF472" w14:textId="196D7C5D" w:rsidR="0056493A" w:rsidRDefault="00413EE2" w:rsidP="001B4380">
      <w:pPr>
        <w:pStyle w:val="3Normal"/>
      </w:pPr>
      <w:r>
        <w:t xml:space="preserve">Prior to construction of any new or replacement wells, the Licensee shall submit the drilling plans and other pertinent information required by Chapter 40E-3, F.A.C. to the SFWMD for review and approval.  If the well locations are different from those approved in this Certification, the Licensee shall also submit to the SFWMD for review and approval an evaluation of the impacts of the proposed pumpage from the proposed well location(s) on adjacent existing legal users, pollution sources, environmental features, and water bodies.  </w:t>
      </w:r>
    </w:p>
    <w:p w14:paraId="34F7AE99" w14:textId="295571A2" w:rsidR="00413EE2" w:rsidRDefault="0056493A" w:rsidP="0056493A">
      <w:pPr>
        <w:pStyle w:val="Citation4"/>
      </w:pPr>
      <w:r>
        <w:t>[</w:t>
      </w:r>
      <w:r w:rsidR="00413EE2">
        <w:t>Section 373.223, F.S.; Rules 40E-2.091, 40E-2.301, and 40E-2.381, F.A.C.</w:t>
      </w:r>
      <w:r>
        <w:t>]</w:t>
      </w:r>
    </w:p>
    <w:p w14:paraId="1CF1FCF9" w14:textId="24ED61F4" w:rsidR="00413EE2" w:rsidRDefault="00413EE2" w:rsidP="001B4380">
      <w:pPr>
        <w:pStyle w:val="3Normal"/>
      </w:pPr>
      <w:r>
        <w:lastRenderedPageBreak/>
        <w:t>l.</w:t>
      </w:r>
      <w:r w:rsidR="003C25E6">
        <w:tab/>
      </w:r>
      <w:r>
        <w:t>Water Conservation Plan</w:t>
      </w:r>
    </w:p>
    <w:p w14:paraId="0A82AAB0" w14:textId="0FEC7E63" w:rsidR="00413EE2" w:rsidRDefault="00413EE2" w:rsidP="001B4380">
      <w:pPr>
        <w:pStyle w:val="3Normal"/>
      </w:pPr>
      <w:r>
        <w:t>Prior to operation of Unit 1, the Licensee shall submit a Water Conservation Plan, as required by Chapter 40E-2</w:t>
      </w:r>
      <w:r w:rsidR="00B83315">
        <w:t>, F.A.C.</w:t>
      </w:r>
      <w:r>
        <w:t xml:space="preserve"> in effect at that time, for review and approval by SFWMD staff.  The plan shall, at a minimum, incorporate the following components:</w:t>
      </w:r>
    </w:p>
    <w:p w14:paraId="51DAC753" w14:textId="743A9D1F" w:rsidR="00413EE2" w:rsidRDefault="00413EE2" w:rsidP="001B4380">
      <w:pPr>
        <w:pStyle w:val="4Normal"/>
      </w:pPr>
      <w:r>
        <w:t>(</w:t>
      </w:r>
      <w:r w:rsidR="00260778">
        <w:t>i</w:t>
      </w:r>
      <w:r>
        <w:t>)</w:t>
      </w:r>
      <w:r>
        <w:tab/>
        <w:t>An audit of the amount of water needed in the Licensee’s operational processes.  The following measures shall be implemented within one year of audit completion if found to be cost effective in the audit:</w:t>
      </w:r>
    </w:p>
    <w:p w14:paraId="511DAD7E" w14:textId="51FC607A" w:rsidR="00413EE2" w:rsidRDefault="00413EE2" w:rsidP="001B4380">
      <w:pPr>
        <w:pStyle w:val="5Normal"/>
      </w:pPr>
      <w:r>
        <w:t>(</w:t>
      </w:r>
      <w:r w:rsidR="00260778">
        <w:t>1</w:t>
      </w:r>
      <w:r>
        <w:t>)</w:t>
      </w:r>
      <w:r>
        <w:tab/>
        <w:t>Implementation of a leak detection and repair program;</w:t>
      </w:r>
    </w:p>
    <w:p w14:paraId="7A959BA7" w14:textId="4E5D7CFA" w:rsidR="00413EE2" w:rsidRDefault="00413EE2" w:rsidP="001B4380">
      <w:pPr>
        <w:pStyle w:val="5Normal"/>
      </w:pPr>
      <w:r>
        <w:t>(</w:t>
      </w:r>
      <w:r w:rsidR="00260778">
        <w:t>2</w:t>
      </w:r>
      <w:r>
        <w:t>)</w:t>
      </w:r>
      <w:r>
        <w:tab/>
        <w:t>Implementation of a recovery/recycling or other program providing for technological, procedural</w:t>
      </w:r>
      <w:r w:rsidR="00260778">
        <w:t>,</w:t>
      </w:r>
      <w:r>
        <w:t xml:space="preserve"> or programmatic improvements to the Licensee’s facilities; and</w:t>
      </w:r>
    </w:p>
    <w:p w14:paraId="5881508D" w14:textId="3980B3CD" w:rsidR="00413EE2" w:rsidRDefault="00413EE2" w:rsidP="001B4380">
      <w:pPr>
        <w:pStyle w:val="5Normal"/>
      </w:pPr>
      <w:r>
        <w:t>(</w:t>
      </w:r>
      <w:r w:rsidR="00260778">
        <w:t>3</w:t>
      </w:r>
      <w:r>
        <w:t>)</w:t>
      </w:r>
      <w:r>
        <w:tab/>
        <w:t>Use of processes to decrease water consumption.</w:t>
      </w:r>
    </w:p>
    <w:p w14:paraId="5DA60B0D" w14:textId="17BA1F8B" w:rsidR="00413EE2" w:rsidRPr="00413EE2" w:rsidRDefault="00413EE2" w:rsidP="001B4380">
      <w:pPr>
        <w:pStyle w:val="4Normal"/>
      </w:pPr>
      <w:r>
        <w:t>(</w:t>
      </w:r>
      <w:r w:rsidR="00260778">
        <w:t>ii</w:t>
      </w:r>
      <w:r>
        <w:t>)</w:t>
      </w:r>
      <w:r>
        <w:tab/>
        <w:t>Development and implementation of an employee awareness program concerning water conservation.</w:t>
      </w:r>
    </w:p>
    <w:p w14:paraId="3C4E11A9" w14:textId="36EB4A6F" w:rsidR="00175497" w:rsidRDefault="005E37BF" w:rsidP="00F21549">
      <w:pPr>
        <w:pStyle w:val="Heading1"/>
      </w:pPr>
      <w:bookmarkStart w:id="691" w:name="_Toc141089552"/>
      <w:r>
        <w:t>I</w:t>
      </w:r>
      <w:r w:rsidR="00EA11C1">
        <w:t>V.</w:t>
      </w:r>
      <w:r w:rsidR="00EA11C1">
        <w:tab/>
      </w:r>
      <w:r w:rsidR="00175497">
        <w:t>FLORIDA FISH AND WILDLIFE CONSERVATION COMMISSION</w:t>
      </w:r>
      <w:bookmarkEnd w:id="691"/>
      <w:r w:rsidR="00746EA2" w:rsidRPr="00746EA2">
        <w:t xml:space="preserve"> </w:t>
      </w:r>
      <w:r w:rsidR="00746EA2" w:rsidRPr="00746EA2">
        <w:rPr>
          <w:color w:val="FF0000"/>
        </w:rPr>
        <w:t>Replaces Condition XXII. Florida Fish and Wildlife Conservation Commission</w:t>
      </w:r>
    </w:p>
    <w:p w14:paraId="4D9EF055" w14:textId="1B70E48B" w:rsidR="00175497" w:rsidRDefault="00175497" w:rsidP="00175497">
      <w:pPr>
        <w:pStyle w:val="Heading2"/>
      </w:pPr>
      <w:bookmarkStart w:id="692" w:name="_Toc141089553"/>
      <w:r>
        <w:t>A.</w:t>
      </w:r>
      <w:r>
        <w:tab/>
        <w:t>General Listed Species Surveys</w:t>
      </w:r>
      <w:bookmarkEnd w:id="692"/>
      <w:r w:rsidR="00746EA2">
        <w:t xml:space="preserve"> </w:t>
      </w:r>
      <w:r w:rsidR="00746EA2" w:rsidRPr="00746EA2">
        <w:rPr>
          <w:color w:val="FF0000"/>
        </w:rPr>
        <w:t>New paragraph</w:t>
      </w:r>
    </w:p>
    <w:p w14:paraId="1B8991CC" w14:textId="0EFD82FC"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 xml:space="preserve">The Licensee shall coordinate with the Florida Fish and Wildlife Conservation Commission (FWC) to obtain and follow the current survey protocols for all listed species that may occur within the Certified </w:t>
      </w:r>
      <w:r w:rsidR="00970615">
        <w:rPr>
          <w:rFonts w:ascii="TimesNewRomanPSMT" w:hAnsi="TimesNewRomanPSMT" w:cs="TimesNewRomanPSMT"/>
          <w:color w:val="000000"/>
          <w:szCs w:val="24"/>
        </w:rPr>
        <w:t>f</w:t>
      </w:r>
      <w:r>
        <w:rPr>
          <w:rFonts w:ascii="TimesNewRomanPSMT" w:hAnsi="TimesNewRomanPSMT" w:cs="TimesNewRomanPSMT"/>
          <w:color w:val="000000"/>
          <w:szCs w:val="24"/>
        </w:rPr>
        <w:t xml:space="preserve">acility area to be impacted, as well as accessible appropriate buffers within the </w:t>
      </w:r>
      <w:r w:rsidR="00A903F4">
        <w:rPr>
          <w:rFonts w:ascii="TimesNewRomanPSMT" w:hAnsi="TimesNewRomanPSMT" w:cs="TimesNewRomanPSMT"/>
          <w:color w:val="000000"/>
          <w:szCs w:val="24"/>
        </w:rPr>
        <w:t>Licensee</w:t>
      </w:r>
      <w:r>
        <w:rPr>
          <w:rFonts w:ascii="TimesNewRomanPSMT" w:hAnsi="TimesNewRomanPSMT" w:cs="TimesNewRomanPSMT"/>
          <w:color w:val="000000"/>
          <w:szCs w:val="24"/>
        </w:rPr>
        <w:t xml:space="preserve"> property or rights-of-way as defined by the listed species survey protocols, prior to conducting detailed surveys. Guidance related to </w:t>
      </w:r>
      <w:r w:rsidRPr="00090C37">
        <w:rPr>
          <w:rFonts w:ascii="TimesNewRomanPSMT" w:hAnsi="TimesNewRomanPSMT" w:cs="TimesNewRomanPSMT"/>
          <w:color w:val="000000"/>
          <w:szCs w:val="24"/>
        </w:rPr>
        <w:t xml:space="preserve">general and </w:t>
      </w:r>
      <w:r>
        <w:rPr>
          <w:rFonts w:ascii="TimesNewRomanPSMT" w:hAnsi="TimesNewRomanPSMT" w:cs="TimesNewRomanPSMT"/>
          <w:color w:val="000000"/>
          <w:szCs w:val="24"/>
        </w:rPr>
        <w:t xml:space="preserve">species-specific survey protocols can be found in the appropriate species permitting guidelines or management plan </w:t>
      </w:r>
      <w:r w:rsidRPr="00090C37">
        <w:rPr>
          <w:rFonts w:ascii="TimesNewRomanPSMT" w:hAnsi="TimesNewRomanPSMT" w:cs="TimesNewRomanPSMT"/>
          <w:color w:val="000000"/>
          <w:szCs w:val="24"/>
        </w:rPr>
        <w:t>(</w:t>
      </w:r>
      <w:hyperlink r:id="rId17" w:history="1">
        <w:r w:rsidRPr="00F17635">
          <w:rPr>
            <w:rStyle w:val="Hyperlink"/>
            <w:rFonts w:ascii="TimesNewRomanPSMT" w:hAnsi="TimesNewRomanPSMT" w:cs="TimesNewRomanPSMT"/>
            <w:szCs w:val="24"/>
          </w:rPr>
          <w:t>http://myfwc.com/wildlifehabitats/imperiled/mangement-plans/</w:t>
        </w:r>
      </w:hyperlink>
      <w:r>
        <w:rPr>
          <w:rFonts w:ascii="TimesNewRomanPSMT" w:hAnsi="TimesNewRomanPSMT" w:cs="TimesNewRomanPSMT"/>
          <w:color w:val="000000"/>
          <w:szCs w:val="24"/>
        </w:rPr>
        <w:t xml:space="preserve">) or in FWC’s Florida Wildlife Conservation Guide (FWCG) at </w:t>
      </w:r>
      <w:r>
        <w:rPr>
          <w:rFonts w:ascii="TimesNewRomanPSMT" w:hAnsi="TimesNewRomanPSMT" w:cs="TimesNewRomanPSMT"/>
          <w:color w:val="0000FF"/>
          <w:szCs w:val="24"/>
        </w:rPr>
        <w:t>http://myfwc.com/conservation/value/fwcg/</w:t>
      </w:r>
      <w:r>
        <w:rPr>
          <w:rFonts w:ascii="TimesNewRomanPSMT" w:hAnsi="TimesNewRomanPSMT" w:cs="TimesNewRomanPSMT"/>
          <w:color w:val="000000"/>
          <w:szCs w:val="24"/>
        </w:rPr>
        <w:t>.</w:t>
      </w:r>
    </w:p>
    <w:p w14:paraId="48D2207E" w14:textId="4AAF374C"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 xml:space="preserve">Surveys shall be conducted prior to clearing and construction in accordance with the survey protocols. The results of those surveys shall be provided to the FWC in a report and coordination shall occur with the FWC on appropriate impact avoidance, minimization, or mitigation methodologies. Reports may be sent to: </w:t>
      </w:r>
      <w:hyperlink r:id="rId18" w:history="1">
        <w:r w:rsidRPr="008874D4">
          <w:rPr>
            <w:rStyle w:val="Hyperlink"/>
            <w:rFonts w:ascii="TimesNewRomanPSMT" w:hAnsi="TimesNewRomanPSMT" w:cs="TimesNewRomanPSMT"/>
            <w:szCs w:val="24"/>
          </w:rPr>
          <w:t>ConservationPlanningServices@MyFWC.com</w:t>
        </w:r>
      </w:hyperlink>
      <w:r>
        <w:rPr>
          <w:rFonts w:ascii="TimesNewRomanPSMT" w:hAnsi="TimesNewRomanPSMT" w:cs="TimesNewRomanPSMT"/>
          <w:color w:val="000000"/>
          <w:szCs w:val="24"/>
        </w:rPr>
        <w:t>.</w:t>
      </w:r>
    </w:p>
    <w:p w14:paraId="5C612CAD" w14:textId="77777777" w:rsidR="00175497" w:rsidRDefault="00175497" w:rsidP="00175497">
      <w:pPr>
        <w:pStyle w:val="Citation1"/>
      </w:pPr>
      <w:r>
        <w:t>[Article IV, Section 9, Florida Constitution; Sections 379.2291, 403.507, F.S.; Chapter 68A-27 and Rule 62-17.191, F.A.C.]</w:t>
      </w:r>
    </w:p>
    <w:p w14:paraId="567F280B" w14:textId="39CDCEBE" w:rsidR="00175497" w:rsidRPr="00175497" w:rsidRDefault="00175497" w:rsidP="00175497">
      <w:pPr>
        <w:pStyle w:val="Heading2"/>
      </w:pPr>
      <w:bookmarkStart w:id="693" w:name="_Toc141089554"/>
      <w:r w:rsidRPr="00175497">
        <w:t>B.</w:t>
      </w:r>
      <w:r>
        <w:tab/>
      </w:r>
      <w:r w:rsidRPr="00175497">
        <w:t>Specific Listed Species Surveys</w:t>
      </w:r>
      <w:bookmarkEnd w:id="693"/>
      <w:r w:rsidR="00746EA2">
        <w:t xml:space="preserve"> </w:t>
      </w:r>
      <w:r w:rsidR="00746EA2" w:rsidRPr="00746EA2">
        <w:rPr>
          <w:color w:val="FF0000"/>
        </w:rPr>
        <w:t>New paragraph</w:t>
      </w:r>
    </w:p>
    <w:p w14:paraId="3B3BB0CD" w14:textId="6503D102" w:rsidR="00175497" w:rsidRDefault="00175497" w:rsidP="00175497">
      <w:pPr>
        <w:pStyle w:val="1Normal"/>
      </w:pPr>
      <w:r>
        <w:t xml:space="preserve">Before land clearing and construction activities within a Certified </w:t>
      </w:r>
      <w:r w:rsidR="00970615">
        <w:t>f</w:t>
      </w:r>
      <w:r>
        <w:t>acility(</w:t>
      </w:r>
      <w:proofErr w:type="spellStart"/>
      <w:r>
        <w:t>ies</w:t>
      </w:r>
      <w:proofErr w:type="spellEnd"/>
      <w:r>
        <w:t xml:space="preserve">) area to be impacted, the Licensee shall conduct an assessment for terrestrial listed species and shall note all habitat, occurrence, or evidence of listed species. Wildlife surveys shall be conducted during the reproductive or "Active" season for each species that falls before the projected clearing activity schedule unless otherwise approved by the FWC. For species that are difficult to detect, the Licensee may make the assumption that the species is present and plan appropriate </w:t>
      </w:r>
      <w:r>
        <w:lastRenderedPageBreak/>
        <w:t>avoidance/mitigation measures for FWC post-Certification review and approval at least 60 days prior to commencing clearing or construction activities within the surveyed area.</w:t>
      </w:r>
      <w:r w:rsidRPr="008C086B">
        <w:rPr>
          <w:rFonts w:ascii="Franklin Gothic Book" w:hAnsi="Franklin Gothic Book"/>
          <w:sz w:val="28"/>
          <w:szCs w:val="28"/>
        </w:rPr>
        <w:t xml:space="preserve"> </w:t>
      </w:r>
      <w:r w:rsidRPr="008C086B">
        <w:t xml:space="preserve">The surveys required by these Conditions of Certification may </w:t>
      </w:r>
      <w:r>
        <w:t xml:space="preserve">also </w:t>
      </w:r>
      <w:r w:rsidRPr="008C086B">
        <w:t xml:space="preserve">be conducted prior to issuance of the </w:t>
      </w:r>
      <w:r w:rsidR="00782AEB">
        <w:t>f</w:t>
      </w:r>
      <w:r w:rsidR="007E23F5">
        <w:t>inal order of certification</w:t>
      </w:r>
      <w:r w:rsidRPr="008C086B">
        <w:t>, in which case this Condition would be considered satisfied.</w:t>
      </w:r>
    </w:p>
    <w:p w14:paraId="50E25136" w14:textId="3233A5DB"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This survey shall be conducted in accordance with U.S. Fish and Wildlife Service (USFWS) or FWC guidelines and methodologies by a person or firm that is knowledgeable and experienced in conducting flora and fauna surveys for each potentially occurring listed species.</w:t>
      </w:r>
    </w:p>
    <w:p w14:paraId="17851792" w14:textId="2077A9C6"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This survey shall identify locations of breeding sites, nests, and burrows for listed wildlife species. Nests and burrows shall be recorded with global positioning system (GPS) coordinates, identified on an aerial photograph, and submitted with the final listed species report. Although nests and burrows may be recorded individually with GPS, the FWC prefers that any applicable protection radii surrounding groups of nest sites and burrows be included on a site-specific basis, rather than around individual nests and burrows, and be physically marked so that clearing and construction shall avoid impacting them.</w:t>
      </w:r>
    </w:p>
    <w:p w14:paraId="7C9DDB8D" w14:textId="4F0BE5AA"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3.</w:t>
      </w:r>
      <w:r>
        <w:rPr>
          <w:rFonts w:ascii="TimesNewRomanPSMT" w:hAnsi="TimesNewRomanPSMT" w:cs="TimesNewRomanPSMT"/>
          <w:color w:val="000000"/>
          <w:szCs w:val="24"/>
        </w:rPr>
        <w:tab/>
        <w:t>This survey shall include an estimate of the acreage and percent cover of each existing vegetation community that is contained within the Certified Site area to be impacted prior to land clearing and construction activities using a geographic information system (GIS). Examples of such wildlife-based habitat classification schemes include Florida's State Wildlife Action Plan</w:t>
      </w:r>
      <w:r w:rsidRPr="00175497">
        <w:rPr>
          <w:rFonts w:ascii="TimesNewRomanPSMT" w:hAnsi="TimesNewRomanPSMT" w:cs="TimesNewRomanPSMT"/>
          <w:color w:val="000000"/>
          <w:szCs w:val="24"/>
          <w:vertAlign w:val="superscript"/>
        </w:rPr>
        <w:t>1</w:t>
      </w:r>
      <w:r>
        <w:rPr>
          <w:rFonts w:ascii="TimesNewRomanPSMT" w:hAnsi="TimesNewRomanPSMT" w:cs="TimesNewRomanPSMT"/>
          <w:color w:val="000000"/>
          <w:szCs w:val="24"/>
        </w:rPr>
        <w:t xml:space="preserve"> (FWC 2019) or the Natural Communities Guide</w:t>
      </w:r>
      <w:r w:rsidRPr="00175497">
        <w:rPr>
          <w:rFonts w:ascii="TimesNewRomanPSMT" w:hAnsi="TimesNewRomanPSMT" w:cs="TimesNewRomanPSMT"/>
          <w:color w:val="000000"/>
          <w:szCs w:val="24"/>
          <w:vertAlign w:val="superscript"/>
        </w:rPr>
        <w:t>2</w:t>
      </w:r>
      <w:r>
        <w:rPr>
          <w:rFonts w:ascii="TimesNewRomanPSMT" w:hAnsi="TimesNewRomanPSMT" w:cs="TimesNewRomanPSMT"/>
          <w:color w:val="000000"/>
          <w:szCs w:val="24"/>
        </w:rPr>
        <w:t xml:space="preserve"> (Florida Natural Areas Inventory 2010).</w:t>
      </w:r>
    </w:p>
    <w:p w14:paraId="4DEF6405" w14:textId="77777777" w:rsidR="00175497" w:rsidRDefault="00175497" w:rsidP="00175497">
      <w:pPr>
        <w:pStyle w:val="Citation1"/>
      </w:pPr>
      <w:r>
        <w:t>[Article IV, Section 9, Florida Constitution; Sections 379.2291, F.S.; Chapters 68A-4, 68A-16, 68A-27, and Rule 62-17.191, F.A.C.]</w:t>
      </w:r>
    </w:p>
    <w:p w14:paraId="7BD88BBF" w14:textId="77777777" w:rsidR="00175497" w:rsidRPr="00A903F4" w:rsidRDefault="00175497" w:rsidP="00175497">
      <w:pPr>
        <w:autoSpaceDE w:val="0"/>
        <w:autoSpaceDN w:val="0"/>
        <w:adjustRightInd w:val="0"/>
        <w:spacing w:after="0"/>
        <w:rPr>
          <w:rFonts w:ascii="TimesNewRomanPSMT" w:hAnsi="TimesNewRomanPSMT" w:cs="TimesNewRomanPSMT"/>
          <w:color w:val="000000"/>
          <w:sz w:val="18"/>
          <w:szCs w:val="18"/>
        </w:rPr>
      </w:pPr>
      <w:r>
        <w:rPr>
          <w:rFonts w:ascii="TimesNewRomanPSMT" w:hAnsi="TimesNewRomanPSMT" w:cs="TimesNewRomanPSMT"/>
          <w:color w:val="000000"/>
          <w:sz w:val="13"/>
          <w:szCs w:val="13"/>
        </w:rPr>
        <w:t xml:space="preserve">1 </w:t>
      </w:r>
      <w:r w:rsidRPr="00A903F4">
        <w:rPr>
          <w:rFonts w:ascii="TimesNewRomanPSMT" w:hAnsi="TimesNewRomanPSMT" w:cs="TimesNewRomanPSMT"/>
          <w:color w:val="000000"/>
          <w:sz w:val="18"/>
          <w:szCs w:val="18"/>
        </w:rPr>
        <w:t>Florida Fish and Wildlife Conservation Commission (FWC). 2019. Florida’s Wildlife Legacy Initiative: Florida’s State Wildlife Action Plan. Tallahassee, Florida.</w:t>
      </w:r>
    </w:p>
    <w:p w14:paraId="3D7610CD" w14:textId="77777777" w:rsidR="00175497" w:rsidRPr="00A903F4" w:rsidRDefault="00175497" w:rsidP="00175497">
      <w:pPr>
        <w:autoSpaceDE w:val="0"/>
        <w:autoSpaceDN w:val="0"/>
        <w:adjustRightInd w:val="0"/>
        <w:rPr>
          <w:rFonts w:ascii="TimesNewRomanPSMT" w:hAnsi="TimesNewRomanPSMT" w:cs="TimesNewRomanPSMT"/>
          <w:color w:val="000000"/>
          <w:sz w:val="18"/>
          <w:szCs w:val="18"/>
        </w:rPr>
      </w:pPr>
      <w:r>
        <w:rPr>
          <w:rFonts w:ascii="TimesNewRomanPSMT" w:hAnsi="TimesNewRomanPSMT" w:cs="TimesNewRomanPSMT"/>
          <w:color w:val="000000"/>
          <w:sz w:val="13"/>
          <w:szCs w:val="13"/>
        </w:rPr>
        <w:t xml:space="preserve">2 </w:t>
      </w:r>
      <w:r w:rsidRPr="00A903F4">
        <w:rPr>
          <w:rFonts w:ascii="TimesNewRomanPSMT" w:hAnsi="TimesNewRomanPSMT" w:cs="TimesNewRomanPSMT"/>
          <w:color w:val="000000"/>
          <w:sz w:val="18"/>
          <w:szCs w:val="18"/>
        </w:rPr>
        <w:t>Florida Natural Areas Inventory. 2010. Guide to the Natural Communities of Florida: 2010 edition. Florida Natural Areas Inventory, Tallahassee, Florida.</w:t>
      </w:r>
    </w:p>
    <w:p w14:paraId="4F37D06C" w14:textId="222EAAC5" w:rsidR="00175497" w:rsidRDefault="00175497" w:rsidP="00175497">
      <w:pPr>
        <w:pStyle w:val="Heading2"/>
      </w:pPr>
      <w:bookmarkStart w:id="694" w:name="_Toc141089555"/>
      <w:r>
        <w:t>C.</w:t>
      </w:r>
      <w:r>
        <w:tab/>
        <w:t>Listed Species Locations</w:t>
      </w:r>
      <w:bookmarkEnd w:id="694"/>
      <w:r w:rsidR="00746EA2" w:rsidRPr="00746EA2">
        <w:rPr>
          <w:color w:val="FF0000"/>
        </w:rPr>
        <w:t xml:space="preserve"> New paragraph</w:t>
      </w:r>
    </w:p>
    <w:p w14:paraId="5A294D06" w14:textId="4D2569BB"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Pr>
          <w:rFonts w:ascii="TimesNewRomanPSMT" w:hAnsi="TimesNewRomanPSMT" w:cs="TimesNewRomanPSMT"/>
          <w:color w:val="000000"/>
          <w:szCs w:val="24"/>
        </w:rPr>
        <w:tab/>
        <w:t xml:space="preserve">Where any suitable habitat or evidence is found of the presence of listed species, including but not limited to those specified in Paragraph D., below, within the Certified Site to be impacted, the Licensee shall report those locations to and confer with the FWC regarding the need for additional pre-clearing surveys, and to identify potential avoidance, minimization, or mitigation recommendations. If additional pre-clearing surveys are required by the FWC as appropriate and as specified in these Conditions of Certification, they shall occur in the reproductive season prior to the anticipated date for the start of construction within the </w:t>
      </w:r>
      <w:r w:rsidRPr="00175497">
        <w:rPr>
          <w:rFonts w:ascii="TimesNewRomanPSMT" w:hAnsi="TimesNewRomanPSMT" w:cs="TimesNewRomanPSMT"/>
          <w:color w:val="000000"/>
          <w:szCs w:val="24"/>
        </w:rPr>
        <w:t>Certified Site to be impacted</w:t>
      </w:r>
      <w:r>
        <w:rPr>
          <w:rFonts w:ascii="TimesNewRomanPSMT" w:hAnsi="TimesNewRomanPSMT" w:cs="TimesNewRomanPSMT"/>
          <w:color w:val="000000"/>
          <w:szCs w:val="24"/>
        </w:rPr>
        <w:t>. The Licensee shall not construct in areas where evidence of listed species was identified during the initial survey until the particular listed species issues have been resolved.</w:t>
      </w:r>
    </w:p>
    <w:p w14:paraId="35BE7BE2" w14:textId="2CF28120"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Pr>
          <w:rFonts w:ascii="TimesNewRomanPSMT" w:hAnsi="TimesNewRomanPSMT" w:cs="TimesNewRomanPSMT"/>
          <w:color w:val="000000"/>
          <w:szCs w:val="24"/>
        </w:rPr>
        <w:tab/>
        <w:t>If listed wildlife species are found, their presence shall be reported to the DEP Siting Coordination Office, the appropriate DEP District Office(s), the FWC, USFWS, and other agencies as appropriate.</w:t>
      </w:r>
    </w:p>
    <w:p w14:paraId="03B97154" w14:textId="1D06B651" w:rsidR="00175497" w:rsidRDefault="00175497" w:rsidP="00175497">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3.</w:t>
      </w:r>
      <w:r>
        <w:rPr>
          <w:rFonts w:ascii="TimesNewRomanPSMT" w:hAnsi="TimesNewRomanPSMT" w:cs="TimesNewRomanPSMT"/>
          <w:color w:val="000000"/>
          <w:szCs w:val="24"/>
        </w:rPr>
        <w:tab/>
        <w:t xml:space="preserve">If avoidance of state-listed wildlife species is not feasible, the Licensee shall consult with the FWC to determine the steps appropriate for the species potentially impacted to avoid, minimize, mitigate, or otherwise appropriately address the potential impacts. </w:t>
      </w:r>
      <w:r>
        <w:rPr>
          <w:rFonts w:ascii="TimesNewRomanPSMT" w:hAnsi="TimesNewRomanPSMT" w:cs="TimesNewRomanPSMT"/>
          <w:color w:val="000000"/>
          <w:szCs w:val="24"/>
        </w:rPr>
        <w:lastRenderedPageBreak/>
        <w:t>These steps shall be memorialized in a Wildlife Species Management Plan and submitted to the FWC.</w:t>
      </w:r>
    </w:p>
    <w:p w14:paraId="58DA58F6" w14:textId="77777777" w:rsidR="00175497" w:rsidRDefault="00175497" w:rsidP="00175497">
      <w:pPr>
        <w:pStyle w:val="Citation1"/>
      </w:pPr>
      <w:r>
        <w:t>[Article IV, Section 9, Florida Constitution; Section 379.2291, F.S.; Chapter 68A-27and Rule 62-17.191, F.A.C.]</w:t>
      </w:r>
    </w:p>
    <w:p w14:paraId="7CC94982" w14:textId="5E2EA499" w:rsidR="00175497" w:rsidRDefault="00175497" w:rsidP="00175497">
      <w:pPr>
        <w:pStyle w:val="Heading2"/>
      </w:pPr>
      <w:bookmarkStart w:id="695" w:name="_Toc141089556"/>
      <w:r>
        <w:t>D.</w:t>
      </w:r>
      <w:r>
        <w:tab/>
        <w:t>Gopher Tortoise</w:t>
      </w:r>
      <w:bookmarkEnd w:id="695"/>
      <w:r w:rsidR="00746EA2" w:rsidRPr="00746EA2">
        <w:rPr>
          <w:color w:val="FF0000"/>
        </w:rPr>
        <w:t xml:space="preserve"> New paragraph</w:t>
      </w:r>
    </w:p>
    <w:p w14:paraId="523E232D" w14:textId="017FE368"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1.</w:t>
      </w:r>
      <w:r w:rsidR="00A903F4">
        <w:rPr>
          <w:rFonts w:ascii="TimesNewRomanPSMT" w:hAnsi="TimesNewRomanPSMT" w:cs="TimesNewRomanPSMT"/>
          <w:color w:val="000000"/>
          <w:szCs w:val="24"/>
        </w:rPr>
        <w:tab/>
      </w:r>
      <w:r>
        <w:rPr>
          <w:rFonts w:ascii="TimesNewRomanPSMT" w:hAnsi="TimesNewRomanPSMT" w:cs="TimesNewRomanPSMT"/>
          <w:color w:val="000000"/>
          <w:szCs w:val="24"/>
        </w:rPr>
        <w:t xml:space="preserve">The Licensee shall conduct surveys for gopher tortoise </w:t>
      </w:r>
      <w:r w:rsidRPr="00A903F4">
        <w:rPr>
          <w:rFonts w:ascii="TimesNewRomanPSMT" w:hAnsi="TimesNewRomanPSMT" w:cs="TimesNewRomanPSMT"/>
          <w:color w:val="000000"/>
          <w:szCs w:val="24"/>
        </w:rPr>
        <w:t>(</w:t>
      </w:r>
      <w:r w:rsidRPr="00A903F4">
        <w:rPr>
          <w:rFonts w:ascii="TimesNewRomanPSMT" w:hAnsi="TimesNewRomanPSMT" w:cs="TimesNewRomanPSMT"/>
          <w:i/>
          <w:iCs/>
          <w:color w:val="000000"/>
          <w:szCs w:val="24"/>
        </w:rPr>
        <w:t>Gopherus polyphemus</w:t>
      </w:r>
      <w:r w:rsidRPr="00A903F4">
        <w:rPr>
          <w:rFonts w:ascii="TimesNewRomanPSMT" w:hAnsi="TimesNewRomanPSMT" w:cs="TimesNewRomanPSMT"/>
          <w:color w:val="000000"/>
          <w:szCs w:val="24"/>
        </w:rPr>
        <w:t>)</w:t>
      </w:r>
      <w:r>
        <w:rPr>
          <w:rFonts w:ascii="TimesNewRomanPSMT" w:hAnsi="TimesNewRomanPSMT" w:cs="TimesNewRomanPSMT"/>
          <w:color w:val="000000"/>
          <w:szCs w:val="24"/>
        </w:rPr>
        <w:t>, in accordance with the FWC-approved Gopher Tortoise Management Plan (as revised) and the FWC-approved Gopher Tortoise Permitting Guidelines, or subsequent FWC-approved versions of the Plan or Guidelines. A burrow survey covering a minimum of 15 percent of the potential gopher tortoise habitat to be impacted is required. Immediately prior to capturing tortoises for relocation, a 100 percent survey is required to effectively locate and mark all potentially occupied tortoise burrows and to subsequently remove the tortoises. Burrow survey methods are outlined in Appendix 4 of the Gopher Tortoise Permitting Guidelines, “Methods for Locating Gopher Tortoise Burrows on Sites Slated for Development.” Surveys must be conducted as described in Paragraph D.3., below. All surveys completed by authorized agents or other licensees are subject to field verification by FWC.</w:t>
      </w:r>
    </w:p>
    <w:p w14:paraId="696595FA" w14:textId="1E781B87"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2.</w:t>
      </w:r>
      <w:r w:rsidR="00A903F4">
        <w:rPr>
          <w:rFonts w:ascii="TimesNewRomanPSMT" w:hAnsi="TimesNewRomanPSMT" w:cs="TimesNewRomanPSMT"/>
          <w:color w:val="000000"/>
          <w:szCs w:val="24"/>
        </w:rPr>
        <w:tab/>
      </w:r>
      <w:r>
        <w:rPr>
          <w:rFonts w:ascii="TimesNewRomanPSMT" w:hAnsi="TimesNewRomanPSMT" w:cs="TimesNewRomanPSMT"/>
          <w:color w:val="000000"/>
          <w:szCs w:val="24"/>
        </w:rPr>
        <w:t>The Licensee is not required to provide a monitoring compliance assessment for activities that occur more than 25 feet from a gopher tortoise burrow entrance, provided that such activities do not harm gopher tortoises or violate rules protecting gopher tortoises. Examples of such violations noted in the past by the FWC include, but are not limited to, killing or injuring a tortoise more than 25 feet away from its burrow, harassing a tortoise by blocking access to its burrow, and altering gopher tortoise habitat to such an extent that resident tortoises are taken.</w:t>
      </w:r>
    </w:p>
    <w:p w14:paraId="642097BD" w14:textId="1A0A1200"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3.</w:t>
      </w:r>
      <w:r w:rsidR="00A903F4">
        <w:rPr>
          <w:rFonts w:ascii="TimesNewRomanPSMT" w:hAnsi="TimesNewRomanPSMT" w:cs="TimesNewRomanPSMT"/>
          <w:color w:val="000000"/>
          <w:szCs w:val="24"/>
        </w:rPr>
        <w:tab/>
      </w:r>
      <w:r>
        <w:rPr>
          <w:rFonts w:ascii="TimesNewRomanPSMT" w:hAnsi="TimesNewRomanPSMT" w:cs="TimesNewRomanPSMT"/>
          <w:color w:val="000000"/>
          <w:szCs w:val="24"/>
        </w:rPr>
        <w:t>The Licensee shall coordinate with and provide the FWC detailed gopher tortoise relocation information in accordance with the FWC-approved Gopher Tortoise Management Plan and Gopher Tortoise Permitting Guidelines as a post-Certification submittal.  This information shall provide details on the location for on-site recipient areas and any off-site FWC-approved temporary contiguous habitat, as well as appropriate mitigation contributions per tortoise, as outlined in the Gopher Tortoise Permitting Guidelines.</w:t>
      </w:r>
    </w:p>
    <w:p w14:paraId="6ECDA737" w14:textId="211457D6"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4.</w:t>
      </w:r>
      <w:r w:rsidR="00A903F4">
        <w:rPr>
          <w:rFonts w:ascii="TimesNewRomanPSMT" w:hAnsi="TimesNewRomanPSMT" w:cs="TimesNewRomanPSMT"/>
          <w:color w:val="000000"/>
          <w:szCs w:val="24"/>
        </w:rPr>
        <w:tab/>
      </w:r>
      <w:r>
        <w:rPr>
          <w:rFonts w:ascii="TimesNewRomanPSMT" w:hAnsi="TimesNewRomanPSMT" w:cs="TimesNewRomanPSMT"/>
          <w:color w:val="000000"/>
          <w:szCs w:val="24"/>
        </w:rPr>
        <w:t>Any commensal species observed during the burrow excavations that are listed by the FWC shall be relocated in accordance with the applicable guidelines for that species in accordance with Appendix 9 of the Gopher Tortoise Permitting Guidelines.</w:t>
      </w:r>
    </w:p>
    <w:p w14:paraId="067A798C" w14:textId="5878A869" w:rsidR="00175497" w:rsidRDefault="00175497" w:rsidP="00A903F4">
      <w:pPr>
        <w:tabs>
          <w:tab w:val="left" w:pos="2160"/>
        </w:tabs>
        <w:autoSpaceDE w:val="0"/>
        <w:autoSpaceDN w:val="0"/>
        <w:adjustRightInd w:val="0"/>
        <w:ind w:firstLine="1627"/>
        <w:rPr>
          <w:rFonts w:ascii="TimesNewRomanPSMT" w:hAnsi="TimesNewRomanPSMT" w:cs="TimesNewRomanPSMT"/>
          <w:color w:val="000000"/>
          <w:szCs w:val="24"/>
        </w:rPr>
      </w:pPr>
      <w:r>
        <w:rPr>
          <w:rFonts w:ascii="TimesNewRomanPSMT" w:hAnsi="TimesNewRomanPSMT" w:cs="TimesNewRomanPSMT"/>
          <w:color w:val="000000"/>
          <w:szCs w:val="24"/>
        </w:rPr>
        <w:t>5.</w:t>
      </w:r>
      <w:r w:rsidR="00A903F4">
        <w:rPr>
          <w:rFonts w:ascii="TimesNewRomanPSMT" w:hAnsi="TimesNewRomanPSMT" w:cs="TimesNewRomanPSMT"/>
          <w:color w:val="000000"/>
          <w:szCs w:val="24"/>
        </w:rPr>
        <w:tab/>
      </w:r>
      <w:r>
        <w:rPr>
          <w:rFonts w:ascii="TimesNewRomanPSMT" w:hAnsi="TimesNewRomanPSMT" w:cs="TimesNewRomanPSMT"/>
          <w:color w:val="000000"/>
          <w:szCs w:val="24"/>
        </w:rPr>
        <w:t>To the maximum extent practicable or feasible, all staging</w:t>
      </w:r>
      <w:r w:rsidR="00A903F4">
        <w:rPr>
          <w:rFonts w:ascii="TimesNewRomanPSMT" w:hAnsi="TimesNewRomanPSMT" w:cs="TimesNewRomanPSMT"/>
          <w:color w:val="000000"/>
          <w:szCs w:val="24"/>
        </w:rPr>
        <w:t>,</w:t>
      </w:r>
      <w:r>
        <w:rPr>
          <w:rFonts w:ascii="TimesNewRomanPSMT" w:hAnsi="TimesNewRomanPSMT" w:cs="TimesNewRomanPSMT"/>
          <w:color w:val="000000"/>
          <w:szCs w:val="24"/>
        </w:rPr>
        <w:t xml:space="preserve"> and storage areas shall be sited to avoid impacts to gopher tortoise burrows and habitat.</w:t>
      </w:r>
    </w:p>
    <w:p w14:paraId="27E1A0FC" w14:textId="357C4119" w:rsidR="00643253" w:rsidRDefault="00643253" w:rsidP="00643253">
      <w:pPr>
        <w:pStyle w:val="Heading2"/>
      </w:pPr>
      <w:bookmarkStart w:id="696" w:name="_Toc141089557"/>
      <w:r>
        <w:t>E.</w:t>
      </w:r>
      <w:r>
        <w:tab/>
        <w:t>Burrowing Animals</w:t>
      </w:r>
      <w:bookmarkEnd w:id="696"/>
      <w:r w:rsidR="00746EA2" w:rsidRPr="00746EA2">
        <w:t xml:space="preserve"> </w:t>
      </w:r>
      <w:r w:rsidR="00746EA2" w:rsidRPr="00746EA2">
        <w:rPr>
          <w:color w:val="FF0000"/>
        </w:rPr>
        <w:t>Moved from Condition XXII. Florida Fish and Wildlife Conservation Commission</w:t>
      </w:r>
    </w:p>
    <w:p w14:paraId="36E2956E" w14:textId="3AC139AE" w:rsidR="00643253" w:rsidRDefault="00643253" w:rsidP="00643253">
      <w:pPr>
        <w:pStyle w:val="2Normal"/>
      </w:pPr>
      <w:r w:rsidRPr="00C579AB">
        <w:t xml:space="preserve">Surveys shall be conducted prior to construction throughout the upland areas within the construction footprints. Where possible, take of these species or their burrows should be avoided by staking out a flagged buffer of 25 feet for gopher tortoises (FWC 2004a) and 50 to 150 feet for burrowing owls (FWC 2004b) around each burrow or group of burrows prior to construction. Workers should be informed of the purpose of the flagging and instructed not to disturb the burrows. With regard to any burrows located such that take would be unavoidable, the permitting requirements of FWC must be complied with. Please consult the FWC website for </w:t>
      </w:r>
      <w:r w:rsidRPr="00C579AB">
        <w:lastRenderedPageBreak/>
        <w:t xml:space="preserve">further information and permit requirements </w:t>
      </w:r>
      <w:r w:rsidRPr="00C579AB">
        <w:rPr>
          <w:u w:val="single"/>
        </w:rPr>
        <w:t>(http://myfwc.com/permits/Protected-Wildlife/default.htm),</w:t>
      </w:r>
      <w:r w:rsidRPr="00C579AB">
        <w:t xml:space="preserve"> or contact Ricardo Zambrano in the FWC’s South Regional office at 561-625-5122. In the event that eastern indigo snake or nests of the wood stork, kite, or eagle are found during pre-construction surveys, impacts can be avoided by consulting with the U.S. Fish and Wildlife Service (FWS) shall also be consulted, and their guidelines adhered to.  </w:t>
      </w:r>
    </w:p>
    <w:p w14:paraId="21CE90E5" w14:textId="45424B1D" w:rsidR="00643253" w:rsidRDefault="00643253" w:rsidP="00643253">
      <w:pPr>
        <w:pStyle w:val="Heading2"/>
      </w:pPr>
      <w:bookmarkStart w:id="697" w:name="_Toc141089558"/>
      <w:r>
        <w:t>F.</w:t>
      </w:r>
      <w:r>
        <w:tab/>
        <w:t>Wetland Habitat</w:t>
      </w:r>
      <w:bookmarkEnd w:id="697"/>
      <w:r w:rsidR="00746EA2" w:rsidRPr="00746EA2">
        <w:t xml:space="preserve"> </w:t>
      </w:r>
      <w:r w:rsidR="00746EA2" w:rsidRPr="00746EA2">
        <w:rPr>
          <w:color w:val="FF0000"/>
        </w:rPr>
        <w:t>Moved from Condition XXII. Florida Fish and Wildlife Conservation Commission</w:t>
      </w:r>
    </w:p>
    <w:p w14:paraId="474F3449" w14:textId="1B440A15" w:rsidR="00643253" w:rsidRPr="00643253" w:rsidRDefault="00643253" w:rsidP="00844AFF">
      <w:pPr>
        <w:pStyle w:val="2Normal"/>
      </w:pPr>
      <w:r w:rsidRPr="00C579AB">
        <w:t xml:space="preserve">The proposed 11-acre stormwater detention area on-site could offer an opportunity to provide some benefits in terms of wetland habitat. The applicant should consider designing and planting the area such that it can support native littoral and transitional upland vegetation around its perimeter. Establishment of native vegetation around the detention area </w:t>
      </w:r>
      <w:r w:rsidRPr="00C579AB">
        <w:rPr>
          <w:spacing w:val="-2"/>
        </w:rPr>
        <w:t>may provide water quality benefits by assisting in nutrient uptake from stormwater runoff and</w:t>
      </w:r>
      <w:r w:rsidRPr="00C579AB">
        <w:t xml:space="preserve"> would also provide some fish and wildlife habitat value.    </w:t>
      </w:r>
    </w:p>
    <w:p w14:paraId="569ABEE3" w14:textId="554A9FB1" w:rsidR="00175497" w:rsidRDefault="00175497" w:rsidP="00A903F4">
      <w:pPr>
        <w:pStyle w:val="Citation1"/>
      </w:pPr>
      <w:r>
        <w:t>[Article IV, Sec. 9, Florida Constitution; Sections 379.2291, 403.507, 403.526, and</w:t>
      </w:r>
      <w:r w:rsidR="00A903F4">
        <w:t xml:space="preserve"> </w:t>
      </w:r>
      <w:r>
        <w:t>403.5113, F.S.; Chapter 68A-27 and Rule 62-17.191, FA.C.]</w:t>
      </w:r>
    </w:p>
    <w:p w14:paraId="783490BE" w14:textId="058815A5" w:rsidR="00C66477" w:rsidRDefault="00EA11C1" w:rsidP="00F21549">
      <w:pPr>
        <w:pStyle w:val="Heading1"/>
      </w:pPr>
      <w:bookmarkStart w:id="698" w:name="_Toc141089559"/>
      <w:r>
        <w:t>V.</w:t>
      </w:r>
      <w:r>
        <w:tab/>
      </w:r>
      <w:r w:rsidR="00BC7B81">
        <w:t>DEPARTMENT</w:t>
      </w:r>
      <w:r>
        <w:t xml:space="preserve"> OF STATE – DIVISION OF HISTORICAL RESOURCES</w:t>
      </w:r>
      <w:bookmarkEnd w:id="698"/>
      <w:r w:rsidR="00746EA2" w:rsidRPr="00746EA2">
        <w:t xml:space="preserve"> </w:t>
      </w:r>
      <w:r w:rsidR="00746EA2" w:rsidRPr="00746EA2">
        <w:rPr>
          <w:color w:val="FF0000"/>
        </w:rPr>
        <w:t>Replaces Condition XII. Construction, paragraph B. 9.</w:t>
      </w:r>
    </w:p>
    <w:p w14:paraId="13A1CF86" w14:textId="6F08DE5E" w:rsidR="00C737A2" w:rsidRDefault="00197A87" w:rsidP="004247B9">
      <w:pPr>
        <w:pStyle w:val="1Normal"/>
      </w:pPr>
      <w:bookmarkStart w:id="699" w:name="_Hlk518648019"/>
      <w:r>
        <w:t>A.</w:t>
      </w:r>
      <w:r>
        <w:tab/>
      </w:r>
      <w:r w:rsidR="00B221CC">
        <w:t xml:space="preserve">Prior to new construction </w:t>
      </w:r>
      <w:r w:rsidR="007619F6">
        <w:t xml:space="preserve">of Certified Facilities </w:t>
      </w:r>
      <w:r w:rsidR="00B221CC">
        <w:t>in areas not previously surveyed, t</w:t>
      </w:r>
      <w:r w:rsidR="00C737A2">
        <w:t xml:space="preserve">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7619F6">
        <w:t>C</w:t>
      </w:r>
      <w:r w:rsidR="00832572">
        <w:t xml:space="preserve">ertified </w:t>
      </w:r>
      <w:r w:rsidR="007619F6">
        <w:t>F</w:t>
      </w:r>
      <w:r w:rsidR="00832572">
        <w:t>acility</w:t>
      </w:r>
      <w:r w:rsidR="00C737A2" w:rsidRPr="00750CDD">
        <w:t>.  Prior</w:t>
      </w:r>
      <w:r w:rsidR="00C737A2">
        <w:t xml:space="preserve"> to beginning any field work, the work plan will be reviewed in consultation with DHR. </w:t>
      </w:r>
      <w:r w:rsidR="00283FA8">
        <w:t xml:space="preserve"> </w:t>
      </w:r>
      <w:r w:rsidR="00C737A2">
        <w:t xml:space="preserve">Upon completion of the survey, the results will be compiled into a report which shall be submitted to DHR. </w:t>
      </w:r>
      <w:r w:rsidR="00283FA8">
        <w:t xml:space="preserve"> </w:t>
      </w:r>
      <w:r w:rsidR="00C737A2">
        <w:t xml:space="preserve">If </w:t>
      </w:r>
      <w:r w:rsidR="007B12C5">
        <w:t>feasible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7B12C5">
        <w:t>feasible</w:t>
      </w:r>
      <w:r w:rsidR="00C737A2">
        <w:t xml:space="preserve">, impact shall be mitigated through archaeological salvage operations or other methods acceptable to DHR, as appropriate. </w:t>
      </w:r>
    </w:p>
    <w:bookmarkEnd w:id="699"/>
    <w:p w14:paraId="41A2FCF4" w14:textId="000C6F9C" w:rsidR="00C737A2" w:rsidRPr="00336701" w:rsidRDefault="00197A87" w:rsidP="004247B9">
      <w:pPr>
        <w:pStyle w:val="1Normal"/>
      </w:pPr>
      <w:r>
        <w:t>B.</w:t>
      </w:r>
      <w:r>
        <w:tab/>
      </w:r>
      <w:r w:rsidR="00C737A2">
        <w:t xml:space="preserve">If historical or archaeological artifacts </w:t>
      </w:r>
      <w:r w:rsidR="00AF27C4">
        <w:t xml:space="preserve">or features </w:t>
      </w:r>
      <w:r w:rsidR="00C737A2">
        <w:t xml:space="preserve">are discovered at any time within the </w:t>
      </w:r>
      <w:r w:rsidR="007619F6">
        <w:t>C</w:t>
      </w:r>
      <w:r w:rsidR="00832572">
        <w:t xml:space="preserve">ertified </w:t>
      </w:r>
      <w:r w:rsidR="007619F6">
        <w:t>F</w:t>
      </w:r>
      <w:r w:rsidR="00832572">
        <w:t>acility</w:t>
      </w:r>
      <w:r w:rsidR="00C737A2">
        <w:t xml:space="preserve">, the </w:t>
      </w:r>
      <w:r w:rsidR="00BC7B81">
        <w:t>Licensee</w:t>
      </w:r>
      <w:r w:rsidR="00C737A2">
        <w:t xml:space="preserve"> shall notify the appropriate DEP District office(s) and the</w:t>
      </w:r>
      <w:r w:rsidR="00C77079">
        <w:t xml:space="preserve"> </w:t>
      </w:r>
      <w:r w:rsidR="00AF27C4">
        <w:t>DHR</w:t>
      </w:r>
      <w:r w:rsidR="00C737A2">
        <w:t xml:space="preserve">, R.A. Gray Building, </w:t>
      </w:r>
      <w:r w:rsidR="00AF27C4">
        <w:t>500 S</w:t>
      </w:r>
      <w:r w:rsidR="00E64812">
        <w:t>outh</w:t>
      </w:r>
      <w:r w:rsidR="00AF27C4">
        <w:t xml:space="preserve"> Bronough Street, R</w:t>
      </w:r>
      <w:r w:rsidR="00E64812">
        <w:t>oo</w:t>
      </w:r>
      <w:r w:rsidR="00AF27C4">
        <w:t xml:space="preserve">m 423, </w:t>
      </w:r>
      <w:r w:rsidR="00C737A2">
        <w:t xml:space="preserve">Tallahassee, Florida 32399-0250, telephone number (850) </w:t>
      </w:r>
      <w:r w:rsidR="00106CD0">
        <w:t>245</w:t>
      </w:r>
      <w:r w:rsidR="00C737A2">
        <w:t>-</w:t>
      </w:r>
      <w:r w:rsidR="00AF27C4">
        <w:t>6333</w:t>
      </w:r>
      <w:r w:rsidR="00C737A2">
        <w:t xml:space="preserve">, and </w:t>
      </w:r>
      <w:r w:rsidR="00AF27C4">
        <w:t xml:space="preserve">the </w:t>
      </w:r>
      <w:r w:rsidR="00BC7B81">
        <w:t>Licensee</w:t>
      </w:r>
      <w:r w:rsidR="00AF27C4">
        <w:t xml:space="preserve"> </w:t>
      </w:r>
      <w:r w:rsidR="00C737A2">
        <w:t>shall consult with DHR to determine appropriate action.</w:t>
      </w:r>
    </w:p>
    <w:p w14:paraId="24CEFC1A"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33AA34A8" w14:textId="2A03C0E8" w:rsidR="00927E51" w:rsidRDefault="00927E51" w:rsidP="00F21549">
      <w:pPr>
        <w:pStyle w:val="Heading1"/>
      </w:pPr>
      <w:bookmarkStart w:id="700" w:name="_Toc141089560"/>
      <w:bookmarkStart w:id="701" w:name="_Hlk518648168"/>
      <w:r>
        <w:t>V</w:t>
      </w:r>
      <w:r w:rsidR="005E37BF">
        <w:t>I</w:t>
      </w:r>
      <w:r>
        <w:t>.</w:t>
      </w:r>
      <w:r>
        <w:tab/>
        <w:t>DEPARTMENT OF AGRICULTURE AND CONSUMER SERVICES</w:t>
      </w:r>
      <w:bookmarkEnd w:id="700"/>
      <w:r w:rsidR="00746EA2" w:rsidRPr="00746EA2">
        <w:rPr>
          <w:color w:val="FF0000"/>
        </w:rPr>
        <w:t xml:space="preserve"> Replaces Condition XII. Construction, paragraph B.7.</w:t>
      </w:r>
    </w:p>
    <w:p w14:paraId="23B2E840" w14:textId="6BF2297D" w:rsidR="00927E51" w:rsidRDefault="00927E51" w:rsidP="00927E51">
      <w:pPr>
        <w:pStyle w:val="1Normal"/>
      </w:pPr>
      <w:r>
        <w:t>Only herbicides registered by the U.S. Environmental Protection Agency and</w:t>
      </w:r>
      <w:r w:rsidRPr="0009727D">
        <w:rPr>
          <w:color w:val="FF0000"/>
        </w:rPr>
        <w:t xml:space="preserve"> </w:t>
      </w:r>
      <w:r>
        <w:t xml:space="preserve">the Florida Department of Agriculture and Consumer Services shall be used at </w:t>
      </w:r>
      <w:r w:rsidR="00782AEB">
        <w:t>c</w:t>
      </w:r>
      <w:r w:rsidR="00832572">
        <w:t xml:space="preserve">ertified </w:t>
      </w:r>
      <w:r w:rsidR="005177E1">
        <w:t>f</w:t>
      </w:r>
      <w:r w:rsidR="00832572">
        <w:t>acilities</w:t>
      </w:r>
      <w:r>
        <w:t xml:space="preserve">.  Herbicide applications will be in accordance with </w:t>
      </w:r>
      <w:r w:rsidR="00300979">
        <w:t>the pesticide product label</w:t>
      </w:r>
      <w:r>
        <w:t xml:space="preserve"> and in compliance with all federal </w:t>
      </w:r>
      <w:r w:rsidR="00300979">
        <w:t xml:space="preserve">and </w:t>
      </w:r>
      <w:r>
        <w:t xml:space="preserve">state regulations.  </w:t>
      </w:r>
    </w:p>
    <w:p w14:paraId="2184A336" w14:textId="5289FEAD" w:rsidR="00927E51" w:rsidRDefault="00927E51" w:rsidP="00B763CC">
      <w:pPr>
        <w:pStyle w:val="Citation1"/>
      </w:pPr>
      <w:r>
        <w:t>[</w:t>
      </w:r>
      <w:r w:rsidR="00300979">
        <w:t>Chapters 482 and</w:t>
      </w:r>
      <w:r>
        <w:t xml:space="preserve"> 487, F.S.</w:t>
      </w:r>
      <w:r w:rsidR="00300979">
        <w:t>; Chapters 5E-2, 5E-9, and 5E-14, F.A.C.</w:t>
      </w:r>
      <w:r>
        <w:t>]</w:t>
      </w:r>
    </w:p>
    <w:p w14:paraId="668812DB" w14:textId="464C4ABB" w:rsidR="003D228F" w:rsidRDefault="00EA11C1" w:rsidP="00F21549">
      <w:pPr>
        <w:pStyle w:val="Heading1"/>
      </w:pPr>
      <w:bookmarkStart w:id="702" w:name="_Toc141089561"/>
      <w:bookmarkEnd w:id="701"/>
      <w:r>
        <w:lastRenderedPageBreak/>
        <w:t>V</w:t>
      </w:r>
      <w:r w:rsidR="005E37BF">
        <w:t>I</w:t>
      </w:r>
      <w:r w:rsidR="00927E51">
        <w:t>I</w:t>
      </w:r>
      <w:r>
        <w:t>.</w:t>
      </w:r>
      <w:r>
        <w:tab/>
      </w:r>
      <w:r w:rsidR="00511894">
        <w:t>ST. LUCIE COUNTY</w:t>
      </w:r>
      <w:bookmarkEnd w:id="702"/>
      <w:r w:rsidR="00746EA2" w:rsidRPr="00746EA2">
        <w:t xml:space="preserve"> </w:t>
      </w:r>
      <w:r w:rsidR="00746EA2" w:rsidRPr="00746EA2">
        <w:rPr>
          <w:color w:val="FF0000"/>
        </w:rPr>
        <w:t>From Condition XII. Construction, paragraph B.5.</w:t>
      </w:r>
    </w:p>
    <w:p w14:paraId="584A0E3E" w14:textId="784BCAD8" w:rsidR="008A4B88" w:rsidRPr="00921184" w:rsidRDefault="008A4B88" w:rsidP="008A4B88">
      <w:pPr>
        <w:pStyle w:val="Heading2"/>
      </w:pPr>
      <w:bookmarkStart w:id="703" w:name="_Toc139170981"/>
      <w:bookmarkStart w:id="704" w:name="_Toc141089562"/>
      <w:r>
        <w:t>A</w:t>
      </w:r>
      <w:r w:rsidRPr="00921184">
        <w:t>.</w:t>
      </w:r>
      <w:r w:rsidRPr="00921184">
        <w:tab/>
      </w:r>
      <w:bookmarkEnd w:id="703"/>
      <w:r w:rsidR="00511894">
        <w:t>Noise</w:t>
      </w:r>
      <w:bookmarkEnd w:id="704"/>
    </w:p>
    <w:p w14:paraId="3DED6BB7" w14:textId="6B6637EB" w:rsidR="008A4B88" w:rsidRDefault="00511894" w:rsidP="00511894">
      <w:pPr>
        <w:pStyle w:val="2Normal"/>
      </w:pPr>
      <w:r w:rsidRPr="00511894">
        <w:t>Construction noise shall not exceed noise requirements of the St. Lucie County Noise Ordinance.</w:t>
      </w:r>
      <w:r w:rsidRPr="00C579AB">
        <w:t xml:space="preserve">  </w:t>
      </w:r>
    </w:p>
    <w:p w14:paraId="4B7C1AAC" w14:textId="21F6D10F" w:rsidR="00511894" w:rsidRDefault="00511894" w:rsidP="00511894">
      <w:pPr>
        <w:pStyle w:val="Citation2"/>
        <w:rPr>
          <w:rStyle w:val="markedcontent"/>
        </w:rPr>
      </w:pPr>
      <w:r w:rsidRPr="00511894">
        <w:rPr>
          <w:rStyle w:val="markedcontent"/>
        </w:rPr>
        <w:t>[Section 94.04., SLCC]</w:t>
      </w:r>
    </w:p>
    <w:p w14:paraId="726C33EE" w14:textId="43F9906E" w:rsidR="00407E11" w:rsidRDefault="00B21E42" w:rsidP="00F21549">
      <w:pPr>
        <w:pStyle w:val="Heading1"/>
      </w:pPr>
      <w:bookmarkStart w:id="705" w:name="_Toc141089563"/>
      <w:r>
        <w:t>VIII</w:t>
      </w:r>
      <w:r w:rsidR="00407E11">
        <w:t>.</w:t>
      </w:r>
      <w:r w:rsidR="00407E11">
        <w:tab/>
        <w:t>D</w:t>
      </w:r>
      <w:r w:rsidR="00CF2252">
        <w:t>IVISION</w:t>
      </w:r>
      <w:r w:rsidR="00407E11">
        <w:t xml:space="preserve"> OF EMERGENCY MANAGEMENT</w:t>
      </w:r>
      <w:bookmarkEnd w:id="705"/>
      <w:r w:rsidR="00BF182F">
        <w:t xml:space="preserve"> </w:t>
      </w:r>
      <w:r w:rsidR="0030449A" w:rsidRPr="0030449A">
        <w:rPr>
          <w:color w:val="FF0000"/>
        </w:rPr>
        <w:t>From Condition XVI. Department of Community Affairs</w:t>
      </w:r>
    </w:p>
    <w:p w14:paraId="323A14C0" w14:textId="1BFEB901" w:rsidR="00407E11" w:rsidRDefault="00CF2252" w:rsidP="00407E11">
      <w:r w:rsidRPr="00C579AB">
        <w:rPr>
          <w:rFonts w:ascii="Arial" w:hAnsi="Arial"/>
        </w:rPr>
        <w:tab/>
      </w:r>
      <w:bookmarkStart w:id="706" w:name="_Hlk97631243"/>
      <w:r w:rsidRPr="00C579AB">
        <w:t xml:space="preserve">The Licensee shall develop a </w:t>
      </w:r>
      <w:smartTag w:uri="urn:schemas-microsoft-com:office:smarttags" w:element="place">
        <w:smartTag w:uri="urn:schemas-microsoft-com:office:smarttags" w:element="PlaceName">
          <w:r w:rsidRPr="00C579AB">
            <w:t>Treasure</w:t>
          </w:r>
        </w:smartTag>
        <w:r w:rsidRPr="00C579AB">
          <w:t xml:space="preserve"> </w:t>
        </w:r>
        <w:smartTag w:uri="urn:schemas-microsoft-com:office:smarttags" w:element="PlaceType">
          <w:r w:rsidRPr="00C579AB">
            <w:t>Coast</w:t>
          </w:r>
        </w:smartTag>
        <w:r w:rsidRPr="00C579AB">
          <w:t xml:space="preserve"> </w:t>
        </w:r>
        <w:smartTag w:uri="urn:schemas-microsoft-com:office:smarttags" w:element="PlaceName">
          <w:r w:rsidRPr="00C579AB">
            <w:t>Energy</w:t>
          </w:r>
        </w:smartTag>
        <w:r w:rsidRPr="00C579AB">
          <w:t xml:space="preserve"> </w:t>
        </w:r>
        <w:smartTag w:uri="urn:schemas-microsoft-com:office:smarttags" w:element="PlaceType">
          <w:r w:rsidRPr="00C579AB">
            <w:t>Center</w:t>
          </w:r>
        </w:smartTag>
      </w:smartTag>
      <w:r w:rsidRPr="00C579AB">
        <w:t xml:space="preserve"> hurricane preparation and recovery plan. The plan shall be submitted to the </w:t>
      </w:r>
      <w:r>
        <w:t>Division of Emergency Management</w:t>
      </w:r>
      <w:r w:rsidRPr="00C579AB">
        <w:t xml:space="preserve"> and the St. Lucie County </w:t>
      </w:r>
      <w:r>
        <w:t>Division</w:t>
      </w:r>
      <w:r w:rsidRPr="00C579AB">
        <w:t xml:space="preserve"> of Emergency Management no later than completion of building construction code compliance review of the Treasure Coast Energy Center by St. Lucie County.  The Licensee shall formally update the plan every 5 years following commercial operation of the Treasure Coast Energy Center or whenever an additional generating unit is brought into commercial operation at the Treasure Coast Energy Center site and shall submit these updated versions of the plan to the </w:t>
      </w:r>
      <w:r>
        <w:t>Division of Emergency Management</w:t>
      </w:r>
      <w:r w:rsidRPr="00C579AB">
        <w:t xml:space="preserve"> and the St Lucie County </w:t>
      </w:r>
      <w:r>
        <w:t>Division</w:t>
      </w:r>
      <w:r w:rsidRPr="00C579AB">
        <w:t xml:space="preserve"> of Emergency Management.  These updating and submittal requirements should be noted in the plan.  If the D</w:t>
      </w:r>
      <w:r>
        <w:t>ivision</w:t>
      </w:r>
      <w:r w:rsidRPr="00C579AB">
        <w:t xml:space="preserve"> deems the plan or any of its periodic updates not to be in compliance with the requirements of this condition, it may petition for enforcement of this condition pursuant to the Florida Electrical Power Plant Siting Act.  </w:t>
      </w:r>
      <w:bookmarkEnd w:id="706"/>
    </w:p>
    <w:p w14:paraId="160C1789" w14:textId="7747ED64" w:rsidR="00C96CFB" w:rsidRPr="00407E11" w:rsidRDefault="00C96CFB" w:rsidP="00C96CFB">
      <w:pPr>
        <w:pStyle w:val="Citation1"/>
      </w:pPr>
      <w:r>
        <w:t>[Chapter 252, F.S.]</w:t>
      </w:r>
    </w:p>
    <w:p w14:paraId="5E42AB39" w14:textId="77777777" w:rsidR="00D51A99" w:rsidRDefault="00464437" w:rsidP="00F21549">
      <w:pPr>
        <w:pStyle w:val="Heading1"/>
      </w:pPr>
      <w:bookmarkStart w:id="707" w:name="_Toc141089564"/>
      <w:r>
        <w:t>HISTORY</w:t>
      </w:r>
      <w:bookmarkEnd w:id="707"/>
    </w:p>
    <w:p w14:paraId="05A835F3" w14:textId="77777777" w:rsidR="00D51A99" w:rsidRDefault="00D51A99" w:rsidP="00D51A99">
      <w:pPr>
        <w:spacing w:after="0"/>
      </w:pPr>
      <w:r>
        <w:t>Certified 05/25/06; signed by Governor Bush</w:t>
      </w:r>
    </w:p>
    <w:p w14:paraId="212A5949" w14:textId="535229C5" w:rsidR="00D51A99" w:rsidRDefault="00D51A99" w:rsidP="00D51A99">
      <w:pPr>
        <w:spacing w:after="0"/>
      </w:pPr>
      <w:r>
        <w:t>Modified 11/29/06, signed by Siting Administrator Oven</w:t>
      </w:r>
    </w:p>
    <w:p w14:paraId="1219429C" w14:textId="1E15E59C" w:rsidR="00D51A99" w:rsidRDefault="00D51A99" w:rsidP="00D51A99">
      <w:pPr>
        <w:spacing w:after="0"/>
      </w:pPr>
      <w:r>
        <w:t xml:space="preserve">Modified </w:t>
      </w:r>
      <w:r w:rsidRPr="00EC3832">
        <w:t>XX/XX/XX</w:t>
      </w:r>
      <w:r w:rsidR="001B4380">
        <w:t>XX</w:t>
      </w:r>
      <w:r>
        <w:t xml:space="preserve">, signed by </w:t>
      </w:r>
      <w:r w:rsidR="006E58B5">
        <w:t>Deputy Director</w:t>
      </w:r>
      <w:r>
        <w:t xml:space="preserve"> Mulkey</w:t>
      </w:r>
    </w:p>
    <w:p w14:paraId="59720DE5" w14:textId="4770F41F" w:rsidR="000D566F" w:rsidRDefault="00464437" w:rsidP="00F21549">
      <w:pPr>
        <w:pStyle w:val="Heading1"/>
        <w:sectPr w:rsidR="000D566F" w:rsidSect="00B50A60">
          <w:headerReference w:type="default" r:id="rId19"/>
          <w:pgSz w:w="12240" w:h="15840"/>
          <w:pgMar w:top="1440" w:right="1440" w:bottom="1440" w:left="1440" w:header="720" w:footer="165" w:gutter="0"/>
          <w:cols w:space="720"/>
          <w:docGrid w:linePitch="360"/>
        </w:sectPr>
      </w:pPr>
      <w:r>
        <w:br w:type="page"/>
      </w:r>
    </w:p>
    <w:p w14:paraId="05394691" w14:textId="1CED307D" w:rsidR="00A02271" w:rsidRDefault="00A02271" w:rsidP="00A02271">
      <w:pPr>
        <w:spacing w:after="0"/>
        <w:rPr>
          <w:b/>
          <w:szCs w:val="24"/>
        </w:rPr>
      </w:pPr>
      <w:r w:rsidRPr="000D566F">
        <w:rPr>
          <w:b/>
          <w:szCs w:val="24"/>
        </w:rPr>
        <w:lastRenderedPageBreak/>
        <w:t xml:space="preserve">ATTACHMENT </w:t>
      </w:r>
      <w:r>
        <w:rPr>
          <w:b/>
          <w:szCs w:val="24"/>
        </w:rPr>
        <w:t>A</w:t>
      </w:r>
      <w:r w:rsidRPr="000D566F">
        <w:rPr>
          <w:b/>
          <w:szCs w:val="24"/>
        </w:rPr>
        <w:t>:</w:t>
      </w:r>
      <w:r>
        <w:rPr>
          <w:szCs w:val="24"/>
        </w:rPr>
        <w:t xml:space="preserve">  </w:t>
      </w:r>
      <w:r>
        <w:rPr>
          <w:b/>
          <w:szCs w:val="24"/>
        </w:rPr>
        <w:t xml:space="preserve">Certified Site/Facilities Delineation Map(s) </w:t>
      </w:r>
    </w:p>
    <w:p w14:paraId="3142BE70" w14:textId="77777777" w:rsidR="00A02271" w:rsidRDefault="00A02271">
      <w:pPr>
        <w:spacing w:after="0"/>
        <w:rPr>
          <w:b/>
          <w:szCs w:val="24"/>
        </w:rPr>
      </w:pPr>
      <w:r>
        <w:rPr>
          <w:b/>
          <w:szCs w:val="24"/>
        </w:rPr>
        <w:br w:type="page"/>
      </w:r>
    </w:p>
    <w:p w14:paraId="73B80202" w14:textId="2CD98EA9" w:rsidR="000D566F" w:rsidRDefault="000D566F" w:rsidP="000D566F">
      <w:pPr>
        <w:spacing w:after="0"/>
        <w:rPr>
          <w:b/>
          <w:szCs w:val="24"/>
        </w:rPr>
      </w:pPr>
      <w:r w:rsidRPr="000D566F">
        <w:rPr>
          <w:b/>
          <w:szCs w:val="24"/>
        </w:rPr>
        <w:lastRenderedPageBreak/>
        <w:t>ATTACHMENT B:</w:t>
      </w:r>
      <w:r>
        <w:rPr>
          <w:szCs w:val="24"/>
        </w:rPr>
        <w:t xml:space="preserve">  </w:t>
      </w:r>
      <w:r>
        <w:rPr>
          <w:b/>
          <w:szCs w:val="24"/>
        </w:rPr>
        <w:t xml:space="preserve">Surface Water Management System </w:t>
      </w:r>
    </w:p>
    <w:p w14:paraId="10835EE5" w14:textId="77777777" w:rsidR="00A02271" w:rsidRDefault="00A02271" w:rsidP="000D566F">
      <w:pPr>
        <w:spacing w:after="0"/>
        <w:rPr>
          <w:b/>
          <w:szCs w:val="24"/>
        </w:rPr>
      </w:pPr>
    </w:p>
    <w:p w14:paraId="7531FC70" w14:textId="1ADC3802" w:rsidR="00A02271" w:rsidRDefault="00A02271">
      <w:pPr>
        <w:spacing w:after="0"/>
        <w:rPr>
          <w:rFonts w:eastAsiaTheme="minorHAnsi"/>
          <w:szCs w:val="24"/>
        </w:rPr>
      </w:pPr>
      <w:r>
        <w:rPr>
          <w:rFonts w:eastAsiaTheme="minorHAnsi"/>
          <w:szCs w:val="24"/>
        </w:rPr>
        <w:br w:type="page"/>
      </w:r>
    </w:p>
    <w:p w14:paraId="3DB7BAEC" w14:textId="51BCECAC" w:rsidR="005E37BF" w:rsidRDefault="00B763CC" w:rsidP="00B763CC">
      <w:pPr>
        <w:pStyle w:val="1Normal"/>
        <w:tabs>
          <w:tab w:val="clear" w:pos="1620"/>
        </w:tabs>
        <w:ind w:firstLine="0"/>
        <w:rPr>
          <w:b/>
        </w:rPr>
      </w:pPr>
      <w:r w:rsidRPr="000D566F">
        <w:rPr>
          <w:b/>
        </w:rPr>
        <w:lastRenderedPageBreak/>
        <w:t xml:space="preserve">ATTACHMENT </w:t>
      </w:r>
      <w:r>
        <w:rPr>
          <w:b/>
        </w:rPr>
        <w:t>C</w:t>
      </w:r>
      <w:r w:rsidRPr="000D566F">
        <w:rPr>
          <w:b/>
        </w:rPr>
        <w:t>:</w:t>
      </w:r>
      <w:r>
        <w:t xml:space="preserve">  </w:t>
      </w:r>
      <w:r>
        <w:rPr>
          <w:b/>
        </w:rPr>
        <w:t xml:space="preserve">Mitigation </w:t>
      </w:r>
      <w:r w:rsidR="003701A6">
        <w:rPr>
          <w:b/>
        </w:rPr>
        <w:t>Requirements/</w:t>
      </w:r>
      <w:r>
        <w:rPr>
          <w:b/>
        </w:rPr>
        <w:t xml:space="preserve">Plans </w:t>
      </w:r>
    </w:p>
    <w:p w14:paraId="658F62DB" w14:textId="71F3B0FB" w:rsidR="00B763CC" w:rsidRPr="00A02271" w:rsidRDefault="00B763CC" w:rsidP="00A02271">
      <w:pPr>
        <w:spacing w:after="0"/>
        <w:rPr>
          <w:b/>
          <w:szCs w:val="24"/>
        </w:rPr>
      </w:pPr>
    </w:p>
    <w:sectPr w:rsidR="00B763CC" w:rsidRPr="00A02271" w:rsidSect="00B763CC">
      <w:headerReference w:type="default" r:id="rId20"/>
      <w:footerReference w:type="default" r:id="rId21"/>
      <w:pgSz w:w="12240" w:h="15840"/>
      <w:pgMar w:top="1440" w:right="1440" w:bottom="1440" w:left="1440" w:header="720"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E0D0" w14:textId="77777777" w:rsidR="002E2AFC" w:rsidRDefault="002E2AFC" w:rsidP="005669BD">
      <w:r>
        <w:separator/>
      </w:r>
    </w:p>
  </w:endnote>
  <w:endnote w:type="continuationSeparator" w:id="0">
    <w:p w14:paraId="598EFA4F" w14:textId="77777777" w:rsidR="002E2AFC" w:rsidRDefault="002E2AFC"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B1CE" w14:textId="76887BF9" w:rsidR="00174ECE" w:rsidRPr="005530FC" w:rsidRDefault="00174ECE" w:rsidP="00B56055">
    <w:pPr>
      <w:pStyle w:val="Footer"/>
      <w:pBdr>
        <w:top w:val="single" w:sz="4" w:space="1" w:color="auto"/>
      </w:pBd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t>FMPA Treasure Coast</w:t>
    </w:r>
  </w:p>
  <w:p w14:paraId="785BE53A" w14:textId="2DFC9EAD" w:rsidR="00174ECE" w:rsidRDefault="00174ECE" w:rsidP="00152DCE">
    <w:pPr>
      <w:pStyle w:val="Footer"/>
      <w:tabs>
        <w:tab w:val="clear" w:pos="9360"/>
        <w:tab w:val="right" w:pos="8640"/>
      </w:tabs>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05</w:t>
    </w:r>
    <w:r w:rsidRPr="005530FC">
      <w:rPr>
        <w:sz w:val="16"/>
        <w:szCs w:val="16"/>
      </w:rPr>
      <w:t>-</w:t>
    </w:r>
    <w:r>
      <w:rPr>
        <w:sz w:val="16"/>
        <w:szCs w:val="16"/>
      </w:rPr>
      <w:t>48B</w:t>
    </w:r>
  </w:p>
  <w:p w14:paraId="7875E784" w14:textId="5F93307A" w:rsidR="00174ECE" w:rsidRDefault="00174ECE"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CC6BD5">
      <w:rPr>
        <w:rStyle w:val="PageNumber"/>
        <w:noProof/>
        <w:sz w:val="16"/>
        <w:szCs w:val="16"/>
      </w:rPr>
      <w:t>iii</w:t>
    </w:r>
    <w:r>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4AD5" w14:textId="774A7474" w:rsidR="00174ECE" w:rsidRPr="00843A84" w:rsidRDefault="00174ECE"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FMPA Treasure Coast</w:t>
    </w:r>
  </w:p>
  <w:p w14:paraId="0440A62C" w14:textId="5D1CC613" w:rsidR="00174ECE" w:rsidRDefault="00174ECE"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05</w:t>
    </w:r>
    <w:r w:rsidRPr="005530FC">
      <w:rPr>
        <w:sz w:val="16"/>
        <w:szCs w:val="16"/>
      </w:rPr>
      <w:t>-</w:t>
    </w:r>
    <w:r>
      <w:rPr>
        <w:sz w:val="16"/>
        <w:szCs w:val="16"/>
      </w:rPr>
      <w:t>48B</w:t>
    </w:r>
  </w:p>
  <w:p w14:paraId="3F33A2D4" w14:textId="4DF8D007" w:rsidR="00174ECE" w:rsidRPr="00843A84" w:rsidRDefault="00174ECE" w:rsidP="00843A84">
    <w:pPr>
      <w:pStyle w:val="Footer"/>
      <w:spacing w:after="0"/>
      <w:ind w:left="720"/>
      <w:jc w:val="center"/>
      <w:rPr>
        <w:sz w:val="16"/>
        <w:szCs w:val="16"/>
      </w:rPr>
    </w:pPr>
    <w:r>
      <w:fldChar w:fldCharType="begin"/>
    </w:r>
    <w:r>
      <w:instrText xml:space="preserve"> PAGE </w:instrText>
    </w:r>
    <w:r>
      <w:fldChar w:fldCharType="separate"/>
    </w:r>
    <w:r w:rsidR="00CC6BD5">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FFEA" w14:textId="37370FF8" w:rsidR="00174ECE" w:rsidRPr="00843A84" w:rsidRDefault="00174ECE"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FMPA Treasure Coast</w:t>
    </w:r>
  </w:p>
  <w:p w14:paraId="404B7738" w14:textId="7B2F01E3" w:rsidR="00174ECE" w:rsidRDefault="00174ECE"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05</w:t>
    </w:r>
    <w:r w:rsidRPr="005530FC">
      <w:rPr>
        <w:sz w:val="16"/>
        <w:szCs w:val="16"/>
      </w:rPr>
      <w:t>-</w:t>
    </w:r>
    <w:r>
      <w:rPr>
        <w:sz w:val="16"/>
        <w:szCs w:val="16"/>
      </w:rPr>
      <w:t>48B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932AF" w14:textId="77777777" w:rsidR="002E2AFC" w:rsidRDefault="002E2AFC" w:rsidP="005669BD">
      <w:r>
        <w:separator/>
      </w:r>
    </w:p>
  </w:footnote>
  <w:footnote w:type="continuationSeparator" w:id="0">
    <w:p w14:paraId="72F5C773" w14:textId="77777777" w:rsidR="002E2AFC" w:rsidRDefault="002E2AFC"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8EEC" w14:textId="77777777" w:rsidR="00174ECE" w:rsidRPr="008958F1" w:rsidRDefault="00174ECE" w:rsidP="008958F1">
    <w:pPr>
      <w:pStyle w:val="Header"/>
      <w:pBdr>
        <w:bottom w:val="single" w:sz="4" w:space="1" w:color="auto"/>
      </w:pBdr>
      <w:jc w:val="center"/>
      <w:rPr>
        <w:b/>
      </w:rPr>
    </w:pPr>
    <w:r>
      <w:rPr>
        <w:b/>
      </w:rPr>
      <w:t>SECTION A:  GENERAL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9441" w14:textId="77777777" w:rsidR="00174ECE" w:rsidRPr="008958F1" w:rsidRDefault="00174ECE" w:rsidP="008958F1">
    <w:pPr>
      <w:pStyle w:val="Header"/>
      <w:pBdr>
        <w:bottom w:val="single" w:sz="4" w:space="1" w:color="auto"/>
      </w:pBdr>
      <w:jc w:val="center"/>
      <w:rPr>
        <w:b/>
      </w:rPr>
    </w:pPr>
    <w:r>
      <w:rPr>
        <w:b/>
      </w:rPr>
      <w:t>SECTION B:  SPECIFIC CONDITIONS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A5B7" w14:textId="4290E49A" w:rsidR="00174ECE" w:rsidRPr="008958F1" w:rsidRDefault="00174ECE" w:rsidP="008958F1">
    <w:pPr>
      <w:pStyle w:val="Header"/>
      <w:pBdr>
        <w:bottom w:val="single" w:sz="4" w:space="1" w:color="auto"/>
      </w:pBdr>
      <w:jc w:val="center"/>
      <w:rPr>
        <w:b/>
      </w:rPr>
    </w:pPr>
    <w:r>
      <w:rPr>
        <w:b/>
      </w:rPr>
      <w:t>ATTACHMENTS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A77"/>
    <w:multiLevelType w:val="hybridMultilevel"/>
    <w:tmpl w:val="990023F0"/>
    <w:lvl w:ilvl="0" w:tplc="D47632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11743"/>
    <w:multiLevelType w:val="hybridMultilevel"/>
    <w:tmpl w:val="D458AAE6"/>
    <w:lvl w:ilvl="0" w:tplc="A11C2D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FA6D9D"/>
    <w:multiLevelType w:val="hybridMultilevel"/>
    <w:tmpl w:val="E50A7440"/>
    <w:lvl w:ilvl="0" w:tplc="0914B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21E87"/>
    <w:multiLevelType w:val="hybridMultilevel"/>
    <w:tmpl w:val="8D6AA922"/>
    <w:lvl w:ilvl="0" w:tplc="0FA48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433E3"/>
    <w:multiLevelType w:val="hybridMultilevel"/>
    <w:tmpl w:val="5D5C23C8"/>
    <w:lvl w:ilvl="0" w:tplc="83A858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00667CB"/>
    <w:multiLevelType w:val="hybridMultilevel"/>
    <w:tmpl w:val="124C6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32A9D"/>
    <w:multiLevelType w:val="hybridMultilevel"/>
    <w:tmpl w:val="4A1A4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917CE"/>
    <w:multiLevelType w:val="hybridMultilevel"/>
    <w:tmpl w:val="18480C2E"/>
    <w:lvl w:ilvl="0" w:tplc="BDBEC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F3502E"/>
    <w:multiLevelType w:val="hybridMultilevel"/>
    <w:tmpl w:val="8A0C8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C5529"/>
    <w:multiLevelType w:val="hybridMultilevel"/>
    <w:tmpl w:val="6870E716"/>
    <w:lvl w:ilvl="0" w:tplc="35C8B8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639020F"/>
    <w:multiLevelType w:val="hybridMultilevel"/>
    <w:tmpl w:val="6F14B694"/>
    <w:lvl w:ilvl="0" w:tplc="5A54C9C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9D5292"/>
    <w:multiLevelType w:val="hybridMultilevel"/>
    <w:tmpl w:val="FC724A5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2D444BEC"/>
    <w:multiLevelType w:val="hybridMultilevel"/>
    <w:tmpl w:val="95AC4E62"/>
    <w:lvl w:ilvl="0" w:tplc="31B8BC40">
      <w:start w:val="1"/>
      <w:numFmt w:val="decimal"/>
      <w:lvlText w:val="%1."/>
      <w:lvlJc w:val="left"/>
      <w:pPr>
        <w:ind w:left="1260" w:hanging="360"/>
      </w:pPr>
      <w:rPr>
        <w:rFonts w:hint="default"/>
        <w:b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FE82100"/>
    <w:multiLevelType w:val="hybridMultilevel"/>
    <w:tmpl w:val="D80273A2"/>
    <w:lvl w:ilvl="0" w:tplc="F6B2B852">
      <w:start w:val="5"/>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81034D"/>
    <w:multiLevelType w:val="hybridMultilevel"/>
    <w:tmpl w:val="BE6CDCAC"/>
    <w:lvl w:ilvl="0" w:tplc="04090015">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E65AC0"/>
    <w:multiLevelType w:val="hybridMultilevel"/>
    <w:tmpl w:val="E86E86EA"/>
    <w:lvl w:ilvl="0" w:tplc="C9960CF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67563BE"/>
    <w:multiLevelType w:val="hybridMultilevel"/>
    <w:tmpl w:val="E328302A"/>
    <w:lvl w:ilvl="0" w:tplc="99889B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8C4B7C"/>
    <w:multiLevelType w:val="hybridMultilevel"/>
    <w:tmpl w:val="6E1A685A"/>
    <w:lvl w:ilvl="0" w:tplc="18D4D8B6">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37FC7071"/>
    <w:multiLevelType w:val="hybridMultilevel"/>
    <w:tmpl w:val="01962582"/>
    <w:lvl w:ilvl="0" w:tplc="46967D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93AA6"/>
    <w:multiLevelType w:val="hybridMultilevel"/>
    <w:tmpl w:val="AE7695B8"/>
    <w:lvl w:ilvl="0" w:tplc="17B00D74">
      <w:start w:val="1"/>
      <w:numFmt w:val="upperRoman"/>
      <w:lvlText w:val="%1."/>
      <w:lvlJc w:val="righ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A80DC9"/>
    <w:multiLevelType w:val="hybridMultilevel"/>
    <w:tmpl w:val="245084D8"/>
    <w:lvl w:ilvl="0" w:tplc="A8F2C9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ECF40EF"/>
    <w:multiLevelType w:val="hybridMultilevel"/>
    <w:tmpl w:val="1F2E85D0"/>
    <w:lvl w:ilvl="0" w:tplc="2BACF142">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480064"/>
    <w:multiLevelType w:val="hybridMultilevel"/>
    <w:tmpl w:val="C09CAD1C"/>
    <w:lvl w:ilvl="0" w:tplc="008E8D9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3F99032A"/>
    <w:multiLevelType w:val="hybridMultilevel"/>
    <w:tmpl w:val="8D00B46E"/>
    <w:lvl w:ilvl="0" w:tplc="ACC2015C">
      <w:start w:val="1"/>
      <w:numFmt w:val="upperLetter"/>
      <w:lvlText w:val="%1."/>
      <w:lvlJc w:val="left"/>
      <w:pPr>
        <w:ind w:left="252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B531FC"/>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5" w15:restartNumberingAfterBreak="0">
    <w:nsid w:val="46196D9A"/>
    <w:multiLevelType w:val="hybridMultilevel"/>
    <w:tmpl w:val="F160A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E764D"/>
    <w:multiLevelType w:val="hybridMultilevel"/>
    <w:tmpl w:val="789EA890"/>
    <w:lvl w:ilvl="0" w:tplc="C21C4098">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7" w15:restartNumberingAfterBreak="0">
    <w:nsid w:val="4819377B"/>
    <w:multiLevelType w:val="hybridMultilevel"/>
    <w:tmpl w:val="46047982"/>
    <w:lvl w:ilvl="0" w:tplc="07A6A468">
      <w:start w:val="1"/>
      <w:numFmt w:val="decimal"/>
      <w:lvlText w:val="%1."/>
      <w:lvlJc w:val="left"/>
      <w:pPr>
        <w:tabs>
          <w:tab w:val="num" w:pos="1080"/>
        </w:tabs>
        <w:ind w:left="1080" w:hanging="360"/>
      </w:pPr>
      <w:rPr>
        <w:i w:val="0"/>
      </w:rPr>
    </w:lvl>
    <w:lvl w:ilvl="1" w:tplc="A4C6E280">
      <w:start w:val="1"/>
      <w:numFmt w:val="lowerLetter"/>
      <w:lvlText w:val="%2."/>
      <w:lvlJc w:val="left"/>
      <w:pPr>
        <w:tabs>
          <w:tab w:val="num" w:pos="1440"/>
        </w:tabs>
        <w:ind w:left="1440" w:hanging="360"/>
      </w:pPr>
      <w:rPr>
        <w:i w:val="0"/>
      </w:rPr>
    </w:lvl>
    <w:lvl w:ilvl="2" w:tplc="8BA83076">
      <w:start w:val="1"/>
      <w:numFmt w:val="decimal"/>
      <w:lvlText w:val="(%3)"/>
      <w:lvlJc w:val="left"/>
      <w:pPr>
        <w:tabs>
          <w:tab w:val="num" w:pos="1800"/>
        </w:tabs>
        <w:ind w:left="1800" w:hanging="360"/>
      </w:pPr>
      <w:rPr>
        <w:i w:val="0"/>
      </w:rPr>
    </w:lvl>
    <w:lvl w:ilvl="3" w:tplc="B7A24C58">
      <w:start w:val="1"/>
      <w:numFmt w:val="lowerLetter"/>
      <w:lvlText w:val="(%4)"/>
      <w:lvlJc w:val="left"/>
      <w:pPr>
        <w:tabs>
          <w:tab w:val="num" w:pos="2160"/>
        </w:tabs>
        <w:ind w:left="2160" w:hanging="360"/>
      </w:pPr>
      <w:rPr>
        <w:i w:val="0"/>
      </w:rPr>
    </w:lvl>
    <w:lvl w:ilvl="4" w:tplc="3888323A">
      <w:start w:val="1"/>
      <w:numFmt w:val="lowerLetter"/>
      <w:lvlText w:val="%5)"/>
      <w:lvlJc w:val="left"/>
      <w:pPr>
        <w:tabs>
          <w:tab w:val="num" w:pos="2160"/>
        </w:tabs>
        <w:ind w:left="2160" w:hanging="360"/>
      </w:pPr>
      <w:rPr>
        <w:i w:val="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8256C24"/>
    <w:multiLevelType w:val="hybridMultilevel"/>
    <w:tmpl w:val="D6C4D714"/>
    <w:lvl w:ilvl="0" w:tplc="062C275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8D556BE"/>
    <w:multiLevelType w:val="hybridMultilevel"/>
    <w:tmpl w:val="93BE5E0A"/>
    <w:lvl w:ilvl="0" w:tplc="97A89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0422774"/>
    <w:multiLevelType w:val="hybridMultilevel"/>
    <w:tmpl w:val="3646A8E6"/>
    <w:lvl w:ilvl="0" w:tplc="9ECA5714">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5CA78E4"/>
    <w:multiLevelType w:val="hybridMultilevel"/>
    <w:tmpl w:val="46383266"/>
    <w:lvl w:ilvl="0" w:tplc="99802B2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61E7696"/>
    <w:multiLevelType w:val="hybridMultilevel"/>
    <w:tmpl w:val="61347652"/>
    <w:lvl w:ilvl="0" w:tplc="A1C0D1D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6414E6A"/>
    <w:multiLevelType w:val="hybridMultilevel"/>
    <w:tmpl w:val="761CB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F47F23"/>
    <w:multiLevelType w:val="hybridMultilevel"/>
    <w:tmpl w:val="B94879BA"/>
    <w:lvl w:ilvl="0" w:tplc="8FA401D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B662240"/>
    <w:multiLevelType w:val="hybridMultilevel"/>
    <w:tmpl w:val="2D600EF0"/>
    <w:lvl w:ilvl="0" w:tplc="32CE53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F9C41B5"/>
    <w:multiLevelType w:val="hybridMultilevel"/>
    <w:tmpl w:val="6FBC13B6"/>
    <w:lvl w:ilvl="0" w:tplc="235011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35744B6"/>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9"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4EC04FE"/>
    <w:multiLevelType w:val="hybridMultilevel"/>
    <w:tmpl w:val="8DD492D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1" w15:restartNumberingAfterBreak="0">
    <w:nsid w:val="65634DEC"/>
    <w:multiLevelType w:val="hybridMultilevel"/>
    <w:tmpl w:val="0FC8C254"/>
    <w:lvl w:ilvl="0" w:tplc="178A65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6A5131C"/>
    <w:multiLevelType w:val="hybridMultilevel"/>
    <w:tmpl w:val="2846624C"/>
    <w:lvl w:ilvl="0" w:tplc="D61ECD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6BF7FC7"/>
    <w:multiLevelType w:val="hybridMultilevel"/>
    <w:tmpl w:val="F880D226"/>
    <w:lvl w:ilvl="0" w:tplc="FF92244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15:restartNumberingAfterBreak="0">
    <w:nsid w:val="6F334DE8"/>
    <w:multiLevelType w:val="hybridMultilevel"/>
    <w:tmpl w:val="CBBC650E"/>
    <w:lvl w:ilvl="0" w:tplc="5B7621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2807AD8"/>
    <w:multiLevelType w:val="hybridMultilevel"/>
    <w:tmpl w:val="60F8811C"/>
    <w:lvl w:ilvl="0" w:tplc="7A5482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4407F29"/>
    <w:multiLevelType w:val="hybridMultilevel"/>
    <w:tmpl w:val="A2B6BE18"/>
    <w:lvl w:ilvl="0" w:tplc="ED4E574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2E75CB"/>
    <w:multiLevelType w:val="hybridMultilevel"/>
    <w:tmpl w:val="BEDA409C"/>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9365368"/>
    <w:multiLevelType w:val="hybridMultilevel"/>
    <w:tmpl w:val="FA6C9EAE"/>
    <w:lvl w:ilvl="0" w:tplc="0930DAD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A210547"/>
    <w:multiLevelType w:val="hybridMultilevel"/>
    <w:tmpl w:val="8EACC97C"/>
    <w:lvl w:ilvl="0" w:tplc="A4365058">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15:restartNumberingAfterBreak="0">
    <w:nsid w:val="7ED875F2"/>
    <w:multiLevelType w:val="hybridMultilevel"/>
    <w:tmpl w:val="DC509700"/>
    <w:lvl w:ilvl="0" w:tplc="F0046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EEB5490"/>
    <w:multiLevelType w:val="hybridMultilevel"/>
    <w:tmpl w:val="202A2B9C"/>
    <w:lvl w:ilvl="0" w:tplc="643CC8F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8"/>
  </w:num>
  <w:num w:numId="2">
    <w:abstractNumId w:val="41"/>
  </w:num>
  <w:num w:numId="3">
    <w:abstractNumId w:val="45"/>
  </w:num>
  <w:num w:numId="4">
    <w:abstractNumId w:val="14"/>
  </w:num>
  <w:num w:numId="5">
    <w:abstractNumId w:val="34"/>
  </w:num>
  <w:num w:numId="6">
    <w:abstractNumId w:val="19"/>
  </w:num>
  <w:num w:numId="7">
    <w:abstractNumId w:val="50"/>
  </w:num>
  <w:num w:numId="8">
    <w:abstractNumId w:val="3"/>
  </w:num>
  <w:num w:numId="9">
    <w:abstractNumId w:val="5"/>
  </w:num>
  <w:num w:numId="10">
    <w:abstractNumId w:val="30"/>
  </w:num>
  <w:num w:numId="11">
    <w:abstractNumId w:val="7"/>
  </w:num>
  <w:num w:numId="12">
    <w:abstractNumId w:val="28"/>
  </w:num>
  <w:num w:numId="13">
    <w:abstractNumId w:val="16"/>
  </w:num>
  <w:num w:numId="14">
    <w:abstractNumId w:val="26"/>
  </w:num>
  <w:num w:numId="15">
    <w:abstractNumId w:val="2"/>
  </w:num>
  <w:num w:numId="16">
    <w:abstractNumId w:val="9"/>
  </w:num>
  <w:num w:numId="17">
    <w:abstractNumId w:val="37"/>
  </w:num>
  <w:num w:numId="18">
    <w:abstractNumId w:val="44"/>
  </w:num>
  <w:num w:numId="19">
    <w:abstractNumId w:val="48"/>
  </w:num>
  <w:num w:numId="20">
    <w:abstractNumId w:val="31"/>
  </w:num>
  <w:num w:numId="21">
    <w:abstractNumId w:val="10"/>
  </w:num>
  <w:num w:numId="22">
    <w:abstractNumId w:val="0"/>
  </w:num>
  <w:num w:numId="23">
    <w:abstractNumId w:val="11"/>
  </w:num>
  <w:num w:numId="24">
    <w:abstractNumId w:val="8"/>
  </w:num>
  <w:num w:numId="25">
    <w:abstractNumId w:val="33"/>
  </w:num>
  <w:num w:numId="26">
    <w:abstractNumId w:val="12"/>
  </w:num>
  <w:num w:numId="27">
    <w:abstractNumId w:val="24"/>
  </w:num>
  <w:num w:numId="28">
    <w:abstractNumId w:val="42"/>
  </w:num>
  <w:num w:numId="29">
    <w:abstractNumId w:val="49"/>
  </w:num>
  <w:num w:numId="30">
    <w:abstractNumId w:val="35"/>
  </w:num>
  <w:num w:numId="31">
    <w:abstractNumId w:val="39"/>
  </w:num>
  <w:num w:numId="32">
    <w:abstractNumId w:val="17"/>
  </w:num>
  <w:num w:numId="33">
    <w:abstractNumId w:val="36"/>
  </w:num>
  <w:num w:numId="34">
    <w:abstractNumId w:val="1"/>
  </w:num>
  <w:num w:numId="35">
    <w:abstractNumId w:val="43"/>
  </w:num>
  <w:num w:numId="36">
    <w:abstractNumId w:val="22"/>
  </w:num>
  <w:num w:numId="37">
    <w:abstractNumId w:val="51"/>
  </w:num>
  <w:num w:numId="38">
    <w:abstractNumId w:val="23"/>
  </w:num>
  <w:num w:numId="39">
    <w:abstractNumId w:val="18"/>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5"/>
  </w:num>
  <w:num w:numId="46">
    <w:abstractNumId w:val="32"/>
  </w:num>
  <w:num w:numId="47">
    <w:abstractNumId w:val="13"/>
  </w:num>
  <w:num w:numId="48">
    <w:abstractNumId w:val="6"/>
  </w:num>
  <w:num w:numId="49">
    <w:abstractNumId w:val="4"/>
  </w:num>
  <w:num w:numId="50">
    <w:abstractNumId w:val="15"/>
  </w:num>
  <w:num w:numId="51">
    <w:abstractNumId w:val="2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63"/>
    <w:rsid w:val="000013A9"/>
    <w:rsid w:val="000027BF"/>
    <w:rsid w:val="00004E31"/>
    <w:rsid w:val="000056B3"/>
    <w:rsid w:val="00005BAD"/>
    <w:rsid w:val="00005EA4"/>
    <w:rsid w:val="000060AE"/>
    <w:rsid w:val="000068F3"/>
    <w:rsid w:val="00007FF1"/>
    <w:rsid w:val="0001053D"/>
    <w:rsid w:val="00011F30"/>
    <w:rsid w:val="000122FC"/>
    <w:rsid w:val="00015CDE"/>
    <w:rsid w:val="000162BD"/>
    <w:rsid w:val="00020814"/>
    <w:rsid w:val="00023DC6"/>
    <w:rsid w:val="00023F1F"/>
    <w:rsid w:val="00023F36"/>
    <w:rsid w:val="00024332"/>
    <w:rsid w:val="00024C2E"/>
    <w:rsid w:val="0002585F"/>
    <w:rsid w:val="00026714"/>
    <w:rsid w:val="00026720"/>
    <w:rsid w:val="000267AB"/>
    <w:rsid w:val="00026C9D"/>
    <w:rsid w:val="00026CE0"/>
    <w:rsid w:val="00034132"/>
    <w:rsid w:val="0003568A"/>
    <w:rsid w:val="000376C7"/>
    <w:rsid w:val="000401F1"/>
    <w:rsid w:val="00040566"/>
    <w:rsid w:val="00040ECE"/>
    <w:rsid w:val="000413C8"/>
    <w:rsid w:val="0004172C"/>
    <w:rsid w:val="00041E4E"/>
    <w:rsid w:val="00042EA3"/>
    <w:rsid w:val="000439B5"/>
    <w:rsid w:val="00044573"/>
    <w:rsid w:val="00044705"/>
    <w:rsid w:val="00044E8B"/>
    <w:rsid w:val="00046399"/>
    <w:rsid w:val="000469C6"/>
    <w:rsid w:val="00047303"/>
    <w:rsid w:val="000477C4"/>
    <w:rsid w:val="00047C9B"/>
    <w:rsid w:val="00050961"/>
    <w:rsid w:val="00051350"/>
    <w:rsid w:val="000515D9"/>
    <w:rsid w:val="00053710"/>
    <w:rsid w:val="00054994"/>
    <w:rsid w:val="00054D6D"/>
    <w:rsid w:val="00054DCC"/>
    <w:rsid w:val="0005543E"/>
    <w:rsid w:val="0005686C"/>
    <w:rsid w:val="000569F1"/>
    <w:rsid w:val="00056C0E"/>
    <w:rsid w:val="00057369"/>
    <w:rsid w:val="00060031"/>
    <w:rsid w:val="000605FA"/>
    <w:rsid w:val="0006185F"/>
    <w:rsid w:val="000635E5"/>
    <w:rsid w:val="00064A97"/>
    <w:rsid w:val="0006543B"/>
    <w:rsid w:val="00065819"/>
    <w:rsid w:val="00065DBD"/>
    <w:rsid w:val="000662E9"/>
    <w:rsid w:val="00067640"/>
    <w:rsid w:val="000677EF"/>
    <w:rsid w:val="0007066E"/>
    <w:rsid w:val="0007239F"/>
    <w:rsid w:val="00072B6E"/>
    <w:rsid w:val="00072BC7"/>
    <w:rsid w:val="0007401E"/>
    <w:rsid w:val="0007458E"/>
    <w:rsid w:val="00075961"/>
    <w:rsid w:val="00077688"/>
    <w:rsid w:val="00077B27"/>
    <w:rsid w:val="00081824"/>
    <w:rsid w:val="00081D7E"/>
    <w:rsid w:val="0008223D"/>
    <w:rsid w:val="00082B15"/>
    <w:rsid w:val="00083039"/>
    <w:rsid w:val="00084042"/>
    <w:rsid w:val="000847DF"/>
    <w:rsid w:val="00084E2C"/>
    <w:rsid w:val="00085EEE"/>
    <w:rsid w:val="0008613E"/>
    <w:rsid w:val="00086209"/>
    <w:rsid w:val="00086791"/>
    <w:rsid w:val="000871F0"/>
    <w:rsid w:val="000912D9"/>
    <w:rsid w:val="00091921"/>
    <w:rsid w:val="00092744"/>
    <w:rsid w:val="00092823"/>
    <w:rsid w:val="00092A31"/>
    <w:rsid w:val="00094EB3"/>
    <w:rsid w:val="000954A0"/>
    <w:rsid w:val="00095EC9"/>
    <w:rsid w:val="00096603"/>
    <w:rsid w:val="000969F7"/>
    <w:rsid w:val="0009727D"/>
    <w:rsid w:val="000978FC"/>
    <w:rsid w:val="00097C03"/>
    <w:rsid w:val="00097D94"/>
    <w:rsid w:val="000A1198"/>
    <w:rsid w:val="000A18AA"/>
    <w:rsid w:val="000A2022"/>
    <w:rsid w:val="000A27EF"/>
    <w:rsid w:val="000A30BD"/>
    <w:rsid w:val="000A3AD9"/>
    <w:rsid w:val="000A3C63"/>
    <w:rsid w:val="000A6205"/>
    <w:rsid w:val="000B0475"/>
    <w:rsid w:val="000B1B91"/>
    <w:rsid w:val="000B1CD3"/>
    <w:rsid w:val="000B3DF1"/>
    <w:rsid w:val="000B4D7F"/>
    <w:rsid w:val="000B5450"/>
    <w:rsid w:val="000B5D6E"/>
    <w:rsid w:val="000B6746"/>
    <w:rsid w:val="000B6E6C"/>
    <w:rsid w:val="000B7A4C"/>
    <w:rsid w:val="000B7DFC"/>
    <w:rsid w:val="000C01D8"/>
    <w:rsid w:val="000C1BFA"/>
    <w:rsid w:val="000C4ED9"/>
    <w:rsid w:val="000C523B"/>
    <w:rsid w:val="000C594B"/>
    <w:rsid w:val="000C5F31"/>
    <w:rsid w:val="000D13CE"/>
    <w:rsid w:val="000D29B6"/>
    <w:rsid w:val="000D30BA"/>
    <w:rsid w:val="000D32D5"/>
    <w:rsid w:val="000D414B"/>
    <w:rsid w:val="000D4404"/>
    <w:rsid w:val="000D566F"/>
    <w:rsid w:val="000D69A4"/>
    <w:rsid w:val="000D7CD4"/>
    <w:rsid w:val="000D7F97"/>
    <w:rsid w:val="000E0491"/>
    <w:rsid w:val="000E0EB8"/>
    <w:rsid w:val="000E1543"/>
    <w:rsid w:val="000E1618"/>
    <w:rsid w:val="000E1691"/>
    <w:rsid w:val="000E4D4B"/>
    <w:rsid w:val="000E5AE8"/>
    <w:rsid w:val="000E641F"/>
    <w:rsid w:val="000E7EE7"/>
    <w:rsid w:val="000F0900"/>
    <w:rsid w:val="000F0EB0"/>
    <w:rsid w:val="000F1093"/>
    <w:rsid w:val="000F1BF0"/>
    <w:rsid w:val="000F4552"/>
    <w:rsid w:val="000F4915"/>
    <w:rsid w:val="000F53B5"/>
    <w:rsid w:val="00100759"/>
    <w:rsid w:val="00100E10"/>
    <w:rsid w:val="0010264A"/>
    <w:rsid w:val="00104A57"/>
    <w:rsid w:val="00105064"/>
    <w:rsid w:val="001063D9"/>
    <w:rsid w:val="001067CE"/>
    <w:rsid w:val="00106C83"/>
    <w:rsid w:val="00106CD0"/>
    <w:rsid w:val="00107330"/>
    <w:rsid w:val="001073BF"/>
    <w:rsid w:val="00110335"/>
    <w:rsid w:val="00111C7E"/>
    <w:rsid w:val="001128DC"/>
    <w:rsid w:val="0011320B"/>
    <w:rsid w:val="00113B66"/>
    <w:rsid w:val="00115AD6"/>
    <w:rsid w:val="00116E86"/>
    <w:rsid w:val="0011763E"/>
    <w:rsid w:val="00122D33"/>
    <w:rsid w:val="00123CEF"/>
    <w:rsid w:val="00124F07"/>
    <w:rsid w:val="00124F16"/>
    <w:rsid w:val="0012539B"/>
    <w:rsid w:val="001263CD"/>
    <w:rsid w:val="001310C6"/>
    <w:rsid w:val="00131E4F"/>
    <w:rsid w:val="00131E6E"/>
    <w:rsid w:val="00133627"/>
    <w:rsid w:val="00134122"/>
    <w:rsid w:val="0013555B"/>
    <w:rsid w:val="00135622"/>
    <w:rsid w:val="00136F28"/>
    <w:rsid w:val="00137147"/>
    <w:rsid w:val="001375C1"/>
    <w:rsid w:val="00137AC3"/>
    <w:rsid w:val="001405AB"/>
    <w:rsid w:val="001407BA"/>
    <w:rsid w:val="001431DE"/>
    <w:rsid w:val="00144B4B"/>
    <w:rsid w:val="00145AFE"/>
    <w:rsid w:val="00145C6F"/>
    <w:rsid w:val="00146232"/>
    <w:rsid w:val="00147148"/>
    <w:rsid w:val="0014779E"/>
    <w:rsid w:val="001503D7"/>
    <w:rsid w:val="00150E80"/>
    <w:rsid w:val="00152DCE"/>
    <w:rsid w:val="00154201"/>
    <w:rsid w:val="00155396"/>
    <w:rsid w:val="001572C2"/>
    <w:rsid w:val="00157BE3"/>
    <w:rsid w:val="00157FC7"/>
    <w:rsid w:val="00163614"/>
    <w:rsid w:val="001643E6"/>
    <w:rsid w:val="001656C1"/>
    <w:rsid w:val="0016732A"/>
    <w:rsid w:val="0017054B"/>
    <w:rsid w:val="00171CC4"/>
    <w:rsid w:val="001731E4"/>
    <w:rsid w:val="00173D07"/>
    <w:rsid w:val="00174D4A"/>
    <w:rsid w:val="00174ECE"/>
    <w:rsid w:val="00175497"/>
    <w:rsid w:val="00176BB6"/>
    <w:rsid w:val="0017705F"/>
    <w:rsid w:val="00177D82"/>
    <w:rsid w:val="001801B1"/>
    <w:rsid w:val="00180821"/>
    <w:rsid w:val="00181060"/>
    <w:rsid w:val="00181905"/>
    <w:rsid w:val="00181ABD"/>
    <w:rsid w:val="00182677"/>
    <w:rsid w:val="00182D39"/>
    <w:rsid w:val="0018341B"/>
    <w:rsid w:val="00183802"/>
    <w:rsid w:val="00183B55"/>
    <w:rsid w:val="00184DBB"/>
    <w:rsid w:val="00184EB3"/>
    <w:rsid w:val="00185C24"/>
    <w:rsid w:val="0018717B"/>
    <w:rsid w:val="0018774F"/>
    <w:rsid w:val="001912E6"/>
    <w:rsid w:val="00191BE4"/>
    <w:rsid w:val="00192169"/>
    <w:rsid w:val="001933D9"/>
    <w:rsid w:val="001954B2"/>
    <w:rsid w:val="0019579A"/>
    <w:rsid w:val="00196ED3"/>
    <w:rsid w:val="00196EE9"/>
    <w:rsid w:val="00197A87"/>
    <w:rsid w:val="00197C8C"/>
    <w:rsid w:val="00197D1B"/>
    <w:rsid w:val="001A4891"/>
    <w:rsid w:val="001A4EF7"/>
    <w:rsid w:val="001A5164"/>
    <w:rsid w:val="001A6AC4"/>
    <w:rsid w:val="001A7D2C"/>
    <w:rsid w:val="001B08DF"/>
    <w:rsid w:val="001B1A31"/>
    <w:rsid w:val="001B20FD"/>
    <w:rsid w:val="001B2FD8"/>
    <w:rsid w:val="001B304D"/>
    <w:rsid w:val="001B3301"/>
    <w:rsid w:val="001B4380"/>
    <w:rsid w:val="001B621A"/>
    <w:rsid w:val="001B6BEA"/>
    <w:rsid w:val="001B7126"/>
    <w:rsid w:val="001B75BA"/>
    <w:rsid w:val="001B7831"/>
    <w:rsid w:val="001B7AAD"/>
    <w:rsid w:val="001C03B1"/>
    <w:rsid w:val="001C0EC4"/>
    <w:rsid w:val="001C20C0"/>
    <w:rsid w:val="001C3723"/>
    <w:rsid w:val="001C3D40"/>
    <w:rsid w:val="001C4D0A"/>
    <w:rsid w:val="001C5ACD"/>
    <w:rsid w:val="001D0C72"/>
    <w:rsid w:val="001D19D7"/>
    <w:rsid w:val="001D4336"/>
    <w:rsid w:val="001D4CA8"/>
    <w:rsid w:val="001D4FDA"/>
    <w:rsid w:val="001D533F"/>
    <w:rsid w:val="001D5838"/>
    <w:rsid w:val="001D5CF1"/>
    <w:rsid w:val="001D62BB"/>
    <w:rsid w:val="001E052B"/>
    <w:rsid w:val="001E2732"/>
    <w:rsid w:val="001E3769"/>
    <w:rsid w:val="001E3C5B"/>
    <w:rsid w:val="001E4E36"/>
    <w:rsid w:val="001E5C87"/>
    <w:rsid w:val="001E6160"/>
    <w:rsid w:val="001E6508"/>
    <w:rsid w:val="001E78DC"/>
    <w:rsid w:val="001E7C5E"/>
    <w:rsid w:val="001F0766"/>
    <w:rsid w:val="001F0B4E"/>
    <w:rsid w:val="001F3480"/>
    <w:rsid w:val="001F38DD"/>
    <w:rsid w:val="001F3CC9"/>
    <w:rsid w:val="001F7594"/>
    <w:rsid w:val="0020046E"/>
    <w:rsid w:val="002004A7"/>
    <w:rsid w:val="00204EEB"/>
    <w:rsid w:val="0020621C"/>
    <w:rsid w:val="00206807"/>
    <w:rsid w:val="0020746E"/>
    <w:rsid w:val="00207584"/>
    <w:rsid w:val="00207A7B"/>
    <w:rsid w:val="0021073C"/>
    <w:rsid w:val="002117A2"/>
    <w:rsid w:val="002119C5"/>
    <w:rsid w:val="00214A07"/>
    <w:rsid w:val="00214B7A"/>
    <w:rsid w:val="00214CDF"/>
    <w:rsid w:val="00215519"/>
    <w:rsid w:val="00216A55"/>
    <w:rsid w:val="00217360"/>
    <w:rsid w:val="002206E9"/>
    <w:rsid w:val="002208A7"/>
    <w:rsid w:val="0022164F"/>
    <w:rsid w:val="00221705"/>
    <w:rsid w:val="00223D39"/>
    <w:rsid w:val="0022453D"/>
    <w:rsid w:val="00224F56"/>
    <w:rsid w:val="00225D29"/>
    <w:rsid w:val="0022604D"/>
    <w:rsid w:val="002266F2"/>
    <w:rsid w:val="002266FC"/>
    <w:rsid w:val="002269C3"/>
    <w:rsid w:val="002271D8"/>
    <w:rsid w:val="00227DBF"/>
    <w:rsid w:val="002312C7"/>
    <w:rsid w:val="002318CF"/>
    <w:rsid w:val="002324C2"/>
    <w:rsid w:val="0023261A"/>
    <w:rsid w:val="00232B8E"/>
    <w:rsid w:val="00233B76"/>
    <w:rsid w:val="00234D93"/>
    <w:rsid w:val="002352E0"/>
    <w:rsid w:val="002366CF"/>
    <w:rsid w:val="00236F80"/>
    <w:rsid w:val="0023708A"/>
    <w:rsid w:val="002405B5"/>
    <w:rsid w:val="002417C5"/>
    <w:rsid w:val="00241AF4"/>
    <w:rsid w:val="002421CE"/>
    <w:rsid w:val="002430A4"/>
    <w:rsid w:val="00244589"/>
    <w:rsid w:val="002449D7"/>
    <w:rsid w:val="0024515E"/>
    <w:rsid w:val="00246141"/>
    <w:rsid w:val="0024714A"/>
    <w:rsid w:val="00247CD6"/>
    <w:rsid w:val="0025090A"/>
    <w:rsid w:val="0025092C"/>
    <w:rsid w:val="0025194C"/>
    <w:rsid w:val="002527D0"/>
    <w:rsid w:val="00252E9A"/>
    <w:rsid w:val="00254B96"/>
    <w:rsid w:val="0025565C"/>
    <w:rsid w:val="00256C45"/>
    <w:rsid w:val="002600F9"/>
    <w:rsid w:val="0026048D"/>
    <w:rsid w:val="00260778"/>
    <w:rsid w:val="00260A6F"/>
    <w:rsid w:val="00262E4F"/>
    <w:rsid w:val="00263379"/>
    <w:rsid w:val="00263431"/>
    <w:rsid w:val="0026390E"/>
    <w:rsid w:val="002646E7"/>
    <w:rsid w:val="00264D0B"/>
    <w:rsid w:val="002670D3"/>
    <w:rsid w:val="00272215"/>
    <w:rsid w:val="002742FB"/>
    <w:rsid w:val="0027455C"/>
    <w:rsid w:val="002747B7"/>
    <w:rsid w:val="00274ABD"/>
    <w:rsid w:val="00275C3C"/>
    <w:rsid w:val="002802D4"/>
    <w:rsid w:val="00280B11"/>
    <w:rsid w:val="002816A4"/>
    <w:rsid w:val="0028208B"/>
    <w:rsid w:val="00283FA8"/>
    <w:rsid w:val="00284E49"/>
    <w:rsid w:val="00285ABF"/>
    <w:rsid w:val="0028671D"/>
    <w:rsid w:val="00287D55"/>
    <w:rsid w:val="00290366"/>
    <w:rsid w:val="002904EB"/>
    <w:rsid w:val="00290B76"/>
    <w:rsid w:val="00290F21"/>
    <w:rsid w:val="002916AA"/>
    <w:rsid w:val="00291719"/>
    <w:rsid w:val="00292902"/>
    <w:rsid w:val="0029293B"/>
    <w:rsid w:val="00292964"/>
    <w:rsid w:val="00292BB5"/>
    <w:rsid w:val="00292E26"/>
    <w:rsid w:val="00294450"/>
    <w:rsid w:val="002947B4"/>
    <w:rsid w:val="0029667B"/>
    <w:rsid w:val="00296B94"/>
    <w:rsid w:val="00296C43"/>
    <w:rsid w:val="002A09CD"/>
    <w:rsid w:val="002A0B1F"/>
    <w:rsid w:val="002A0CC2"/>
    <w:rsid w:val="002A2448"/>
    <w:rsid w:val="002A2C6B"/>
    <w:rsid w:val="002A2EF7"/>
    <w:rsid w:val="002A31E2"/>
    <w:rsid w:val="002A34F0"/>
    <w:rsid w:val="002A3DF5"/>
    <w:rsid w:val="002A478B"/>
    <w:rsid w:val="002A47D2"/>
    <w:rsid w:val="002A52D6"/>
    <w:rsid w:val="002A6C4F"/>
    <w:rsid w:val="002B0FB0"/>
    <w:rsid w:val="002B1587"/>
    <w:rsid w:val="002B3002"/>
    <w:rsid w:val="002B3201"/>
    <w:rsid w:val="002B4CC6"/>
    <w:rsid w:val="002B4FCD"/>
    <w:rsid w:val="002B5533"/>
    <w:rsid w:val="002B649A"/>
    <w:rsid w:val="002C0F3A"/>
    <w:rsid w:val="002C1B9A"/>
    <w:rsid w:val="002C1FE1"/>
    <w:rsid w:val="002C21F2"/>
    <w:rsid w:val="002C3765"/>
    <w:rsid w:val="002C4F5F"/>
    <w:rsid w:val="002C5DE8"/>
    <w:rsid w:val="002C6156"/>
    <w:rsid w:val="002C6672"/>
    <w:rsid w:val="002C68C9"/>
    <w:rsid w:val="002C7E77"/>
    <w:rsid w:val="002D0020"/>
    <w:rsid w:val="002D1606"/>
    <w:rsid w:val="002D1E6C"/>
    <w:rsid w:val="002D4617"/>
    <w:rsid w:val="002D4F06"/>
    <w:rsid w:val="002D6E47"/>
    <w:rsid w:val="002D6F80"/>
    <w:rsid w:val="002D7EDA"/>
    <w:rsid w:val="002E0640"/>
    <w:rsid w:val="002E2AFC"/>
    <w:rsid w:val="002E2BC3"/>
    <w:rsid w:val="002E2EA7"/>
    <w:rsid w:val="002E3200"/>
    <w:rsid w:val="002E4AD6"/>
    <w:rsid w:val="002E5500"/>
    <w:rsid w:val="002E611F"/>
    <w:rsid w:val="002E67AD"/>
    <w:rsid w:val="002E74C3"/>
    <w:rsid w:val="002F0403"/>
    <w:rsid w:val="002F2740"/>
    <w:rsid w:val="002F292E"/>
    <w:rsid w:val="002F3AB7"/>
    <w:rsid w:val="002F41AE"/>
    <w:rsid w:val="002F4718"/>
    <w:rsid w:val="002F6F10"/>
    <w:rsid w:val="002F75AB"/>
    <w:rsid w:val="002F7D3F"/>
    <w:rsid w:val="00300239"/>
    <w:rsid w:val="00300979"/>
    <w:rsid w:val="00301093"/>
    <w:rsid w:val="00301C3F"/>
    <w:rsid w:val="003020B0"/>
    <w:rsid w:val="0030449A"/>
    <w:rsid w:val="003045CC"/>
    <w:rsid w:val="003047BD"/>
    <w:rsid w:val="003057EF"/>
    <w:rsid w:val="0030783D"/>
    <w:rsid w:val="00307956"/>
    <w:rsid w:val="00311349"/>
    <w:rsid w:val="0031312A"/>
    <w:rsid w:val="00313AE4"/>
    <w:rsid w:val="00316D14"/>
    <w:rsid w:val="003176A3"/>
    <w:rsid w:val="00317F42"/>
    <w:rsid w:val="003216B2"/>
    <w:rsid w:val="003218F2"/>
    <w:rsid w:val="0032207A"/>
    <w:rsid w:val="0032222A"/>
    <w:rsid w:val="0032370E"/>
    <w:rsid w:val="00324B3A"/>
    <w:rsid w:val="003269DB"/>
    <w:rsid w:val="00327473"/>
    <w:rsid w:val="003276B9"/>
    <w:rsid w:val="003306E5"/>
    <w:rsid w:val="00331041"/>
    <w:rsid w:val="00331260"/>
    <w:rsid w:val="00331EE3"/>
    <w:rsid w:val="003327C2"/>
    <w:rsid w:val="00333C21"/>
    <w:rsid w:val="00336701"/>
    <w:rsid w:val="00336CED"/>
    <w:rsid w:val="00336E27"/>
    <w:rsid w:val="00337282"/>
    <w:rsid w:val="003376B2"/>
    <w:rsid w:val="003379DB"/>
    <w:rsid w:val="0034214C"/>
    <w:rsid w:val="00342B8A"/>
    <w:rsid w:val="00343AB3"/>
    <w:rsid w:val="00343DBC"/>
    <w:rsid w:val="00345840"/>
    <w:rsid w:val="0034693F"/>
    <w:rsid w:val="00346FF0"/>
    <w:rsid w:val="00347F0E"/>
    <w:rsid w:val="00352700"/>
    <w:rsid w:val="00352AC3"/>
    <w:rsid w:val="00352F6A"/>
    <w:rsid w:val="00353B7B"/>
    <w:rsid w:val="003542CF"/>
    <w:rsid w:val="0035457A"/>
    <w:rsid w:val="003563BA"/>
    <w:rsid w:val="00360400"/>
    <w:rsid w:val="003604E2"/>
    <w:rsid w:val="00360DE5"/>
    <w:rsid w:val="00360DF4"/>
    <w:rsid w:val="0036161F"/>
    <w:rsid w:val="00361DDD"/>
    <w:rsid w:val="003638A5"/>
    <w:rsid w:val="003643CC"/>
    <w:rsid w:val="003651FA"/>
    <w:rsid w:val="00365C93"/>
    <w:rsid w:val="00370156"/>
    <w:rsid w:val="003701A6"/>
    <w:rsid w:val="00370273"/>
    <w:rsid w:val="00371A42"/>
    <w:rsid w:val="00372025"/>
    <w:rsid w:val="00372BBE"/>
    <w:rsid w:val="00373A8F"/>
    <w:rsid w:val="00374A1F"/>
    <w:rsid w:val="00375164"/>
    <w:rsid w:val="00375BE2"/>
    <w:rsid w:val="00376A8F"/>
    <w:rsid w:val="0037727F"/>
    <w:rsid w:val="0037740E"/>
    <w:rsid w:val="00380090"/>
    <w:rsid w:val="003803BC"/>
    <w:rsid w:val="00380C44"/>
    <w:rsid w:val="00381614"/>
    <w:rsid w:val="00382440"/>
    <w:rsid w:val="003845BE"/>
    <w:rsid w:val="0038600E"/>
    <w:rsid w:val="003872C1"/>
    <w:rsid w:val="0039088E"/>
    <w:rsid w:val="00390A28"/>
    <w:rsid w:val="00391979"/>
    <w:rsid w:val="00391C05"/>
    <w:rsid w:val="00392901"/>
    <w:rsid w:val="00392CE7"/>
    <w:rsid w:val="00393249"/>
    <w:rsid w:val="0039353C"/>
    <w:rsid w:val="00394EA9"/>
    <w:rsid w:val="003973B2"/>
    <w:rsid w:val="00397713"/>
    <w:rsid w:val="003A0891"/>
    <w:rsid w:val="003A1821"/>
    <w:rsid w:val="003A35BB"/>
    <w:rsid w:val="003A42D7"/>
    <w:rsid w:val="003A4EE3"/>
    <w:rsid w:val="003A6D80"/>
    <w:rsid w:val="003A7156"/>
    <w:rsid w:val="003B32D5"/>
    <w:rsid w:val="003B3C1E"/>
    <w:rsid w:val="003B3C8F"/>
    <w:rsid w:val="003B4248"/>
    <w:rsid w:val="003B4E8E"/>
    <w:rsid w:val="003B690B"/>
    <w:rsid w:val="003B7A97"/>
    <w:rsid w:val="003C0C5E"/>
    <w:rsid w:val="003C1936"/>
    <w:rsid w:val="003C25E6"/>
    <w:rsid w:val="003C5802"/>
    <w:rsid w:val="003C69B2"/>
    <w:rsid w:val="003C7139"/>
    <w:rsid w:val="003D123A"/>
    <w:rsid w:val="003D1966"/>
    <w:rsid w:val="003D228F"/>
    <w:rsid w:val="003D387B"/>
    <w:rsid w:val="003D397E"/>
    <w:rsid w:val="003D461C"/>
    <w:rsid w:val="003D59AD"/>
    <w:rsid w:val="003D6581"/>
    <w:rsid w:val="003D6EAD"/>
    <w:rsid w:val="003D707C"/>
    <w:rsid w:val="003E0DB0"/>
    <w:rsid w:val="003E1B4B"/>
    <w:rsid w:val="003E1D80"/>
    <w:rsid w:val="003E1E92"/>
    <w:rsid w:val="003E2318"/>
    <w:rsid w:val="003E2367"/>
    <w:rsid w:val="003E2B09"/>
    <w:rsid w:val="003E2FB5"/>
    <w:rsid w:val="003E36BF"/>
    <w:rsid w:val="003E3910"/>
    <w:rsid w:val="003E41E9"/>
    <w:rsid w:val="003E54CA"/>
    <w:rsid w:val="003E61D3"/>
    <w:rsid w:val="003E7469"/>
    <w:rsid w:val="003E792C"/>
    <w:rsid w:val="003E7E1E"/>
    <w:rsid w:val="003F07B9"/>
    <w:rsid w:val="003F0BBA"/>
    <w:rsid w:val="003F0CD9"/>
    <w:rsid w:val="003F0F28"/>
    <w:rsid w:val="003F1EC5"/>
    <w:rsid w:val="003F541C"/>
    <w:rsid w:val="00400081"/>
    <w:rsid w:val="00400468"/>
    <w:rsid w:val="00401F0D"/>
    <w:rsid w:val="00402A6A"/>
    <w:rsid w:val="00402DCE"/>
    <w:rsid w:val="0040544D"/>
    <w:rsid w:val="00406877"/>
    <w:rsid w:val="00407E11"/>
    <w:rsid w:val="004106D4"/>
    <w:rsid w:val="00411091"/>
    <w:rsid w:val="00411D48"/>
    <w:rsid w:val="004125E7"/>
    <w:rsid w:val="00412805"/>
    <w:rsid w:val="00412998"/>
    <w:rsid w:val="0041355E"/>
    <w:rsid w:val="004137E3"/>
    <w:rsid w:val="00413EE2"/>
    <w:rsid w:val="00413F51"/>
    <w:rsid w:val="0041479A"/>
    <w:rsid w:val="00414E35"/>
    <w:rsid w:val="00414ED3"/>
    <w:rsid w:val="0041675C"/>
    <w:rsid w:val="0042036B"/>
    <w:rsid w:val="004242F6"/>
    <w:rsid w:val="004247B9"/>
    <w:rsid w:val="00424B45"/>
    <w:rsid w:val="00424DB1"/>
    <w:rsid w:val="004257E3"/>
    <w:rsid w:val="00425C87"/>
    <w:rsid w:val="0042672D"/>
    <w:rsid w:val="0042794F"/>
    <w:rsid w:val="00431044"/>
    <w:rsid w:val="00431900"/>
    <w:rsid w:val="00432211"/>
    <w:rsid w:val="00432228"/>
    <w:rsid w:val="004333D3"/>
    <w:rsid w:val="00435AF3"/>
    <w:rsid w:val="00435C5D"/>
    <w:rsid w:val="004423F3"/>
    <w:rsid w:val="00442786"/>
    <w:rsid w:val="00444F54"/>
    <w:rsid w:val="00444FEB"/>
    <w:rsid w:val="00445448"/>
    <w:rsid w:val="00446430"/>
    <w:rsid w:val="004501A3"/>
    <w:rsid w:val="004502DA"/>
    <w:rsid w:val="00450A41"/>
    <w:rsid w:val="0045242C"/>
    <w:rsid w:val="00457F37"/>
    <w:rsid w:val="004604A2"/>
    <w:rsid w:val="004608A7"/>
    <w:rsid w:val="00460E33"/>
    <w:rsid w:val="00461B84"/>
    <w:rsid w:val="0046205B"/>
    <w:rsid w:val="0046257B"/>
    <w:rsid w:val="00462777"/>
    <w:rsid w:val="00464437"/>
    <w:rsid w:val="00465F8B"/>
    <w:rsid w:val="00466A86"/>
    <w:rsid w:val="00467C0E"/>
    <w:rsid w:val="00467CF1"/>
    <w:rsid w:val="004708A0"/>
    <w:rsid w:val="00471D15"/>
    <w:rsid w:val="00473677"/>
    <w:rsid w:val="004749A8"/>
    <w:rsid w:val="00474CC5"/>
    <w:rsid w:val="00475132"/>
    <w:rsid w:val="0047526D"/>
    <w:rsid w:val="00476378"/>
    <w:rsid w:val="004768B8"/>
    <w:rsid w:val="00476B95"/>
    <w:rsid w:val="00476E8E"/>
    <w:rsid w:val="004807C4"/>
    <w:rsid w:val="00480F0C"/>
    <w:rsid w:val="00481992"/>
    <w:rsid w:val="0048293B"/>
    <w:rsid w:val="00483AA9"/>
    <w:rsid w:val="00484206"/>
    <w:rsid w:val="0048435A"/>
    <w:rsid w:val="00485430"/>
    <w:rsid w:val="004854CF"/>
    <w:rsid w:val="00487A54"/>
    <w:rsid w:val="00487B0F"/>
    <w:rsid w:val="004926BA"/>
    <w:rsid w:val="00492BE0"/>
    <w:rsid w:val="00493572"/>
    <w:rsid w:val="00493990"/>
    <w:rsid w:val="00493B47"/>
    <w:rsid w:val="00493DDA"/>
    <w:rsid w:val="004944C5"/>
    <w:rsid w:val="00494CCF"/>
    <w:rsid w:val="0049671E"/>
    <w:rsid w:val="00496D34"/>
    <w:rsid w:val="004A0277"/>
    <w:rsid w:val="004A0C36"/>
    <w:rsid w:val="004A0E71"/>
    <w:rsid w:val="004A4773"/>
    <w:rsid w:val="004A49FA"/>
    <w:rsid w:val="004A4F60"/>
    <w:rsid w:val="004B037C"/>
    <w:rsid w:val="004B05E4"/>
    <w:rsid w:val="004B0901"/>
    <w:rsid w:val="004B0D4D"/>
    <w:rsid w:val="004B280D"/>
    <w:rsid w:val="004B48C0"/>
    <w:rsid w:val="004B4F0F"/>
    <w:rsid w:val="004B6125"/>
    <w:rsid w:val="004B6A92"/>
    <w:rsid w:val="004B7247"/>
    <w:rsid w:val="004C03C3"/>
    <w:rsid w:val="004C11B4"/>
    <w:rsid w:val="004C144C"/>
    <w:rsid w:val="004C20A5"/>
    <w:rsid w:val="004C2962"/>
    <w:rsid w:val="004C3189"/>
    <w:rsid w:val="004C42B2"/>
    <w:rsid w:val="004C4668"/>
    <w:rsid w:val="004C4670"/>
    <w:rsid w:val="004C542E"/>
    <w:rsid w:val="004C7C9B"/>
    <w:rsid w:val="004D1229"/>
    <w:rsid w:val="004D291B"/>
    <w:rsid w:val="004D5429"/>
    <w:rsid w:val="004D5E68"/>
    <w:rsid w:val="004D78C2"/>
    <w:rsid w:val="004E09AD"/>
    <w:rsid w:val="004E1CD7"/>
    <w:rsid w:val="004E1E14"/>
    <w:rsid w:val="004E27B7"/>
    <w:rsid w:val="004E45E5"/>
    <w:rsid w:val="004E4B2B"/>
    <w:rsid w:val="004E6453"/>
    <w:rsid w:val="004E6879"/>
    <w:rsid w:val="004F0798"/>
    <w:rsid w:val="004F0820"/>
    <w:rsid w:val="004F0CBF"/>
    <w:rsid w:val="004F3186"/>
    <w:rsid w:val="004F4A9F"/>
    <w:rsid w:val="004F5AD8"/>
    <w:rsid w:val="004F6351"/>
    <w:rsid w:val="004F642F"/>
    <w:rsid w:val="00500060"/>
    <w:rsid w:val="00501B4B"/>
    <w:rsid w:val="0050297D"/>
    <w:rsid w:val="005042F6"/>
    <w:rsid w:val="00505A02"/>
    <w:rsid w:val="00505BDB"/>
    <w:rsid w:val="0050615F"/>
    <w:rsid w:val="00506308"/>
    <w:rsid w:val="005069F2"/>
    <w:rsid w:val="00507E30"/>
    <w:rsid w:val="005109A2"/>
    <w:rsid w:val="00511894"/>
    <w:rsid w:val="00511FAC"/>
    <w:rsid w:val="00512439"/>
    <w:rsid w:val="0051265A"/>
    <w:rsid w:val="00513043"/>
    <w:rsid w:val="005139B1"/>
    <w:rsid w:val="00514BB0"/>
    <w:rsid w:val="00515BF0"/>
    <w:rsid w:val="005161BD"/>
    <w:rsid w:val="005164AF"/>
    <w:rsid w:val="00516D01"/>
    <w:rsid w:val="005177E1"/>
    <w:rsid w:val="005204F9"/>
    <w:rsid w:val="00520DD9"/>
    <w:rsid w:val="0052329D"/>
    <w:rsid w:val="00524BF9"/>
    <w:rsid w:val="00524F1C"/>
    <w:rsid w:val="00524FF4"/>
    <w:rsid w:val="005262FE"/>
    <w:rsid w:val="00527187"/>
    <w:rsid w:val="00527B6A"/>
    <w:rsid w:val="00527D00"/>
    <w:rsid w:val="00530326"/>
    <w:rsid w:val="005308DB"/>
    <w:rsid w:val="00531F54"/>
    <w:rsid w:val="00532C65"/>
    <w:rsid w:val="005334E5"/>
    <w:rsid w:val="00533B43"/>
    <w:rsid w:val="00533DC3"/>
    <w:rsid w:val="00534B02"/>
    <w:rsid w:val="00534B80"/>
    <w:rsid w:val="00535F9F"/>
    <w:rsid w:val="00536144"/>
    <w:rsid w:val="0054164F"/>
    <w:rsid w:val="00541C82"/>
    <w:rsid w:val="00542A5A"/>
    <w:rsid w:val="005431ED"/>
    <w:rsid w:val="0054442B"/>
    <w:rsid w:val="005447C4"/>
    <w:rsid w:val="00546E3A"/>
    <w:rsid w:val="00547221"/>
    <w:rsid w:val="00550C6C"/>
    <w:rsid w:val="00551012"/>
    <w:rsid w:val="005530FC"/>
    <w:rsid w:val="00553C92"/>
    <w:rsid w:val="00553FCE"/>
    <w:rsid w:val="00556233"/>
    <w:rsid w:val="005566C2"/>
    <w:rsid w:val="00557128"/>
    <w:rsid w:val="005575A6"/>
    <w:rsid w:val="005603A0"/>
    <w:rsid w:val="00561B1D"/>
    <w:rsid w:val="005622F3"/>
    <w:rsid w:val="00563B35"/>
    <w:rsid w:val="00564865"/>
    <w:rsid w:val="0056493A"/>
    <w:rsid w:val="00566048"/>
    <w:rsid w:val="005669BD"/>
    <w:rsid w:val="00567575"/>
    <w:rsid w:val="00567CAC"/>
    <w:rsid w:val="00570B9B"/>
    <w:rsid w:val="00572F22"/>
    <w:rsid w:val="00573664"/>
    <w:rsid w:val="005759C1"/>
    <w:rsid w:val="005761C5"/>
    <w:rsid w:val="00580308"/>
    <w:rsid w:val="00580776"/>
    <w:rsid w:val="005807AF"/>
    <w:rsid w:val="00580F6C"/>
    <w:rsid w:val="00581B88"/>
    <w:rsid w:val="005824B7"/>
    <w:rsid w:val="00582B1F"/>
    <w:rsid w:val="00582D3B"/>
    <w:rsid w:val="005832F3"/>
    <w:rsid w:val="005843BD"/>
    <w:rsid w:val="00584A0D"/>
    <w:rsid w:val="00584F7C"/>
    <w:rsid w:val="00585E98"/>
    <w:rsid w:val="00590154"/>
    <w:rsid w:val="00590216"/>
    <w:rsid w:val="00592013"/>
    <w:rsid w:val="00592E79"/>
    <w:rsid w:val="005939A5"/>
    <w:rsid w:val="00593BD4"/>
    <w:rsid w:val="00594A88"/>
    <w:rsid w:val="005964B9"/>
    <w:rsid w:val="005967C7"/>
    <w:rsid w:val="005971DF"/>
    <w:rsid w:val="00597E96"/>
    <w:rsid w:val="005A338F"/>
    <w:rsid w:val="005A6DB1"/>
    <w:rsid w:val="005A7319"/>
    <w:rsid w:val="005B0B5B"/>
    <w:rsid w:val="005B0D7B"/>
    <w:rsid w:val="005B0EB2"/>
    <w:rsid w:val="005B1CC7"/>
    <w:rsid w:val="005B3C6D"/>
    <w:rsid w:val="005B467C"/>
    <w:rsid w:val="005B51A9"/>
    <w:rsid w:val="005B528D"/>
    <w:rsid w:val="005B64AE"/>
    <w:rsid w:val="005B6C62"/>
    <w:rsid w:val="005B6E4A"/>
    <w:rsid w:val="005B72E1"/>
    <w:rsid w:val="005B7317"/>
    <w:rsid w:val="005B7D8E"/>
    <w:rsid w:val="005C244A"/>
    <w:rsid w:val="005C30C4"/>
    <w:rsid w:val="005C46DA"/>
    <w:rsid w:val="005C56BE"/>
    <w:rsid w:val="005C68EF"/>
    <w:rsid w:val="005C73C2"/>
    <w:rsid w:val="005D0215"/>
    <w:rsid w:val="005D0571"/>
    <w:rsid w:val="005D16ED"/>
    <w:rsid w:val="005D2199"/>
    <w:rsid w:val="005D219E"/>
    <w:rsid w:val="005D3627"/>
    <w:rsid w:val="005D51E3"/>
    <w:rsid w:val="005D6367"/>
    <w:rsid w:val="005D7566"/>
    <w:rsid w:val="005D7CE3"/>
    <w:rsid w:val="005E0C9D"/>
    <w:rsid w:val="005E1894"/>
    <w:rsid w:val="005E1AFF"/>
    <w:rsid w:val="005E1D6C"/>
    <w:rsid w:val="005E37BF"/>
    <w:rsid w:val="005E3B68"/>
    <w:rsid w:val="005E3C31"/>
    <w:rsid w:val="005E496C"/>
    <w:rsid w:val="005E4C50"/>
    <w:rsid w:val="005E7D1D"/>
    <w:rsid w:val="005F04F4"/>
    <w:rsid w:val="005F0FC3"/>
    <w:rsid w:val="005F106D"/>
    <w:rsid w:val="005F28C6"/>
    <w:rsid w:val="005F3588"/>
    <w:rsid w:val="005F379A"/>
    <w:rsid w:val="005F39B4"/>
    <w:rsid w:val="005F3E35"/>
    <w:rsid w:val="005F455F"/>
    <w:rsid w:val="005F5260"/>
    <w:rsid w:val="005F5CD9"/>
    <w:rsid w:val="005F6947"/>
    <w:rsid w:val="005F6B79"/>
    <w:rsid w:val="005F722E"/>
    <w:rsid w:val="0060070C"/>
    <w:rsid w:val="00601A05"/>
    <w:rsid w:val="00602B9B"/>
    <w:rsid w:val="00602D1D"/>
    <w:rsid w:val="00604565"/>
    <w:rsid w:val="006061F3"/>
    <w:rsid w:val="006073BD"/>
    <w:rsid w:val="00610569"/>
    <w:rsid w:val="00611365"/>
    <w:rsid w:val="006113F9"/>
    <w:rsid w:val="006129FF"/>
    <w:rsid w:val="00615A7B"/>
    <w:rsid w:val="0061689F"/>
    <w:rsid w:val="00617319"/>
    <w:rsid w:val="00617470"/>
    <w:rsid w:val="00617A7C"/>
    <w:rsid w:val="00617BEF"/>
    <w:rsid w:val="006204A2"/>
    <w:rsid w:val="006209F2"/>
    <w:rsid w:val="006217CB"/>
    <w:rsid w:val="00622284"/>
    <w:rsid w:val="006227EA"/>
    <w:rsid w:val="00622C49"/>
    <w:rsid w:val="00624924"/>
    <w:rsid w:val="00625533"/>
    <w:rsid w:val="0062621B"/>
    <w:rsid w:val="0063042A"/>
    <w:rsid w:val="00632371"/>
    <w:rsid w:val="0063289F"/>
    <w:rsid w:val="00632B44"/>
    <w:rsid w:val="00635F9E"/>
    <w:rsid w:val="00640251"/>
    <w:rsid w:val="006425C0"/>
    <w:rsid w:val="00643253"/>
    <w:rsid w:val="006439F9"/>
    <w:rsid w:val="00647A48"/>
    <w:rsid w:val="0065004F"/>
    <w:rsid w:val="00650FE6"/>
    <w:rsid w:val="00651A23"/>
    <w:rsid w:val="00652807"/>
    <w:rsid w:val="00652FC8"/>
    <w:rsid w:val="00653879"/>
    <w:rsid w:val="0065414D"/>
    <w:rsid w:val="00654F1D"/>
    <w:rsid w:val="00655B9B"/>
    <w:rsid w:val="00655CCD"/>
    <w:rsid w:val="00656D77"/>
    <w:rsid w:val="0065705C"/>
    <w:rsid w:val="00661299"/>
    <w:rsid w:val="00661DB1"/>
    <w:rsid w:val="006625A1"/>
    <w:rsid w:val="00662C87"/>
    <w:rsid w:val="00662DAA"/>
    <w:rsid w:val="00663D02"/>
    <w:rsid w:val="00664006"/>
    <w:rsid w:val="00664B3B"/>
    <w:rsid w:val="0066570E"/>
    <w:rsid w:val="00665C68"/>
    <w:rsid w:val="00666708"/>
    <w:rsid w:val="006669F6"/>
    <w:rsid w:val="00667BD6"/>
    <w:rsid w:val="006715C8"/>
    <w:rsid w:val="0067339F"/>
    <w:rsid w:val="0067377C"/>
    <w:rsid w:val="00674D1E"/>
    <w:rsid w:val="00676274"/>
    <w:rsid w:val="006765BE"/>
    <w:rsid w:val="00676A28"/>
    <w:rsid w:val="00677A17"/>
    <w:rsid w:val="00677C7C"/>
    <w:rsid w:val="00680E0D"/>
    <w:rsid w:val="00680E94"/>
    <w:rsid w:val="00682186"/>
    <w:rsid w:val="00682965"/>
    <w:rsid w:val="00682D04"/>
    <w:rsid w:val="00682DC2"/>
    <w:rsid w:val="00684B02"/>
    <w:rsid w:val="00684BE6"/>
    <w:rsid w:val="006850B3"/>
    <w:rsid w:val="00685951"/>
    <w:rsid w:val="00686ADE"/>
    <w:rsid w:val="0068771F"/>
    <w:rsid w:val="00687A8A"/>
    <w:rsid w:val="006901D0"/>
    <w:rsid w:val="0069137F"/>
    <w:rsid w:val="00691BF4"/>
    <w:rsid w:val="00691F1B"/>
    <w:rsid w:val="00692C96"/>
    <w:rsid w:val="00693D51"/>
    <w:rsid w:val="00695734"/>
    <w:rsid w:val="00695DC1"/>
    <w:rsid w:val="00696221"/>
    <w:rsid w:val="0069737B"/>
    <w:rsid w:val="006978D5"/>
    <w:rsid w:val="006A0083"/>
    <w:rsid w:val="006A1225"/>
    <w:rsid w:val="006A3648"/>
    <w:rsid w:val="006A4214"/>
    <w:rsid w:val="006A6510"/>
    <w:rsid w:val="006A68D2"/>
    <w:rsid w:val="006A78AE"/>
    <w:rsid w:val="006A78ED"/>
    <w:rsid w:val="006B052B"/>
    <w:rsid w:val="006B12B8"/>
    <w:rsid w:val="006B1DC3"/>
    <w:rsid w:val="006B2578"/>
    <w:rsid w:val="006B3525"/>
    <w:rsid w:val="006B5B8F"/>
    <w:rsid w:val="006B633D"/>
    <w:rsid w:val="006B70DD"/>
    <w:rsid w:val="006C00C2"/>
    <w:rsid w:val="006C0452"/>
    <w:rsid w:val="006C1A99"/>
    <w:rsid w:val="006C2AE1"/>
    <w:rsid w:val="006C2D37"/>
    <w:rsid w:val="006C45DD"/>
    <w:rsid w:val="006C58CA"/>
    <w:rsid w:val="006C6177"/>
    <w:rsid w:val="006C68B9"/>
    <w:rsid w:val="006C7CBD"/>
    <w:rsid w:val="006D077B"/>
    <w:rsid w:val="006D2C6E"/>
    <w:rsid w:val="006D2E9F"/>
    <w:rsid w:val="006D57BC"/>
    <w:rsid w:val="006D5B5B"/>
    <w:rsid w:val="006D6ADD"/>
    <w:rsid w:val="006D6DE0"/>
    <w:rsid w:val="006D7D89"/>
    <w:rsid w:val="006E4A3A"/>
    <w:rsid w:val="006E58B5"/>
    <w:rsid w:val="006E5C1A"/>
    <w:rsid w:val="006E6384"/>
    <w:rsid w:val="006E74A8"/>
    <w:rsid w:val="006E7B04"/>
    <w:rsid w:val="006F0DDC"/>
    <w:rsid w:val="006F1E74"/>
    <w:rsid w:val="006F2A6D"/>
    <w:rsid w:val="006F4294"/>
    <w:rsid w:val="006F4F5B"/>
    <w:rsid w:val="006F510F"/>
    <w:rsid w:val="006F57FD"/>
    <w:rsid w:val="006F68D2"/>
    <w:rsid w:val="006F70D9"/>
    <w:rsid w:val="0070325B"/>
    <w:rsid w:val="00704562"/>
    <w:rsid w:val="00705993"/>
    <w:rsid w:val="00707349"/>
    <w:rsid w:val="00710453"/>
    <w:rsid w:val="00711478"/>
    <w:rsid w:val="00711530"/>
    <w:rsid w:val="00711EDE"/>
    <w:rsid w:val="00712E6F"/>
    <w:rsid w:val="0071352B"/>
    <w:rsid w:val="00714059"/>
    <w:rsid w:val="007141C7"/>
    <w:rsid w:val="007150E1"/>
    <w:rsid w:val="00715326"/>
    <w:rsid w:val="00715DB8"/>
    <w:rsid w:val="007169B6"/>
    <w:rsid w:val="0071796C"/>
    <w:rsid w:val="00717D35"/>
    <w:rsid w:val="00720CB7"/>
    <w:rsid w:val="00721933"/>
    <w:rsid w:val="00722117"/>
    <w:rsid w:val="00722439"/>
    <w:rsid w:val="0072305F"/>
    <w:rsid w:val="00723143"/>
    <w:rsid w:val="00723D65"/>
    <w:rsid w:val="0072416C"/>
    <w:rsid w:val="00725B9A"/>
    <w:rsid w:val="007262F9"/>
    <w:rsid w:val="007271E4"/>
    <w:rsid w:val="007271EA"/>
    <w:rsid w:val="007302B2"/>
    <w:rsid w:val="00730DB4"/>
    <w:rsid w:val="00731117"/>
    <w:rsid w:val="007327B3"/>
    <w:rsid w:val="0073326D"/>
    <w:rsid w:val="00733F4E"/>
    <w:rsid w:val="007349A8"/>
    <w:rsid w:val="007350CB"/>
    <w:rsid w:val="007353B1"/>
    <w:rsid w:val="00735407"/>
    <w:rsid w:val="00735B4F"/>
    <w:rsid w:val="00737898"/>
    <w:rsid w:val="007378B0"/>
    <w:rsid w:val="00737C7C"/>
    <w:rsid w:val="00740E56"/>
    <w:rsid w:val="007418AE"/>
    <w:rsid w:val="0074327A"/>
    <w:rsid w:val="00745DF2"/>
    <w:rsid w:val="00746422"/>
    <w:rsid w:val="00746EA2"/>
    <w:rsid w:val="007470A7"/>
    <w:rsid w:val="007500F3"/>
    <w:rsid w:val="00750CDD"/>
    <w:rsid w:val="00752291"/>
    <w:rsid w:val="00752749"/>
    <w:rsid w:val="00753301"/>
    <w:rsid w:val="00753337"/>
    <w:rsid w:val="00753364"/>
    <w:rsid w:val="0075604F"/>
    <w:rsid w:val="00760383"/>
    <w:rsid w:val="00760B13"/>
    <w:rsid w:val="00760D60"/>
    <w:rsid w:val="007619F6"/>
    <w:rsid w:val="007623AE"/>
    <w:rsid w:val="00763AC7"/>
    <w:rsid w:val="0076600E"/>
    <w:rsid w:val="00766774"/>
    <w:rsid w:val="00766CCE"/>
    <w:rsid w:val="00767308"/>
    <w:rsid w:val="00770276"/>
    <w:rsid w:val="007704BB"/>
    <w:rsid w:val="0077122E"/>
    <w:rsid w:val="00774650"/>
    <w:rsid w:val="00774750"/>
    <w:rsid w:val="0077545F"/>
    <w:rsid w:val="00776860"/>
    <w:rsid w:val="00776D15"/>
    <w:rsid w:val="00776F0F"/>
    <w:rsid w:val="0077785A"/>
    <w:rsid w:val="0078002E"/>
    <w:rsid w:val="00780CEF"/>
    <w:rsid w:val="007816F8"/>
    <w:rsid w:val="00782AEB"/>
    <w:rsid w:val="0078526C"/>
    <w:rsid w:val="00785EAC"/>
    <w:rsid w:val="007870B4"/>
    <w:rsid w:val="00787152"/>
    <w:rsid w:val="00787E0C"/>
    <w:rsid w:val="0079024D"/>
    <w:rsid w:val="00792932"/>
    <w:rsid w:val="00792C3B"/>
    <w:rsid w:val="00792C40"/>
    <w:rsid w:val="0079442F"/>
    <w:rsid w:val="0079474C"/>
    <w:rsid w:val="00795A48"/>
    <w:rsid w:val="00796491"/>
    <w:rsid w:val="007971C3"/>
    <w:rsid w:val="00797A49"/>
    <w:rsid w:val="007A0EF4"/>
    <w:rsid w:val="007A1BCC"/>
    <w:rsid w:val="007A1C4B"/>
    <w:rsid w:val="007A2F8D"/>
    <w:rsid w:val="007A37A9"/>
    <w:rsid w:val="007A41E5"/>
    <w:rsid w:val="007A5518"/>
    <w:rsid w:val="007A6CAC"/>
    <w:rsid w:val="007A7742"/>
    <w:rsid w:val="007A779F"/>
    <w:rsid w:val="007B12C5"/>
    <w:rsid w:val="007B1CA0"/>
    <w:rsid w:val="007B4554"/>
    <w:rsid w:val="007B5F45"/>
    <w:rsid w:val="007B64CD"/>
    <w:rsid w:val="007B65D4"/>
    <w:rsid w:val="007B6A1F"/>
    <w:rsid w:val="007B78BC"/>
    <w:rsid w:val="007B78E4"/>
    <w:rsid w:val="007B7C91"/>
    <w:rsid w:val="007B7DBD"/>
    <w:rsid w:val="007C016E"/>
    <w:rsid w:val="007C17C6"/>
    <w:rsid w:val="007C2030"/>
    <w:rsid w:val="007C208A"/>
    <w:rsid w:val="007C2ED9"/>
    <w:rsid w:val="007C3081"/>
    <w:rsid w:val="007C314F"/>
    <w:rsid w:val="007C3B35"/>
    <w:rsid w:val="007C6CD6"/>
    <w:rsid w:val="007C7B7B"/>
    <w:rsid w:val="007D066D"/>
    <w:rsid w:val="007D0979"/>
    <w:rsid w:val="007D0A3C"/>
    <w:rsid w:val="007D35BF"/>
    <w:rsid w:val="007D4099"/>
    <w:rsid w:val="007D43DE"/>
    <w:rsid w:val="007D4644"/>
    <w:rsid w:val="007D5DD8"/>
    <w:rsid w:val="007D642F"/>
    <w:rsid w:val="007D7003"/>
    <w:rsid w:val="007E045F"/>
    <w:rsid w:val="007E11B7"/>
    <w:rsid w:val="007E12BA"/>
    <w:rsid w:val="007E1822"/>
    <w:rsid w:val="007E23F5"/>
    <w:rsid w:val="007E2BD1"/>
    <w:rsid w:val="007E2C79"/>
    <w:rsid w:val="007E3CA4"/>
    <w:rsid w:val="007E4558"/>
    <w:rsid w:val="007E529C"/>
    <w:rsid w:val="007E5626"/>
    <w:rsid w:val="007E60AD"/>
    <w:rsid w:val="007E6C11"/>
    <w:rsid w:val="007F28C6"/>
    <w:rsid w:val="007F333C"/>
    <w:rsid w:val="007F3686"/>
    <w:rsid w:val="007F3FBC"/>
    <w:rsid w:val="007F40E3"/>
    <w:rsid w:val="007F54C2"/>
    <w:rsid w:val="007F558C"/>
    <w:rsid w:val="007F5749"/>
    <w:rsid w:val="007F6506"/>
    <w:rsid w:val="007F6DB6"/>
    <w:rsid w:val="00800885"/>
    <w:rsid w:val="00801981"/>
    <w:rsid w:val="00802C76"/>
    <w:rsid w:val="00803E8C"/>
    <w:rsid w:val="00805D84"/>
    <w:rsid w:val="008063B0"/>
    <w:rsid w:val="00811439"/>
    <w:rsid w:val="00814FAD"/>
    <w:rsid w:val="00817376"/>
    <w:rsid w:val="00817F62"/>
    <w:rsid w:val="008220D4"/>
    <w:rsid w:val="0082289A"/>
    <w:rsid w:val="0082294B"/>
    <w:rsid w:val="00824ABE"/>
    <w:rsid w:val="00831D09"/>
    <w:rsid w:val="00832572"/>
    <w:rsid w:val="00833179"/>
    <w:rsid w:val="0083343D"/>
    <w:rsid w:val="00834B8E"/>
    <w:rsid w:val="00835C91"/>
    <w:rsid w:val="008364EF"/>
    <w:rsid w:val="00836DE9"/>
    <w:rsid w:val="00837B24"/>
    <w:rsid w:val="00840912"/>
    <w:rsid w:val="00843A84"/>
    <w:rsid w:val="00844AFF"/>
    <w:rsid w:val="00845480"/>
    <w:rsid w:val="008476C3"/>
    <w:rsid w:val="00850215"/>
    <w:rsid w:val="008503B2"/>
    <w:rsid w:val="00855E06"/>
    <w:rsid w:val="00856462"/>
    <w:rsid w:val="008569F8"/>
    <w:rsid w:val="00857A5E"/>
    <w:rsid w:val="00857B3C"/>
    <w:rsid w:val="008615FD"/>
    <w:rsid w:val="00862E20"/>
    <w:rsid w:val="00865277"/>
    <w:rsid w:val="00867C48"/>
    <w:rsid w:val="00870748"/>
    <w:rsid w:val="008707E6"/>
    <w:rsid w:val="00870E80"/>
    <w:rsid w:val="008719B9"/>
    <w:rsid w:val="00872632"/>
    <w:rsid w:val="00873934"/>
    <w:rsid w:val="00874672"/>
    <w:rsid w:val="00874C7E"/>
    <w:rsid w:val="00874D37"/>
    <w:rsid w:val="0087533E"/>
    <w:rsid w:val="00875A68"/>
    <w:rsid w:val="00880AA3"/>
    <w:rsid w:val="008814E8"/>
    <w:rsid w:val="008815D0"/>
    <w:rsid w:val="008816B6"/>
    <w:rsid w:val="00884459"/>
    <w:rsid w:val="00884C34"/>
    <w:rsid w:val="0088500B"/>
    <w:rsid w:val="00887C54"/>
    <w:rsid w:val="00887CAD"/>
    <w:rsid w:val="00891A63"/>
    <w:rsid w:val="00891FF1"/>
    <w:rsid w:val="00893115"/>
    <w:rsid w:val="00894DD6"/>
    <w:rsid w:val="008958F1"/>
    <w:rsid w:val="008963AC"/>
    <w:rsid w:val="00896C4B"/>
    <w:rsid w:val="00897F67"/>
    <w:rsid w:val="008A02AD"/>
    <w:rsid w:val="008A06F5"/>
    <w:rsid w:val="008A0B0A"/>
    <w:rsid w:val="008A21A5"/>
    <w:rsid w:val="008A31CB"/>
    <w:rsid w:val="008A3ED9"/>
    <w:rsid w:val="008A4B88"/>
    <w:rsid w:val="008A6211"/>
    <w:rsid w:val="008A6C44"/>
    <w:rsid w:val="008A7E08"/>
    <w:rsid w:val="008A7E91"/>
    <w:rsid w:val="008B04CF"/>
    <w:rsid w:val="008B06E1"/>
    <w:rsid w:val="008B1B03"/>
    <w:rsid w:val="008B2A65"/>
    <w:rsid w:val="008B2A79"/>
    <w:rsid w:val="008B3600"/>
    <w:rsid w:val="008B3868"/>
    <w:rsid w:val="008B4572"/>
    <w:rsid w:val="008B798C"/>
    <w:rsid w:val="008B79E2"/>
    <w:rsid w:val="008B7C89"/>
    <w:rsid w:val="008B7D21"/>
    <w:rsid w:val="008C1007"/>
    <w:rsid w:val="008C264B"/>
    <w:rsid w:val="008C3041"/>
    <w:rsid w:val="008C3C9C"/>
    <w:rsid w:val="008C4A26"/>
    <w:rsid w:val="008C503A"/>
    <w:rsid w:val="008C5533"/>
    <w:rsid w:val="008C581A"/>
    <w:rsid w:val="008C5AB6"/>
    <w:rsid w:val="008C665D"/>
    <w:rsid w:val="008C67C4"/>
    <w:rsid w:val="008D0337"/>
    <w:rsid w:val="008D0484"/>
    <w:rsid w:val="008D23A0"/>
    <w:rsid w:val="008D2C4C"/>
    <w:rsid w:val="008D3535"/>
    <w:rsid w:val="008D3DEB"/>
    <w:rsid w:val="008D4F01"/>
    <w:rsid w:val="008D5C12"/>
    <w:rsid w:val="008D67C6"/>
    <w:rsid w:val="008D7AA4"/>
    <w:rsid w:val="008E09AF"/>
    <w:rsid w:val="008E15A5"/>
    <w:rsid w:val="008E242D"/>
    <w:rsid w:val="008E2A6A"/>
    <w:rsid w:val="008E5A0C"/>
    <w:rsid w:val="008E5E5F"/>
    <w:rsid w:val="008E6AE4"/>
    <w:rsid w:val="008E7C7B"/>
    <w:rsid w:val="008F1142"/>
    <w:rsid w:val="008F17E7"/>
    <w:rsid w:val="008F253E"/>
    <w:rsid w:val="008F31F4"/>
    <w:rsid w:val="008F3345"/>
    <w:rsid w:val="008F3CBB"/>
    <w:rsid w:val="008F4041"/>
    <w:rsid w:val="008F413C"/>
    <w:rsid w:val="008F4535"/>
    <w:rsid w:val="008F4C71"/>
    <w:rsid w:val="008F653D"/>
    <w:rsid w:val="008F7A4A"/>
    <w:rsid w:val="00903B87"/>
    <w:rsid w:val="009040B4"/>
    <w:rsid w:val="0090454F"/>
    <w:rsid w:val="009049CC"/>
    <w:rsid w:val="00905DC0"/>
    <w:rsid w:val="009100F4"/>
    <w:rsid w:val="00911C6A"/>
    <w:rsid w:val="00913059"/>
    <w:rsid w:val="00913376"/>
    <w:rsid w:val="00914A68"/>
    <w:rsid w:val="00915146"/>
    <w:rsid w:val="0091577B"/>
    <w:rsid w:val="009161C3"/>
    <w:rsid w:val="009162B5"/>
    <w:rsid w:val="00916435"/>
    <w:rsid w:val="0091675E"/>
    <w:rsid w:val="00916FE7"/>
    <w:rsid w:val="009172F5"/>
    <w:rsid w:val="00917EFE"/>
    <w:rsid w:val="009203B1"/>
    <w:rsid w:val="00920AF0"/>
    <w:rsid w:val="00921184"/>
    <w:rsid w:val="009211A4"/>
    <w:rsid w:val="0092385F"/>
    <w:rsid w:val="00924872"/>
    <w:rsid w:val="009269D1"/>
    <w:rsid w:val="00927043"/>
    <w:rsid w:val="00927E51"/>
    <w:rsid w:val="00927F93"/>
    <w:rsid w:val="00927FAE"/>
    <w:rsid w:val="0093037D"/>
    <w:rsid w:val="00931A5E"/>
    <w:rsid w:val="0093242C"/>
    <w:rsid w:val="00933E3F"/>
    <w:rsid w:val="00935221"/>
    <w:rsid w:val="009362D6"/>
    <w:rsid w:val="0093738B"/>
    <w:rsid w:val="009407F5"/>
    <w:rsid w:val="0094669F"/>
    <w:rsid w:val="00947172"/>
    <w:rsid w:val="009510AF"/>
    <w:rsid w:val="00952B7C"/>
    <w:rsid w:val="009530EB"/>
    <w:rsid w:val="0095382A"/>
    <w:rsid w:val="00953DD6"/>
    <w:rsid w:val="0096038F"/>
    <w:rsid w:val="00960B03"/>
    <w:rsid w:val="00961FF6"/>
    <w:rsid w:val="009623CA"/>
    <w:rsid w:val="009626A4"/>
    <w:rsid w:val="00963318"/>
    <w:rsid w:val="009646B2"/>
    <w:rsid w:val="0096542C"/>
    <w:rsid w:val="00965943"/>
    <w:rsid w:val="00965C17"/>
    <w:rsid w:val="00966B28"/>
    <w:rsid w:val="00967677"/>
    <w:rsid w:val="00970615"/>
    <w:rsid w:val="00971B6B"/>
    <w:rsid w:val="00973920"/>
    <w:rsid w:val="00973B27"/>
    <w:rsid w:val="00973B91"/>
    <w:rsid w:val="0097465C"/>
    <w:rsid w:val="009750BD"/>
    <w:rsid w:val="00975E65"/>
    <w:rsid w:val="00975EF7"/>
    <w:rsid w:val="0097632C"/>
    <w:rsid w:val="00977881"/>
    <w:rsid w:val="00980B02"/>
    <w:rsid w:val="00980B85"/>
    <w:rsid w:val="00981A1D"/>
    <w:rsid w:val="00983128"/>
    <w:rsid w:val="009833DB"/>
    <w:rsid w:val="00986757"/>
    <w:rsid w:val="009867F8"/>
    <w:rsid w:val="00986891"/>
    <w:rsid w:val="00992191"/>
    <w:rsid w:val="0099234C"/>
    <w:rsid w:val="00992652"/>
    <w:rsid w:val="009932C0"/>
    <w:rsid w:val="00993686"/>
    <w:rsid w:val="009937A3"/>
    <w:rsid w:val="00993B16"/>
    <w:rsid w:val="00993E29"/>
    <w:rsid w:val="009957FB"/>
    <w:rsid w:val="009960B2"/>
    <w:rsid w:val="00996243"/>
    <w:rsid w:val="0099674C"/>
    <w:rsid w:val="00996DA4"/>
    <w:rsid w:val="00997328"/>
    <w:rsid w:val="009978A4"/>
    <w:rsid w:val="009A1E5C"/>
    <w:rsid w:val="009A21AC"/>
    <w:rsid w:val="009A3800"/>
    <w:rsid w:val="009A3ACE"/>
    <w:rsid w:val="009A3BD2"/>
    <w:rsid w:val="009A4591"/>
    <w:rsid w:val="009A4CD0"/>
    <w:rsid w:val="009A59ED"/>
    <w:rsid w:val="009A5E26"/>
    <w:rsid w:val="009A6F47"/>
    <w:rsid w:val="009A7A59"/>
    <w:rsid w:val="009A7B11"/>
    <w:rsid w:val="009B21A3"/>
    <w:rsid w:val="009B286D"/>
    <w:rsid w:val="009B35C6"/>
    <w:rsid w:val="009B3D8E"/>
    <w:rsid w:val="009B5C6C"/>
    <w:rsid w:val="009B7F65"/>
    <w:rsid w:val="009C17A8"/>
    <w:rsid w:val="009C1EDA"/>
    <w:rsid w:val="009C5C17"/>
    <w:rsid w:val="009C5CC1"/>
    <w:rsid w:val="009C5D64"/>
    <w:rsid w:val="009C6BF2"/>
    <w:rsid w:val="009C74B0"/>
    <w:rsid w:val="009C7A5A"/>
    <w:rsid w:val="009C7DCC"/>
    <w:rsid w:val="009D01DB"/>
    <w:rsid w:val="009D0219"/>
    <w:rsid w:val="009D06C3"/>
    <w:rsid w:val="009D1553"/>
    <w:rsid w:val="009D299D"/>
    <w:rsid w:val="009D2C3E"/>
    <w:rsid w:val="009D3B43"/>
    <w:rsid w:val="009D5751"/>
    <w:rsid w:val="009D6489"/>
    <w:rsid w:val="009D6D68"/>
    <w:rsid w:val="009D7A22"/>
    <w:rsid w:val="009E06B2"/>
    <w:rsid w:val="009E071C"/>
    <w:rsid w:val="009E1580"/>
    <w:rsid w:val="009E182B"/>
    <w:rsid w:val="009E2CDF"/>
    <w:rsid w:val="009E3919"/>
    <w:rsid w:val="009E609E"/>
    <w:rsid w:val="009E642F"/>
    <w:rsid w:val="009E78D5"/>
    <w:rsid w:val="009E7D3A"/>
    <w:rsid w:val="009E7F8E"/>
    <w:rsid w:val="009F0D31"/>
    <w:rsid w:val="009F14DA"/>
    <w:rsid w:val="009F2618"/>
    <w:rsid w:val="009F36C7"/>
    <w:rsid w:val="009F3A3D"/>
    <w:rsid w:val="009F40C8"/>
    <w:rsid w:val="009F4102"/>
    <w:rsid w:val="009F583A"/>
    <w:rsid w:val="009F792D"/>
    <w:rsid w:val="009F7CD7"/>
    <w:rsid w:val="00A00803"/>
    <w:rsid w:val="00A01033"/>
    <w:rsid w:val="00A01519"/>
    <w:rsid w:val="00A01A92"/>
    <w:rsid w:val="00A02271"/>
    <w:rsid w:val="00A02795"/>
    <w:rsid w:val="00A0340D"/>
    <w:rsid w:val="00A07394"/>
    <w:rsid w:val="00A106E4"/>
    <w:rsid w:val="00A108AC"/>
    <w:rsid w:val="00A10BBB"/>
    <w:rsid w:val="00A11CC7"/>
    <w:rsid w:val="00A11CF4"/>
    <w:rsid w:val="00A145AF"/>
    <w:rsid w:val="00A14B0C"/>
    <w:rsid w:val="00A16CBF"/>
    <w:rsid w:val="00A16F3A"/>
    <w:rsid w:val="00A17837"/>
    <w:rsid w:val="00A1783E"/>
    <w:rsid w:val="00A200E9"/>
    <w:rsid w:val="00A2080B"/>
    <w:rsid w:val="00A237D8"/>
    <w:rsid w:val="00A237F4"/>
    <w:rsid w:val="00A246ED"/>
    <w:rsid w:val="00A24A54"/>
    <w:rsid w:val="00A26A63"/>
    <w:rsid w:val="00A27ABC"/>
    <w:rsid w:val="00A31B95"/>
    <w:rsid w:val="00A3225E"/>
    <w:rsid w:val="00A3313D"/>
    <w:rsid w:val="00A337BE"/>
    <w:rsid w:val="00A34CE8"/>
    <w:rsid w:val="00A34E9B"/>
    <w:rsid w:val="00A35A0B"/>
    <w:rsid w:val="00A35AAD"/>
    <w:rsid w:val="00A36E78"/>
    <w:rsid w:val="00A37626"/>
    <w:rsid w:val="00A4014A"/>
    <w:rsid w:val="00A4055E"/>
    <w:rsid w:val="00A41C92"/>
    <w:rsid w:val="00A42C4A"/>
    <w:rsid w:val="00A46509"/>
    <w:rsid w:val="00A46934"/>
    <w:rsid w:val="00A46F25"/>
    <w:rsid w:val="00A47C4A"/>
    <w:rsid w:val="00A47CD7"/>
    <w:rsid w:val="00A51467"/>
    <w:rsid w:val="00A5225E"/>
    <w:rsid w:val="00A5731F"/>
    <w:rsid w:val="00A5757A"/>
    <w:rsid w:val="00A57EEE"/>
    <w:rsid w:val="00A60BAC"/>
    <w:rsid w:val="00A60D0C"/>
    <w:rsid w:val="00A60E12"/>
    <w:rsid w:val="00A62821"/>
    <w:rsid w:val="00A6381B"/>
    <w:rsid w:val="00A63DBE"/>
    <w:rsid w:val="00A64824"/>
    <w:rsid w:val="00A6640F"/>
    <w:rsid w:val="00A67484"/>
    <w:rsid w:val="00A71C62"/>
    <w:rsid w:val="00A71CAE"/>
    <w:rsid w:val="00A73070"/>
    <w:rsid w:val="00A731D9"/>
    <w:rsid w:val="00A73B42"/>
    <w:rsid w:val="00A7472A"/>
    <w:rsid w:val="00A75D82"/>
    <w:rsid w:val="00A76943"/>
    <w:rsid w:val="00A773AA"/>
    <w:rsid w:val="00A773DE"/>
    <w:rsid w:val="00A779D6"/>
    <w:rsid w:val="00A80424"/>
    <w:rsid w:val="00A811B4"/>
    <w:rsid w:val="00A81F3B"/>
    <w:rsid w:val="00A83C64"/>
    <w:rsid w:val="00A8656D"/>
    <w:rsid w:val="00A86E15"/>
    <w:rsid w:val="00A871BB"/>
    <w:rsid w:val="00A87649"/>
    <w:rsid w:val="00A877B5"/>
    <w:rsid w:val="00A90018"/>
    <w:rsid w:val="00A903F4"/>
    <w:rsid w:val="00A906A9"/>
    <w:rsid w:val="00A90C2F"/>
    <w:rsid w:val="00A94D56"/>
    <w:rsid w:val="00A95073"/>
    <w:rsid w:val="00A95997"/>
    <w:rsid w:val="00A95A0B"/>
    <w:rsid w:val="00A95BC2"/>
    <w:rsid w:val="00A96ED8"/>
    <w:rsid w:val="00A97EEE"/>
    <w:rsid w:val="00AA0AB6"/>
    <w:rsid w:val="00AA0DC1"/>
    <w:rsid w:val="00AA233B"/>
    <w:rsid w:val="00AA23F6"/>
    <w:rsid w:val="00AA2CE0"/>
    <w:rsid w:val="00AA4126"/>
    <w:rsid w:val="00AA43F6"/>
    <w:rsid w:val="00AA50F6"/>
    <w:rsid w:val="00AA5BCC"/>
    <w:rsid w:val="00AA6E97"/>
    <w:rsid w:val="00AA74FE"/>
    <w:rsid w:val="00AB0D74"/>
    <w:rsid w:val="00AB2D7B"/>
    <w:rsid w:val="00AB2F9B"/>
    <w:rsid w:val="00AB3455"/>
    <w:rsid w:val="00AB3CCE"/>
    <w:rsid w:val="00AB4A45"/>
    <w:rsid w:val="00AB4F4E"/>
    <w:rsid w:val="00AB537A"/>
    <w:rsid w:val="00AC0028"/>
    <w:rsid w:val="00AC152B"/>
    <w:rsid w:val="00AC261A"/>
    <w:rsid w:val="00AC2CF1"/>
    <w:rsid w:val="00AC41F7"/>
    <w:rsid w:val="00AC5DF0"/>
    <w:rsid w:val="00AD03C8"/>
    <w:rsid w:val="00AD0ED8"/>
    <w:rsid w:val="00AD0F8B"/>
    <w:rsid w:val="00AD2B77"/>
    <w:rsid w:val="00AD67A8"/>
    <w:rsid w:val="00AD764A"/>
    <w:rsid w:val="00AD79FC"/>
    <w:rsid w:val="00AE0151"/>
    <w:rsid w:val="00AE18F3"/>
    <w:rsid w:val="00AE2C17"/>
    <w:rsid w:val="00AE5384"/>
    <w:rsid w:val="00AE559B"/>
    <w:rsid w:val="00AE5602"/>
    <w:rsid w:val="00AE6430"/>
    <w:rsid w:val="00AE659B"/>
    <w:rsid w:val="00AE69D8"/>
    <w:rsid w:val="00AE7225"/>
    <w:rsid w:val="00AE7B91"/>
    <w:rsid w:val="00AF03F8"/>
    <w:rsid w:val="00AF0636"/>
    <w:rsid w:val="00AF27C4"/>
    <w:rsid w:val="00AF3FAA"/>
    <w:rsid w:val="00AF4715"/>
    <w:rsid w:val="00AF6007"/>
    <w:rsid w:val="00AF6DD8"/>
    <w:rsid w:val="00AF741B"/>
    <w:rsid w:val="00AF76BF"/>
    <w:rsid w:val="00B00A34"/>
    <w:rsid w:val="00B016AF"/>
    <w:rsid w:val="00B01A3B"/>
    <w:rsid w:val="00B02D49"/>
    <w:rsid w:val="00B03496"/>
    <w:rsid w:val="00B0582D"/>
    <w:rsid w:val="00B06517"/>
    <w:rsid w:val="00B06A23"/>
    <w:rsid w:val="00B078EA"/>
    <w:rsid w:val="00B11745"/>
    <w:rsid w:val="00B13C1D"/>
    <w:rsid w:val="00B14958"/>
    <w:rsid w:val="00B14C21"/>
    <w:rsid w:val="00B1655C"/>
    <w:rsid w:val="00B16935"/>
    <w:rsid w:val="00B16BA9"/>
    <w:rsid w:val="00B20381"/>
    <w:rsid w:val="00B2116F"/>
    <w:rsid w:val="00B21E42"/>
    <w:rsid w:val="00B221CC"/>
    <w:rsid w:val="00B2329B"/>
    <w:rsid w:val="00B2367B"/>
    <w:rsid w:val="00B23C9A"/>
    <w:rsid w:val="00B246AB"/>
    <w:rsid w:val="00B2526D"/>
    <w:rsid w:val="00B256A8"/>
    <w:rsid w:val="00B25F13"/>
    <w:rsid w:val="00B267A7"/>
    <w:rsid w:val="00B26817"/>
    <w:rsid w:val="00B27B48"/>
    <w:rsid w:val="00B30424"/>
    <w:rsid w:val="00B3098A"/>
    <w:rsid w:val="00B31720"/>
    <w:rsid w:val="00B3182E"/>
    <w:rsid w:val="00B33B5E"/>
    <w:rsid w:val="00B34E7F"/>
    <w:rsid w:val="00B35C88"/>
    <w:rsid w:val="00B369A1"/>
    <w:rsid w:val="00B378A8"/>
    <w:rsid w:val="00B40446"/>
    <w:rsid w:val="00B408E4"/>
    <w:rsid w:val="00B40B9C"/>
    <w:rsid w:val="00B4183A"/>
    <w:rsid w:val="00B4335A"/>
    <w:rsid w:val="00B435B2"/>
    <w:rsid w:val="00B44BD7"/>
    <w:rsid w:val="00B44DBE"/>
    <w:rsid w:val="00B44F0F"/>
    <w:rsid w:val="00B45036"/>
    <w:rsid w:val="00B473F0"/>
    <w:rsid w:val="00B47545"/>
    <w:rsid w:val="00B47567"/>
    <w:rsid w:val="00B47ACA"/>
    <w:rsid w:val="00B47B37"/>
    <w:rsid w:val="00B50A60"/>
    <w:rsid w:val="00B536D0"/>
    <w:rsid w:val="00B54C31"/>
    <w:rsid w:val="00B55C75"/>
    <w:rsid w:val="00B56055"/>
    <w:rsid w:val="00B5785C"/>
    <w:rsid w:val="00B60108"/>
    <w:rsid w:val="00B60EC0"/>
    <w:rsid w:val="00B61F5A"/>
    <w:rsid w:val="00B630E8"/>
    <w:rsid w:val="00B6366C"/>
    <w:rsid w:val="00B63CF9"/>
    <w:rsid w:val="00B64120"/>
    <w:rsid w:val="00B65080"/>
    <w:rsid w:val="00B656A3"/>
    <w:rsid w:val="00B6587B"/>
    <w:rsid w:val="00B66CD6"/>
    <w:rsid w:val="00B73763"/>
    <w:rsid w:val="00B738A4"/>
    <w:rsid w:val="00B74C9F"/>
    <w:rsid w:val="00B7530E"/>
    <w:rsid w:val="00B763CC"/>
    <w:rsid w:val="00B76F79"/>
    <w:rsid w:val="00B80B15"/>
    <w:rsid w:val="00B80E01"/>
    <w:rsid w:val="00B80F74"/>
    <w:rsid w:val="00B81439"/>
    <w:rsid w:val="00B82FFC"/>
    <w:rsid w:val="00B83315"/>
    <w:rsid w:val="00B86059"/>
    <w:rsid w:val="00B8700F"/>
    <w:rsid w:val="00B8788D"/>
    <w:rsid w:val="00B87ED5"/>
    <w:rsid w:val="00B904D6"/>
    <w:rsid w:val="00B91407"/>
    <w:rsid w:val="00B918FE"/>
    <w:rsid w:val="00B934B6"/>
    <w:rsid w:val="00B94682"/>
    <w:rsid w:val="00B962DF"/>
    <w:rsid w:val="00BA0201"/>
    <w:rsid w:val="00BA1A77"/>
    <w:rsid w:val="00BA2D58"/>
    <w:rsid w:val="00BA3E1C"/>
    <w:rsid w:val="00BA44A3"/>
    <w:rsid w:val="00BA5DF2"/>
    <w:rsid w:val="00BA6B30"/>
    <w:rsid w:val="00BA705D"/>
    <w:rsid w:val="00BA7340"/>
    <w:rsid w:val="00BB007D"/>
    <w:rsid w:val="00BB108D"/>
    <w:rsid w:val="00BB1651"/>
    <w:rsid w:val="00BB1710"/>
    <w:rsid w:val="00BB3369"/>
    <w:rsid w:val="00BB61B0"/>
    <w:rsid w:val="00BB66DD"/>
    <w:rsid w:val="00BB6BCA"/>
    <w:rsid w:val="00BB7E21"/>
    <w:rsid w:val="00BC0C34"/>
    <w:rsid w:val="00BC1845"/>
    <w:rsid w:val="00BC1C17"/>
    <w:rsid w:val="00BC2FE1"/>
    <w:rsid w:val="00BC375C"/>
    <w:rsid w:val="00BC384B"/>
    <w:rsid w:val="00BC4A0E"/>
    <w:rsid w:val="00BC62E5"/>
    <w:rsid w:val="00BC7928"/>
    <w:rsid w:val="00BC7B81"/>
    <w:rsid w:val="00BC7D5F"/>
    <w:rsid w:val="00BD20F5"/>
    <w:rsid w:val="00BD2F03"/>
    <w:rsid w:val="00BD35BE"/>
    <w:rsid w:val="00BD39F9"/>
    <w:rsid w:val="00BD3A97"/>
    <w:rsid w:val="00BD40C7"/>
    <w:rsid w:val="00BD4453"/>
    <w:rsid w:val="00BD641D"/>
    <w:rsid w:val="00BD672C"/>
    <w:rsid w:val="00BD6DC2"/>
    <w:rsid w:val="00BD7FB1"/>
    <w:rsid w:val="00BE1358"/>
    <w:rsid w:val="00BE1787"/>
    <w:rsid w:val="00BE2EEC"/>
    <w:rsid w:val="00BE2FDA"/>
    <w:rsid w:val="00BE44A9"/>
    <w:rsid w:val="00BE4652"/>
    <w:rsid w:val="00BE49E5"/>
    <w:rsid w:val="00BE5779"/>
    <w:rsid w:val="00BE675E"/>
    <w:rsid w:val="00BE7520"/>
    <w:rsid w:val="00BE7FD7"/>
    <w:rsid w:val="00BF14CB"/>
    <w:rsid w:val="00BF182F"/>
    <w:rsid w:val="00BF18E5"/>
    <w:rsid w:val="00BF1D9C"/>
    <w:rsid w:val="00BF2A07"/>
    <w:rsid w:val="00BF2D3F"/>
    <w:rsid w:val="00BF597A"/>
    <w:rsid w:val="00BF6236"/>
    <w:rsid w:val="00BF6EB3"/>
    <w:rsid w:val="00BF7034"/>
    <w:rsid w:val="00C00723"/>
    <w:rsid w:val="00C01BF7"/>
    <w:rsid w:val="00C01E20"/>
    <w:rsid w:val="00C0365E"/>
    <w:rsid w:val="00C03837"/>
    <w:rsid w:val="00C03D4A"/>
    <w:rsid w:val="00C040AC"/>
    <w:rsid w:val="00C0432D"/>
    <w:rsid w:val="00C057B6"/>
    <w:rsid w:val="00C05A98"/>
    <w:rsid w:val="00C076E9"/>
    <w:rsid w:val="00C10548"/>
    <w:rsid w:val="00C10694"/>
    <w:rsid w:val="00C106DA"/>
    <w:rsid w:val="00C10D2D"/>
    <w:rsid w:val="00C12229"/>
    <w:rsid w:val="00C1289F"/>
    <w:rsid w:val="00C13AC7"/>
    <w:rsid w:val="00C14ADA"/>
    <w:rsid w:val="00C153C8"/>
    <w:rsid w:val="00C16DC0"/>
    <w:rsid w:val="00C1753C"/>
    <w:rsid w:val="00C203C8"/>
    <w:rsid w:val="00C20CF8"/>
    <w:rsid w:val="00C20E5C"/>
    <w:rsid w:val="00C214B3"/>
    <w:rsid w:val="00C219AD"/>
    <w:rsid w:val="00C244CD"/>
    <w:rsid w:val="00C261A7"/>
    <w:rsid w:val="00C276C3"/>
    <w:rsid w:val="00C30276"/>
    <w:rsid w:val="00C31ACC"/>
    <w:rsid w:val="00C34151"/>
    <w:rsid w:val="00C343A9"/>
    <w:rsid w:val="00C37025"/>
    <w:rsid w:val="00C37747"/>
    <w:rsid w:val="00C37859"/>
    <w:rsid w:val="00C37DB0"/>
    <w:rsid w:val="00C41017"/>
    <w:rsid w:val="00C4246D"/>
    <w:rsid w:val="00C44D41"/>
    <w:rsid w:val="00C45267"/>
    <w:rsid w:val="00C45AA9"/>
    <w:rsid w:val="00C47296"/>
    <w:rsid w:val="00C47391"/>
    <w:rsid w:val="00C50146"/>
    <w:rsid w:val="00C5069B"/>
    <w:rsid w:val="00C52441"/>
    <w:rsid w:val="00C527B4"/>
    <w:rsid w:val="00C52B1B"/>
    <w:rsid w:val="00C53A35"/>
    <w:rsid w:val="00C53BA8"/>
    <w:rsid w:val="00C5565E"/>
    <w:rsid w:val="00C5593E"/>
    <w:rsid w:val="00C55DBB"/>
    <w:rsid w:val="00C64144"/>
    <w:rsid w:val="00C64B43"/>
    <w:rsid w:val="00C64D25"/>
    <w:rsid w:val="00C662BA"/>
    <w:rsid w:val="00C66477"/>
    <w:rsid w:val="00C66755"/>
    <w:rsid w:val="00C6697D"/>
    <w:rsid w:val="00C677BD"/>
    <w:rsid w:val="00C7141F"/>
    <w:rsid w:val="00C71666"/>
    <w:rsid w:val="00C71A1F"/>
    <w:rsid w:val="00C71FF2"/>
    <w:rsid w:val="00C72FCD"/>
    <w:rsid w:val="00C737A2"/>
    <w:rsid w:val="00C754DB"/>
    <w:rsid w:val="00C757A2"/>
    <w:rsid w:val="00C75E5A"/>
    <w:rsid w:val="00C77079"/>
    <w:rsid w:val="00C77524"/>
    <w:rsid w:val="00C777F8"/>
    <w:rsid w:val="00C806E3"/>
    <w:rsid w:val="00C81438"/>
    <w:rsid w:val="00C81647"/>
    <w:rsid w:val="00C826C1"/>
    <w:rsid w:val="00C82A09"/>
    <w:rsid w:val="00C83686"/>
    <w:rsid w:val="00C85DD6"/>
    <w:rsid w:val="00C861B9"/>
    <w:rsid w:val="00C86792"/>
    <w:rsid w:val="00C87376"/>
    <w:rsid w:val="00C901C2"/>
    <w:rsid w:val="00C92943"/>
    <w:rsid w:val="00C92D6F"/>
    <w:rsid w:val="00C9534B"/>
    <w:rsid w:val="00C95BE6"/>
    <w:rsid w:val="00C966FA"/>
    <w:rsid w:val="00C9670F"/>
    <w:rsid w:val="00C96CFB"/>
    <w:rsid w:val="00C9773F"/>
    <w:rsid w:val="00C97CDD"/>
    <w:rsid w:val="00CA02F4"/>
    <w:rsid w:val="00CA0CCC"/>
    <w:rsid w:val="00CA14A9"/>
    <w:rsid w:val="00CA1812"/>
    <w:rsid w:val="00CA1A7C"/>
    <w:rsid w:val="00CA3285"/>
    <w:rsid w:val="00CA43EA"/>
    <w:rsid w:val="00CA4E9B"/>
    <w:rsid w:val="00CA523C"/>
    <w:rsid w:val="00CA7075"/>
    <w:rsid w:val="00CA727C"/>
    <w:rsid w:val="00CA77AA"/>
    <w:rsid w:val="00CA7B5F"/>
    <w:rsid w:val="00CB0E74"/>
    <w:rsid w:val="00CB225B"/>
    <w:rsid w:val="00CB256B"/>
    <w:rsid w:val="00CB2FBB"/>
    <w:rsid w:val="00CB30D6"/>
    <w:rsid w:val="00CB39A3"/>
    <w:rsid w:val="00CB47BD"/>
    <w:rsid w:val="00CB5F66"/>
    <w:rsid w:val="00CB6FD7"/>
    <w:rsid w:val="00CB7302"/>
    <w:rsid w:val="00CB7D22"/>
    <w:rsid w:val="00CC0FDF"/>
    <w:rsid w:val="00CC1C12"/>
    <w:rsid w:val="00CC30FC"/>
    <w:rsid w:val="00CC45D1"/>
    <w:rsid w:val="00CC5888"/>
    <w:rsid w:val="00CC5F11"/>
    <w:rsid w:val="00CC6BD5"/>
    <w:rsid w:val="00CC7012"/>
    <w:rsid w:val="00CC7F4E"/>
    <w:rsid w:val="00CD08FC"/>
    <w:rsid w:val="00CD0A91"/>
    <w:rsid w:val="00CD1E7B"/>
    <w:rsid w:val="00CD62A8"/>
    <w:rsid w:val="00CD74FA"/>
    <w:rsid w:val="00CE0030"/>
    <w:rsid w:val="00CE056F"/>
    <w:rsid w:val="00CE1553"/>
    <w:rsid w:val="00CE1E80"/>
    <w:rsid w:val="00CE2103"/>
    <w:rsid w:val="00CE2158"/>
    <w:rsid w:val="00CE4A96"/>
    <w:rsid w:val="00CE5DC8"/>
    <w:rsid w:val="00CE672F"/>
    <w:rsid w:val="00CE6C55"/>
    <w:rsid w:val="00CE7C04"/>
    <w:rsid w:val="00CF0E09"/>
    <w:rsid w:val="00CF2252"/>
    <w:rsid w:val="00CF260B"/>
    <w:rsid w:val="00CF2A79"/>
    <w:rsid w:val="00CF3007"/>
    <w:rsid w:val="00CF4950"/>
    <w:rsid w:val="00CF5E52"/>
    <w:rsid w:val="00CF6028"/>
    <w:rsid w:val="00D03034"/>
    <w:rsid w:val="00D030BC"/>
    <w:rsid w:val="00D035A2"/>
    <w:rsid w:val="00D054AF"/>
    <w:rsid w:val="00D05557"/>
    <w:rsid w:val="00D055EB"/>
    <w:rsid w:val="00D05665"/>
    <w:rsid w:val="00D057E0"/>
    <w:rsid w:val="00D065A1"/>
    <w:rsid w:val="00D071BE"/>
    <w:rsid w:val="00D105CF"/>
    <w:rsid w:val="00D11B88"/>
    <w:rsid w:val="00D12290"/>
    <w:rsid w:val="00D124F6"/>
    <w:rsid w:val="00D13651"/>
    <w:rsid w:val="00D1427B"/>
    <w:rsid w:val="00D1538E"/>
    <w:rsid w:val="00D15558"/>
    <w:rsid w:val="00D15654"/>
    <w:rsid w:val="00D1624B"/>
    <w:rsid w:val="00D16D68"/>
    <w:rsid w:val="00D17768"/>
    <w:rsid w:val="00D17B54"/>
    <w:rsid w:val="00D20EF7"/>
    <w:rsid w:val="00D2100C"/>
    <w:rsid w:val="00D2221C"/>
    <w:rsid w:val="00D22316"/>
    <w:rsid w:val="00D22A1B"/>
    <w:rsid w:val="00D23337"/>
    <w:rsid w:val="00D23360"/>
    <w:rsid w:val="00D23E62"/>
    <w:rsid w:val="00D250F9"/>
    <w:rsid w:val="00D25317"/>
    <w:rsid w:val="00D25425"/>
    <w:rsid w:val="00D256D2"/>
    <w:rsid w:val="00D27F4E"/>
    <w:rsid w:val="00D3132A"/>
    <w:rsid w:val="00D31968"/>
    <w:rsid w:val="00D31A3A"/>
    <w:rsid w:val="00D32E76"/>
    <w:rsid w:val="00D32F58"/>
    <w:rsid w:val="00D3374A"/>
    <w:rsid w:val="00D33BA9"/>
    <w:rsid w:val="00D346A7"/>
    <w:rsid w:val="00D34B41"/>
    <w:rsid w:val="00D4254F"/>
    <w:rsid w:val="00D445EB"/>
    <w:rsid w:val="00D44BEF"/>
    <w:rsid w:val="00D471A8"/>
    <w:rsid w:val="00D4729A"/>
    <w:rsid w:val="00D47B46"/>
    <w:rsid w:val="00D47EE1"/>
    <w:rsid w:val="00D51A99"/>
    <w:rsid w:val="00D5398A"/>
    <w:rsid w:val="00D54069"/>
    <w:rsid w:val="00D560EC"/>
    <w:rsid w:val="00D56551"/>
    <w:rsid w:val="00D567D1"/>
    <w:rsid w:val="00D57089"/>
    <w:rsid w:val="00D574B0"/>
    <w:rsid w:val="00D57762"/>
    <w:rsid w:val="00D57CE4"/>
    <w:rsid w:val="00D61AE1"/>
    <w:rsid w:val="00D63418"/>
    <w:rsid w:val="00D63528"/>
    <w:rsid w:val="00D63735"/>
    <w:rsid w:val="00D637A7"/>
    <w:rsid w:val="00D63C6A"/>
    <w:rsid w:val="00D63CDF"/>
    <w:rsid w:val="00D66698"/>
    <w:rsid w:val="00D7039B"/>
    <w:rsid w:val="00D7094A"/>
    <w:rsid w:val="00D70B03"/>
    <w:rsid w:val="00D710D4"/>
    <w:rsid w:val="00D71814"/>
    <w:rsid w:val="00D749DB"/>
    <w:rsid w:val="00D7590E"/>
    <w:rsid w:val="00D768C5"/>
    <w:rsid w:val="00D77728"/>
    <w:rsid w:val="00D81A79"/>
    <w:rsid w:val="00D82888"/>
    <w:rsid w:val="00D839C0"/>
    <w:rsid w:val="00D83E1E"/>
    <w:rsid w:val="00D84A06"/>
    <w:rsid w:val="00D864D3"/>
    <w:rsid w:val="00D87643"/>
    <w:rsid w:val="00D87899"/>
    <w:rsid w:val="00D90DA1"/>
    <w:rsid w:val="00D920BC"/>
    <w:rsid w:val="00D928E9"/>
    <w:rsid w:val="00D93335"/>
    <w:rsid w:val="00D933B0"/>
    <w:rsid w:val="00D93529"/>
    <w:rsid w:val="00D94854"/>
    <w:rsid w:val="00D96137"/>
    <w:rsid w:val="00D971A5"/>
    <w:rsid w:val="00D97248"/>
    <w:rsid w:val="00DA11FA"/>
    <w:rsid w:val="00DA1346"/>
    <w:rsid w:val="00DA139C"/>
    <w:rsid w:val="00DA1A31"/>
    <w:rsid w:val="00DA29D5"/>
    <w:rsid w:val="00DA2B61"/>
    <w:rsid w:val="00DA314B"/>
    <w:rsid w:val="00DA4F52"/>
    <w:rsid w:val="00DA5362"/>
    <w:rsid w:val="00DA5850"/>
    <w:rsid w:val="00DA5A22"/>
    <w:rsid w:val="00DA6223"/>
    <w:rsid w:val="00DA7363"/>
    <w:rsid w:val="00DB0983"/>
    <w:rsid w:val="00DB0C1B"/>
    <w:rsid w:val="00DB0FBA"/>
    <w:rsid w:val="00DB14A2"/>
    <w:rsid w:val="00DB4C53"/>
    <w:rsid w:val="00DB4DE1"/>
    <w:rsid w:val="00DB58E5"/>
    <w:rsid w:val="00DB5FEE"/>
    <w:rsid w:val="00DB6291"/>
    <w:rsid w:val="00DB72B4"/>
    <w:rsid w:val="00DB7977"/>
    <w:rsid w:val="00DC02A2"/>
    <w:rsid w:val="00DC0908"/>
    <w:rsid w:val="00DC3163"/>
    <w:rsid w:val="00DC32C2"/>
    <w:rsid w:val="00DC36CD"/>
    <w:rsid w:val="00DC4373"/>
    <w:rsid w:val="00DC4824"/>
    <w:rsid w:val="00DC5BC3"/>
    <w:rsid w:val="00DC5EA4"/>
    <w:rsid w:val="00DC67B5"/>
    <w:rsid w:val="00DD0072"/>
    <w:rsid w:val="00DD0CAA"/>
    <w:rsid w:val="00DD222F"/>
    <w:rsid w:val="00DD2728"/>
    <w:rsid w:val="00DD4685"/>
    <w:rsid w:val="00DD585A"/>
    <w:rsid w:val="00DD5A95"/>
    <w:rsid w:val="00DD7751"/>
    <w:rsid w:val="00DD7F8E"/>
    <w:rsid w:val="00DE0031"/>
    <w:rsid w:val="00DE176E"/>
    <w:rsid w:val="00DE1933"/>
    <w:rsid w:val="00DE2311"/>
    <w:rsid w:val="00DE33BE"/>
    <w:rsid w:val="00DE3A5D"/>
    <w:rsid w:val="00DE51EF"/>
    <w:rsid w:val="00DE5FEA"/>
    <w:rsid w:val="00DE62A6"/>
    <w:rsid w:val="00DE69E0"/>
    <w:rsid w:val="00DE7F33"/>
    <w:rsid w:val="00DF032E"/>
    <w:rsid w:val="00DF09D9"/>
    <w:rsid w:val="00DF0B14"/>
    <w:rsid w:val="00DF2079"/>
    <w:rsid w:val="00DF3580"/>
    <w:rsid w:val="00DF5419"/>
    <w:rsid w:val="00DF64D4"/>
    <w:rsid w:val="00DF798E"/>
    <w:rsid w:val="00E00E1F"/>
    <w:rsid w:val="00E00EF2"/>
    <w:rsid w:val="00E03284"/>
    <w:rsid w:val="00E0391E"/>
    <w:rsid w:val="00E04092"/>
    <w:rsid w:val="00E047C0"/>
    <w:rsid w:val="00E058E3"/>
    <w:rsid w:val="00E05F7F"/>
    <w:rsid w:val="00E06503"/>
    <w:rsid w:val="00E0659B"/>
    <w:rsid w:val="00E07217"/>
    <w:rsid w:val="00E078B7"/>
    <w:rsid w:val="00E118BA"/>
    <w:rsid w:val="00E11F5E"/>
    <w:rsid w:val="00E124BE"/>
    <w:rsid w:val="00E1299A"/>
    <w:rsid w:val="00E12B32"/>
    <w:rsid w:val="00E1302A"/>
    <w:rsid w:val="00E13878"/>
    <w:rsid w:val="00E1531C"/>
    <w:rsid w:val="00E15C99"/>
    <w:rsid w:val="00E17F33"/>
    <w:rsid w:val="00E214CE"/>
    <w:rsid w:val="00E21EB2"/>
    <w:rsid w:val="00E22AC4"/>
    <w:rsid w:val="00E22B6E"/>
    <w:rsid w:val="00E235CD"/>
    <w:rsid w:val="00E23A98"/>
    <w:rsid w:val="00E245B9"/>
    <w:rsid w:val="00E245CD"/>
    <w:rsid w:val="00E26384"/>
    <w:rsid w:val="00E310E7"/>
    <w:rsid w:val="00E31291"/>
    <w:rsid w:val="00E313E1"/>
    <w:rsid w:val="00E3142F"/>
    <w:rsid w:val="00E32A81"/>
    <w:rsid w:val="00E33129"/>
    <w:rsid w:val="00E35622"/>
    <w:rsid w:val="00E365DC"/>
    <w:rsid w:val="00E36626"/>
    <w:rsid w:val="00E376CB"/>
    <w:rsid w:val="00E37DC5"/>
    <w:rsid w:val="00E424EF"/>
    <w:rsid w:val="00E4280A"/>
    <w:rsid w:val="00E42908"/>
    <w:rsid w:val="00E4364A"/>
    <w:rsid w:val="00E4379B"/>
    <w:rsid w:val="00E438A2"/>
    <w:rsid w:val="00E44B88"/>
    <w:rsid w:val="00E47E8B"/>
    <w:rsid w:val="00E5001D"/>
    <w:rsid w:val="00E50C7A"/>
    <w:rsid w:val="00E5128F"/>
    <w:rsid w:val="00E515A2"/>
    <w:rsid w:val="00E51A3A"/>
    <w:rsid w:val="00E51AB1"/>
    <w:rsid w:val="00E51FA6"/>
    <w:rsid w:val="00E5215B"/>
    <w:rsid w:val="00E531FF"/>
    <w:rsid w:val="00E55F79"/>
    <w:rsid w:val="00E56428"/>
    <w:rsid w:val="00E577F5"/>
    <w:rsid w:val="00E605E1"/>
    <w:rsid w:val="00E6184A"/>
    <w:rsid w:val="00E627D6"/>
    <w:rsid w:val="00E62955"/>
    <w:rsid w:val="00E64559"/>
    <w:rsid w:val="00E64812"/>
    <w:rsid w:val="00E64901"/>
    <w:rsid w:val="00E64CD4"/>
    <w:rsid w:val="00E6650A"/>
    <w:rsid w:val="00E6735D"/>
    <w:rsid w:val="00E6793E"/>
    <w:rsid w:val="00E70777"/>
    <w:rsid w:val="00E71819"/>
    <w:rsid w:val="00E726E7"/>
    <w:rsid w:val="00E72EC1"/>
    <w:rsid w:val="00E73F9F"/>
    <w:rsid w:val="00E75DDF"/>
    <w:rsid w:val="00E760D3"/>
    <w:rsid w:val="00E80182"/>
    <w:rsid w:val="00E80A01"/>
    <w:rsid w:val="00E81D6E"/>
    <w:rsid w:val="00E8252F"/>
    <w:rsid w:val="00E82868"/>
    <w:rsid w:val="00E8361E"/>
    <w:rsid w:val="00E8408A"/>
    <w:rsid w:val="00E84DE0"/>
    <w:rsid w:val="00E857FA"/>
    <w:rsid w:val="00E8627F"/>
    <w:rsid w:val="00E863C9"/>
    <w:rsid w:val="00E879A5"/>
    <w:rsid w:val="00E9090C"/>
    <w:rsid w:val="00E90D45"/>
    <w:rsid w:val="00E92249"/>
    <w:rsid w:val="00E929F3"/>
    <w:rsid w:val="00E92DD4"/>
    <w:rsid w:val="00E9328E"/>
    <w:rsid w:val="00E936BA"/>
    <w:rsid w:val="00E94025"/>
    <w:rsid w:val="00E94505"/>
    <w:rsid w:val="00E966D7"/>
    <w:rsid w:val="00E97FA3"/>
    <w:rsid w:val="00EA065E"/>
    <w:rsid w:val="00EA0C2A"/>
    <w:rsid w:val="00EA11C1"/>
    <w:rsid w:val="00EA1940"/>
    <w:rsid w:val="00EA3376"/>
    <w:rsid w:val="00EA3BBC"/>
    <w:rsid w:val="00EA4193"/>
    <w:rsid w:val="00EA488B"/>
    <w:rsid w:val="00EA4F7E"/>
    <w:rsid w:val="00EA54AD"/>
    <w:rsid w:val="00EA55F1"/>
    <w:rsid w:val="00EA5A89"/>
    <w:rsid w:val="00EA5CF1"/>
    <w:rsid w:val="00EA5D98"/>
    <w:rsid w:val="00EB0435"/>
    <w:rsid w:val="00EB0C43"/>
    <w:rsid w:val="00EB0C6A"/>
    <w:rsid w:val="00EB0CF0"/>
    <w:rsid w:val="00EB1D0B"/>
    <w:rsid w:val="00EB3C05"/>
    <w:rsid w:val="00EB56C1"/>
    <w:rsid w:val="00EB5909"/>
    <w:rsid w:val="00EC0518"/>
    <w:rsid w:val="00EC11B8"/>
    <w:rsid w:val="00EC12FD"/>
    <w:rsid w:val="00EC1BCC"/>
    <w:rsid w:val="00EC2E88"/>
    <w:rsid w:val="00EC3337"/>
    <w:rsid w:val="00EC3832"/>
    <w:rsid w:val="00EC3995"/>
    <w:rsid w:val="00EC4C7C"/>
    <w:rsid w:val="00EC573D"/>
    <w:rsid w:val="00EC59DC"/>
    <w:rsid w:val="00EC5F74"/>
    <w:rsid w:val="00EC6444"/>
    <w:rsid w:val="00EC6586"/>
    <w:rsid w:val="00EC68A7"/>
    <w:rsid w:val="00EC798D"/>
    <w:rsid w:val="00EC7E4E"/>
    <w:rsid w:val="00ED0327"/>
    <w:rsid w:val="00ED0DFD"/>
    <w:rsid w:val="00ED2616"/>
    <w:rsid w:val="00ED2663"/>
    <w:rsid w:val="00ED2E10"/>
    <w:rsid w:val="00ED4061"/>
    <w:rsid w:val="00ED4786"/>
    <w:rsid w:val="00ED5922"/>
    <w:rsid w:val="00ED6CEE"/>
    <w:rsid w:val="00ED7299"/>
    <w:rsid w:val="00EE0084"/>
    <w:rsid w:val="00EE097A"/>
    <w:rsid w:val="00EE54AF"/>
    <w:rsid w:val="00EE633E"/>
    <w:rsid w:val="00EE7055"/>
    <w:rsid w:val="00EE70C7"/>
    <w:rsid w:val="00EE792F"/>
    <w:rsid w:val="00EF1419"/>
    <w:rsid w:val="00EF2133"/>
    <w:rsid w:val="00EF2198"/>
    <w:rsid w:val="00EF3773"/>
    <w:rsid w:val="00EF42E6"/>
    <w:rsid w:val="00EF5A3D"/>
    <w:rsid w:val="00EF665D"/>
    <w:rsid w:val="00EF66E3"/>
    <w:rsid w:val="00EF6D82"/>
    <w:rsid w:val="00F01423"/>
    <w:rsid w:val="00F01E43"/>
    <w:rsid w:val="00F02975"/>
    <w:rsid w:val="00F02EAE"/>
    <w:rsid w:val="00F03521"/>
    <w:rsid w:val="00F0361A"/>
    <w:rsid w:val="00F04794"/>
    <w:rsid w:val="00F06512"/>
    <w:rsid w:val="00F0715B"/>
    <w:rsid w:val="00F0794D"/>
    <w:rsid w:val="00F11972"/>
    <w:rsid w:val="00F132EC"/>
    <w:rsid w:val="00F134C5"/>
    <w:rsid w:val="00F13B17"/>
    <w:rsid w:val="00F14DC1"/>
    <w:rsid w:val="00F15C9F"/>
    <w:rsid w:val="00F170BD"/>
    <w:rsid w:val="00F170E1"/>
    <w:rsid w:val="00F175B0"/>
    <w:rsid w:val="00F1777F"/>
    <w:rsid w:val="00F21549"/>
    <w:rsid w:val="00F2156A"/>
    <w:rsid w:val="00F216F4"/>
    <w:rsid w:val="00F21FA0"/>
    <w:rsid w:val="00F22A3C"/>
    <w:rsid w:val="00F2334D"/>
    <w:rsid w:val="00F23AC0"/>
    <w:rsid w:val="00F23D6C"/>
    <w:rsid w:val="00F2404D"/>
    <w:rsid w:val="00F2535D"/>
    <w:rsid w:val="00F27142"/>
    <w:rsid w:val="00F275B9"/>
    <w:rsid w:val="00F30ADB"/>
    <w:rsid w:val="00F30BA4"/>
    <w:rsid w:val="00F30DC6"/>
    <w:rsid w:val="00F32646"/>
    <w:rsid w:val="00F32CCC"/>
    <w:rsid w:val="00F371C5"/>
    <w:rsid w:val="00F37A46"/>
    <w:rsid w:val="00F418A1"/>
    <w:rsid w:val="00F4420A"/>
    <w:rsid w:val="00F44512"/>
    <w:rsid w:val="00F44A3D"/>
    <w:rsid w:val="00F4530E"/>
    <w:rsid w:val="00F45E46"/>
    <w:rsid w:val="00F45F1F"/>
    <w:rsid w:val="00F462BA"/>
    <w:rsid w:val="00F465AC"/>
    <w:rsid w:val="00F46C32"/>
    <w:rsid w:val="00F4757C"/>
    <w:rsid w:val="00F50F7D"/>
    <w:rsid w:val="00F53198"/>
    <w:rsid w:val="00F54312"/>
    <w:rsid w:val="00F572BE"/>
    <w:rsid w:val="00F578F3"/>
    <w:rsid w:val="00F57E77"/>
    <w:rsid w:val="00F62B1B"/>
    <w:rsid w:val="00F63E9E"/>
    <w:rsid w:val="00F652A9"/>
    <w:rsid w:val="00F65FCC"/>
    <w:rsid w:val="00F66333"/>
    <w:rsid w:val="00F71C2C"/>
    <w:rsid w:val="00F720D3"/>
    <w:rsid w:val="00F72293"/>
    <w:rsid w:val="00F72D7C"/>
    <w:rsid w:val="00F731EB"/>
    <w:rsid w:val="00F73212"/>
    <w:rsid w:val="00F7480B"/>
    <w:rsid w:val="00F758FF"/>
    <w:rsid w:val="00F76261"/>
    <w:rsid w:val="00F769FE"/>
    <w:rsid w:val="00F7790C"/>
    <w:rsid w:val="00F77D84"/>
    <w:rsid w:val="00F77EFC"/>
    <w:rsid w:val="00F8122C"/>
    <w:rsid w:val="00F82C07"/>
    <w:rsid w:val="00F835F8"/>
    <w:rsid w:val="00F84A24"/>
    <w:rsid w:val="00F85068"/>
    <w:rsid w:val="00F86333"/>
    <w:rsid w:val="00F87E59"/>
    <w:rsid w:val="00F900A1"/>
    <w:rsid w:val="00F90BC7"/>
    <w:rsid w:val="00F92C59"/>
    <w:rsid w:val="00F93DB8"/>
    <w:rsid w:val="00F94BC3"/>
    <w:rsid w:val="00F94DF4"/>
    <w:rsid w:val="00F97536"/>
    <w:rsid w:val="00FA0777"/>
    <w:rsid w:val="00FA12D1"/>
    <w:rsid w:val="00FA1A0D"/>
    <w:rsid w:val="00FA3462"/>
    <w:rsid w:val="00FA361A"/>
    <w:rsid w:val="00FA3EA6"/>
    <w:rsid w:val="00FA481C"/>
    <w:rsid w:val="00FA4961"/>
    <w:rsid w:val="00FA4E51"/>
    <w:rsid w:val="00FA6C8B"/>
    <w:rsid w:val="00FB0489"/>
    <w:rsid w:val="00FB07AC"/>
    <w:rsid w:val="00FB1DEE"/>
    <w:rsid w:val="00FB1E20"/>
    <w:rsid w:val="00FB2433"/>
    <w:rsid w:val="00FB24D4"/>
    <w:rsid w:val="00FB287B"/>
    <w:rsid w:val="00FB3951"/>
    <w:rsid w:val="00FB4062"/>
    <w:rsid w:val="00FB4352"/>
    <w:rsid w:val="00FB4636"/>
    <w:rsid w:val="00FB4B6A"/>
    <w:rsid w:val="00FB512F"/>
    <w:rsid w:val="00FB5368"/>
    <w:rsid w:val="00FB6490"/>
    <w:rsid w:val="00FB729F"/>
    <w:rsid w:val="00FB7CB5"/>
    <w:rsid w:val="00FC2913"/>
    <w:rsid w:val="00FC2D5A"/>
    <w:rsid w:val="00FC2E30"/>
    <w:rsid w:val="00FC369C"/>
    <w:rsid w:val="00FC3FE5"/>
    <w:rsid w:val="00FC4675"/>
    <w:rsid w:val="00FC46B2"/>
    <w:rsid w:val="00FC6AE8"/>
    <w:rsid w:val="00FC6D8C"/>
    <w:rsid w:val="00FC716D"/>
    <w:rsid w:val="00FC7BE8"/>
    <w:rsid w:val="00FD0034"/>
    <w:rsid w:val="00FD00FA"/>
    <w:rsid w:val="00FD1153"/>
    <w:rsid w:val="00FD214B"/>
    <w:rsid w:val="00FD217A"/>
    <w:rsid w:val="00FD25CA"/>
    <w:rsid w:val="00FD5038"/>
    <w:rsid w:val="00FD526F"/>
    <w:rsid w:val="00FD583A"/>
    <w:rsid w:val="00FD5A78"/>
    <w:rsid w:val="00FD5C5A"/>
    <w:rsid w:val="00FD666F"/>
    <w:rsid w:val="00FD6D08"/>
    <w:rsid w:val="00FD7CAA"/>
    <w:rsid w:val="00FE056A"/>
    <w:rsid w:val="00FE09F4"/>
    <w:rsid w:val="00FE0FDE"/>
    <w:rsid w:val="00FE10E5"/>
    <w:rsid w:val="00FE1492"/>
    <w:rsid w:val="00FE2239"/>
    <w:rsid w:val="00FE27C7"/>
    <w:rsid w:val="00FE365F"/>
    <w:rsid w:val="00FE3F96"/>
    <w:rsid w:val="00FE4D6F"/>
    <w:rsid w:val="00FE4DDC"/>
    <w:rsid w:val="00FE5B73"/>
    <w:rsid w:val="00FE6D5F"/>
    <w:rsid w:val="00FE70C8"/>
    <w:rsid w:val="00FE79F4"/>
    <w:rsid w:val="00FF07AD"/>
    <w:rsid w:val="00FF15F6"/>
    <w:rsid w:val="00FF16E7"/>
    <w:rsid w:val="00FF17E7"/>
    <w:rsid w:val="00FF287B"/>
    <w:rsid w:val="00FF3192"/>
    <w:rsid w:val="00FF3D22"/>
    <w:rsid w:val="00FF59A0"/>
    <w:rsid w:val="00FF6766"/>
    <w:rsid w:val="00FF6D3F"/>
    <w:rsid w:val="00FF7172"/>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19CED0A"/>
  <w15:docId w15:val="{99623ACF-4A73-45A6-BBF3-886AE0B8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F21549"/>
    <w:pPr>
      <w:keepNext/>
      <w:tabs>
        <w:tab w:val="left" w:pos="1080"/>
      </w:tabs>
      <w:ind w:left="1080" w:hanging="1080"/>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FA6C8B"/>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F21549"/>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paragraph" w:styleId="FootnoteText">
    <w:name w:val="footnote text"/>
    <w:basedOn w:val="Normal"/>
    <w:link w:val="FootnoteTextChar"/>
    <w:rsid w:val="00E04092"/>
    <w:pPr>
      <w:spacing w:after="0"/>
    </w:pPr>
    <w:rPr>
      <w:sz w:val="20"/>
    </w:rPr>
  </w:style>
  <w:style w:type="character" w:customStyle="1" w:styleId="FootnoteTextChar">
    <w:name w:val="Footnote Text Char"/>
    <w:basedOn w:val="DefaultParagraphFont"/>
    <w:link w:val="FootnoteText"/>
    <w:rsid w:val="00E04092"/>
  </w:style>
  <w:style w:type="paragraph" w:styleId="Revision">
    <w:name w:val="Revision"/>
    <w:hidden/>
    <w:uiPriority w:val="99"/>
    <w:semiHidden/>
    <w:rsid w:val="00C41017"/>
    <w:rPr>
      <w:sz w:val="24"/>
    </w:rPr>
  </w:style>
  <w:style w:type="character" w:customStyle="1" w:styleId="text">
    <w:name w:val="text"/>
    <w:basedOn w:val="DefaultParagraphFont"/>
    <w:rsid w:val="00ED4061"/>
  </w:style>
  <w:style w:type="paragraph" w:customStyle="1" w:styleId="CM40">
    <w:name w:val="CM40"/>
    <w:basedOn w:val="Default"/>
    <w:next w:val="Default"/>
    <w:uiPriority w:val="99"/>
    <w:rsid w:val="00663D02"/>
    <w:rPr>
      <w:color w:val="auto"/>
    </w:rPr>
  </w:style>
  <w:style w:type="character" w:customStyle="1" w:styleId="UnresolvedMention1">
    <w:name w:val="Unresolved Mention1"/>
    <w:basedOn w:val="DefaultParagraphFont"/>
    <w:uiPriority w:val="99"/>
    <w:semiHidden/>
    <w:unhideWhenUsed/>
    <w:rsid w:val="00D32F58"/>
    <w:rPr>
      <w:color w:val="808080"/>
      <w:shd w:val="clear" w:color="auto" w:fill="E6E6E6"/>
    </w:rPr>
  </w:style>
  <w:style w:type="character" w:customStyle="1" w:styleId="markedcontent">
    <w:name w:val="markedcontent"/>
    <w:basedOn w:val="DefaultParagraphFont"/>
    <w:rsid w:val="00511894"/>
  </w:style>
  <w:style w:type="paragraph" w:styleId="List2">
    <w:name w:val="List 2"/>
    <w:basedOn w:val="List"/>
    <w:rsid w:val="00F46C32"/>
    <w:pPr>
      <w:keepNext/>
      <w:tabs>
        <w:tab w:val="left" w:pos="-1440"/>
        <w:tab w:val="left" w:pos="-840"/>
        <w:tab w:val="left" w:pos="-240"/>
        <w:tab w:val="left" w:pos="-90"/>
        <w:tab w:val="left" w:pos="0"/>
        <w:tab w:val="left" w:pos="900"/>
        <w:tab w:val="left" w:pos="1080"/>
        <w:tab w:val="left" w:pos="2880"/>
        <w:tab w:val="left" w:pos="3600"/>
        <w:tab w:val="left" w:pos="3960"/>
        <w:tab w:val="left" w:pos="4320"/>
        <w:tab w:val="left" w:pos="4560"/>
        <w:tab w:val="left" w:pos="5160"/>
        <w:tab w:val="left" w:pos="5760"/>
        <w:tab w:val="left" w:pos="6360"/>
        <w:tab w:val="left" w:pos="6960"/>
        <w:tab w:val="left" w:pos="7560"/>
        <w:tab w:val="left" w:pos="8160"/>
        <w:tab w:val="left" w:pos="8760"/>
        <w:tab w:val="left" w:pos="9360"/>
        <w:tab w:val="left" w:pos="9960"/>
        <w:tab w:val="left" w:pos="10560"/>
      </w:tabs>
      <w:suppressAutoHyphens/>
      <w:overflowPunct w:val="0"/>
      <w:autoSpaceDE w:val="0"/>
      <w:autoSpaceDN w:val="0"/>
      <w:adjustRightInd w:val="0"/>
      <w:spacing w:before="120" w:after="80" w:afterAutospacing="1"/>
      <w:ind w:left="1080" w:right="144"/>
      <w:contextualSpacing w:val="0"/>
      <w:textAlignment w:val="baseline"/>
      <w:outlineLvl w:val="0"/>
    </w:pPr>
    <w:rPr>
      <w:sz w:val="20"/>
      <w:szCs w:val="24"/>
    </w:rPr>
  </w:style>
  <w:style w:type="paragraph" w:styleId="List">
    <w:name w:val="List"/>
    <w:basedOn w:val="Normal"/>
    <w:semiHidden/>
    <w:unhideWhenUsed/>
    <w:rsid w:val="00F46C32"/>
    <w:pPr>
      <w:ind w:left="360" w:hanging="360"/>
      <w:contextualSpacing/>
    </w:pPr>
  </w:style>
  <w:style w:type="character" w:customStyle="1" w:styleId="msoins0">
    <w:name w:val="msoins"/>
    <w:rsid w:val="00CA7075"/>
    <w:rPr>
      <w:sz w:val="18"/>
      <w:szCs w:val="18"/>
    </w:rPr>
  </w:style>
  <w:style w:type="character" w:styleId="UnresolvedMention">
    <w:name w:val="Unresolved Mention"/>
    <w:basedOn w:val="DefaultParagraphFont"/>
    <w:uiPriority w:val="99"/>
    <w:semiHidden/>
    <w:unhideWhenUsed/>
    <w:rsid w:val="00B21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23156094">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0517382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629703860">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8938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lrules.org/Gateway/reference.asp?No=Ref-02505" TargetMode="External"/><Relationship Id="rId18" Type="http://schemas.openxmlformats.org/officeDocument/2006/relationships/hyperlink" Target="mailto:ConservationPlanningServices@MyFWC.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SCO@dep.state.fl.us" TargetMode="External"/><Relationship Id="rId17" Type="http://schemas.openxmlformats.org/officeDocument/2006/relationships/hyperlink" Target="http://myfwc.com/wildlifehabitats/imperiled/mangement-plans/"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O@dep.state.fl.us"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rodenv.dep.state.fl.us/DepPNP/user/pnpReques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SCO@dep.state.fl.us" TargetMode="External"/><Relationship Id="rId14" Type="http://schemas.openxmlformats.org/officeDocument/2006/relationships/hyperlink" Target="https://prodenv.dep.state.fl.us/DepPNP/user/pnpReques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50</Pages>
  <Words>17471</Words>
  <Characters>109362</Characters>
  <Application>Microsoft Office Word</Application>
  <DocSecurity>0</DocSecurity>
  <Lines>1952</Lines>
  <Paragraphs>905</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125928</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Seiler, Ann</dc:creator>
  <cp:keywords/>
  <dc:description/>
  <cp:lastModifiedBy>Senn, Nate</cp:lastModifiedBy>
  <cp:revision>6</cp:revision>
  <cp:lastPrinted>2023-05-23T16:33:00Z</cp:lastPrinted>
  <dcterms:created xsi:type="dcterms:W3CDTF">2023-07-27T18:59:00Z</dcterms:created>
  <dcterms:modified xsi:type="dcterms:W3CDTF">2023-10-02T17:10:00Z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355a2c4b860e5f6d7e62ae24850645fb976df58b3086819829a59d264e1a8066</vt:lpwstr>
  </property>
  <property fmtid="{D5CDD505-2E9C-101B-9397-08002B2CF9AE}" pid="3" name="ContentTypeId">
    <vt:lpwstr>0x0101003A249B0A747FC046B7AB6706574D2C16</vt:lpwstr>
  </property>
  <property fmtid="{D5CDD505-2E9C-101B-9397-08002B2CF9AE}" pid="4" name="MediaServiceImageTags">
    <vt:lpwstr/>
  </property>
</Properties>
</file>