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CA2" w:rsidRPr="00C52249" w:rsidRDefault="005E1CA2" w:rsidP="005E1CA2">
      <w:pPr>
        <w:jc w:val="center"/>
        <w:rPr>
          <w:rFonts w:ascii="Arial" w:hAnsi="Arial" w:cs="Arial"/>
        </w:rPr>
      </w:pPr>
      <w:r w:rsidRPr="00C52249">
        <w:rPr>
          <w:rFonts w:ascii="Arial" w:hAnsi="Arial" w:cs="Arial"/>
        </w:rPr>
        <w:t>Florida Department of Environmental Protection</w:t>
      </w:r>
    </w:p>
    <w:p w:rsidR="005E1CA2" w:rsidRPr="00C52249" w:rsidRDefault="005E1CA2" w:rsidP="005E1CA2">
      <w:pPr>
        <w:jc w:val="center"/>
        <w:rPr>
          <w:rFonts w:ascii="Arial" w:hAnsi="Arial" w:cs="Arial"/>
        </w:rPr>
      </w:pPr>
      <w:r w:rsidRPr="00C52249">
        <w:rPr>
          <w:rFonts w:ascii="Arial" w:hAnsi="Arial" w:cs="Arial"/>
        </w:rPr>
        <w:t>Fecal Coliform TMDL Implementation Meeting</w:t>
      </w:r>
    </w:p>
    <w:p w:rsidR="005E1CA2" w:rsidRPr="00C52249" w:rsidRDefault="00D62248" w:rsidP="005E1CA2">
      <w:pPr>
        <w:jc w:val="center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Thursday</w:t>
      </w:r>
      <w:r w:rsidR="005E1CA2" w:rsidRPr="00C52249">
        <w:rPr>
          <w:rFonts w:ascii="Arial" w:hAnsi="Arial" w:cs="Arial"/>
          <w:shd w:val="clear" w:color="auto" w:fill="FFFFFF"/>
        </w:rPr>
        <w:t xml:space="preserve">, </w:t>
      </w:r>
      <w:r>
        <w:rPr>
          <w:rFonts w:ascii="Arial" w:hAnsi="Arial" w:cs="Arial"/>
          <w:shd w:val="clear" w:color="auto" w:fill="FFFFFF"/>
        </w:rPr>
        <w:t>October 17,</w:t>
      </w:r>
      <w:r w:rsidR="005E1CA2" w:rsidRPr="00C52249">
        <w:rPr>
          <w:rFonts w:ascii="Arial" w:hAnsi="Arial" w:cs="Arial"/>
          <w:shd w:val="clear" w:color="auto" w:fill="FFFFFF"/>
          <w:vertAlign w:val="superscript"/>
        </w:rPr>
        <w:t xml:space="preserve">, </w:t>
      </w:r>
      <w:r>
        <w:rPr>
          <w:rFonts w:ascii="Arial" w:hAnsi="Arial" w:cs="Arial"/>
          <w:shd w:val="clear" w:color="auto" w:fill="FFFFFF"/>
        </w:rPr>
        <w:t>2013, 1:30pm-4:15</w:t>
      </w:r>
      <w:r w:rsidR="005E1CA2" w:rsidRPr="00C52249">
        <w:rPr>
          <w:rFonts w:ascii="Arial" w:hAnsi="Arial" w:cs="Arial"/>
          <w:shd w:val="clear" w:color="auto" w:fill="FFFFFF"/>
        </w:rPr>
        <w:t>pm</w:t>
      </w:r>
    </w:p>
    <w:p w:rsidR="005E1CA2" w:rsidRPr="00C52249" w:rsidRDefault="005E1CA2" w:rsidP="005E1CA2">
      <w:pPr>
        <w:jc w:val="center"/>
        <w:rPr>
          <w:rFonts w:ascii="Arial" w:hAnsi="Arial" w:cs="Arial"/>
        </w:rPr>
      </w:pPr>
    </w:p>
    <w:p w:rsidR="00D62248" w:rsidRDefault="00D62248" w:rsidP="00D62248">
      <w:pPr>
        <w:jc w:val="center"/>
        <w:rPr>
          <w:rFonts w:ascii="Arial" w:hAnsi="Arial" w:cs="Arial"/>
        </w:rPr>
      </w:pPr>
      <w:r w:rsidRPr="00D62248">
        <w:rPr>
          <w:rFonts w:ascii="Arial" w:hAnsi="Arial" w:cs="Arial"/>
        </w:rPr>
        <w:t>City of Casselberry</w:t>
      </w:r>
    </w:p>
    <w:p w:rsidR="00D62248" w:rsidRPr="00D62248" w:rsidRDefault="00CA300B" w:rsidP="00D6224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City Commission Chambers</w:t>
      </w:r>
      <w:bookmarkStart w:id="0" w:name="_GoBack"/>
      <w:bookmarkEnd w:id="0"/>
    </w:p>
    <w:p w:rsidR="00D62248" w:rsidRPr="00D62248" w:rsidRDefault="00D62248" w:rsidP="00D62248">
      <w:pPr>
        <w:jc w:val="center"/>
        <w:rPr>
          <w:rFonts w:ascii="Arial" w:hAnsi="Arial" w:cs="Arial"/>
        </w:rPr>
      </w:pPr>
      <w:r w:rsidRPr="00D62248">
        <w:rPr>
          <w:rFonts w:ascii="Arial" w:hAnsi="Arial" w:cs="Arial"/>
        </w:rPr>
        <w:t>95 Triplet Lake Drive</w:t>
      </w:r>
    </w:p>
    <w:p w:rsidR="00D62248" w:rsidRPr="00D62248" w:rsidRDefault="00D62248" w:rsidP="00D62248">
      <w:pPr>
        <w:jc w:val="center"/>
        <w:rPr>
          <w:rFonts w:ascii="Arial" w:hAnsi="Arial" w:cs="Arial"/>
        </w:rPr>
      </w:pPr>
      <w:r w:rsidRPr="00D62248">
        <w:rPr>
          <w:rFonts w:ascii="Arial" w:hAnsi="Arial" w:cs="Arial"/>
        </w:rPr>
        <w:t>Casselberry, FL 32707</w:t>
      </w:r>
    </w:p>
    <w:p w:rsidR="005E1CA2" w:rsidRPr="00C52249" w:rsidRDefault="005E1CA2" w:rsidP="005E1CA2">
      <w:pPr>
        <w:rPr>
          <w:rFonts w:ascii="Arial" w:hAnsi="Arial" w:cs="Arial"/>
          <w:u w:val="single"/>
        </w:rPr>
      </w:pPr>
    </w:p>
    <w:p w:rsidR="005E1CA2" w:rsidRPr="00C52249" w:rsidRDefault="005E1CA2" w:rsidP="005E1CA2">
      <w:pPr>
        <w:rPr>
          <w:rFonts w:ascii="Arial" w:hAnsi="Arial" w:cs="Arial"/>
          <w:u w:val="single"/>
        </w:rPr>
      </w:pPr>
    </w:p>
    <w:p w:rsidR="005E1CA2" w:rsidRPr="00C52249" w:rsidRDefault="005E1CA2" w:rsidP="005E1CA2">
      <w:pPr>
        <w:rPr>
          <w:rFonts w:ascii="Arial" w:hAnsi="Arial" w:cs="Arial"/>
          <w:u w:val="single"/>
        </w:rPr>
      </w:pPr>
    </w:p>
    <w:p w:rsidR="005E1CA2" w:rsidRPr="00C52249" w:rsidRDefault="005E1CA2" w:rsidP="005E1CA2">
      <w:r w:rsidRPr="00C52249">
        <w:rPr>
          <w:rFonts w:ascii="Arial" w:hAnsi="Arial" w:cs="Arial"/>
          <w:u w:val="single"/>
        </w:rPr>
        <w:t xml:space="preserve">Time    </w:t>
      </w:r>
      <w:r w:rsidRPr="00C52249">
        <w:rPr>
          <w:rFonts w:ascii="Arial" w:hAnsi="Arial" w:cs="Arial"/>
        </w:rPr>
        <w:t>          T</w:t>
      </w:r>
      <w:r w:rsidRPr="00C52249">
        <w:rPr>
          <w:rFonts w:ascii="Arial" w:hAnsi="Arial" w:cs="Arial"/>
          <w:u w:val="single"/>
        </w:rPr>
        <w:t xml:space="preserve">opic                                       </w:t>
      </w:r>
      <w:r w:rsidRPr="00C52249">
        <w:rPr>
          <w:rFonts w:ascii="Arial" w:hAnsi="Arial" w:cs="Arial"/>
        </w:rPr>
        <w:t xml:space="preserve">                       </w:t>
      </w:r>
      <w:r w:rsidRPr="00C52249">
        <w:rPr>
          <w:rFonts w:ascii="Arial" w:hAnsi="Arial" w:cs="Arial"/>
        </w:rPr>
        <w:tab/>
        <w:t xml:space="preserve">         </w:t>
      </w:r>
      <w:r w:rsidRPr="00C52249">
        <w:rPr>
          <w:rFonts w:ascii="Arial" w:hAnsi="Arial" w:cs="Arial"/>
          <w:u w:val="single"/>
        </w:rPr>
        <w:t>Presenter                                  </w:t>
      </w:r>
    </w:p>
    <w:p w:rsidR="005E1CA2" w:rsidRPr="00C52249" w:rsidRDefault="005E1CA2" w:rsidP="005E1CA2">
      <w:r w:rsidRPr="00C52249">
        <w:rPr>
          <w:rFonts w:ascii="Arial" w:hAnsi="Arial" w:cs="Arial"/>
        </w:rPr>
        <w:t> </w:t>
      </w:r>
    </w:p>
    <w:p w:rsidR="005E1CA2" w:rsidRPr="00C52249" w:rsidRDefault="00D62248" w:rsidP="005E1CA2">
      <w:pPr>
        <w:rPr>
          <w:rFonts w:ascii="Arial" w:hAnsi="Arial" w:cs="Arial"/>
        </w:rPr>
      </w:pPr>
      <w:r>
        <w:rPr>
          <w:rFonts w:ascii="Arial" w:hAnsi="Arial" w:cs="Arial"/>
        </w:rPr>
        <w:t>1:30 to 1:4</w:t>
      </w:r>
      <w:r w:rsidR="005E1CA2" w:rsidRPr="00C52249">
        <w:rPr>
          <w:rFonts w:ascii="Arial" w:hAnsi="Arial" w:cs="Arial"/>
        </w:rPr>
        <w:t>5    Introductions &amp; Opening C</w:t>
      </w:r>
      <w:r>
        <w:rPr>
          <w:rFonts w:ascii="Arial" w:hAnsi="Arial" w:cs="Arial"/>
        </w:rPr>
        <w:t>omments                      Kelly Brock, City of Casselberry</w:t>
      </w:r>
    </w:p>
    <w:p w:rsidR="005E1CA2" w:rsidRPr="00C52249" w:rsidRDefault="005E1CA2" w:rsidP="005E1CA2"/>
    <w:p w:rsidR="005E1CA2" w:rsidRPr="00C52249" w:rsidRDefault="00D62248" w:rsidP="005E1CA2">
      <w:pPr>
        <w:rPr>
          <w:rFonts w:ascii="Arial" w:hAnsi="Arial" w:cs="Arial"/>
        </w:rPr>
      </w:pPr>
      <w:r>
        <w:rPr>
          <w:rFonts w:ascii="Arial" w:hAnsi="Arial" w:cs="Arial"/>
        </w:rPr>
        <w:t>1:45 to 2:15</w:t>
      </w:r>
      <w:r w:rsidR="005E1CA2" w:rsidRPr="00C52249">
        <w:rPr>
          <w:rFonts w:ascii="Arial" w:hAnsi="Arial" w:cs="Arial"/>
        </w:rPr>
        <w:t xml:space="preserve">    Water </w:t>
      </w:r>
      <w:r>
        <w:rPr>
          <w:rFonts w:ascii="Arial" w:hAnsi="Arial" w:cs="Arial"/>
        </w:rPr>
        <w:t xml:space="preserve">Quality Impairment </w:t>
      </w:r>
      <w:r w:rsidR="005E1CA2" w:rsidRPr="00C52249">
        <w:rPr>
          <w:rFonts w:ascii="Arial" w:hAnsi="Arial" w:cs="Arial"/>
        </w:rPr>
        <w:t>        </w:t>
      </w:r>
      <w:r>
        <w:rPr>
          <w:rFonts w:ascii="Arial" w:hAnsi="Arial" w:cs="Arial"/>
        </w:rPr>
        <w:t>                             </w:t>
      </w:r>
      <w:r w:rsidR="005E1CA2" w:rsidRPr="00C52249">
        <w:rPr>
          <w:rFonts w:ascii="Arial" w:hAnsi="Arial" w:cs="Arial"/>
        </w:rPr>
        <w:t>Anita Nash, FDEP</w:t>
      </w:r>
    </w:p>
    <w:p w:rsidR="005E1CA2" w:rsidRPr="00C52249" w:rsidRDefault="005E1CA2" w:rsidP="005E1CA2">
      <w:pPr>
        <w:rPr>
          <w:rFonts w:ascii="Arial" w:hAnsi="Arial" w:cs="Arial"/>
        </w:rPr>
      </w:pPr>
    </w:p>
    <w:p w:rsidR="005E1CA2" w:rsidRPr="00C52249" w:rsidRDefault="00D62248" w:rsidP="005E1CA2">
      <w:pPr>
        <w:rPr>
          <w:rFonts w:ascii="Arial" w:hAnsi="Arial" w:cs="Arial"/>
        </w:rPr>
      </w:pPr>
      <w:r>
        <w:rPr>
          <w:rFonts w:ascii="Arial" w:hAnsi="Arial" w:cs="Arial"/>
        </w:rPr>
        <w:t>2:15 to 3:15</w:t>
      </w:r>
      <w:r w:rsidR="002D4E83" w:rsidRPr="00C52249">
        <w:rPr>
          <w:rFonts w:ascii="Arial" w:hAnsi="Arial" w:cs="Arial"/>
        </w:rPr>
        <w:t xml:space="preserve">    Break into Groups </w:t>
      </w:r>
      <w:r>
        <w:rPr>
          <w:rFonts w:ascii="Arial" w:hAnsi="Arial" w:cs="Arial"/>
        </w:rPr>
        <w:t xml:space="preserve">to Notate Concerns on Maps   </w:t>
      </w:r>
      <w:r w:rsidR="005E1CA2" w:rsidRPr="00C52249">
        <w:rPr>
          <w:rFonts w:ascii="Arial" w:hAnsi="Arial" w:cs="Arial"/>
        </w:rPr>
        <w:t xml:space="preserve">Anita Nash, FDEP </w:t>
      </w:r>
    </w:p>
    <w:p w:rsidR="005E1CA2" w:rsidRPr="00C52249" w:rsidRDefault="005E1CA2" w:rsidP="005E1CA2">
      <w:r w:rsidRPr="00C52249">
        <w:rPr>
          <w:rFonts w:ascii="Arial" w:hAnsi="Arial" w:cs="Arial"/>
        </w:rPr>
        <w:t> </w:t>
      </w:r>
    </w:p>
    <w:p w:rsidR="005E1CA2" w:rsidRPr="00C52249" w:rsidRDefault="00D62248" w:rsidP="005E1CA2">
      <w:r>
        <w:rPr>
          <w:rFonts w:ascii="Arial" w:hAnsi="Arial" w:cs="Arial"/>
        </w:rPr>
        <w:t>3:15</w:t>
      </w:r>
      <w:r w:rsidR="005E1CA2" w:rsidRPr="00C52249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3:45</w:t>
      </w:r>
      <w:r w:rsidR="002D4E83" w:rsidRPr="00C52249">
        <w:rPr>
          <w:rFonts w:ascii="Arial" w:hAnsi="Arial" w:cs="Arial"/>
        </w:rPr>
        <w:t xml:space="preserve">    </w:t>
      </w:r>
      <w:r w:rsidR="005E1CA2" w:rsidRPr="00C52249">
        <w:rPr>
          <w:rFonts w:ascii="Arial" w:hAnsi="Arial" w:cs="Arial"/>
        </w:rPr>
        <w:t>Groups Present Notes              </w:t>
      </w:r>
      <w:r>
        <w:rPr>
          <w:rFonts w:ascii="Arial" w:hAnsi="Arial" w:cs="Arial"/>
        </w:rPr>
        <w:t>                             </w:t>
      </w:r>
      <w:r w:rsidR="005E1CA2" w:rsidRPr="00C52249">
        <w:rPr>
          <w:rFonts w:ascii="Arial" w:hAnsi="Arial" w:cs="Arial"/>
        </w:rPr>
        <w:t xml:space="preserve"> Anita Nash, FDEP &amp; Groups</w:t>
      </w:r>
    </w:p>
    <w:p w:rsidR="005E1CA2" w:rsidRPr="00C52249" w:rsidRDefault="005E1CA2" w:rsidP="005E1CA2"/>
    <w:p w:rsidR="005E1CA2" w:rsidRPr="00C52249" w:rsidRDefault="002D4E83" w:rsidP="005E1CA2">
      <w:pPr>
        <w:rPr>
          <w:rFonts w:ascii="Arial" w:hAnsi="Arial" w:cs="Arial"/>
        </w:rPr>
      </w:pPr>
      <w:r w:rsidRPr="00C52249">
        <w:rPr>
          <w:rFonts w:ascii="Arial" w:hAnsi="Arial" w:cs="Arial"/>
        </w:rPr>
        <w:t>3:45</w:t>
      </w:r>
      <w:r w:rsidR="005E1CA2" w:rsidRPr="00C52249">
        <w:rPr>
          <w:rFonts w:ascii="Arial" w:hAnsi="Arial" w:cs="Arial"/>
        </w:rPr>
        <w:t xml:space="preserve"> to 4:15    Discuss Walk th</w:t>
      </w:r>
      <w:r w:rsidR="00D62248">
        <w:rPr>
          <w:rFonts w:ascii="Arial" w:hAnsi="Arial" w:cs="Arial"/>
        </w:rPr>
        <w:t xml:space="preserve">e </w:t>
      </w:r>
      <w:proofErr w:type="spellStart"/>
      <w:r w:rsidR="00D62248">
        <w:rPr>
          <w:rFonts w:ascii="Arial" w:hAnsi="Arial" w:cs="Arial"/>
        </w:rPr>
        <w:t>Waterbody</w:t>
      </w:r>
      <w:proofErr w:type="spellEnd"/>
      <w:r w:rsidR="00D62248">
        <w:rPr>
          <w:rFonts w:ascii="Arial" w:hAnsi="Arial" w:cs="Arial"/>
        </w:rPr>
        <w:t xml:space="preserve"> Field Day   </w:t>
      </w:r>
      <w:r w:rsidR="00D62248">
        <w:rPr>
          <w:rFonts w:ascii="Arial" w:hAnsi="Arial" w:cs="Arial"/>
        </w:rPr>
        <w:tab/>
        <w:t xml:space="preserve">        </w:t>
      </w:r>
      <w:r w:rsidR="005E1CA2" w:rsidRPr="00C52249">
        <w:rPr>
          <w:rFonts w:ascii="Arial" w:hAnsi="Arial" w:cs="Arial"/>
        </w:rPr>
        <w:t>Anita Nash, FDEP</w:t>
      </w:r>
    </w:p>
    <w:p w:rsidR="005E1CA2" w:rsidRPr="00C52249" w:rsidRDefault="00D62248" w:rsidP="005E1C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</w:p>
    <w:p w:rsidR="005E1CA2" w:rsidRPr="00C52249" w:rsidRDefault="005E1CA2" w:rsidP="005E1CA2">
      <w:pPr>
        <w:rPr>
          <w:rFonts w:ascii="Arial" w:hAnsi="Arial" w:cs="Arial"/>
          <w:sz w:val="20"/>
          <w:szCs w:val="20"/>
        </w:rPr>
      </w:pPr>
    </w:p>
    <w:p w:rsidR="005E1CA2" w:rsidRPr="00C52249" w:rsidRDefault="005E1CA2" w:rsidP="005E1CA2">
      <w:pPr>
        <w:rPr>
          <w:rFonts w:ascii="Verdana" w:hAnsi="Verdana"/>
          <w:sz w:val="20"/>
          <w:szCs w:val="20"/>
        </w:rPr>
      </w:pPr>
    </w:p>
    <w:p w:rsidR="007D721F" w:rsidRPr="00C52249" w:rsidRDefault="007D721F"/>
    <w:sectPr w:rsidR="007D721F" w:rsidRPr="00C52249" w:rsidSect="007D7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A2"/>
    <w:rsid w:val="002D4E83"/>
    <w:rsid w:val="005E1CA2"/>
    <w:rsid w:val="00647DAF"/>
    <w:rsid w:val="00654E56"/>
    <w:rsid w:val="007D721F"/>
    <w:rsid w:val="00A519D6"/>
    <w:rsid w:val="00AF7B17"/>
    <w:rsid w:val="00C52249"/>
    <w:rsid w:val="00CA300B"/>
    <w:rsid w:val="00D62248"/>
    <w:rsid w:val="00E4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830FC-531C-4452-A219-534D1974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CA2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4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Company>Lee County BOCC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bickfokt</dc:creator>
  <cp:lastModifiedBy>Heather Ritchie</cp:lastModifiedBy>
  <cp:revision>4</cp:revision>
  <dcterms:created xsi:type="dcterms:W3CDTF">2013-09-23T12:21:00Z</dcterms:created>
  <dcterms:modified xsi:type="dcterms:W3CDTF">2013-09-23T15:00:00Z</dcterms:modified>
</cp:coreProperties>
</file>