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F7CE4" w14:textId="77777777" w:rsidR="008C0579" w:rsidRDefault="008C0579" w:rsidP="007847F4">
      <w:pPr>
        <w:jc w:val="center"/>
        <w:outlineLvl w:val="0"/>
        <w:rPr>
          <w:sz w:val="24"/>
          <w:szCs w:val="24"/>
        </w:rPr>
      </w:pPr>
      <w:r>
        <w:rPr>
          <w:sz w:val="24"/>
          <w:szCs w:val="24"/>
        </w:rPr>
        <w:t>RESOLUTION NO. ______</w:t>
      </w:r>
    </w:p>
    <w:p w14:paraId="4FC7038E" w14:textId="77777777" w:rsidR="008C0579" w:rsidRDefault="008C0579" w:rsidP="008C0579">
      <w:pPr>
        <w:jc w:val="both"/>
        <w:rPr>
          <w:sz w:val="24"/>
          <w:szCs w:val="24"/>
        </w:rPr>
      </w:pPr>
    </w:p>
    <w:p w14:paraId="20E0386D" w14:textId="34701812" w:rsidR="008C0579" w:rsidRDefault="008C0579" w:rsidP="008C0579">
      <w:pPr>
        <w:ind w:left="1440" w:right="1440"/>
        <w:jc w:val="both"/>
        <w:rPr>
          <w:sz w:val="24"/>
          <w:szCs w:val="24"/>
        </w:rPr>
      </w:pPr>
      <w:r>
        <w:rPr>
          <w:sz w:val="24"/>
          <w:szCs w:val="24"/>
        </w:rPr>
        <w:t xml:space="preserve">A RESOLUTION OF THE BAY COUNTY BOARD OF COUNTY COMMISSIONERS, BAY COUNTY, FLORIDA, REQUESTING A CONTINUATION OF THE </w:t>
      </w:r>
      <w:r w:rsidR="00D515AA">
        <w:rPr>
          <w:sz w:val="24"/>
          <w:szCs w:val="24"/>
        </w:rPr>
        <w:t>BEACH MANAGEMENT PROG</w:t>
      </w:r>
      <w:r w:rsidR="00334793">
        <w:rPr>
          <w:sz w:val="24"/>
          <w:szCs w:val="24"/>
        </w:rPr>
        <w:t>R</w:t>
      </w:r>
      <w:r w:rsidR="00D515AA">
        <w:rPr>
          <w:sz w:val="24"/>
          <w:szCs w:val="24"/>
        </w:rPr>
        <w:t>AM GRANT</w:t>
      </w:r>
      <w:r>
        <w:rPr>
          <w:sz w:val="24"/>
          <w:szCs w:val="24"/>
        </w:rPr>
        <w:t xml:space="preserve"> FROM THE FLORIDA DEPARTMENT OF ENVIRONMENTAL PROTECTION </w:t>
      </w:r>
      <w:r w:rsidR="00427017">
        <w:rPr>
          <w:sz w:val="24"/>
          <w:szCs w:val="24"/>
        </w:rPr>
        <w:t xml:space="preserve">BEACH MANAGEMENT AND FUNDING </w:t>
      </w:r>
      <w:r>
        <w:rPr>
          <w:sz w:val="24"/>
          <w:szCs w:val="24"/>
        </w:rPr>
        <w:t>ASSIST</w:t>
      </w:r>
      <w:r w:rsidR="0042761B">
        <w:rPr>
          <w:sz w:val="24"/>
          <w:szCs w:val="24"/>
        </w:rPr>
        <w:t>ANCE PROGRAM FOR FISCAL YEAR 20</w:t>
      </w:r>
      <w:r w:rsidR="009411D7">
        <w:rPr>
          <w:sz w:val="24"/>
          <w:szCs w:val="24"/>
        </w:rPr>
        <w:t>2</w:t>
      </w:r>
      <w:r w:rsidR="001F42C6">
        <w:rPr>
          <w:sz w:val="24"/>
          <w:szCs w:val="24"/>
        </w:rPr>
        <w:t>2</w:t>
      </w:r>
      <w:r w:rsidR="00076F0F">
        <w:rPr>
          <w:sz w:val="24"/>
          <w:szCs w:val="24"/>
        </w:rPr>
        <w:t>/20</w:t>
      </w:r>
      <w:r w:rsidR="00AA5FA8">
        <w:rPr>
          <w:sz w:val="24"/>
          <w:szCs w:val="24"/>
        </w:rPr>
        <w:t>2</w:t>
      </w:r>
      <w:r w:rsidR="001F42C6">
        <w:rPr>
          <w:sz w:val="24"/>
          <w:szCs w:val="24"/>
        </w:rPr>
        <w:t>3</w:t>
      </w:r>
      <w:r>
        <w:rPr>
          <w:sz w:val="24"/>
          <w:szCs w:val="24"/>
        </w:rPr>
        <w:t xml:space="preserve"> FOR THE PANAMA </w:t>
      </w:r>
      <w:smartTag w:uri="urn:schemas-microsoft-com:office:smarttags" w:element="stockticker">
        <w:r>
          <w:rPr>
            <w:sz w:val="24"/>
            <w:szCs w:val="24"/>
          </w:rPr>
          <w:t>CITY</w:t>
        </w:r>
      </w:smartTag>
      <w:r>
        <w:rPr>
          <w:sz w:val="24"/>
          <w:szCs w:val="24"/>
        </w:rPr>
        <w:t xml:space="preserve"> BEACHES EROSION CONTROL PROJECT.</w:t>
      </w:r>
    </w:p>
    <w:p w14:paraId="54E17F45" w14:textId="77777777" w:rsidR="008C0579" w:rsidRDefault="008C0579" w:rsidP="008C0579">
      <w:pPr>
        <w:jc w:val="both"/>
        <w:rPr>
          <w:sz w:val="24"/>
          <w:szCs w:val="24"/>
        </w:rPr>
      </w:pPr>
    </w:p>
    <w:p w14:paraId="69DC5374" w14:textId="090FAF73" w:rsidR="008C0579" w:rsidRDefault="008C0579" w:rsidP="008C0579">
      <w:pPr>
        <w:jc w:val="both"/>
        <w:rPr>
          <w:sz w:val="24"/>
          <w:szCs w:val="24"/>
        </w:rPr>
      </w:pPr>
      <w:r>
        <w:rPr>
          <w:sz w:val="24"/>
          <w:szCs w:val="24"/>
        </w:rPr>
        <w:tab/>
        <w:t xml:space="preserve">WHEREAS, </w:t>
      </w:r>
      <w:r w:rsidR="009411D7">
        <w:rPr>
          <w:sz w:val="24"/>
          <w:szCs w:val="24"/>
        </w:rPr>
        <w:t>prior to the initial beach restoration project</w:t>
      </w:r>
      <w:r w:rsidR="00A04ABC">
        <w:rPr>
          <w:sz w:val="24"/>
          <w:szCs w:val="24"/>
        </w:rPr>
        <w:t xml:space="preserve"> in 1998/99</w:t>
      </w:r>
      <w:r w:rsidR="009411D7">
        <w:rPr>
          <w:sz w:val="24"/>
          <w:szCs w:val="24"/>
        </w:rPr>
        <w:t xml:space="preserve">, </w:t>
      </w:r>
      <w:r>
        <w:rPr>
          <w:sz w:val="24"/>
          <w:szCs w:val="24"/>
        </w:rPr>
        <w:t>the Panama City Beaches were severely eroded, provid</w:t>
      </w:r>
      <w:r w:rsidR="009411D7">
        <w:rPr>
          <w:sz w:val="24"/>
          <w:szCs w:val="24"/>
        </w:rPr>
        <w:t>ing</w:t>
      </w:r>
      <w:r>
        <w:rPr>
          <w:sz w:val="24"/>
          <w:szCs w:val="24"/>
        </w:rPr>
        <w:t xml:space="preserve"> diminished storm protection and reduced recreation area, impacting the tourism-based-economy; and</w:t>
      </w:r>
    </w:p>
    <w:p w14:paraId="447A7DBB" w14:textId="77777777" w:rsidR="008C0579" w:rsidRDefault="008C0579" w:rsidP="008C0579">
      <w:pPr>
        <w:jc w:val="both"/>
        <w:rPr>
          <w:sz w:val="24"/>
          <w:szCs w:val="24"/>
        </w:rPr>
      </w:pPr>
    </w:p>
    <w:p w14:paraId="2A363AB0" w14:textId="77777777" w:rsidR="008C0579" w:rsidRDefault="008C0579" w:rsidP="008C0579">
      <w:pPr>
        <w:jc w:val="both"/>
        <w:rPr>
          <w:sz w:val="24"/>
          <w:szCs w:val="24"/>
        </w:rPr>
      </w:pPr>
      <w:r>
        <w:rPr>
          <w:sz w:val="24"/>
          <w:szCs w:val="24"/>
        </w:rPr>
        <w:tab/>
        <w:t xml:space="preserve">WHEREAS, </w:t>
      </w:r>
      <w:smartTag w:uri="urn:schemas-microsoft-com:office:smarttags" w:element="place">
        <w:smartTag w:uri="urn:schemas-microsoft-com:office:smarttags" w:element="PlaceType">
          <w:r>
            <w:rPr>
              <w:sz w:val="24"/>
              <w:szCs w:val="24"/>
            </w:rPr>
            <w:t>Bay</w:t>
          </w:r>
        </w:smartTag>
        <w:r>
          <w:rPr>
            <w:sz w:val="24"/>
            <w:szCs w:val="24"/>
          </w:rPr>
          <w:t xml:space="preserve"> </w:t>
        </w:r>
        <w:smartTag w:uri="urn:schemas-microsoft-com:office:smarttags" w:element="PlaceType">
          <w:r>
            <w:rPr>
              <w:sz w:val="24"/>
              <w:szCs w:val="24"/>
            </w:rPr>
            <w:t>County</w:t>
          </w:r>
        </w:smartTag>
      </w:smartTag>
      <w:r>
        <w:rPr>
          <w:sz w:val="24"/>
          <w:szCs w:val="24"/>
        </w:rPr>
        <w:t xml:space="preserve"> has identified beach preservation, and beach renourishment as a priority to the County; and</w:t>
      </w:r>
    </w:p>
    <w:p w14:paraId="7D763DE9" w14:textId="77777777" w:rsidR="008C0579" w:rsidRDefault="008C0579" w:rsidP="008C0579">
      <w:pPr>
        <w:jc w:val="both"/>
        <w:rPr>
          <w:sz w:val="24"/>
          <w:szCs w:val="24"/>
        </w:rPr>
      </w:pPr>
    </w:p>
    <w:p w14:paraId="3C321AE4" w14:textId="77777777" w:rsidR="008C0579" w:rsidRDefault="008C0579" w:rsidP="008C0579">
      <w:pPr>
        <w:jc w:val="both"/>
        <w:rPr>
          <w:sz w:val="24"/>
          <w:szCs w:val="24"/>
        </w:rPr>
      </w:pPr>
      <w:r>
        <w:rPr>
          <w:sz w:val="24"/>
          <w:szCs w:val="24"/>
        </w:rPr>
        <w:tab/>
        <w:t>WHEREAS, Bay County has developed a Long Range Beach Management and Erosion Control Plan for the Panama City Beaches to address the issues of beach preservation, and beach renourishment; and will serve as the local sponsor; and</w:t>
      </w:r>
    </w:p>
    <w:p w14:paraId="693E716C" w14:textId="77777777" w:rsidR="008C0579" w:rsidRDefault="008C0579" w:rsidP="008C0579">
      <w:pPr>
        <w:jc w:val="both"/>
        <w:rPr>
          <w:sz w:val="24"/>
          <w:szCs w:val="24"/>
        </w:rPr>
      </w:pPr>
    </w:p>
    <w:p w14:paraId="1B9218D9" w14:textId="3CC3C918" w:rsidR="008C0579" w:rsidRDefault="008C0579" w:rsidP="008C0579">
      <w:pPr>
        <w:jc w:val="both"/>
        <w:rPr>
          <w:sz w:val="24"/>
          <w:szCs w:val="24"/>
        </w:rPr>
      </w:pPr>
      <w:r>
        <w:rPr>
          <w:sz w:val="24"/>
          <w:szCs w:val="24"/>
        </w:rPr>
        <w:tab/>
        <w:t xml:space="preserve">WHEREAS, the Florida Department of Environmental Protection is the beach and shore preservation authority for the State and supervises the </w:t>
      </w:r>
      <w:r w:rsidR="00E2022D">
        <w:rPr>
          <w:sz w:val="24"/>
          <w:szCs w:val="24"/>
        </w:rPr>
        <w:t>Beach Management and Funding Assistance</w:t>
      </w:r>
      <w:r>
        <w:rPr>
          <w:sz w:val="24"/>
          <w:szCs w:val="24"/>
        </w:rPr>
        <w:t xml:space="preserve"> Program; and</w:t>
      </w:r>
    </w:p>
    <w:p w14:paraId="10F7197A" w14:textId="77777777" w:rsidR="008C0579" w:rsidRDefault="008C0579" w:rsidP="008C0579">
      <w:pPr>
        <w:jc w:val="both"/>
        <w:rPr>
          <w:sz w:val="24"/>
          <w:szCs w:val="24"/>
        </w:rPr>
      </w:pPr>
    </w:p>
    <w:p w14:paraId="36BA65B7" w14:textId="0CB36FBA" w:rsidR="009411D7" w:rsidRDefault="008C0579" w:rsidP="008C0579">
      <w:pPr>
        <w:jc w:val="both"/>
        <w:rPr>
          <w:sz w:val="24"/>
          <w:szCs w:val="24"/>
        </w:rPr>
      </w:pPr>
      <w:r>
        <w:rPr>
          <w:sz w:val="24"/>
          <w:szCs w:val="24"/>
        </w:rPr>
        <w:tab/>
        <w:t xml:space="preserve">WHEREAS, </w:t>
      </w:r>
      <w:r w:rsidR="000B3E9A">
        <w:rPr>
          <w:sz w:val="24"/>
          <w:szCs w:val="24"/>
        </w:rPr>
        <w:t xml:space="preserve">the </w:t>
      </w:r>
      <w:r w:rsidR="00133393">
        <w:rPr>
          <w:sz w:val="24"/>
          <w:szCs w:val="24"/>
        </w:rPr>
        <w:t xml:space="preserve">third </w:t>
      </w:r>
      <w:r w:rsidR="000B3E9A">
        <w:rPr>
          <w:sz w:val="24"/>
          <w:szCs w:val="24"/>
        </w:rPr>
        <w:t xml:space="preserve">renourishment </w:t>
      </w:r>
      <w:r w:rsidR="00A707FB">
        <w:rPr>
          <w:sz w:val="24"/>
          <w:szCs w:val="24"/>
        </w:rPr>
        <w:t xml:space="preserve">project </w:t>
      </w:r>
      <w:r w:rsidR="00CA7586">
        <w:rPr>
          <w:sz w:val="24"/>
          <w:szCs w:val="24"/>
        </w:rPr>
        <w:t xml:space="preserve">of the Panama City Beach project area </w:t>
      </w:r>
      <w:r w:rsidR="009411D7">
        <w:rPr>
          <w:sz w:val="24"/>
          <w:szCs w:val="24"/>
        </w:rPr>
        <w:t xml:space="preserve">was </w:t>
      </w:r>
      <w:r w:rsidR="00A707FB">
        <w:rPr>
          <w:sz w:val="24"/>
          <w:szCs w:val="24"/>
        </w:rPr>
        <w:t>co</w:t>
      </w:r>
      <w:r w:rsidR="009411D7">
        <w:rPr>
          <w:sz w:val="24"/>
          <w:szCs w:val="24"/>
        </w:rPr>
        <w:t>n</w:t>
      </w:r>
      <w:r w:rsidR="00A04ABC">
        <w:rPr>
          <w:sz w:val="24"/>
          <w:szCs w:val="24"/>
        </w:rPr>
        <w:t>structed</w:t>
      </w:r>
      <w:r w:rsidR="009411D7">
        <w:rPr>
          <w:sz w:val="24"/>
          <w:szCs w:val="24"/>
        </w:rPr>
        <w:t xml:space="preserve"> locally by Bay County </w:t>
      </w:r>
      <w:r w:rsidR="00A707FB">
        <w:rPr>
          <w:sz w:val="24"/>
          <w:szCs w:val="24"/>
        </w:rPr>
        <w:t xml:space="preserve">in </w:t>
      </w:r>
      <w:r w:rsidR="00133393">
        <w:rPr>
          <w:sz w:val="24"/>
          <w:szCs w:val="24"/>
        </w:rPr>
        <w:t>May 2017</w:t>
      </w:r>
      <w:r w:rsidR="00FE7091" w:rsidRPr="00FE7091">
        <w:rPr>
          <w:sz w:val="24"/>
          <w:szCs w:val="24"/>
        </w:rPr>
        <w:t xml:space="preserve"> </w:t>
      </w:r>
      <w:r w:rsidR="00FE7091">
        <w:rPr>
          <w:sz w:val="24"/>
          <w:szCs w:val="24"/>
        </w:rPr>
        <w:t>and Bay County planned to continue monitoring the project and maintaining the project with periodic renourishment; and</w:t>
      </w:r>
    </w:p>
    <w:p w14:paraId="1A87D08B" w14:textId="67583352" w:rsidR="009411D7" w:rsidRDefault="009411D7" w:rsidP="008C0579">
      <w:pPr>
        <w:jc w:val="both"/>
        <w:rPr>
          <w:sz w:val="24"/>
          <w:szCs w:val="24"/>
        </w:rPr>
      </w:pPr>
    </w:p>
    <w:p w14:paraId="5DBA4742" w14:textId="2C6F04E7" w:rsidR="009411D7" w:rsidRDefault="009411D7" w:rsidP="008C0579">
      <w:pPr>
        <w:jc w:val="both"/>
        <w:rPr>
          <w:sz w:val="24"/>
          <w:szCs w:val="24"/>
        </w:rPr>
      </w:pPr>
      <w:r>
        <w:rPr>
          <w:sz w:val="24"/>
          <w:szCs w:val="24"/>
        </w:rPr>
        <w:tab/>
        <w:t xml:space="preserve">WHEREAS, Hurricane Michael made landfall </w:t>
      </w:r>
      <w:r w:rsidR="00436854">
        <w:rPr>
          <w:sz w:val="24"/>
          <w:szCs w:val="24"/>
        </w:rPr>
        <w:t xml:space="preserve">as a Category 5 storm </w:t>
      </w:r>
      <w:r>
        <w:rPr>
          <w:sz w:val="24"/>
          <w:szCs w:val="24"/>
        </w:rPr>
        <w:t>just east of Panama City Beach</w:t>
      </w:r>
      <w:r w:rsidR="009B4436">
        <w:rPr>
          <w:sz w:val="24"/>
          <w:szCs w:val="24"/>
        </w:rPr>
        <w:t xml:space="preserve"> on</w:t>
      </w:r>
      <w:r w:rsidR="00CA7586">
        <w:rPr>
          <w:sz w:val="24"/>
          <w:szCs w:val="24"/>
        </w:rPr>
        <w:t xml:space="preserve"> Mexico Beach on</w:t>
      </w:r>
      <w:r w:rsidR="009B4436">
        <w:rPr>
          <w:sz w:val="24"/>
          <w:szCs w:val="24"/>
        </w:rPr>
        <w:t xml:space="preserve"> October 10</w:t>
      </w:r>
      <w:r w:rsidR="009B4436" w:rsidRPr="009B4436">
        <w:rPr>
          <w:sz w:val="24"/>
          <w:szCs w:val="24"/>
          <w:vertAlign w:val="superscript"/>
        </w:rPr>
        <w:t>th</w:t>
      </w:r>
      <w:r w:rsidR="009B4436">
        <w:rPr>
          <w:sz w:val="24"/>
          <w:szCs w:val="24"/>
        </w:rPr>
        <w:t>, 201</w:t>
      </w:r>
      <w:r w:rsidR="00C67252">
        <w:rPr>
          <w:sz w:val="24"/>
          <w:szCs w:val="24"/>
        </w:rPr>
        <w:t>8</w:t>
      </w:r>
      <w:r>
        <w:rPr>
          <w:sz w:val="24"/>
          <w:szCs w:val="24"/>
        </w:rPr>
        <w:t>, causing storm erosion to the beach; and</w:t>
      </w:r>
    </w:p>
    <w:p w14:paraId="319AA3EA" w14:textId="148F0FA4" w:rsidR="00CA7586" w:rsidRDefault="00CA7586" w:rsidP="008C0579">
      <w:pPr>
        <w:jc w:val="both"/>
        <w:rPr>
          <w:sz w:val="24"/>
          <w:szCs w:val="24"/>
        </w:rPr>
      </w:pPr>
    </w:p>
    <w:p w14:paraId="57CEF4B1" w14:textId="2EA6AD41" w:rsidR="009411D7" w:rsidRDefault="00CA7586" w:rsidP="008C0579">
      <w:pPr>
        <w:jc w:val="both"/>
        <w:rPr>
          <w:sz w:val="24"/>
          <w:szCs w:val="24"/>
        </w:rPr>
      </w:pPr>
      <w:r>
        <w:rPr>
          <w:sz w:val="24"/>
          <w:szCs w:val="24"/>
        </w:rPr>
        <w:tab/>
      </w:r>
      <w:r w:rsidR="009411D7">
        <w:rPr>
          <w:sz w:val="24"/>
          <w:szCs w:val="24"/>
        </w:rPr>
        <w:t xml:space="preserve">WHEREAS, the U.S. Army Corps of Engineers preliminary Project Information Report regarding Hurricane Michael produced a positive </w:t>
      </w:r>
      <w:r w:rsidR="00A04ABC">
        <w:rPr>
          <w:sz w:val="24"/>
          <w:szCs w:val="24"/>
        </w:rPr>
        <w:t xml:space="preserve">project construction </w:t>
      </w:r>
      <w:r w:rsidR="009411D7">
        <w:rPr>
          <w:sz w:val="24"/>
          <w:szCs w:val="24"/>
        </w:rPr>
        <w:t>benefit-to-cost ratio</w:t>
      </w:r>
      <w:r w:rsidR="008356A3">
        <w:rPr>
          <w:sz w:val="24"/>
          <w:szCs w:val="24"/>
        </w:rPr>
        <w:t>, which was approved by the Division Engineer on July 6</w:t>
      </w:r>
      <w:r w:rsidR="008356A3" w:rsidRPr="008356A3">
        <w:rPr>
          <w:sz w:val="24"/>
          <w:szCs w:val="24"/>
          <w:vertAlign w:val="superscript"/>
        </w:rPr>
        <w:t>th</w:t>
      </w:r>
      <w:r w:rsidR="008356A3">
        <w:rPr>
          <w:sz w:val="24"/>
          <w:szCs w:val="24"/>
        </w:rPr>
        <w:t>, 2019;</w:t>
      </w:r>
      <w:r w:rsidR="009411D7">
        <w:rPr>
          <w:sz w:val="24"/>
          <w:szCs w:val="24"/>
        </w:rPr>
        <w:t xml:space="preserve"> and </w:t>
      </w:r>
    </w:p>
    <w:p w14:paraId="4B516177" w14:textId="0C14FDAE" w:rsidR="001F42C6" w:rsidRDefault="001F42C6" w:rsidP="008C0579">
      <w:pPr>
        <w:jc w:val="both"/>
        <w:rPr>
          <w:sz w:val="24"/>
          <w:szCs w:val="24"/>
        </w:rPr>
      </w:pPr>
    </w:p>
    <w:p w14:paraId="0ED692F7" w14:textId="7ABD42F0" w:rsidR="001F42C6" w:rsidRDefault="001F42C6" w:rsidP="008C0579">
      <w:pPr>
        <w:jc w:val="both"/>
        <w:rPr>
          <w:sz w:val="24"/>
          <w:szCs w:val="24"/>
        </w:rPr>
      </w:pPr>
      <w:r>
        <w:rPr>
          <w:sz w:val="24"/>
          <w:szCs w:val="24"/>
        </w:rPr>
        <w:tab/>
        <w:t>WHEREAS, Hurricane Sally made landfall as a Category 2 storm just west of Panama City Beach near Gulf Shores, Alabama on September 16</w:t>
      </w:r>
      <w:r w:rsidRPr="001F42C6">
        <w:rPr>
          <w:sz w:val="24"/>
          <w:szCs w:val="24"/>
          <w:vertAlign w:val="superscript"/>
        </w:rPr>
        <w:t>th</w:t>
      </w:r>
      <w:r>
        <w:rPr>
          <w:sz w:val="24"/>
          <w:szCs w:val="24"/>
        </w:rPr>
        <w:t>, 2020, causing additional storm erosion to the beach; and</w:t>
      </w:r>
    </w:p>
    <w:p w14:paraId="599136F2" w14:textId="77777777" w:rsidR="001F42C6" w:rsidRDefault="001F42C6" w:rsidP="008C0579">
      <w:pPr>
        <w:jc w:val="both"/>
        <w:rPr>
          <w:sz w:val="24"/>
          <w:szCs w:val="24"/>
        </w:rPr>
      </w:pPr>
    </w:p>
    <w:p w14:paraId="1C54C1D2" w14:textId="4AF645DF" w:rsidR="001F42C6" w:rsidRDefault="001F42C6" w:rsidP="001F42C6">
      <w:pPr>
        <w:ind w:firstLine="720"/>
        <w:jc w:val="both"/>
        <w:rPr>
          <w:sz w:val="24"/>
          <w:szCs w:val="24"/>
        </w:rPr>
      </w:pPr>
      <w:r>
        <w:rPr>
          <w:sz w:val="24"/>
          <w:szCs w:val="24"/>
        </w:rPr>
        <w:t xml:space="preserve">WHEREAS, the U.S. Army Corps of Engineers analysis supported adjusting the planned Hurricane Michael construction volume to account for the additional Hurricane Sally volume loss; and </w:t>
      </w:r>
    </w:p>
    <w:p w14:paraId="1A7B2B73" w14:textId="023E99CC" w:rsidR="009411D7" w:rsidRDefault="009411D7" w:rsidP="008C0579">
      <w:pPr>
        <w:jc w:val="both"/>
        <w:rPr>
          <w:sz w:val="24"/>
          <w:szCs w:val="24"/>
        </w:rPr>
      </w:pPr>
    </w:p>
    <w:p w14:paraId="186E67FE" w14:textId="3BFB317F" w:rsidR="009411D7" w:rsidRDefault="009411D7" w:rsidP="008C0579">
      <w:pPr>
        <w:jc w:val="both"/>
        <w:rPr>
          <w:sz w:val="24"/>
          <w:szCs w:val="24"/>
        </w:rPr>
      </w:pPr>
      <w:r>
        <w:rPr>
          <w:sz w:val="24"/>
          <w:szCs w:val="24"/>
        </w:rPr>
        <w:tab/>
        <w:t xml:space="preserve">WHEREAS, it is expected that the U.S. Army Corps of Engineers will </w:t>
      </w:r>
      <w:r w:rsidR="00A04ABC">
        <w:rPr>
          <w:sz w:val="24"/>
          <w:szCs w:val="24"/>
        </w:rPr>
        <w:t xml:space="preserve">construct </w:t>
      </w:r>
      <w:r>
        <w:rPr>
          <w:sz w:val="24"/>
          <w:szCs w:val="24"/>
        </w:rPr>
        <w:t xml:space="preserve">a repair renourishment project to </w:t>
      </w:r>
      <w:r w:rsidR="00FE7091">
        <w:rPr>
          <w:sz w:val="24"/>
          <w:szCs w:val="24"/>
        </w:rPr>
        <w:t>replace the volume of sand lost by Hurricane</w:t>
      </w:r>
      <w:r>
        <w:rPr>
          <w:sz w:val="24"/>
          <w:szCs w:val="24"/>
        </w:rPr>
        <w:t xml:space="preserve"> </w:t>
      </w:r>
      <w:r w:rsidR="00FE7091">
        <w:rPr>
          <w:sz w:val="24"/>
          <w:szCs w:val="24"/>
        </w:rPr>
        <w:t>Michael</w:t>
      </w:r>
      <w:r w:rsidR="001F42C6">
        <w:rPr>
          <w:sz w:val="24"/>
          <w:szCs w:val="24"/>
        </w:rPr>
        <w:t xml:space="preserve"> and Hurricane Sally,</w:t>
      </w:r>
      <w:r w:rsidR="00FE7091">
        <w:rPr>
          <w:sz w:val="24"/>
          <w:szCs w:val="24"/>
        </w:rPr>
        <w:t xml:space="preserve"> </w:t>
      </w:r>
      <w:r>
        <w:rPr>
          <w:sz w:val="24"/>
          <w:szCs w:val="24"/>
        </w:rPr>
        <w:t xml:space="preserve">as well as </w:t>
      </w:r>
      <w:r w:rsidR="00FE7091">
        <w:rPr>
          <w:sz w:val="24"/>
          <w:szCs w:val="24"/>
        </w:rPr>
        <w:t xml:space="preserve">additional </w:t>
      </w:r>
      <w:r>
        <w:rPr>
          <w:sz w:val="24"/>
          <w:szCs w:val="24"/>
        </w:rPr>
        <w:t>volume to bring the project back to full project design</w:t>
      </w:r>
      <w:r w:rsidR="008356A3">
        <w:rPr>
          <w:sz w:val="24"/>
          <w:szCs w:val="24"/>
        </w:rPr>
        <w:t xml:space="preserve"> in late 202</w:t>
      </w:r>
      <w:r w:rsidR="001F42C6">
        <w:rPr>
          <w:sz w:val="24"/>
          <w:szCs w:val="24"/>
        </w:rPr>
        <w:t>1/early 2022</w:t>
      </w:r>
      <w:r>
        <w:rPr>
          <w:sz w:val="24"/>
          <w:szCs w:val="24"/>
        </w:rPr>
        <w:t xml:space="preserve">; and </w:t>
      </w:r>
      <w:r>
        <w:rPr>
          <w:sz w:val="24"/>
          <w:szCs w:val="24"/>
        </w:rPr>
        <w:tab/>
      </w:r>
    </w:p>
    <w:p w14:paraId="7852799A" w14:textId="0F1005DB" w:rsidR="00CA7586" w:rsidRDefault="00CA7586" w:rsidP="008C0579">
      <w:pPr>
        <w:jc w:val="both"/>
        <w:rPr>
          <w:sz w:val="24"/>
          <w:szCs w:val="24"/>
        </w:rPr>
      </w:pPr>
    </w:p>
    <w:p w14:paraId="74BD4E3D" w14:textId="4B25969F" w:rsidR="00CA7586" w:rsidRDefault="00CA7586" w:rsidP="00CA7586">
      <w:pPr>
        <w:ind w:firstLine="720"/>
        <w:jc w:val="both"/>
        <w:rPr>
          <w:sz w:val="24"/>
          <w:szCs w:val="24"/>
        </w:rPr>
      </w:pPr>
      <w:r>
        <w:rPr>
          <w:sz w:val="24"/>
          <w:szCs w:val="24"/>
        </w:rPr>
        <w:t>WHEREAS, the erosion at St. Andrews State Park, immediately adjacent to the federal Panama City Beaches renourishment project area, is at a critical level with limited beach berm width and severe scarping at the dune resulting in dangerous cliffs; and</w:t>
      </w:r>
    </w:p>
    <w:p w14:paraId="7C10266D" w14:textId="77777777" w:rsidR="008356A3" w:rsidRDefault="008356A3" w:rsidP="00CA7586">
      <w:pPr>
        <w:ind w:firstLine="720"/>
        <w:jc w:val="both"/>
        <w:rPr>
          <w:sz w:val="24"/>
          <w:szCs w:val="24"/>
        </w:rPr>
      </w:pPr>
    </w:p>
    <w:p w14:paraId="44E5A902" w14:textId="50E91578" w:rsidR="00A80740" w:rsidRDefault="00E97671" w:rsidP="008C0579">
      <w:pPr>
        <w:jc w:val="both"/>
        <w:rPr>
          <w:sz w:val="24"/>
          <w:szCs w:val="24"/>
        </w:rPr>
      </w:pPr>
      <w:r>
        <w:rPr>
          <w:sz w:val="24"/>
          <w:szCs w:val="24"/>
        </w:rPr>
        <w:tab/>
      </w:r>
      <w:r w:rsidR="00130434">
        <w:rPr>
          <w:sz w:val="24"/>
          <w:szCs w:val="24"/>
        </w:rPr>
        <w:t xml:space="preserve">WHEREAS, a full restoration of the St. Andrews State Park has become critically necessary </w:t>
      </w:r>
      <w:r w:rsidR="00A80740">
        <w:rPr>
          <w:sz w:val="24"/>
          <w:szCs w:val="24"/>
        </w:rPr>
        <w:t xml:space="preserve">and Bay </w:t>
      </w:r>
      <w:r w:rsidR="00130434">
        <w:rPr>
          <w:sz w:val="24"/>
          <w:szCs w:val="24"/>
        </w:rPr>
        <w:t>County</w:t>
      </w:r>
      <w:r w:rsidR="008E60E2">
        <w:rPr>
          <w:sz w:val="24"/>
          <w:szCs w:val="24"/>
        </w:rPr>
        <w:t xml:space="preserve"> </w:t>
      </w:r>
      <w:r w:rsidR="00F320ED">
        <w:rPr>
          <w:sz w:val="24"/>
          <w:szCs w:val="24"/>
        </w:rPr>
        <w:t>is willing to serve</w:t>
      </w:r>
      <w:r w:rsidR="008E60E2">
        <w:rPr>
          <w:sz w:val="24"/>
          <w:szCs w:val="24"/>
        </w:rPr>
        <w:t xml:space="preserve"> as the local sponsor</w:t>
      </w:r>
      <w:r w:rsidR="00F320ED">
        <w:rPr>
          <w:sz w:val="24"/>
          <w:szCs w:val="24"/>
        </w:rPr>
        <w:t xml:space="preserve"> through its representative, the Bay County Tourist Development Council</w:t>
      </w:r>
      <w:r w:rsidR="00A80740">
        <w:rPr>
          <w:sz w:val="24"/>
          <w:szCs w:val="24"/>
        </w:rPr>
        <w:t xml:space="preserve">; and </w:t>
      </w:r>
    </w:p>
    <w:p w14:paraId="2244AD16" w14:textId="77777777" w:rsidR="00A80740" w:rsidRDefault="00A80740" w:rsidP="008C0579">
      <w:pPr>
        <w:jc w:val="both"/>
        <w:rPr>
          <w:sz w:val="24"/>
          <w:szCs w:val="24"/>
        </w:rPr>
      </w:pPr>
    </w:p>
    <w:p w14:paraId="395DDCE9" w14:textId="47CF89C5" w:rsidR="00130434" w:rsidRDefault="00A80740" w:rsidP="008C0579">
      <w:pPr>
        <w:jc w:val="both"/>
        <w:rPr>
          <w:sz w:val="24"/>
          <w:szCs w:val="24"/>
        </w:rPr>
      </w:pPr>
      <w:r>
        <w:rPr>
          <w:sz w:val="24"/>
          <w:szCs w:val="24"/>
        </w:rPr>
        <w:tab/>
        <w:t xml:space="preserve">WHEREAS, construction of a beach restoration at St. Andrews State Park </w:t>
      </w:r>
      <w:r w:rsidR="001F42C6">
        <w:rPr>
          <w:sz w:val="24"/>
          <w:szCs w:val="24"/>
        </w:rPr>
        <w:t xml:space="preserve">is being planned to take </w:t>
      </w:r>
      <w:r>
        <w:rPr>
          <w:sz w:val="24"/>
          <w:szCs w:val="24"/>
        </w:rPr>
        <w:t xml:space="preserve">advantage of the U.S. Army Corps of Engineers led renourishment of the adjacent Panama City Beach project area; and </w:t>
      </w:r>
    </w:p>
    <w:p w14:paraId="230C7235" w14:textId="77777777" w:rsidR="00A80740" w:rsidRDefault="00A80740" w:rsidP="008C0579">
      <w:pPr>
        <w:jc w:val="both"/>
        <w:rPr>
          <w:sz w:val="24"/>
          <w:szCs w:val="24"/>
        </w:rPr>
      </w:pPr>
    </w:p>
    <w:p w14:paraId="74E565E3" w14:textId="38945646" w:rsidR="008C0579" w:rsidRDefault="008C0579" w:rsidP="00130434">
      <w:pPr>
        <w:ind w:firstLine="720"/>
        <w:jc w:val="both"/>
        <w:rPr>
          <w:sz w:val="24"/>
          <w:szCs w:val="24"/>
        </w:rPr>
      </w:pPr>
      <w:r>
        <w:rPr>
          <w:sz w:val="24"/>
          <w:szCs w:val="24"/>
        </w:rPr>
        <w:t xml:space="preserve">WHEREAS, Bay County has determined that funds provided through the </w:t>
      </w:r>
      <w:r w:rsidR="00E2022D">
        <w:rPr>
          <w:sz w:val="24"/>
          <w:szCs w:val="24"/>
        </w:rPr>
        <w:t>Beach Management and Funding</w:t>
      </w:r>
      <w:r>
        <w:rPr>
          <w:sz w:val="24"/>
          <w:szCs w:val="24"/>
        </w:rPr>
        <w:t xml:space="preserve"> Assistance Program would greatly assist and expedite </w:t>
      </w:r>
      <w:r w:rsidR="00CA7586">
        <w:rPr>
          <w:sz w:val="24"/>
          <w:szCs w:val="24"/>
        </w:rPr>
        <w:t xml:space="preserve">the repair </w:t>
      </w:r>
      <w:r w:rsidR="001470D7">
        <w:rPr>
          <w:sz w:val="24"/>
          <w:szCs w:val="24"/>
        </w:rPr>
        <w:t xml:space="preserve">and subsequent monitoring </w:t>
      </w:r>
      <w:r w:rsidR="00CA7586">
        <w:rPr>
          <w:sz w:val="24"/>
          <w:szCs w:val="24"/>
        </w:rPr>
        <w:t xml:space="preserve">of the Panama City Beaches to include the U.S. Army Corps of Engineers federal Panama City Beaches renourishment </w:t>
      </w:r>
      <w:r w:rsidR="001470D7">
        <w:rPr>
          <w:sz w:val="24"/>
          <w:szCs w:val="24"/>
        </w:rPr>
        <w:t xml:space="preserve">and </w:t>
      </w:r>
      <w:r w:rsidR="00B35107">
        <w:rPr>
          <w:sz w:val="24"/>
          <w:szCs w:val="24"/>
        </w:rPr>
        <w:t>St. Andrews State Park</w:t>
      </w:r>
      <w:r w:rsidR="001470D7">
        <w:rPr>
          <w:sz w:val="24"/>
          <w:szCs w:val="24"/>
        </w:rPr>
        <w:t xml:space="preserve"> restoration projects</w:t>
      </w:r>
      <w:r w:rsidR="00CA7586">
        <w:rPr>
          <w:sz w:val="24"/>
          <w:szCs w:val="24"/>
        </w:rPr>
        <w:t>.</w:t>
      </w:r>
    </w:p>
    <w:p w14:paraId="2EEC9D22" w14:textId="4654F4AC" w:rsidR="00CA4335" w:rsidRDefault="00CA4335" w:rsidP="008C0579">
      <w:pPr>
        <w:jc w:val="both"/>
        <w:rPr>
          <w:sz w:val="24"/>
          <w:szCs w:val="24"/>
        </w:rPr>
      </w:pPr>
    </w:p>
    <w:p w14:paraId="508829EA" w14:textId="77777777" w:rsidR="00CA4335" w:rsidRDefault="00CA4335" w:rsidP="00CA4335">
      <w:pPr>
        <w:jc w:val="both"/>
        <w:rPr>
          <w:sz w:val="24"/>
          <w:szCs w:val="24"/>
        </w:rPr>
      </w:pPr>
      <w:r>
        <w:rPr>
          <w:sz w:val="24"/>
          <w:szCs w:val="24"/>
        </w:rPr>
        <w:tab/>
        <w:t>WHEREAS, Bay County requests continued support of its existing Grant Agreements, and new State funding assistance via an amended or new grant agreement, whichever is necessary, with the Florida Department of Environmental Protection; and supports the Department’s beach and coastal management programs; and</w:t>
      </w:r>
    </w:p>
    <w:p w14:paraId="443B43B9" w14:textId="77777777" w:rsidR="00CA4335" w:rsidRDefault="00CA4335" w:rsidP="008C0579">
      <w:pPr>
        <w:jc w:val="both"/>
        <w:rPr>
          <w:sz w:val="24"/>
          <w:szCs w:val="24"/>
        </w:rPr>
      </w:pPr>
    </w:p>
    <w:p w14:paraId="74DC2EBA" w14:textId="77777777" w:rsidR="001840F7" w:rsidRDefault="001840F7" w:rsidP="001840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720"/>
        <w:jc w:val="both"/>
        <w:rPr>
          <w:sz w:val="24"/>
          <w:szCs w:val="24"/>
        </w:rPr>
      </w:pPr>
      <w:r w:rsidRPr="00DD3D83">
        <w:rPr>
          <w:b/>
          <w:bCs/>
          <w:smallCaps/>
          <w:sz w:val="24"/>
          <w:szCs w:val="24"/>
        </w:rPr>
        <w:t>Now, T</w:t>
      </w:r>
      <w:r w:rsidRPr="00DD3D83">
        <w:rPr>
          <w:b/>
          <w:bCs/>
          <w:sz w:val="24"/>
          <w:szCs w:val="24"/>
        </w:rPr>
        <w:t>herefore, Be It Resolved</w:t>
      </w:r>
      <w:r w:rsidRPr="00725E06">
        <w:rPr>
          <w:b/>
          <w:bCs/>
          <w:smallCaps/>
          <w:sz w:val="24"/>
          <w:szCs w:val="24"/>
        </w:rPr>
        <w:t xml:space="preserve"> </w:t>
      </w:r>
      <w:r w:rsidRPr="00725E06">
        <w:rPr>
          <w:bCs/>
          <w:sz w:val="24"/>
          <w:szCs w:val="24"/>
        </w:rPr>
        <w:t>by the</w:t>
      </w:r>
      <w:r w:rsidRPr="00725E06">
        <w:rPr>
          <w:b/>
          <w:bCs/>
          <w:smallCaps/>
          <w:sz w:val="24"/>
          <w:szCs w:val="24"/>
        </w:rPr>
        <w:t xml:space="preserve"> </w:t>
      </w:r>
      <w:r w:rsidRPr="00725E06">
        <w:rPr>
          <w:sz w:val="24"/>
          <w:szCs w:val="24"/>
        </w:rPr>
        <w:t>Board of County Commissioners of Bay County, Florida as follows:</w:t>
      </w:r>
    </w:p>
    <w:p w14:paraId="3DF98B82" w14:textId="77777777" w:rsidR="00B459BB" w:rsidRPr="00725E06" w:rsidRDefault="00B459BB" w:rsidP="001840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720"/>
        <w:jc w:val="both"/>
        <w:rPr>
          <w:sz w:val="24"/>
          <w:szCs w:val="24"/>
        </w:rPr>
      </w:pPr>
    </w:p>
    <w:p w14:paraId="2969D079" w14:textId="3CAFA7B3" w:rsidR="008C0579" w:rsidRDefault="008C0579" w:rsidP="008C0579">
      <w:pPr>
        <w:jc w:val="both"/>
        <w:rPr>
          <w:sz w:val="24"/>
          <w:szCs w:val="24"/>
        </w:rPr>
      </w:pPr>
      <w:r>
        <w:rPr>
          <w:sz w:val="24"/>
          <w:szCs w:val="24"/>
        </w:rPr>
        <w:tab/>
      </w:r>
      <w:r>
        <w:rPr>
          <w:sz w:val="24"/>
          <w:szCs w:val="24"/>
          <w:u w:val="single"/>
        </w:rPr>
        <w:t>Section 1</w:t>
      </w:r>
      <w:r>
        <w:rPr>
          <w:sz w:val="24"/>
          <w:szCs w:val="24"/>
        </w:rPr>
        <w:t xml:space="preserve">.  The County Commission hereby determines that it is in the best interest of Bay County to request </w:t>
      </w:r>
      <w:r w:rsidR="00345BAF">
        <w:rPr>
          <w:sz w:val="24"/>
          <w:szCs w:val="24"/>
        </w:rPr>
        <w:t xml:space="preserve">continued support of its existing Grant Agreements and </w:t>
      </w:r>
      <w:r w:rsidR="008403DB">
        <w:rPr>
          <w:sz w:val="24"/>
          <w:szCs w:val="24"/>
        </w:rPr>
        <w:t xml:space="preserve">new </w:t>
      </w:r>
      <w:r>
        <w:rPr>
          <w:sz w:val="24"/>
          <w:szCs w:val="24"/>
        </w:rPr>
        <w:t>State funding assistance</w:t>
      </w:r>
      <w:r w:rsidR="00586E54" w:rsidRPr="00586E54">
        <w:rPr>
          <w:sz w:val="24"/>
          <w:szCs w:val="24"/>
        </w:rPr>
        <w:t xml:space="preserve"> </w:t>
      </w:r>
      <w:r w:rsidR="00345BAF">
        <w:rPr>
          <w:sz w:val="24"/>
          <w:szCs w:val="24"/>
        </w:rPr>
        <w:t xml:space="preserve">via </w:t>
      </w:r>
      <w:r w:rsidR="00586E54">
        <w:rPr>
          <w:sz w:val="24"/>
          <w:szCs w:val="24"/>
        </w:rPr>
        <w:t>an amended or new grant agreement</w:t>
      </w:r>
      <w:r w:rsidR="00494EB7" w:rsidRPr="00494EB7">
        <w:rPr>
          <w:sz w:val="24"/>
          <w:szCs w:val="24"/>
        </w:rPr>
        <w:t xml:space="preserve"> </w:t>
      </w:r>
      <w:r w:rsidR="00494EB7">
        <w:rPr>
          <w:sz w:val="24"/>
          <w:szCs w:val="24"/>
        </w:rPr>
        <w:t>pursuant to Florida Statute 161.091</w:t>
      </w:r>
      <w:r w:rsidR="008C6368">
        <w:rPr>
          <w:sz w:val="24"/>
          <w:szCs w:val="24"/>
        </w:rPr>
        <w:t xml:space="preserve">, </w:t>
      </w:r>
      <w:r w:rsidR="00477280">
        <w:rPr>
          <w:sz w:val="24"/>
          <w:szCs w:val="24"/>
        </w:rPr>
        <w:t>for</w:t>
      </w:r>
      <w:r>
        <w:rPr>
          <w:sz w:val="24"/>
          <w:szCs w:val="24"/>
        </w:rPr>
        <w:t xml:space="preserve"> the Panama City Beaches Erosion Control Project through the Florida Department of Environmental</w:t>
      </w:r>
      <w:r w:rsidR="00494EB7">
        <w:rPr>
          <w:sz w:val="24"/>
          <w:szCs w:val="24"/>
        </w:rPr>
        <w:t xml:space="preserve"> Protection</w:t>
      </w:r>
      <w:r>
        <w:rPr>
          <w:sz w:val="24"/>
          <w:szCs w:val="24"/>
        </w:rPr>
        <w:t xml:space="preserve">. Said funding to be used to </w:t>
      </w:r>
      <w:r w:rsidR="00767C13">
        <w:rPr>
          <w:sz w:val="24"/>
          <w:szCs w:val="24"/>
        </w:rPr>
        <w:t>plan for</w:t>
      </w:r>
      <w:r w:rsidR="00585252">
        <w:rPr>
          <w:sz w:val="24"/>
          <w:szCs w:val="24"/>
        </w:rPr>
        <w:t>, permit,</w:t>
      </w:r>
      <w:r w:rsidR="00767C13">
        <w:rPr>
          <w:sz w:val="24"/>
          <w:szCs w:val="24"/>
        </w:rPr>
        <w:t xml:space="preserve"> design</w:t>
      </w:r>
      <w:r w:rsidR="00F1330D">
        <w:rPr>
          <w:sz w:val="24"/>
          <w:szCs w:val="24"/>
        </w:rPr>
        <w:t>, construct</w:t>
      </w:r>
      <w:r w:rsidR="00320704">
        <w:rPr>
          <w:sz w:val="24"/>
          <w:szCs w:val="24"/>
        </w:rPr>
        <w:t>, and monitor</w:t>
      </w:r>
      <w:r w:rsidR="00767C13">
        <w:rPr>
          <w:sz w:val="24"/>
          <w:szCs w:val="24"/>
        </w:rPr>
        <w:t xml:space="preserve"> future renourishment </w:t>
      </w:r>
      <w:r>
        <w:rPr>
          <w:sz w:val="24"/>
          <w:szCs w:val="24"/>
        </w:rPr>
        <w:t>for the Panama City Beaches Erosion Control Project</w:t>
      </w:r>
      <w:r w:rsidR="00B35107">
        <w:rPr>
          <w:sz w:val="24"/>
          <w:szCs w:val="24"/>
        </w:rPr>
        <w:t xml:space="preserve"> to also include a full restoration at St. Andrews State Park</w:t>
      </w:r>
      <w:r>
        <w:rPr>
          <w:sz w:val="24"/>
          <w:szCs w:val="24"/>
        </w:rPr>
        <w:t>.</w:t>
      </w:r>
    </w:p>
    <w:p w14:paraId="5B6F680E" w14:textId="77777777" w:rsidR="008C0579" w:rsidRDefault="008C0579" w:rsidP="008C0579">
      <w:pPr>
        <w:jc w:val="both"/>
        <w:rPr>
          <w:sz w:val="24"/>
          <w:szCs w:val="24"/>
        </w:rPr>
      </w:pPr>
    </w:p>
    <w:p w14:paraId="5BF7C078" w14:textId="77777777" w:rsidR="008C0579" w:rsidRDefault="008C0579" w:rsidP="008C0579">
      <w:pPr>
        <w:jc w:val="both"/>
        <w:rPr>
          <w:sz w:val="24"/>
          <w:szCs w:val="24"/>
        </w:rPr>
      </w:pPr>
      <w:r>
        <w:rPr>
          <w:sz w:val="24"/>
          <w:szCs w:val="24"/>
        </w:rPr>
        <w:tab/>
      </w:r>
      <w:r>
        <w:rPr>
          <w:sz w:val="24"/>
          <w:szCs w:val="24"/>
          <w:u w:val="single"/>
        </w:rPr>
        <w:t>Section 2</w:t>
      </w:r>
      <w:r>
        <w:rPr>
          <w:sz w:val="24"/>
          <w:szCs w:val="24"/>
        </w:rPr>
        <w:t xml:space="preserve">.  The Board of County Commissioners hereby determines that it is in the best interest of Bay County to renew its support for all funds previously approved for the Panama City Beaches Erosion Control Project, said funding was used for </w:t>
      </w:r>
      <w:r w:rsidR="0018041A">
        <w:rPr>
          <w:sz w:val="24"/>
          <w:szCs w:val="24"/>
        </w:rPr>
        <w:t xml:space="preserve">design, permitting, </w:t>
      </w:r>
      <w:r w:rsidR="00176C46">
        <w:rPr>
          <w:sz w:val="24"/>
          <w:szCs w:val="24"/>
        </w:rPr>
        <w:t xml:space="preserve">construction, </w:t>
      </w:r>
      <w:r>
        <w:rPr>
          <w:sz w:val="24"/>
          <w:szCs w:val="24"/>
        </w:rPr>
        <w:t>monitoring and maintaining the Panama City Beaches Erosion Control Project per permit requirements.</w:t>
      </w:r>
    </w:p>
    <w:p w14:paraId="4A9F9E33" w14:textId="77777777" w:rsidR="008C0579" w:rsidRDefault="008C0579" w:rsidP="008C0579">
      <w:pPr>
        <w:jc w:val="both"/>
        <w:rPr>
          <w:sz w:val="24"/>
          <w:szCs w:val="24"/>
        </w:rPr>
      </w:pPr>
    </w:p>
    <w:p w14:paraId="6884E5DD" w14:textId="7B750C20" w:rsidR="008C0579" w:rsidRDefault="008C0579" w:rsidP="008C0579">
      <w:pPr>
        <w:jc w:val="both"/>
        <w:rPr>
          <w:sz w:val="24"/>
          <w:szCs w:val="24"/>
        </w:rPr>
      </w:pPr>
      <w:r>
        <w:rPr>
          <w:sz w:val="24"/>
          <w:szCs w:val="24"/>
        </w:rPr>
        <w:lastRenderedPageBreak/>
        <w:tab/>
      </w:r>
      <w:r>
        <w:rPr>
          <w:sz w:val="24"/>
          <w:szCs w:val="24"/>
          <w:u w:val="single"/>
        </w:rPr>
        <w:t>Section 3</w:t>
      </w:r>
      <w:r>
        <w:rPr>
          <w:sz w:val="24"/>
          <w:szCs w:val="24"/>
        </w:rPr>
        <w:t xml:space="preserve">.  The Board of County Commissioners hereby determines that the local funding share to implement the project will be provided </w:t>
      </w:r>
      <w:r w:rsidR="00FC79B0">
        <w:rPr>
          <w:sz w:val="24"/>
          <w:szCs w:val="24"/>
        </w:rPr>
        <w:t>through the</w:t>
      </w:r>
      <w:r>
        <w:rPr>
          <w:sz w:val="24"/>
          <w:szCs w:val="24"/>
        </w:rPr>
        <w:t xml:space="preserve"> Bay County Tourist Development Council</w:t>
      </w:r>
      <w:r w:rsidR="00FC79B0">
        <w:rPr>
          <w:sz w:val="24"/>
          <w:szCs w:val="24"/>
        </w:rPr>
        <w:t xml:space="preserve"> representing the County as the local taxing authority</w:t>
      </w:r>
      <w:r>
        <w:rPr>
          <w:sz w:val="24"/>
          <w:szCs w:val="24"/>
        </w:rPr>
        <w:t>.</w:t>
      </w:r>
    </w:p>
    <w:p w14:paraId="4D73393C" w14:textId="77777777" w:rsidR="008C0579" w:rsidRDefault="008C0579" w:rsidP="008C0579">
      <w:pPr>
        <w:jc w:val="both"/>
        <w:rPr>
          <w:sz w:val="24"/>
          <w:szCs w:val="24"/>
        </w:rPr>
      </w:pPr>
    </w:p>
    <w:p w14:paraId="5867867E" w14:textId="38AC0FAA" w:rsidR="008C0579" w:rsidRDefault="008C0579" w:rsidP="008C0579">
      <w:pPr>
        <w:jc w:val="both"/>
        <w:rPr>
          <w:sz w:val="24"/>
          <w:szCs w:val="24"/>
        </w:rPr>
      </w:pPr>
      <w:r>
        <w:rPr>
          <w:sz w:val="24"/>
          <w:szCs w:val="24"/>
        </w:rPr>
        <w:tab/>
      </w:r>
      <w:r>
        <w:rPr>
          <w:sz w:val="24"/>
          <w:szCs w:val="24"/>
          <w:u w:val="single"/>
        </w:rPr>
        <w:t>Section 4</w:t>
      </w:r>
      <w:r>
        <w:rPr>
          <w:sz w:val="24"/>
          <w:szCs w:val="24"/>
        </w:rPr>
        <w:t xml:space="preserve">.  The Chairman of the Board of County Commissioners, or his designee, is hereby authorized to execute the funding application, enter into such agreements as are required to secure available funding and to otherwise act on behalf of Bay County in all matters related to the securing of available grant funding from the </w:t>
      </w:r>
      <w:r w:rsidR="00E2022D">
        <w:rPr>
          <w:sz w:val="24"/>
          <w:szCs w:val="24"/>
        </w:rPr>
        <w:t>Beach Management and Funding</w:t>
      </w:r>
      <w:r>
        <w:rPr>
          <w:sz w:val="24"/>
          <w:szCs w:val="24"/>
        </w:rPr>
        <w:t xml:space="preserve"> Assistance Program for Fiscal Year 20</w:t>
      </w:r>
      <w:r w:rsidR="00FE7091">
        <w:rPr>
          <w:sz w:val="24"/>
          <w:szCs w:val="24"/>
        </w:rPr>
        <w:t>2</w:t>
      </w:r>
      <w:r w:rsidR="001F42C6">
        <w:rPr>
          <w:sz w:val="24"/>
          <w:szCs w:val="24"/>
        </w:rPr>
        <w:t>2</w:t>
      </w:r>
      <w:r w:rsidR="00FE7091">
        <w:rPr>
          <w:sz w:val="24"/>
          <w:szCs w:val="24"/>
        </w:rPr>
        <w:t>/</w:t>
      </w:r>
      <w:r>
        <w:rPr>
          <w:sz w:val="24"/>
          <w:szCs w:val="24"/>
        </w:rPr>
        <w:t>20</w:t>
      </w:r>
      <w:r w:rsidR="00AA5FA8">
        <w:rPr>
          <w:sz w:val="24"/>
          <w:szCs w:val="24"/>
        </w:rPr>
        <w:t>2</w:t>
      </w:r>
      <w:r w:rsidR="001F42C6">
        <w:rPr>
          <w:sz w:val="24"/>
          <w:szCs w:val="24"/>
        </w:rPr>
        <w:t>3</w:t>
      </w:r>
      <w:r>
        <w:rPr>
          <w:sz w:val="24"/>
          <w:szCs w:val="24"/>
        </w:rPr>
        <w:t>.</w:t>
      </w:r>
    </w:p>
    <w:p w14:paraId="169F657F" w14:textId="77777777" w:rsidR="008C0579" w:rsidRDefault="008C0579" w:rsidP="008C0579">
      <w:pPr>
        <w:jc w:val="both"/>
        <w:rPr>
          <w:sz w:val="24"/>
          <w:szCs w:val="24"/>
        </w:rPr>
      </w:pPr>
    </w:p>
    <w:p w14:paraId="7C0564D1" w14:textId="77777777" w:rsidR="008C0579" w:rsidRDefault="008C0579" w:rsidP="007847F4">
      <w:pPr>
        <w:jc w:val="both"/>
        <w:outlineLvl w:val="0"/>
        <w:rPr>
          <w:sz w:val="24"/>
          <w:szCs w:val="24"/>
        </w:rPr>
      </w:pPr>
      <w:r>
        <w:rPr>
          <w:sz w:val="24"/>
          <w:szCs w:val="24"/>
        </w:rPr>
        <w:tab/>
      </w:r>
      <w:r>
        <w:rPr>
          <w:sz w:val="24"/>
          <w:szCs w:val="24"/>
          <w:u w:val="single"/>
        </w:rPr>
        <w:t>Section 5</w:t>
      </w:r>
      <w:r>
        <w:rPr>
          <w:sz w:val="24"/>
          <w:szCs w:val="24"/>
        </w:rPr>
        <w:t>.  This Resolution shall take effect immediately upon its adoption.</w:t>
      </w:r>
    </w:p>
    <w:p w14:paraId="75F9A227" w14:textId="77777777" w:rsidR="008C0579" w:rsidRDefault="008C0579" w:rsidP="008C0579">
      <w:pPr>
        <w:jc w:val="both"/>
        <w:rPr>
          <w:sz w:val="24"/>
          <w:szCs w:val="24"/>
        </w:rPr>
      </w:pPr>
    </w:p>
    <w:p w14:paraId="04CEB8AB" w14:textId="77777777" w:rsidR="008C0579" w:rsidRDefault="008C0579" w:rsidP="008C0579">
      <w:pPr>
        <w:jc w:val="both"/>
        <w:rPr>
          <w:sz w:val="24"/>
          <w:szCs w:val="24"/>
        </w:rPr>
      </w:pPr>
    </w:p>
    <w:p w14:paraId="098F2D66" w14:textId="60810242" w:rsidR="00180412" w:rsidRPr="00725E06"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sidRPr="00725E06">
        <w:rPr>
          <w:sz w:val="24"/>
          <w:szCs w:val="24"/>
        </w:rPr>
        <w:t>Done and adopted by the Board of County Commissioners of Bay County, Florida this _______day of ____________20</w:t>
      </w:r>
      <w:r w:rsidR="008356A3">
        <w:rPr>
          <w:sz w:val="24"/>
          <w:szCs w:val="24"/>
        </w:rPr>
        <w:t>2</w:t>
      </w:r>
      <w:r w:rsidR="001F42C6">
        <w:rPr>
          <w:sz w:val="24"/>
          <w:szCs w:val="24"/>
        </w:rPr>
        <w:t>1</w:t>
      </w:r>
      <w:r w:rsidRPr="00725E06">
        <w:rPr>
          <w:sz w:val="24"/>
          <w:szCs w:val="24"/>
        </w:rPr>
        <w:t xml:space="preserve">. </w:t>
      </w:r>
    </w:p>
    <w:p w14:paraId="54CD5B26" w14:textId="77777777" w:rsidR="00180412" w:rsidRPr="00725E06"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652EAA60" w14:textId="77777777" w:rsidR="00180412"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4A4B2274" w14:textId="77777777" w:rsidR="00F578FA" w:rsidRPr="00725E06" w:rsidRDefault="00F578FA"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3F75A677" w14:textId="77777777" w:rsidR="00180412" w:rsidRPr="00725E06"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25E06">
        <w:rPr>
          <w:sz w:val="24"/>
          <w:szCs w:val="24"/>
        </w:rPr>
        <w:t>______________________________</w:t>
      </w:r>
    </w:p>
    <w:p w14:paraId="1F7FF368" w14:textId="7E56F7D5" w:rsidR="00180412" w:rsidRPr="00BF403F"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outlineLv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C0FAE">
        <w:rPr>
          <w:sz w:val="24"/>
          <w:szCs w:val="24"/>
        </w:rPr>
        <w:t>Robert Carroll</w:t>
      </w:r>
      <w:r w:rsidR="00BF403F" w:rsidRPr="00BF403F">
        <w:rPr>
          <w:sz w:val="24"/>
          <w:szCs w:val="24"/>
        </w:rPr>
        <w:t>, Chairman</w:t>
      </w:r>
    </w:p>
    <w:p w14:paraId="32EB74D4" w14:textId="77777777" w:rsidR="00BF403F" w:rsidRDefault="00BF403F"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73569461" w14:textId="77777777" w:rsidR="00BF403F" w:rsidRDefault="00BF403F"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6C320DBB" w14:textId="77777777" w:rsidR="00BF403F" w:rsidRDefault="00BF403F"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2678396E" w14:textId="77777777" w:rsidR="00BF403F" w:rsidRDefault="00BF403F"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0AA99DE6" w14:textId="5745A92E" w:rsidR="00180412" w:rsidRPr="00725E06" w:rsidRDefault="00F578FA"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ATTEST:</w:t>
      </w:r>
    </w:p>
    <w:p w14:paraId="281B2E1D" w14:textId="77777777" w:rsidR="00180412"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35C4D2CC" w14:textId="77777777" w:rsidR="00180412"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outlineLvl w:val="0"/>
        <w:rPr>
          <w:sz w:val="24"/>
          <w:szCs w:val="24"/>
        </w:rPr>
      </w:pPr>
      <w:r>
        <w:rPr>
          <w:sz w:val="24"/>
          <w:szCs w:val="24"/>
        </w:rPr>
        <w:tab/>
      </w:r>
      <w:r>
        <w:rPr>
          <w:sz w:val="24"/>
          <w:szCs w:val="24"/>
        </w:rPr>
        <w:tab/>
      </w:r>
      <w:r>
        <w:rPr>
          <w:sz w:val="24"/>
          <w:szCs w:val="24"/>
        </w:rPr>
        <w:tab/>
      </w:r>
      <w:r>
        <w:rPr>
          <w:sz w:val="24"/>
          <w:szCs w:val="24"/>
        </w:rPr>
        <w:tab/>
      </w:r>
      <w:r w:rsidR="00F578FA">
        <w:rPr>
          <w:sz w:val="24"/>
          <w:szCs w:val="24"/>
        </w:rPr>
        <w:tab/>
      </w:r>
      <w:r>
        <w:rPr>
          <w:sz w:val="24"/>
          <w:szCs w:val="24"/>
        </w:rPr>
        <w:tab/>
      </w:r>
      <w:r w:rsidRPr="00725E06">
        <w:rPr>
          <w:sz w:val="24"/>
          <w:szCs w:val="24"/>
        </w:rPr>
        <w:t>APPROVED AS TO FORM</w:t>
      </w:r>
    </w:p>
    <w:p w14:paraId="5AD7A1CB" w14:textId="77777777" w:rsidR="00180412" w:rsidRPr="00725E06" w:rsidRDefault="00F578FA"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__________________________</w:t>
      </w:r>
      <w:r w:rsidR="00180412">
        <w:rPr>
          <w:sz w:val="24"/>
          <w:szCs w:val="24"/>
        </w:rPr>
        <w:tab/>
      </w:r>
      <w:r w:rsidR="00180412">
        <w:rPr>
          <w:sz w:val="24"/>
          <w:szCs w:val="24"/>
        </w:rPr>
        <w:tab/>
      </w:r>
      <w:r w:rsidR="00180412" w:rsidRPr="00725E06">
        <w:rPr>
          <w:sz w:val="24"/>
          <w:szCs w:val="24"/>
        </w:rPr>
        <w:t>AND LEGAL SUFFICIENCY:</w:t>
      </w:r>
    </w:p>
    <w:p w14:paraId="1D66BFBE" w14:textId="77777777" w:rsidR="00180412" w:rsidRPr="00725E06" w:rsidRDefault="00F578FA"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Bill Kinsaul, Clerk</w:t>
      </w:r>
    </w:p>
    <w:p w14:paraId="09D68B15" w14:textId="77777777" w:rsidR="00180412" w:rsidRPr="00725E06"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25E06">
        <w:rPr>
          <w:sz w:val="24"/>
          <w:szCs w:val="24"/>
        </w:rPr>
        <w:t>_________________________________</w:t>
      </w:r>
    </w:p>
    <w:p w14:paraId="06A25ACE" w14:textId="77777777" w:rsidR="00180412" w:rsidRPr="00725E06" w:rsidRDefault="00180412" w:rsidP="001804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Office of </w:t>
      </w:r>
      <w:r w:rsidRPr="00725E06">
        <w:rPr>
          <w:sz w:val="24"/>
          <w:szCs w:val="24"/>
        </w:rPr>
        <w:t>County Attorney</w:t>
      </w:r>
    </w:p>
    <w:sectPr w:rsidR="00180412" w:rsidRPr="00725E06" w:rsidSect="00161C82">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03FCD" w14:textId="77777777" w:rsidR="00090355" w:rsidRDefault="00090355" w:rsidP="008A7036">
      <w:r>
        <w:separator/>
      </w:r>
    </w:p>
  </w:endnote>
  <w:endnote w:type="continuationSeparator" w:id="0">
    <w:p w14:paraId="73E8F052" w14:textId="77777777" w:rsidR="00090355" w:rsidRDefault="00090355" w:rsidP="008A7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D109B" w14:textId="77777777" w:rsidR="008A7036" w:rsidRDefault="008A7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1BEFF" w14:textId="77777777" w:rsidR="008A7036" w:rsidRDefault="008A7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DD23A" w14:textId="77777777" w:rsidR="008A7036" w:rsidRDefault="008A7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80FAB" w14:textId="77777777" w:rsidR="00090355" w:rsidRDefault="00090355" w:rsidP="008A7036">
      <w:r>
        <w:separator/>
      </w:r>
    </w:p>
  </w:footnote>
  <w:footnote w:type="continuationSeparator" w:id="0">
    <w:p w14:paraId="12FFE6C2" w14:textId="77777777" w:rsidR="00090355" w:rsidRDefault="00090355" w:rsidP="008A7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230D" w14:textId="77777777" w:rsidR="008A7036" w:rsidRDefault="008A7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EB990" w14:textId="77777777" w:rsidR="008A7036" w:rsidRDefault="008A7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2E96" w14:textId="77777777" w:rsidR="008A7036" w:rsidRDefault="008A7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579"/>
    <w:rsid w:val="00005DF3"/>
    <w:rsid w:val="000579A5"/>
    <w:rsid w:val="0006568E"/>
    <w:rsid w:val="00076F0F"/>
    <w:rsid w:val="00083442"/>
    <w:rsid w:val="00085781"/>
    <w:rsid w:val="00090355"/>
    <w:rsid w:val="000B3E9A"/>
    <w:rsid w:val="000C0FAE"/>
    <w:rsid w:val="000D19E0"/>
    <w:rsid w:val="000D5776"/>
    <w:rsid w:val="000D6122"/>
    <w:rsid w:val="000E05A4"/>
    <w:rsid w:val="00130434"/>
    <w:rsid w:val="00133393"/>
    <w:rsid w:val="001470D7"/>
    <w:rsid w:val="00161C82"/>
    <w:rsid w:val="0017294F"/>
    <w:rsid w:val="00176C46"/>
    <w:rsid w:val="00180412"/>
    <w:rsid w:val="0018041A"/>
    <w:rsid w:val="001840F7"/>
    <w:rsid w:val="001F2071"/>
    <w:rsid w:val="001F42C6"/>
    <w:rsid w:val="002341FE"/>
    <w:rsid w:val="00247897"/>
    <w:rsid w:val="0025195A"/>
    <w:rsid w:val="00272EFE"/>
    <w:rsid w:val="002910EA"/>
    <w:rsid w:val="002B06BD"/>
    <w:rsid w:val="002D452E"/>
    <w:rsid w:val="003147EE"/>
    <w:rsid w:val="00320704"/>
    <w:rsid w:val="00334793"/>
    <w:rsid w:val="00345BAF"/>
    <w:rsid w:val="003532EC"/>
    <w:rsid w:val="00356688"/>
    <w:rsid w:val="00380F95"/>
    <w:rsid w:val="003D60CE"/>
    <w:rsid w:val="0040213E"/>
    <w:rsid w:val="004157B4"/>
    <w:rsid w:val="00423D9A"/>
    <w:rsid w:val="00427017"/>
    <w:rsid w:val="0042761B"/>
    <w:rsid w:val="00436854"/>
    <w:rsid w:val="00477280"/>
    <w:rsid w:val="00490DF2"/>
    <w:rsid w:val="00494EB7"/>
    <w:rsid w:val="004A251C"/>
    <w:rsid w:val="004A33A2"/>
    <w:rsid w:val="005068E0"/>
    <w:rsid w:val="0051033A"/>
    <w:rsid w:val="00531C4C"/>
    <w:rsid w:val="00536B05"/>
    <w:rsid w:val="00585252"/>
    <w:rsid w:val="00586E54"/>
    <w:rsid w:val="00592B33"/>
    <w:rsid w:val="005A1078"/>
    <w:rsid w:val="005A4D18"/>
    <w:rsid w:val="005C5E8F"/>
    <w:rsid w:val="005D1560"/>
    <w:rsid w:val="005E6AE5"/>
    <w:rsid w:val="00620F16"/>
    <w:rsid w:val="00623AEE"/>
    <w:rsid w:val="0064369E"/>
    <w:rsid w:val="0066363D"/>
    <w:rsid w:val="00673ADE"/>
    <w:rsid w:val="00674B34"/>
    <w:rsid w:val="006D05E6"/>
    <w:rsid w:val="0070136A"/>
    <w:rsid w:val="0073454C"/>
    <w:rsid w:val="00767C13"/>
    <w:rsid w:val="007847F4"/>
    <w:rsid w:val="00796120"/>
    <w:rsid w:val="007A212F"/>
    <w:rsid w:val="007A470F"/>
    <w:rsid w:val="007C5596"/>
    <w:rsid w:val="0080359B"/>
    <w:rsid w:val="00826869"/>
    <w:rsid w:val="0083373F"/>
    <w:rsid w:val="008356A3"/>
    <w:rsid w:val="008403DB"/>
    <w:rsid w:val="008A7036"/>
    <w:rsid w:val="008C0579"/>
    <w:rsid w:val="008C6368"/>
    <w:rsid w:val="008E60E2"/>
    <w:rsid w:val="009274FF"/>
    <w:rsid w:val="009411D7"/>
    <w:rsid w:val="00951982"/>
    <w:rsid w:val="00951C0F"/>
    <w:rsid w:val="00973E32"/>
    <w:rsid w:val="009806A7"/>
    <w:rsid w:val="00984A82"/>
    <w:rsid w:val="009B4436"/>
    <w:rsid w:val="009D2141"/>
    <w:rsid w:val="009E67AF"/>
    <w:rsid w:val="00A0282C"/>
    <w:rsid w:val="00A04ABC"/>
    <w:rsid w:val="00A707FB"/>
    <w:rsid w:val="00A80740"/>
    <w:rsid w:val="00A84CDD"/>
    <w:rsid w:val="00A85F08"/>
    <w:rsid w:val="00AA5FA8"/>
    <w:rsid w:val="00AF4ACF"/>
    <w:rsid w:val="00AF4B32"/>
    <w:rsid w:val="00AF6DA9"/>
    <w:rsid w:val="00B35107"/>
    <w:rsid w:val="00B459BB"/>
    <w:rsid w:val="00BB69A8"/>
    <w:rsid w:val="00BC2AD9"/>
    <w:rsid w:val="00BC6EA8"/>
    <w:rsid w:val="00BF403F"/>
    <w:rsid w:val="00C048FF"/>
    <w:rsid w:val="00C125DF"/>
    <w:rsid w:val="00C15E2A"/>
    <w:rsid w:val="00C524C6"/>
    <w:rsid w:val="00C67252"/>
    <w:rsid w:val="00C728AB"/>
    <w:rsid w:val="00CA4335"/>
    <w:rsid w:val="00CA7586"/>
    <w:rsid w:val="00CC7830"/>
    <w:rsid w:val="00CD781D"/>
    <w:rsid w:val="00CE209D"/>
    <w:rsid w:val="00CF44EA"/>
    <w:rsid w:val="00D3410F"/>
    <w:rsid w:val="00D515AA"/>
    <w:rsid w:val="00D703FF"/>
    <w:rsid w:val="00DB4C11"/>
    <w:rsid w:val="00DD3128"/>
    <w:rsid w:val="00DD4B6C"/>
    <w:rsid w:val="00E2022D"/>
    <w:rsid w:val="00E62A13"/>
    <w:rsid w:val="00E66BC5"/>
    <w:rsid w:val="00E83145"/>
    <w:rsid w:val="00E97671"/>
    <w:rsid w:val="00EA4076"/>
    <w:rsid w:val="00ED6D49"/>
    <w:rsid w:val="00EF44C4"/>
    <w:rsid w:val="00F1330D"/>
    <w:rsid w:val="00F320ED"/>
    <w:rsid w:val="00F578FA"/>
    <w:rsid w:val="00FB1F71"/>
    <w:rsid w:val="00FC6618"/>
    <w:rsid w:val="00FC79B0"/>
    <w:rsid w:val="00FD32EB"/>
    <w:rsid w:val="00FE7091"/>
    <w:rsid w:val="00FF1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4:docId w14:val="65AA8BE9"/>
  <w15:docId w15:val="{B78C07E6-612C-491F-A291-2CF30CA0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0579"/>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67C13"/>
    <w:rPr>
      <w:rFonts w:ascii="Tahoma" w:hAnsi="Tahoma" w:cs="Tahoma"/>
      <w:sz w:val="16"/>
      <w:szCs w:val="16"/>
    </w:rPr>
  </w:style>
  <w:style w:type="paragraph" w:styleId="DocumentMap">
    <w:name w:val="Document Map"/>
    <w:basedOn w:val="Normal"/>
    <w:semiHidden/>
    <w:rsid w:val="007847F4"/>
    <w:pPr>
      <w:shd w:val="clear" w:color="auto" w:fill="000080"/>
    </w:pPr>
    <w:rPr>
      <w:rFonts w:ascii="Tahoma" w:hAnsi="Tahoma" w:cs="Tahoma"/>
    </w:rPr>
  </w:style>
  <w:style w:type="paragraph" w:styleId="Header">
    <w:name w:val="header"/>
    <w:basedOn w:val="Normal"/>
    <w:link w:val="HeaderChar"/>
    <w:uiPriority w:val="99"/>
    <w:unhideWhenUsed/>
    <w:rsid w:val="008A7036"/>
    <w:pPr>
      <w:tabs>
        <w:tab w:val="center" w:pos="4680"/>
        <w:tab w:val="right" w:pos="9360"/>
      </w:tabs>
    </w:pPr>
  </w:style>
  <w:style w:type="character" w:customStyle="1" w:styleId="HeaderChar">
    <w:name w:val="Header Char"/>
    <w:basedOn w:val="DefaultParagraphFont"/>
    <w:link w:val="Header"/>
    <w:uiPriority w:val="99"/>
    <w:rsid w:val="008A7036"/>
  </w:style>
  <w:style w:type="paragraph" w:styleId="Footer">
    <w:name w:val="footer"/>
    <w:basedOn w:val="Normal"/>
    <w:link w:val="FooterChar"/>
    <w:unhideWhenUsed/>
    <w:rsid w:val="008A7036"/>
    <w:pPr>
      <w:tabs>
        <w:tab w:val="center" w:pos="4680"/>
        <w:tab w:val="right" w:pos="9360"/>
      </w:tabs>
    </w:pPr>
  </w:style>
  <w:style w:type="character" w:customStyle="1" w:styleId="FooterChar">
    <w:name w:val="Footer Char"/>
    <w:basedOn w:val="DefaultParagraphFont"/>
    <w:link w:val="Footer"/>
    <w:rsid w:val="008A7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87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AD8CF-1BE7-47F2-8923-12793F773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RESOLUTION NO</vt:lpstr>
    </vt:vector>
  </TitlesOfParts>
  <Company>PCBCVB</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LArmbruster</dc:creator>
  <cp:lastModifiedBy>Lisa Armbruster</cp:lastModifiedBy>
  <cp:revision>6</cp:revision>
  <cp:lastPrinted>2021-07-07T18:55:00Z</cp:lastPrinted>
  <dcterms:created xsi:type="dcterms:W3CDTF">2021-07-07T18:45:00Z</dcterms:created>
  <dcterms:modified xsi:type="dcterms:W3CDTF">2021-07-08T19:32:00Z</dcterms:modified>
</cp:coreProperties>
</file>