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575" w:rsidRDefault="00C64C25">
      <w:r>
        <w:rPr>
          <w:noProof/>
        </w:rPr>
        <w:drawing>
          <wp:inline distT="0" distB="0" distL="0" distR="0">
            <wp:extent cx="3867845" cy="2895600"/>
            <wp:effectExtent l="19050" t="0" r="0" b="0"/>
            <wp:docPr id="1" name="Picture 1" descr="H:\Community &amp; Environment Bureau\Divisions\Community Redevelopment Agency\Brownfields\BROWNFIELDS\Maritime Forest Report\Maritime Forest\aP106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mmunity &amp; Environment Bureau\Divisions\Community Redevelopment Agency\Brownfields\BROWNFIELDS\Maritime Forest Report\Maritime Forest\aP10601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59" cy="290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25" w:rsidRDefault="00C64C25">
      <w:r>
        <w:t>Exhibit 1:Escambia County Santa Rosa Island Proposed Boardwalk</w:t>
      </w:r>
    </w:p>
    <w:p w:rsidR="00C64C25" w:rsidRDefault="00C64C25">
      <w:r>
        <w:rPr>
          <w:noProof/>
        </w:rPr>
        <w:drawing>
          <wp:inline distT="0" distB="0" distL="0" distR="0">
            <wp:extent cx="3880568" cy="2905125"/>
            <wp:effectExtent l="19050" t="0" r="5632" b="0"/>
            <wp:docPr id="2" name="Picture 2" descr="H:\Community &amp; Environment Bureau\Divisions\Community Redevelopment Agency\Brownfields\BROWNFIELDS\Maritime Forest Report\Maritime Forest\aP106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Community &amp; Environment Bureau\Divisions\Community Redevelopment Agency\Brownfields\BROWNFIELDS\Maritime Forest Report\Maritime Forest\aP10601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93" cy="29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C25" w:rsidSect="00A34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64C25"/>
    <w:rsid w:val="00993C2B"/>
    <w:rsid w:val="00A34BAC"/>
    <w:rsid w:val="00B2100D"/>
    <w:rsid w:val="00C6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C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57</Characters>
  <Application>Microsoft Office Word</Application>
  <DocSecurity>0</DocSecurity>
  <Lines>1</Lines>
  <Paragraphs>1</Paragraphs>
  <ScaleCrop>false</ScaleCrop>
  <Company>Escambia County BCC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C. Griffith</dc:creator>
  <cp:lastModifiedBy>Glenn C. Griffith</cp:lastModifiedBy>
  <cp:revision>1</cp:revision>
  <dcterms:created xsi:type="dcterms:W3CDTF">2013-04-29T14:22:00Z</dcterms:created>
  <dcterms:modified xsi:type="dcterms:W3CDTF">2013-04-29T14:25:00Z</dcterms:modified>
</cp:coreProperties>
</file>