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D18" w:rsidRPr="0089257E" w:rsidRDefault="0089257E" w:rsidP="0089257E">
      <w:pPr>
        <w:tabs>
          <w:tab w:val="left" w:pos="1905"/>
        </w:tabs>
        <w:jc w:val="center"/>
        <w:rPr>
          <w:b/>
        </w:rPr>
      </w:pPr>
      <w:r w:rsidRPr="0089257E">
        <w:rPr>
          <w:b/>
        </w:rPr>
        <w:t>Attached Figures</w:t>
      </w:r>
    </w:p>
    <w:p w:rsidR="004831CB" w:rsidRPr="00327725" w:rsidRDefault="004831CB" w:rsidP="004831CB"/>
    <w:p w:rsidR="00F549F8" w:rsidRPr="00327725" w:rsidRDefault="00F549F8" w:rsidP="00C01C52">
      <w:r w:rsidRPr="00C01C52">
        <w:drawing>
          <wp:inline distT="0" distB="0" distL="0" distR="0">
            <wp:extent cx="5486400" cy="3397250"/>
            <wp:effectExtent l="19050" t="0" r="0" b="0"/>
            <wp:docPr id="3" name="Picture 2" descr="wakulla_county_googleearth_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kulla_county_googleearth_closeup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9F8" w:rsidRPr="00C01C52" w:rsidRDefault="00F549F8" w:rsidP="00C01C52">
      <w:pPr>
        <w:pStyle w:val="csafigurecaption"/>
        <w:rPr>
          <w:b/>
        </w:rPr>
      </w:pPr>
      <w:proofErr w:type="gramStart"/>
      <w:r w:rsidRPr="00C01C52">
        <w:t>Figure</w:t>
      </w:r>
      <w:r w:rsidR="00C01C52">
        <w:rPr>
          <w:b/>
        </w:rPr>
        <w:t xml:space="preserve"> </w:t>
      </w:r>
      <w:r w:rsidR="00C01C52" w:rsidRPr="00C01C52">
        <w:t>1</w:t>
      </w:r>
      <w:r w:rsidR="00AB7DD9" w:rsidRPr="00C01C52">
        <w:t>.</w:t>
      </w:r>
      <w:proofErr w:type="gramEnd"/>
      <w:r w:rsidR="00AB7DD9" w:rsidRPr="00C01C52">
        <w:tab/>
      </w:r>
      <w:r w:rsidRPr="00C01C52">
        <w:t xml:space="preserve">Wakulla County and </w:t>
      </w:r>
      <w:proofErr w:type="spellStart"/>
      <w:r w:rsidRPr="00C01C52">
        <w:t>Apalachee</w:t>
      </w:r>
      <w:proofErr w:type="spellEnd"/>
      <w:r w:rsidRPr="00C01C52">
        <w:t xml:space="preserve"> Bay; close up showing the extensive, </w:t>
      </w:r>
      <w:proofErr w:type="spellStart"/>
      <w:r w:rsidRPr="00C01C52">
        <w:t>anastomosing</w:t>
      </w:r>
      <w:proofErr w:type="spellEnd"/>
      <w:r w:rsidRPr="00C01C52">
        <w:t xml:space="preserve"> oyster bars.  </w:t>
      </w:r>
    </w:p>
    <w:tbl>
      <w:tblPr>
        <w:tblStyle w:val="TableGrid"/>
        <w:tblW w:w="8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4428"/>
        <w:gridCol w:w="4428"/>
      </w:tblGrid>
      <w:tr w:rsidR="006B49C2" w:rsidTr="00C01C52">
        <w:tc>
          <w:tcPr>
            <w:tcW w:w="4428" w:type="dxa"/>
          </w:tcPr>
          <w:p w:rsidR="006B49C2" w:rsidRDefault="006B49C2" w:rsidP="0089257E">
            <w:pPr>
              <w:keepNext/>
              <w:jc w:val="center"/>
            </w:pPr>
            <w:r w:rsidRPr="006B49C2">
              <w:lastRenderedPageBreak/>
              <w:drawing>
                <wp:inline distT="0" distB="0" distL="0" distR="0">
                  <wp:extent cx="2624261" cy="3383280"/>
                  <wp:effectExtent l="19050" t="0" r="4639" b="0"/>
                  <wp:docPr id="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akullashellfishmaps_Page_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261" cy="338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6B49C2" w:rsidRDefault="006B49C2" w:rsidP="0089257E">
            <w:pPr>
              <w:keepNext/>
              <w:jc w:val="center"/>
            </w:pPr>
            <w:r w:rsidRPr="006B49C2">
              <w:drawing>
                <wp:inline distT="0" distB="0" distL="0" distR="0">
                  <wp:extent cx="2559226" cy="3311888"/>
                  <wp:effectExtent l="0" t="0" r="6350" b="0"/>
                  <wp:docPr id="7" name="Picture 3" descr="22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s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1156" cy="3314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9C2" w:rsidTr="00C01C52">
        <w:tc>
          <w:tcPr>
            <w:tcW w:w="4428" w:type="dxa"/>
          </w:tcPr>
          <w:p w:rsidR="006B49C2" w:rsidRDefault="006B49C2" w:rsidP="006B49C2">
            <w:pPr>
              <w:jc w:val="center"/>
            </w:pPr>
            <w:r w:rsidRPr="006B49C2">
              <w:drawing>
                <wp:inline distT="0" distB="0" distL="0" distR="0">
                  <wp:extent cx="2239998" cy="2898775"/>
                  <wp:effectExtent l="0" t="0" r="0" b="0"/>
                  <wp:docPr id="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akullashellfishmaps_Page_4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73" cy="2899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6B49C2" w:rsidRDefault="006B49C2" w:rsidP="006B49C2"/>
        </w:tc>
      </w:tr>
    </w:tbl>
    <w:p w:rsidR="00F97F07" w:rsidRPr="00AB7DD9" w:rsidRDefault="00F97F07" w:rsidP="00C01C52">
      <w:pPr>
        <w:pStyle w:val="csafigurecaption"/>
        <w:rPr>
          <w:b/>
        </w:rPr>
      </w:pPr>
      <w:proofErr w:type="gramStart"/>
      <w:r w:rsidRPr="00AB7DD9">
        <w:t>Figure</w:t>
      </w:r>
      <w:r w:rsidR="00C01C52">
        <w:t xml:space="preserve"> 2</w:t>
      </w:r>
      <w:r w:rsidRPr="00AB7DD9">
        <w:t>.</w:t>
      </w:r>
      <w:proofErr w:type="gramEnd"/>
      <w:r w:rsidR="00AB7DD9">
        <w:tab/>
      </w:r>
      <w:r w:rsidRPr="00AB7DD9">
        <w:t>Maps show classified oyster waters off Wakulla County.</w:t>
      </w:r>
      <w:r w:rsidR="00AB7DD9">
        <w:t xml:space="preserve"> </w:t>
      </w:r>
      <w:r w:rsidRPr="00AB7DD9">
        <w:t xml:space="preserve"> Areas that are conditionally restricted and potentially those prohibited areas (orange diamonds and red stripes)</w:t>
      </w:r>
      <w:r w:rsidR="00AB7DD9">
        <w:t xml:space="preserve"> </w:t>
      </w:r>
      <w:r w:rsidRPr="00AB7DD9">
        <w:t xml:space="preserve">provide opportunities during the closed </w:t>
      </w:r>
      <w:r w:rsidR="00AB7DD9">
        <w:t>s</w:t>
      </w:r>
      <w:r w:rsidRPr="00AB7DD9">
        <w:t xml:space="preserve">ummer </w:t>
      </w:r>
      <w:r w:rsidR="00AB7DD9">
        <w:t>s</w:t>
      </w:r>
      <w:r w:rsidRPr="00AB7DD9">
        <w:t>eason to transfer oysters to viable habitats for reef rehabilitation and</w:t>
      </w:r>
      <w:r w:rsidR="00AB7DD9">
        <w:t>,</w:t>
      </w:r>
      <w:r w:rsidRPr="00AB7DD9">
        <w:t xml:space="preserve"> ultimately, harvest and an improved fishery.</w:t>
      </w:r>
    </w:p>
    <w:p w:rsidR="002535A0" w:rsidRDefault="0052217F" w:rsidP="00C01C52">
      <w:pPr>
        <w:jc w:val="center"/>
      </w:pPr>
      <w:r w:rsidRPr="00C01C52">
        <w:drawing>
          <wp:inline distT="0" distB="0" distL="0" distR="0">
            <wp:extent cx="3977854" cy="2921330"/>
            <wp:effectExtent l="19050" t="19050" r="22646" b="12370"/>
            <wp:docPr id="8" name="Picture 5" descr="oyster bed map and google insert rectang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yster bed map and google insert rectangle.jpg"/>
                    <pic:cNvPicPr/>
                  </pic:nvPicPr>
                  <pic:blipFill>
                    <a:blip r:embed="rId12"/>
                    <a:srcRect b="1992"/>
                    <a:stretch>
                      <a:fillRect/>
                    </a:stretch>
                  </pic:blipFill>
                  <pic:spPr>
                    <a:xfrm>
                      <a:off x="0" y="0"/>
                      <a:ext cx="3977854" cy="29213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D3B6E" w:rsidRPr="00DD3B6E" w:rsidRDefault="00DD3B6E" w:rsidP="00C01C52">
      <w:pPr>
        <w:pStyle w:val="csafigurecaption"/>
        <w:rPr>
          <w:b/>
        </w:rPr>
      </w:pPr>
      <w:proofErr w:type="gramStart"/>
      <w:r w:rsidRPr="00DD3B6E">
        <w:t xml:space="preserve">Figure </w:t>
      </w:r>
      <w:r w:rsidR="00A06AD0" w:rsidRPr="00C01C52">
        <w:t>3</w:t>
      </w:r>
      <w:r>
        <w:t>.</w:t>
      </w:r>
      <w:proofErr w:type="gramEnd"/>
      <w:r>
        <w:tab/>
      </w:r>
      <w:r w:rsidRPr="00DD3B6E">
        <w:t xml:space="preserve">Current delineation of producing oyster beds in Wakulla County (black polygons); note the discrepancy of this map with the observable oyster reefs in Figure 1 (inset rectangle = approximate view of Figure 1).  </w:t>
      </w:r>
      <w:proofErr w:type="gramStart"/>
      <w:r w:rsidRPr="00DD3B6E">
        <w:t xml:space="preserve">Taken from </w:t>
      </w:r>
      <w:proofErr w:type="spellStart"/>
      <w:r w:rsidRPr="00DD3B6E">
        <w:t>VanderKooy</w:t>
      </w:r>
      <w:proofErr w:type="spellEnd"/>
      <w:r w:rsidRPr="00DD3B6E">
        <w:t xml:space="preserve"> (2012).</w:t>
      </w:r>
      <w:proofErr w:type="gramEnd"/>
    </w:p>
    <w:p w:rsidR="0094214D" w:rsidRPr="00C01C52" w:rsidRDefault="00C01C52" w:rsidP="00C01C52">
      <w:pPr>
        <w:jc w:val="center"/>
      </w:pPr>
      <w:r w:rsidRPr="00C01C52">
        <w:drawing>
          <wp:inline distT="0" distB="0" distL="0" distR="0">
            <wp:extent cx="4959350" cy="2273300"/>
            <wp:effectExtent l="19050" t="0" r="0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0" cy="227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14D" w:rsidRPr="008E161A" w:rsidRDefault="0094214D" w:rsidP="00C01C52">
      <w:pPr>
        <w:pStyle w:val="csafigurecaption"/>
        <w:rPr>
          <w:b/>
        </w:rPr>
      </w:pPr>
      <w:proofErr w:type="gramStart"/>
      <w:r w:rsidRPr="008E161A">
        <w:t xml:space="preserve">Figure </w:t>
      </w:r>
      <w:r w:rsidR="00A06AD0" w:rsidRPr="00C01C52">
        <w:t>4</w:t>
      </w:r>
      <w:r w:rsidR="008E161A">
        <w:t>.</w:t>
      </w:r>
      <w:proofErr w:type="gramEnd"/>
      <w:r w:rsidR="008E161A">
        <w:tab/>
      </w:r>
      <w:r w:rsidRPr="008E161A">
        <w:t>Wakulla County pounds of oysters landed vs. trips.</w:t>
      </w:r>
    </w:p>
    <w:p w:rsidR="005119B1" w:rsidRPr="00C01C52" w:rsidRDefault="00C01C52" w:rsidP="00C01C52">
      <w:pPr>
        <w:jc w:val="center"/>
      </w:pPr>
      <w:r w:rsidRPr="00C01C52">
        <w:drawing>
          <wp:inline distT="0" distB="0" distL="0" distR="0">
            <wp:extent cx="4959350" cy="2260600"/>
            <wp:effectExtent l="19050" t="0" r="0" b="0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0" cy="226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14D" w:rsidRPr="008E161A" w:rsidRDefault="00C01C52" w:rsidP="00C01C52">
      <w:pPr>
        <w:pStyle w:val="csafigurecaption"/>
        <w:rPr>
          <w:b/>
        </w:rPr>
      </w:pPr>
      <w:proofErr w:type="gramStart"/>
      <w:r>
        <w:t>Figure 5</w:t>
      </w:r>
      <w:r w:rsidR="0094214D" w:rsidRPr="008E161A">
        <w:t>.</w:t>
      </w:r>
      <w:proofErr w:type="gramEnd"/>
      <w:r w:rsidR="008E161A">
        <w:tab/>
      </w:r>
      <w:r w:rsidR="0094214D" w:rsidRPr="008E161A">
        <w:t xml:space="preserve">Wakulla County </w:t>
      </w:r>
      <w:proofErr w:type="gramStart"/>
      <w:r w:rsidR="0094214D" w:rsidRPr="008E161A">
        <w:t>catch</w:t>
      </w:r>
      <w:proofErr w:type="gramEnd"/>
      <w:r w:rsidR="0094214D" w:rsidRPr="008E161A">
        <w:t xml:space="preserve"> per unit effort (pounds of oysters per trip) over time; note dramatic decline in last </w:t>
      </w:r>
      <w:r w:rsidR="008E161A">
        <w:t>4</w:t>
      </w:r>
      <w:r w:rsidR="008E161A" w:rsidRPr="008E161A">
        <w:t xml:space="preserve"> </w:t>
      </w:r>
      <w:r w:rsidR="0094214D" w:rsidRPr="008E161A">
        <w:t xml:space="preserve">years. </w:t>
      </w:r>
    </w:p>
    <w:sectPr w:rsidR="0094214D" w:rsidRPr="008E161A" w:rsidSect="00A479BF">
      <w:footerReference w:type="default" r:id="rId15"/>
      <w:pgSz w:w="12240" w:h="15840"/>
      <w:pgMar w:top="1296" w:right="1800" w:bottom="1296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BF2" w:rsidRDefault="007F1BF2">
      <w:r>
        <w:separator/>
      </w:r>
    </w:p>
  </w:endnote>
  <w:endnote w:type="continuationSeparator" w:id="0">
    <w:p w:rsidR="007F1BF2" w:rsidRDefault="007F1B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F2" w:rsidRPr="0089257E" w:rsidRDefault="007F1BF2" w:rsidP="005A4B55">
    <w:pPr>
      <w:pStyle w:val="Footer"/>
      <w:jc w:val="center"/>
      <w:rPr>
        <w:i/>
        <w:sz w:val="18"/>
        <w:szCs w:val="18"/>
      </w:rPr>
    </w:pPr>
    <w:r w:rsidRPr="0089257E">
      <w:rPr>
        <w:i/>
        <w:sz w:val="18"/>
        <w:szCs w:val="18"/>
      </w:rPr>
      <w:t xml:space="preserve">Page </w:t>
    </w:r>
    <w:r w:rsidRPr="0089257E">
      <w:rPr>
        <w:i/>
        <w:sz w:val="18"/>
        <w:szCs w:val="18"/>
      </w:rPr>
      <w:fldChar w:fldCharType="begin"/>
    </w:r>
    <w:r w:rsidRPr="0089257E">
      <w:rPr>
        <w:i/>
        <w:sz w:val="18"/>
        <w:szCs w:val="18"/>
      </w:rPr>
      <w:instrText xml:space="preserve"> PAGE </w:instrText>
    </w:r>
    <w:r w:rsidRPr="0089257E">
      <w:rPr>
        <w:i/>
        <w:sz w:val="18"/>
        <w:szCs w:val="18"/>
      </w:rPr>
      <w:fldChar w:fldCharType="separate"/>
    </w:r>
    <w:r w:rsidR="0089257E">
      <w:rPr>
        <w:i/>
        <w:noProof/>
        <w:sz w:val="18"/>
        <w:szCs w:val="18"/>
      </w:rPr>
      <w:t>4</w:t>
    </w:r>
    <w:r w:rsidRPr="0089257E">
      <w:rPr>
        <w:i/>
        <w:noProof/>
        <w:sz w:val="18"/>
        <w:szCs w:val="18"/>
      </w:rPr>
      <w:fldChar w:fldCharType="end"/>
    </w:r>
    <w:r w:rsidRPr="0089257E">
      <w:rPr>
        <w:i/>
        <w:sz w:val="18"/>
        <w:szCs w:val="18"/>
      </w:rPr>
      <w:t xml:space="preserve"> of </w:t>
    </w:r>
    <w:r w:rsidRPr="0089257E">
      <w:rPr>
        <w:i/>
        <w:sz w:val="18"/>
        <w:szCs w:val="18"/>
      </w:rPr>
      <w:fldChar w:fldCharType="begin"/>
    </w:r>
    <w:r w:rsidRPr="0089257E">
      <w:rPr>
        <w:i/>
        <w:sz w:val="18"/>
        <w:szCs w:val="18"/>
      </w:rPr>
      <w:instrText xml:space="preserve"> NUMPAGES </w:instrText>
    </w:r>
    <w:r w:rsidRPr="0089257E">
      <w:rPr>
        <w:i/>
        <w:sz w:val="18"/>
        <w:szCs w:val="18"/>
      </w:rPr>
      <w:fldChar w:fldCharType="separate"/>
    </w:r>
    <w:r w:rsidR="0089257E">
      <w:rPr>
        <w:i/>
        <w:noProof/>
        <w:sz w:val="18"/>
        <w:szCs w:val="18"/>
      </w:rPr>
      <w:t>4</w:t>
    </w:r>
    <w:r w:rsidRPr="0089257E">
      <w:rPr>
        <w:i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BF2" w:rsidRDefault="007F1BF2">
      <w:r>
        <w:separator/>
      </w:r>
    </w:p>
  </w:footnote>
  <w:footnote w:type="continuationSeparator" w:id="0">
    <w:p w:rsidR="007F1BF2" w:rsidRDefault="007F1B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06C6C"/>
    <w:multiLevelType w:val="hybridMultilevel"/>
    <w:tmpl w:val="8076D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70859"/>
    <w:multiLevelType w:val="hybridMultilevel"/>
    <w:tmpl w:val="A43655C2"/>
    <w:lvl w:ilvl="0" w:tplc="53A0AA58">
      <w:start w:val="1"/>
      <w:numFmt w:val="bullet"/>
      <w:pStyle w:val="csabullet2"/>
      <w:lvlText w:val="o"/>
      <w:lvlJc w:val="left"/>
      <w:pPr>
        <w:ind w:left="1440" w:hanging="360"/>
      </w:pPr>
      <w:rPr>
        <w:rFonts w:ascii="Courier New" w:hAnsi="Courier New" w:cs="Courier New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595170"/>
    <w:multiLevelType w:val="hybridMultilevel"/>
    <w:tmpl w:val="D8CEE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15537E"/>
    <w:multiLevelType w:val="hybridMultilevel"/>
    <w:tmpl w:val="7A2693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1F688E"/>
    <w:multiLevelType w:val="hybridMultilevel"/>
    <w:tmpl w:val="251AD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BD27C5"/>
    <w:multiLevelType w:val="hybridMultilevel"/>
    <w:tmpl w:val="D44E4696"/>
    <w:lvl w:ilvl="0" w:tplc="797619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CC8B92">
      <w:start w:val="18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408BE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C6FDA4">
      <w:start w:val="187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26C0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D1627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F87B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C6ED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4A8C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02F1090"/>
    <w:multiLevelType w:val="hybridMultilevel"/>
    <w:tmpl w:val="9B50BB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6E7D23"/>
    <w:multiLevelType w:val="hybridMultilevel"/>
    <w:tmpl w:val="FD985B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95A4B13"/>
    <w:multiLevelType w:val="hybridMultilevel"/>
    <w:tmpl w:val="BFD4B18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692D21"/>
    <w:multiLevelType w:val="hybridMultilevel"/>
    <w:tmpl w:val="F0C2FD22"/>
    <w:lvl w:ilvl="0" w:tplc="32A4074C">
      <w:start w:val="1"/>
      <w:numFmt w:val="bullet"/>
      <w:lvlText w:val="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>
    <w:nsid w:val="20E94400"/>
    <w:multiLevelType w:val="hybridMultilevel"/>
    <w:tmpl w:val="1BA4BE8E"/>
    <w:lvl w:ilvl="0" w:tplc="9CCCEA24">
      <w:start w:val="13"/>
      <w:numFmt w:val="decimal"/>
      <w:lvlText w:val="(%1)"/>
      <w:lvlJc w:val="left"/>
      <w:pPr>
        <w:tabs>
          <w:tab w:val="num" w:pos="760"/>
        </w:tabs>
        <w:ind w:left="76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462272"/>
    <w:multiLevelType w:val="hybridMultilevel"/>
    <w:tmpl w:val="28EEBE12"/>
    <w:lvl w:ilvl="0" w:tplc="189EC2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26233"/>
    <w:multiLevelType w:val="hybridMultilevel"/>
    <w:tmpl w:val="66483C2E"/>
    <w:lvl w:ilvl="0" w:tplc="D82E1412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957644"/>
    <w:multiLevelType w:val="singleLevel"/>
    <w:tmpl w:val="B19C49AA"/>
    <w:lvl w:ilvl="0">
      <w:start w:val="4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4">
    <w:nsid w:val="42D1041E"/>
    <w:multiLevelType w:val="hybridMultilevel"/>
    <w:tmpl w:val="2FEE0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E97A5D"/>
    <w:multiLevelType w:val="singleLevel"/>
    <w:tmpl w:val="45FC476C"/>
    <w:lvl w:ilvl="0">
      <w:start w:val="1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>
    <w:nsid w:val="50D127E7"/>
    <w:multiLevelType w:val="singleLevel"/>
    <w:tmpl w:val="203E5D24"/>
    <w:lvl w:ilvl="0">
      <w:start w:val="6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>
    <w:nsid w:val="5BB91211"/>
    <w:multiLevelType w:val="hybridMultilevel"/>
    <w:tmpl w:val="A6024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06008E"/>
    <w:multiLevelType w:val="hybridMultilevel"/>
    <w:tmpl w:val="45785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E6A3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18"/>
        <w:szCs w:val="1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39022D"/>
    <w:multiLevelType w:val="hybridMultilevel"/>
    <w:tmpl w:val="6A7A2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D54B78"/>
    <w:multiLevelType w:val="hybridMultilevel"/>
    <w:tmpl w:val="5AD2C700"/>
    <w:lvl w:ilvl="0" w:tplc="E3E671F6">
      <w:start w:val="1"/>
      <w:numFmt w:val="bullet"/>
      <w:pStyle w:val="csa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16"/>
  </w:num>
  <w:num w:numId="4">
    <w:abstractNumId w:val="13"/>
  </w:num>
  <w:num w:numId="5">
    <w:abstractNumId w:val="12"/>
  </w:num>
  <w:num w:numId="6">
    <w:abstractNumId w:val="10"/>
  </w:num>
  <w:num w:numId="7">
    <w:abstractNumId w:val="9"/>
  </w:num>
  <w:num w:numId="8">
    <w:abstractNumId w:val="17"/>
  </w:num>
  <w:num w:numId="9">
    <w:abstractNumId w:val="11"/>
  </w:num>
  <w:num w:numId="10">
    <w:abstractNumId w:val="20"/>
  </w:num>
  <w:num w:numId="11">
    <w:abstractNumId w:val="3"/>
  </w:num>
  <w:num w:numId="12">
    <w:abstractNumId w:val="18"/>
  </w:num>
  <w:num w:numId="13">
    <w:abstractNumId w:val="2"/>
  </w:num>
  <w:num w:numId="14">
    <w:abstractNumId w:val="14"/>
  </w:num>
  <w:num w:numId="15">
    <w:abstractNumId w:val="4"/>
  </w:num>
  <w:num w:numId="16">
    <w:abstractNumId w:val="19"/>
  </w:num>
  <w:num w:numId="17">
    <w:abstractNumId w:val="0"/>
  </w:num>
  <w:num w:numId="18">
    <w:abstractNumId w:val="8"/>
  </w:num>
  <w:num w:numId="19">
    <w:abstractNumId w:val="6"/>
  </w:num>
  <w:num w:numId="20">
    <w:abstractNumId w:val="7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80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C61A6"/>
    <w:rsid w:val="00010417"/>
    <w:rsid w:val="00011BC2"/>
    <w:rsid w:val="00015168"/>
    <w:rsid w:val="00021269"/>
    <w:rsid w:val="00042260"/>
    <w:rsid w:val="00043095"/>
    <w:rsid w:val="00050138"/>
    <w:rsid w:val="0005214D"/>
    <w:rsid w:val="00054E3C"/>
    <w:rsid w:val="0006173B"/>
    <w:rsid w:val="000722B4"/>
    <w:rsid w:val="00092337"/>
    <w:rsid w:val="00095578"/>
    <w:rsid w:val="000A0926"/>
    <w:rsid w:val="000A1CDB"/>
    <w:rsid w:val="000A310A"/>
    <w:rsid w:val="000A3732"/>
    <w:rsid w:val="000B4726"/>
    <w:rsid w:val="000B5B5C"/>
    <w:rsid w:val="000B711F"/>
    <w:rsid w:val="000C1324"/>
    <w:rsid w:val="000C39B3"/>
    <w:rsid w:val="000C4B69"/>
    <w:rsid w:val="000D487B"/>
    <w:rsid w:val="000D6868"/>
    <w:rsid w:val="000D7FEF"/>
    <w:rsid w:val="000F4902"/>
    <w:rsid w:val="000F6232"/>
    <w:rsid w:val="0010083D"/>
    <w:rsid w:val="00101DB2"/>
    <w:rsid w:val="00103316"/>
    <w:rsid w:val="00106659"/>
    <w:rsid w:val="00112191"/>
    <w:rsid w:val="001129AA"/>
    <w:rsid w:val="00114FFE"/>
    <w:rsid w:val="00115C92"/>
    <w:rsid w:val="00126ACE"/>
    <w:rsid w:val="00126D71"/>
    <w:rsid w:val="00133D12"/>
    <w:rsid w:val="00135063"/>
    <w:rsid w:val="001369FD"/>
    <w:rsid w:val="001376F4"/>
    <w:rsid w:val="00141A4D"/>
    <w:rsid w:val="001425A2"/>
    <w:rsid w:val="001463DC"/>
    <w:rsid w:val="00156804"/>
    <w:rsid w:val="001571C7"/>
    <w:rsid w:val="00164DEE"/>
    <w:rsid w:val="00165FDC"/>
    <w:rsid w:val="00166A65"/>
    <w:rsid w:val="00172115"/>
    <w:rsid w:val="00176A00"/>
    <w:rsid w:val="00184F24"/>
    <w:rsid w:val="00185C12"/>
    <w:rsid w:val="00190699"/>
    <w:rsid w:val="001935A3"/>
    <w:rsid w:val="001947DE"/>
    <w:rsid w:val="001A2CCE"/>
    <w:rsid w:val="001A62D1"/>
    <w:rsid w:val="001A64A2"/>
    <w:rsid w:val="001B5D8B"/>
    <w:rsid w:val="001B724F"/>
    <w:rsid w:val="001C5E4D"/>
    <w:rsid w:val="001C6326"/>
    <w:rsid w:val="001D49D1"/>
    <w:rsid w:val="001D656A"/>
    <w:rsid w:val="001E0EE9"/>
    <w:rsid w:val="001E11FF"/>
    <w:rsid w:val="001E234E"/>
    <w:rsid w:val="001E6E50"/>
    <w:rsid w:val="001F04B4"/>
    <w:rsid w:val="001F3193"/>
    <w:rsid w:val="001F3DED"/>
    <w:rsid w:val="002009F9"/>
    <w:rsid w:val="002012B9"/>
    <w:rsid w:val="002019C4"/>
    <w:rsid w:val="00211517"/>
    <w:rsid w:val="00211592"/>
    <w:rsid w:val="00222B2C"/>
    <w:rsid w:val="00223C8B"/>
    <w:rsid w:val="00225EFB"/>
    <w:rsid w:val="00227615"/>
    <w:rsid w:val="00227E44"/>
    <w:rsid w:val="00232DD9"/>
    <w:rsid w:val="00233210"/>
    <w:rsid w:val="0023469D"/>
    <w:rsid w:val="00241341"/>
    <w:rsid w:val="0024555E"/>
    <w:rsid w:val="00247886"/>
    <w:rsid w:val="00250908"/>
    <w:rsid w:val="002535A0"/>
    <w:rsid w:val="00254724"/>
    <w:rsid w:val="00257753"/>
    <w:rsid w:val="00260A79"/>
    <w:rsid w:val="00272FED"/>
    <w:rsid w:val="0027781F"/>
    <w:rsid w:val="0028248F"/>
    <w:rsid w:val="0028382E"/>
    <w:rsid w:val="00285F60"/>
    <w:rsid w:val="0028749E"/>
    <w:rsid w:val="00290C35"/>
    <w:rsid w:val="002914BD"/>
    <w:rsid w:val="00293419"/>
    <w:rsid w:val="0029653A"/>
    <w:rsid w:val="002A314B"/>
    <w:rsid w:val="002B1C50"/>
    <w:rsid w:val="002B1FE4"/>
    <w:rsid w:val="002C1DD2"/>
    <w:rsid w:val="002C4D63"/>
    <w:rsid w:val="002C5E84"/>
    <w:rsid w:val="002C6FFD"/>
    <w:rsid w:val="002D0768"/>
    <w:rsid w:val="002E3832"/>
    <w:rsid w:val="002E5457"/>
    <w:rsid w:val="002E7721"/>
    <w:rsid w:val="002F1293"/>
    <w:rsid w:val="002F1E3F"/>
    <w:rsid w:val="002F36CF"/>
    <w:rsid w:val="002F63D7"/>
    <w:rsid w:val="00312FCD"/>
    <w:rsid w:val="003175CD"/>
    <w:rsid w:val="00327725"/>
    <w:rsid w:val="00330898"/>
    <w:rsid w:val="00331978"/>
    <w:rsid w:val="003420CA"/>
    <w:rsid w:val="003452D2"/>
    <w:rsid w:val="00354A16"/>
    <w:rsid w:val="00357B0D"/>
    <w:rsid w:val="003671FB"/>
    <w:rsid w:val="0037186A"/>
    <w:rsid w:val="00381E19"/>
    <w:rsid w:val="00384C37"/>
    <w:rsid w:val="00384C9B"/>
    <w:rsid w:val="00390C68"/>
    <w:rsid w:val="00396610"/>
    <w:rsid w:val="003A1DBF"/>
    <w:rsid w:val="003A53C4"/>
    <w:rsid w:val="003B0BA9"/>
    <w:rsid w:val="003B7945"/>
    <w:rsid w:val="003C4ECF"/>
    <w:rsid w:val="003C61A6"/>
    <w:rsid w:val="003C77EE"/>
    <w:rsid w:val="003D1EC9"/>
    <w:rsid w:val="003D45F4"/>
    <w:rsid w:val="003D746E"/>
    <w:rsid w:val="003E2346"/>
    <w:rsid w:val="003E298D"/>
    <w:rsid w:val="003E468F"/>
    <w:rsid w:val="003E4921"/>
    <w:rsid w:val="003F17F4"/>
    <w:rsid w:val="00414D92"/>
    <w:rsid w:val="004162F2"/>
    <w:rsid w:val="00416B95"/>
    <w:rsid w:val="0041797F"/>
    <w:rsid w:val="00431EAD"/>
    <w:rsid w:val="004400FC"/>
    <w:rsid w:val="00441264"/>
    <w:rsid w:val="00443DA5"/>
    <w:rsid w:val="0045215E"/>
    <w:rsid w:val="00454504"/>
    <w:rsid w:val="0046167C"/>
    <w:rsid w:val="00462CFD"/>
    <w:rsid w:val="00464D06"/>
    <w:rsid w:val="00466739"/>
    <w:rsid w:val="00475259"/>
    <w:rsid w:val="004831CB"/>
    <w:rsid w:val="00483C09"/>
    <w:rsid w:val="004942E4"/>
    <w:rsid w:val="00495B6C"/>
    <w:rsid w:val="00496962"/>
    <w:rsid w:val="004A4396"/>
    <w:rsid w:val="004A6820"/>
    <w:rsid w:val="004B337B"/>
    <w:rsid w:val="004B6B1E"/>
    <w:rsid w:val="004B6E0A"/>
    <w:rsid w:val="004C3ACB"/>
    <w:rsid w:val="004D341E"/>
    <w:rsid w:val="004E1797"/>
    <w:rsid w:val="004E783B"/>
    <w:rsid w:val="004F3C2C"/>
    <w:rsid w:val="004F68C4"/>
    <w:rsid w:val="00500A7D"/>
    <w:rsid w:val="00506537"/>
    <w:rsid w:val="005119B1"/>
    <w:rsid w:val="005121A4"/>
    <w:rsid w:val="005122FE"/>
    <w:rsid w:val="0051364E"/>
    <w:rsid w:val="00520D76"/>
    <w:rsid w:val="0052217F"/>
    <w:rsid w:val="00523AB4"/>
    <w:rsid w:val="005266D3"/>
    <w:rsid w:val="005278FD"/>
    <w:rsid w:val="00533D92"/>
    <w:rsid w:val="00540F85"/>
    <w:rsid w:val="00551914"/>
    <w:rsid w:val="005524E7"/>
    <w:rsid w:val="00555B6D"/>
    <w:rsid w:val="0056040B"/>
    <w:rsid w:val="0056072F"/>
    <w:rsid w:val="00562D84"/>
    <w:rsid w:val="00570223"/>
    <w:rsid w:val="005739B8"/>
    <w:rsid w:val="005773D1"/>
    <w:rsid w:val="00583653"/>
    <w:rsid w:val="00584FB5"/>
    <w:rsid w:val="00591055"/>
    <w:rsid w:val="005A1DE1"/>
    <w:rsid w:val="005A321B"/>
    <w:rsid w:val="005A4B55"/>
    <w:rsid w:val="005A6B21"/>
    <w:rsid w:val="005B1D3D"/>
    <w:rsid w:val="005B4D33"/>
    <w:rsid w:val="005C3EED"/>
    <w:rsid w:val="005D22CF"/>
    <w:rsid w:val="005D23AA"/>
    <w:rsid w:val="005D3CF2"/>
    <w:rsid w:val="005D48E8"/>
    <w:rsid w:val="005D648F"/>
    <w:rsid w:val="005D68B0"/>
    <w:rsid w:val="005D7133"/>
    <w:rsid w:val="005E0B98"/>
    <w:rsid w:val="005E7D05"/>
    <w:rsid w:val="005F33C3"/>
    <w:rsid w:val="005F56CC"/>
    <w:rsid w:val="005F5824"/>
    <w:rsid w:val="005F61C7"/>
    <w:rsid w:val="005F7F11"/>
    <w:rsid w:val="00601353"/>
    <w:rsid w:val="00611F7E"/>
    <w:rsid w:val="00615BF4"/>
    <w:rsid w:val="0062795A"/>
    <w:rsid w:val="00631A29"/>
    <w:rsid w:val="00634D44"/>
    <w:rsid w:val="006351BF"/>
    <w:rsid w:val="00643A7F"/>
    <w:rsid w:val="006642F4"/>
    <w:rsid w:val="00671B83"/>
    <w:rsid w:val="00675EB2"/>
    <w:rsid w:val="006766C9"/>
    <w:rsid w:val="00681E6B"/>
    <w:rsid w:val="00686DB0"/>
    <w:rsid w:val="00693BC2"/>
    <w:rsid w:val="006945E1"/>
    <w:rsid w:val="00695BBA"/>
    <w:rsid w:val="00697EC5"/>
    <w:rsid w:val="006A796B"/>
    <w:rsid w:val="006B09FA"/>
    <w:rsid w:val="006B3DD6"/>
    <w:rsid w:val="006B49C2"/>
    <w:rsid w:val="006B5928"/>
    <w:rsid w:val="006C1F56"/>
    <w:rsid w:val="006C45FC"/>
    <w:rsid w:val="006C6D25"/>
    <w:rsid w:val="006C7CE3"/>
    <w:rsid w:val="006D161B"/>
    <w:rsid w:val="006D672E"/>
    <w:rsid w:val="006E10C1"/>
    <w:rsid w:val="006E3543"/>
    <w:rsid w:val="006E4CEE"/>
    <w:rsid w:val="006E5061"/>
    <w:rsid w:val="006E51DC"/>
    <w:rsid w:val="006E552A"/>
    <w:rsid w:val="006F29C4"/>
    <w:rsid w:val="00700489"/>
    <w:rsid w:val="0070647B"/>
    <w:rsid w:val="00707846"/>
    <w:rsid w:val="00713D41"/>
    <w:rsid w:val="00714EAF"/>
    <w:rsid w:val="0072584F"/>
    <w:rsid w:val="00740DED"/>
    <w:rsid w:val="00743B08"/>
    <w:rsid w:val="00752271"/>
    <w:rsid w:val="0076074E"/>
    <w:rsid w:val="007633D1"/>
    <w:rsid w:val="00763D1A"/>
    <w:rsid w:val="00763EA0"/>
    <w:rsid w:val="007646A2"/>
    <w:rsid w:val="007655F1"/>
    <w:rsid w:val="007713B4"/>
    <w:rsid w:val="00777EB5"/>
    <w:rsid w:val="00781205"/>
    <w:rsid w:val="007838B4"/>
    <w:rsid w:val="0078515F"/>
    <w:rsid w:val="007873EA"/>
    <w:rsid w:val="00797AB9"/>
    <w:rsid w:val="007A1269"/>
    <w:rsid w:val="007B6152"/>
    <w:rsid w:val="007B7495"/>
    <w:rsid w:val="007C0C52"/>
    <w:rsid w:val="007C5165"/>
    <w:rsid w:val="007C5C4C"/>
    <w:rsid w:val="007D2104"/>
    <w:rsid w:val="007D6B2C"/>
    <w:rsid w:val="007E1D5F"/>
    <w:rsid w:val="007E2487"/>
    <w:rsid w:val="007E4337"/>
    <w:rsid w:val="007F045E"/>
    <w:rsid w:val="007F1BF2"/>
    <w:rsid w:val="00801A23"/>
    <w:rsid w:val="00803B86"/>
    <w:rsid w:val="00805ED7"/>
    <w:rsid w:val="0080775E"/>
    <w:rsid w:val="00807E6D"/>
    <w:rsid w:val="00816B35"/>
    <w:rsid w:val="0082303F"/>
    <w:rsid w:val="0082377A"/>
    <w:rsid w:val="00824231"/>
    <w:rsid w:val="00835C79"/>
    <w:rsid w:val="0084320E"/>
    <w:rsid w:val="00844F87"/>
    <w:rsid w:val="00845082"/>
    <w:rsid w:val="00846944"/>
    <w:rsid w:val="00846AA7"/>
    <w:rsid w:val="008471A7"/>
    <w:rsid w:val="0085292B"/>
    <w:rsid w:val="0085463E"/>
    <w:rsid w:val="00861366"/>
    <w:rsid w:val="00862F51"/>
    <w:rsid w:val="00863F70"/>
    <w:rsid w:val="0086522E"/>
    <w:rsid w:val="00871273"/>
    <w:rsid w:val="00871CE2"/>
    <w:rsid w:val="00877D40"/>
    <w:rsid w:val="00886221"/>
    <w:rsid w:val="00892469"/>
    <w:rsid w:val="0089257E"/>
    <w:rsid w:val="008A026B"/>
    <w:rsid w:val="008B2556"/>
    <w:rsid w:val="008B6C3F"/>
    <w:rsid w:val="008C7C88"/>
    <w:rsid w:val="008D4894"/>
    <w:rsid w:val="008D633F"/>
    <w:rsid w:val="008E161A"/>
    <w:rsid w:val="008E2B90"/>
    <w:rsid w:val="008F7F5B"/>
    <w:rsid w:val="0091378A"/>
    <w:rsid w:val="00913E86"/>
    <w:rsid w:val="00914A8A"/>
    <w:rsid w:val="0092004F"/>
    <w:rsid w:val="00923D18"/>
    <w:rsid w:val="00925B1A"/>
    <w:rsid w:val="00931895"/>
    <w:rsid w:val="0093602E"/>
    <w:rsid w:val="00936CE5"/>
    <w:rsid w:val="0094214D"/>
    <w:rsid w:val="00943318"/>
    <w:rsid w:val="009437A6"/>
    <w:rsid w:val="00945B01"/>
    <w:rsid w:val="009461E3"/>
    <w:rsid w:val="00950A95"/>
    <w:rsid w:val="00951F7B"/>
    <w:rsid w:val="0095218F"/>
    <w:rsid w:val="00952355"/>
    <w:rsid w:val="00952903"/>
    <w:rsid w:val="00957246"/>
    <w:rsid w:val="00961DE0"/>
    <w:rsid w:val="00970963"/>
    <w:rsid w:val="00972A50"/>
    <w:rsid w:val="00987FC1"/>
    <w:rsid w:val="00990078"/>
    <w:rsid w:val="00992D3C"/>
    <w:rsid w:val="00995429"/>
    <w:rsid w:val="009962BD"/>
    <w:rsid w:val="009A1CB9"/>
    <w:rsid w:val="009A2EC1"/>
    <w:rsid w:val="009B13CE"/>
    <w:rsid w:val="009B22E0"/>
    <w:rsid w:val="009B4CE6"/>
    <w:rsid w:val="009B7617"/>
    <w:rsid w:val="009B7EA6"/>
    <w:rsid w:val="009C2611"/>
    <w:rsid w:val="009C3D4E"/>
    <w:rsid w:val="009D17DA"/>
    <w:rsid w:val="009D26C2"/>
    <w:rsid w:val="009E5844"/>
    <w:rsid w:val="009E5B41"/>
    <w:rsid w:val="009F3858"/>
    <w:rsid w:val="00A00DD2"/>
    <w:rsid w:val="00A015CF"/>
    <w:rsid w:val="00A045FC"/>
    <w:rsid w:val="00A06AD0"/>
    <w:rsid w:val="00A14E46"/>
    <w:rsid w:val="00A25721"/>
    <w:rsid w:val="00A42795"/>
    <w:rsid w:val="00A42EBC"/>
    <w:rsid w:val="00A45A8A"/>
    <w:rsid w:val="00A4722C"/>
    <w:rsid w:val="00A4762A"/>
    <w:rsid w:val="00A479BF"/>
    <w:rsid w:val="00A50D26"/>
    <w:rsid w:val="00A520C1"/>
    <w:rsid w:val="00A65FD4"/>
    <w:rsid w:val="00A726BA"/>
    <w:rsid w:val="00A73352"/>
    <w:rsid w:val="00A73CE4"/>
    <w:rsid w:val="00A7752D"/>
    <w:rsid w:val="00A81012"/>
    <w:rsid w:val="00A91744"/>
    <w:rsid w:val="00A93AE1"/>
    <w:rsid w:val="00A94251"/>
    <w:rsid w:val="00AA6057"/>
    <w:rsid w:val="00AB3B62"/>
    <w:rsid w:val="00AB753C"/>
    <w:rsid w:val="00AB7A7B"/>
    <w:rsid w:val="00AB7DD9"/>
    <w:rsid w:val="00AC1D76"/>
    <w:rsid w:val="00AC781F"/>
    <w:rsid w:val="00AD10D1"/>
    <w:rsid w:val="00AD76B6"/>
    <w:rsid w:val="00AE203A"/>
    <w:rsid w:val="00AE225E"/>
    <w:rsid w:val="00AE79E4"/>
    <w:rsid w:val="00AF5301"/>
    <w:rsid w:val="00AF70CF"/>
    <w:rsid w:val="00B004EB"/>
    <w:rsid w:val="00B014DE"/>
    <w:rsid w:val="00B02FBD"/>
    <w:rsid w:val="00B06B05"/>
    <w:rsid w:val="00B07DF1"/>
    <w:rsid w:val="00B11310"/>
    <w:rsid w:val="00B125EF"/>
    <w:rsid w:val="00B12EA0"/>
    <w:rsid w:val="00B27447"/>
    <w:rsid w:val="00B3125B"/>
    <w:rsid w:val="00B3184D"/>
    <w:rsid w:val="00B36D3A"/>
    <w:rsid w:val="00B41E7F"/>
    <w:rsid w:val="00B43E6A"/>
    <w:rsid w:val="00B51511"/>
    <w:rsid w:val="00B54BA8"/>
    <w:rsid w:val="00B55BC9"/>
    <w:rsid w:val="00B60FAC"/>
    <w:rsid w:val="00B64A7E"/>
    <w:rsid w:val="00B70D5A"/>
    <w:rsid w:val="00B844A5"/>
    <w:rsid w:val="00B858A5"/>
    <w:rsid w:val="00B9200B"/>
    <w:rsid w:val="00B9632A"/>
    <w:rsid w:val="00BA763E"/>
    <w:rsid w:val="00BB4BAB"/>
    <w:rsid w:val="00BB7E9C"/>
    <w:rsid w:val="00BC6642"/>
    <w:rsid w:val="00BD0CB1"/>
    <w:rsid w:val="00BD14A6"/>
    <w:rsid w:val="00BD544F"/>
    <w:rsid w:val="00BD671D"/>
    <w:rsid w:val="00BE043D"/>
    <w:rsid w:val="00BE4BC1"/>
    <w:rsid w:val="00C01C52"/>
    <w:rsid w:val="00C11356"/>
    <w:rsid w:val="00C14990"/>
    <w:rsid w:val="00C149C3"/>
    <w:rsid w:val="00C14FAA"/>
    <w:rsid w:val="00C16761"/>
    <w:rsid w:val="00C20BA5"/>
    <w:rsid w:val="00C215AD"/>
    <w:rsid w:val="00C33501"/>
    <w:rsid w:val="00C341BF"/>
    <w:rsid w:val="00C44DF6"/>
    <w:rsid w:val="00C45C06"/>
    <w:rsid w:val="00C469A0"/>
    <w:rsid w:val="00C544C2"/>
    <w:rsid w:val="00C54541"/>
    <w:rsid w:val="00C561DD"/>
    <w:rsid w:val="00C56355"/>
    <w:rsid w:val="00C75A9E"/>
    <w:rsid w:val="00C8052C"/>
    <w:rsid w:val="00C8548F"/>
    <w:rsid w:val="00C9333A"/>
    <w:rsid w:val="00C96629"/>
    <w:rsid w:val="00CA01CA"/>
    <w:rsid w:val="00CA5A99"/>
    <w:rsid w:val="00CB1699"/>
    <w:rsid w:val="00CC0E60"/>
    <w:rsid w:val="00CC3743"/>
    <w:rsid w:val="00CD04F1"/>
    <w:rsid w:val="00CF03A6"/>
    <w:rsid w:val="00CF1D2A"/>
    <w:rsid w:val="00CF26D7"/>
    <w:rsid w:val="00CF28FA"/>
    <w:rsid w:val="00CF53F3"/>
    <w:rsid w:val="00D0213A"/>
    <w:rsid w:val="00D11F1A"/>
    <w:rsid w:val="00D13D7A"/>
    <w:rsid w:val="00D13F65"/>
    <w:rsid w:val="00D15CAD"/>
    <w:rsid w:val="00D23990"/>
    <w:rsid w:val="00D27459"/>
    <w:rsid w:val="00D30EA6"/>
    <w:rsid w:val="00D34213"/>
    <w:rsid w:val="00D35F48"/>
    <w:rsid w:val="00D41ADC"/>
    <w:rsid w:val="00D42AC6"/>
    <w:rsid w:val="00D45D52"/>
    <w:rsid w:val="00D55959"/>
    <w:rsid w:val="00D62C40"/>
    <w:rsid w:val="00D66360"/>
    <w:rsid w:val="00D73DAA"/>
    <w:rsid w:val="00D74E30"/>
    <w:rsid w:val="00D76A3C"/>
    <w:rsid w:val="00D809C1"/>
    <w:rsid w:val="00D85957"/>
    <w:rsid w:val="00D86075"/>
    <w:rsid w:val="00D90E79"/>
    <w:rsid w:val="00D9333E"/>
    <w:rsid w:val="00D955A7"/>
    <w:rsid w:val="00D976BD"/>
    <w:rsid w:val="00DA44F5"/>
    <w:rsid w:val="00DB20BE"/>
    <w:rsid w:val="00DB6D6F"/>
    <w:rsid w:val="00DC432A"/>
    <w:rsid w:val="00DD0BCE"/>
    <w:rsid w:val="00DD1F07"/>
    <w:rsid w:val="00DD23A5"/>
    <w:rsid w:val="00DD2580"/>
    <w:rsid w:val="00DD3B6E"/>
    <w:rsid w:val="00DD6B46"/>
    <w:rsid w:val="00DE0685"/>
    <w:rsid w:val="00DE66C4"/>
    <w:rsid w:val="00DE6DF5"/>
    <w:rsid w:val="00DE6E49"/>
    <w:rsid w:val="00DF156D"/>
    <w:rsid w:val="00DF29CC"/>
    <w:rsid w:val="00DF4B13"/>
    <w:rsid w:val="00DF6337"/>
    <w:rsid w:val="00E02B60"/>
    <w:rsid w:val="00E12D61"/>
    <w:rsid w:val="00E239CD"/>
    <w:rsid w:val="00E26059"/>
    <w:rsid w:val="00E31A7D"/>
    <w:rsid w:val="00E3308C"/>
    <w:rsid w:val="00E33DCE"/>
    <w:rsid w:val="00E41215"/>
    <w:rsid w:val="00E532F7"/>
    <w:rsid w:val="00E53BF6"/>
    <w:rsid w:val="00E55BDA"/>
    <w:rsid w:val="00E55D42"/>
    <w:rsid w:val="00E6225D"/>
    <w:rsid w:val="00E66681"/>
    <w:rsid w:val="00E86DA7"/>
    <w:rsid w:val="00E9640E"/>
    <w:rsid w:val="00E96A37"/>
    <w:rsid w:val="00EA4BD6"/>
    <w:rsid w:val="00EB05E7"/>
    <w:rsid w:val="00EB25E5"/>
    <w:rsid w:val="00EB6CCD"/>
    <w:rsid w:val="00EB76C7"/>
    <w:rsid w:val="00EC1F51"/>
    <w:rsid w:val="00EF0E72"/>
    <w:rsid w:val="00F020BE"/>
    <w:rsid w:val="00F04E73"/>
    <w:rsid w:val="00F11F75"/>
    <w:rsid w:val="00F217F7"/>
    <w:rsid w:val="00F247F8"/>
    <w:rsid w:val="00F26651"/>
    <w:rsid w:val="00F27700"/>
    <w:rsid w:val="00F36C40"/>
    <w:rsid w:val="00F36C4B"/>
    <w:rsid w:val="00F36D39"/>
    <w:rsid w:val="00F36D71"/>
    <w:rsid w:val="00F44897"/>
    <w:rsid w:val="00F46A55"/>
    <w:rsid w:val="00F515CE"/>
    <w:rsid w:val="00F549F8"/>
    <w:rsid w:val="00F61F24"/>
    <w:rsid w:val="00F623DE"/>
    <w:rsid w:val="00F62688"/>
    <w:rsid w:val="00F919A5"/>
    <w:rsid w:val="00F91EE5"/>
    <w:rsid w:val="00F96771"/>
    <w:rsid w:val="00F9735E"/>
    <w:rsid w:val="00F97F07"/>
    <w:rsid w:val="00FA587F"/>
    <w:rsid w:val="00FA62EE"/>
    <w:rsid w:val="00FB2C78"/>
    <w:rsid w:val="00FC1969"/>
    <w:rsid w:val="00FC1D9F"/>
    <w:rsid w:val="00FC527A"/>
    <w:rsid w:val="00FC61F4"/>
    <w:rsid w:val="00FD0636"/>
    <w:rsid w:val="00FD3E15"/>
    <w:rsid w:val="00FE5C0C"/>
    <w:rsid w:val="00FF30AD"/>
    <w:rsid w:val="00FF45EF"/>
    <w:rsid w:val="00FF4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06AD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3C61A6"/>
    <w:pPr>
      <w:spacing w:before="100" w:beforeAutospacing="1" w:after="100" w:afterAutospacing="1"/>
    </w:pPr>
  </w:style>
  <w:style w:type="paragraph" w:styleId="BodyTextIndent">
    <w:name w:val="Body Text Indent"/>
    <w:basedOn w:val="Normal"/>
    <w:rsid w:val="003C61A6"/>
    <w:pPr>
      <w:ind w:left="720"/>
      <w:jc w:val="both"/>
    </w:pPr>
    <w:rPr>
      <w:b/>
      <w:szCs w:val="20"/>
    </w:rPr>
  </w:style>
  <w:style w:type="paragraph" w:styleId="Header">
    <w:name w:val="header"/>
    <w:basedOn w:val="Normal"/>
    <w:rsid w:val="003C61A6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BodyText2">
    <w:name w:val="Body Text 2"/>
    <w:basedOn w:val="Normal"/>
    <w:rsid w:val="003E298D"/>
    <w:pPr>
      <w:spacing w:after="120" w:line="480" w:lineRule="auto"/>
    </w:pPr>
  </w:style>
  <w:style w:type="paragraph" w:styleId="BodyTextIndent3">
    <w:name w:val="Body Text Indent 3"/>
    <w:basedOn w:val="Normal"/>
    <w:rsid w:val="003E298D"/>
    <w:pPr>
      <w:spacing w:after="120"/>
      <w:ind w:left="360"/>
    </w:pPr>
    <w:rPr>
      <w:sz w:val="16"/>
      <w:szCs w:val="16"/>
    </w:rPr>
  </w:style>
  <w:style w:type="paragraph" w:styleId="BalloonText">
    <w:name w:val="Balloon Text"/>
    <w:basedOn w:val="Normal"/>
    <w:semiHidden/>
    <w:rsid w:val="00D955A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955A7"/>
    <w:rPr>
      <w:color w:val="0000FF"/>
      <w:u w:val="single"/>
    </w:rPr>
  </w:style>
  <w:style w:type="paragraph" w:styleId="Footer">
    <w:name w:val="footer"/>
    <w:basedOn w:val="Normal"/>
    <w:rsid w:val="005A4B55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CF1D2A"/>
    <w:pPr>
      <w:ind w:left="720"/>
      <w:contextualSpacing/>
    </w:pPr>
  </w:style>
  <w:style w:type="paragraph" w:styleId="Revision">
    <w:name w:val="Revision"/>
    <w:hidden/>
    <w:uiPriority w:val="99"/>
    <w:semiHidden/>
    <w:rsid w:val="00CF28FA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475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752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5259"/>
  </w:style>
  <w:style w:type="paragraph" w:styleId="CommentSubject">
    <w:name w:val="annotation subject"/>
    <w:basedOn w:val="CommentText"/>
    <w:next w:val="CommentText"/>
    <w:link w:val="CommentSubjectChar"/>
    <w:rsid w:val="00475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75259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4831CB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831CB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unhideWhenUsed/>
    <w:rsid w:val="004831CB"/>
    <w:rPr>
      <w:vertAlign w:val="superscript"/>
    </w:rPr>
  </w:style>
  <w:style w:type="paragraph" w:styleId="Caption">
    <w:name w:val="caption"/>
    <w:basedOn w:val="Normal"/>
    <w:next w:val="Normal"/>
    <w:unhideWhenUsed/>
    <w:qFormat/>
    <w:rsid w:val="00AE79E4"/>
    <w:pPr>
      <w:spacing w:after="200"/>
    </w:pPr>
    <w:rPr>
      <w:b/>
      <w:bCs/>
      <w:color w:val="4F81BD" w:themeColor="accent1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56040B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6040B"/>
    <w:rPr>
      <w:rFonts w:ascii="Consolas" w:eastAsiaTheme="minorHAnsi" w:hAnsi="Consolas" w:cstheme="minorBidi"/>
      <w:sz w:val="21"/>
      <w:szCs w:val="21"/>
    </w:rPr>
  </w:style>
  <w:style w:type="character" w:customStyle="1" w:styleId="body">
    <w:name w:val="body"/>
    <w:basedOn w:val="DefaultParagraphFont"/>
    <w:rsid w:val="00E02B60"/>
  </w:style>
  <w:style w:type="table" w:styleId="TableGrid">
    <w:name w:val="Table Grid"/>
    <w:basedOn w:val="TableNormal"/>
    <w:rsid w:val="006B49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abodytext">
    <w:name w:val="csa body text"/>
    <w:basedOn w:val="Normal"/>
    <w:qFormat/>
    <w:rsid w:val="00A06AD0"/>
    <w:pPr>
      <w:spacing w:after="120"/>
    </w:pPr>
    <w:rPr>
      <w:sz w:val="22"/>
      <w:szCs w:val="22"/>
    </w:rPr>
  </w:style>
  <w:style w:type="paragraph" w:customStyle="1" w:styleId="csafigurecaption">
    <w:name w:val="csa figure caption"/>
    <w:basedOn w:val="Caption"/>
    <w:qFormat/>
    <w:rsid w:val="00C01C52"/>
    <w:pPr>
      <w:spacing w:before="120" w:after="240"/>
      <w:ind w:left="936" w:hanging="936"/>
    </w:pPr>
    <w:rPr>
      <w:b w:val="0"/>
      <w:color w:val="auto"/>
      <w:sz w:val="20"/>
      <w:szCs w:val="20"/>
    </w:rPr>
  </w:style>
  <w:style w:type="paragraph" w:customStyle="1" w:styleId="csafootnotetext">
    <w:name w:val="csa footnote text"/>
    <w:basedOn w:val="FootnoteText"/>
    <w:qFormat/>
    <w:rsid w:val="00C01C52"/>
    <w:pPr>
      <w:ind w:left="180" w:hanging="180"/>
    </w:pPr>
    <w:rPr>
      <w:rFonts w:ascii="Times New Roman" w:hAnsi="Times New Roman" w:cs="Times New Roman"/>
      <w:sz w:val="18"/>
      <w:szCs w:val="18"/>
    </w:rPr>
  </w:style>
  <w:style w:type="paragraph" w:customStyle="1" w:styleId="csaheading1">
    <w:name w:val="csa heading 1"/>
    <w:basedOn w:val="Normal"/>
    <w:qFormat/>
    <w:rsid w:val="00C01C52"/>
    <w:pPr>
      <w:spacing w:after="240"/>
      <w:jc w:val="center"/>
    </w:pPr>
    <w:rPr>
      <w:b/>
      <w:bCs/>
    </w:rPr>
  </w:style>
  <w:style w:type="paragraph" w:customStyle="1" w:styleId="csaheading2">
    <w:name w:val="csa heading 2"/>
    <w:basedOn w:val="Normal"/>
    <w:qFormat/>
    <w:rsid w:val="00C01C52"/>
    <w:rPr>
      <w:b/>
      <w:sz w:val="22"/>
    </w:rPr>
  </w:style>
  <w:style w:type="paragraph" w:customStyle="1" w:styleId="csabullet">
    <w:name w:val="csa bullet"/>
    <w:basedOn w:val="ListParagraph"/>
    <w:qFormat/>
    <w:rsid w:val="00C01C52"/>
    <w:pPr>
      <w:numPr>
        <w:numId w:val="10"/>
      </w:numPr>
      <w:spacing w:after="120"/>
      <w:ind w:left="360"/>
    </w:pPr>
    <w:rPr>
      <w:sz w:val="22"/>
      <w:szCs w:val="22"/>
    </w:rPr>
  </w:style>
  <w:style w:type="paragraph" w:customStyle="1" w:styleId="csabullet2">
    <w:name w:val="csa bullet 2"/>
    <w:basedOn w:val="ListParagraph"/>
    <w:qFormat/>
    <w:rsid w:val="00C01C52"/>
    <w:pPr>
      <w:numPr>
        <w:numId w:val="21"/>
      </w:numPr>
      <w:autoSpaceDE w:val="0"/>
      <w:autoSpaceDN w:val="0"/>
      <w:adjustRightInd w:val="0"/>
      <w:ind w:left="720"/>
    </w:pPr>
    <w:rPr>
      <w:sz w:val="22"/>
      <w:szCs w:val="22"/>
    </w:rPr>
  </w:style>
  <w:style w:type="paragraph" w:customStyle="1" w:styleId="csaliteraturecited">
    <w:name w:val="csa literature cited"/>
    <w:basedOn w:val="Normal"/>
    <w:qFormat/>
    <w:rsid w:val="00C01C52"/>
    <w:pPr>
      <w:spacing w:after="120"/>
      <w:ind w:left="720" w:hanging="720"/>
    </w:pPr>
    <w:rPr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233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3C61A6"/>
    <w:pPr>
      <w:spacing w:before="100" w:beforeAutospacing="1" w:after="100" w:afterAutospacing="1"/>
    </w:pPr>
  </w:style>
  <w:style w:type="paragraph" w:styleId="BodyTextIndent">
    <w:name w:val="Body Text Indent"/>
    <w:basedOn w:val="Normal"/>
    <w:rsid w:val="003C61A6"/>
    <w:pPr>
      <w:ind w:left="720"/>
      <w:jc w:val="both"/>
    </w:pPr>
    <w:rPr>
      <w:b/>
      <w:szCs w:val="20"/>
    </w:rPr>
  </w:style>
  <w:style w:type="paragraph" w:styleId="Header">
    <w:name w:val="header"/>
    <w:basedOn w:val="Normal"/>
    <w:rsid w:val="003C61A6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BodyText2">
    <w:name w:val="Body Text 2"/>
    <w:basedOn w:val="Normal"/>
    <w:rsid w:val="003E298D"/>
    <w:pPr>
      <w:spacing w:after="120" w:line="480" w:lineRule="auto"/>
    </w:pPr>
  </w:style>
  <w:style w:type="paragraph" w:styleId="BodyTextIndent3">
    <w:name w:val="Body Text Indent 3"/>
    <w:basedOn w:val="Normal"/>
    <w:rsid w:val="003E298D"/>
    <w:pPr>
      <w:spacing w:after="120"/>
      <w:ind w:left="360"/>
    </w:pPr>
    <w:rPr>
      <w:sz w:val="16"/>
      <w:szCs w:val="16"/>
    </w:rPr>
  </w:style>
  <w:style w:type="paragraph" w:styleId="BalloonText">
    <w:name w:val="Balloon Text"/>
    <w:basedOn w:val="Normal"/>
    <w:semiHidden/>
    <w:rsid w:val="00D955A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955A7"/>
    <w:rPr>
      <w:color w:val="0000FF"/>
      <w:u w:val="single"/>
    </w:rPr>
  </w:style>
  <w:style w:type="paragraph" w:styleId="Footer">
    <w:name w:val="footer"/>
    <w:basedOn w:val="Normal"/>
    <w:rsid w:val="005A4B55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CF1D2A"/>
    <w:pPr>
      <w:ind w:left="720"/>
      <w:contextualSpacing/>
    </w:pPr>
  </w:style>
  <w:style w:type="paragraph" w:styleId="Revision">
    <w:name w:val="Revision"/>
    <w:hidden/>
    <w:uiPriority w:val="99"/>
    <w:semiHidden/>
    <w:rsid w:val="00CF28FA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475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752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5259"/>
  </w:style>
  <w:style w:type="paragraph" w:styleId="CommentSubject">
    <w:name w:val="annotation subject"/>
    <w:basedOn w:val="CommentText"/>
    <w:next w:val="CommentText"/>
    <w:link w:val="CommentSubjectChar"/>
    <w:rsid w:val="00475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75259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4831CB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831CB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unhideWhenUsed/>
    <w:rsid w:val="004831CB"/>
    <w:rPr>
      <w:vertAlign w:val="superscript"/>
    </w:rPr>
  </w:style>
  <w:style w:type="paragraph" w:styleId="Caption">
    <w:name w:val="caption"/>
    <w:basedOn w:val="Normal"/>
    <w:next w:val="Normal"/>
    <w:unhideWhenUsed/>
    <w:qFormat/>
    <w:rsid w:val="00AE79E4"/>
    <w:pPr>
      <w:spacing w:after="200"/>
    </w:pPr>
    <w:rPr>
      <w:b/>
      <w:bCs/>
      <w:color w:val="4F81BD" w:themeColor="accent1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56040B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6040B"/>
    <w:rPr>
      <w:rFonts w:ascii="Consolas" w:eastAsiaTheme="minorHAnsi" w:hAnsi="Consolas" w:cstheme="minorBidi"/>
      <w:sz w:val="21"/>
      <w:szCs w:val="21"/>
    </w:rPr>
  </w:style>
  <w:style w:type="character" w:customStyle="1" w:styleId="body">
    <w:name w:val="body"/>
    <w:basedOn w:val="DefaultParagraphFont"/>
    <w:rsid w:val="00E02B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BE64E8-EB47-4A92-BADA-3371646AB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CONTRACTOR TEAM ARRANGEMENT</vt:lpstr>
    </vt:vector>
  </TitlesOfParts>
  <Company>Continental Shelf Associates</Company>
  <LinksUpToDate>false</LinksUpToDate>
  <CharactersWithSpaces>922</CharactersWithSpaces>
  <SharedDoc>false</SharedDoc>
  <HLinks>
    <vt:vector size="12" baseType="variant">
      <vt:variant>
        <vt:i4>3276817</vt:i4>
      </vt:variant>
      <vt:variant>
        <vt:i4>3</vt:i4>
      </vt:variant>
      <vt:variant>
        <vt:i4>0</vt:i4>
      </vt:variant>
      <vt:variant>
        <vt:i4>5</vt:i4>
      </vt:variant>
      <vt:variant>
        <vt:lpwstr>mailto:pbrandt@conshelf.com</vt:lpwstr>
      </vt:variant>
      <vt:variant>
        <vt:lpwstr/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mailto:kolsen@conshelf.com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TEAM ARRANGEMENT</dc:title>
  <dc:creator>Fonseca, Mark</dc:creator>
  <cp:lastModifiedBy>delo</cp:lastModifiedBy>
  <cp:revision>2</cp:revision>
  <cp:lastPrinted>2013-03-14T15:35:00Z</cp:lastPrinted>
  <dcterms:created xsi:type="dcterms:W3CDTF">2013-03-14T17:32:00Z</dcterms:created>
  <dcterms:modified xsi:type="dcterms:W3CDTF">2013-03-14T17:32:00Z</dcterms:modified>
</cp:coreProperties>
</file>