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45"/>
        <w:gridCol w:w="1191"/>
        <w:gridCol w:w="1162"/>
        <w:gridCol w:w="1296"/>
        <w:gridCol w:w="1162"/>
        <w:gridCol w:w="1162"/>
        <w:gridCol w:w="1162"/>
        <w:gridCol w:w="1296"/>
      </w:tblGrid>
      <w:tr w:rsidR="00FD5A66" w:rsidTr="008817BD">
        <w:tc>
          <w:tcPr>
            <w:tcW w:w="7182" w:type="dxa"/>
            <w:gridSpan w:val="6"/>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DE6991">
              <w:rPr>
                <w:rFonts w:ascii="Times New Roman" w:hAnsi="Times New Roman" w:cs="Times New Roman"/>
                <w:sz w:val="24"/>
                <w:szCs w:val="28"/>
              </w:rPr>
              <w:t>Matt Preston, Professional Engineer, Southwest Florida Water Management District, Matt.Preston@watermatters.org</w:t>
            </w:r>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DE6991">
              <w:rPr>
                <w:rFonts w:ascii="Times New Roman" w:hAnsi="Times New Roman" w:cs="Times New Roman"/>
                <w:sz w:val="24"/>
                <w:szCs w:val="28"/>
              </w:rPr>
              <w:t>10/09/2012</w:t>
            </w:r>
          </w:p>
        </w:tc>
      </w:tr>
      <w:tr w:rsidR="008817BD" w:rsidTr="008817BD">
        <w:tc>
          <w:tcPr>
            <w:tcW w:w="7182" w:type="dxa"/>
            <w:gridSpan w:val="6"/>
          </w:tcPr>
          <w:p w:rsidR="008817BD" w:rsidRPr="00A363F3" w:rsidRDefault="008817BD" w:rsidP="00A363F3">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DE6991">
              <w:rPr>
                <w:rFonts w:ascii="Times New Roman" w:hAnsi="Times New Roman" w:cs="Times New Roman"/>
                <w:sz w:val="24"/>
                <w:szCs w:val="28"/>
              </w:rPr>
              <w:t>Robles Park Water Quality Improvement Project</w:t>
            </w:r>
          </w:p>
        </w:tc>
        <w:tc>
          <w:tcPr>
            <w:tcW w:w="2394" w:type="dxa"/>
            <w:gridSpan w:val="2"/>
          </w:tcPr>
          <w:p w:rsidR="008817BD" w:rsidRPr="008817BD" w:rsidRDefault="003B413E" w:rsidP="00655419">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r w:rsidR="00DE6991">
              <w:rPr>
                <w:rFonts w:ascii="Times New Roman" w:hAnsi="Times New Roman" w:cs="Times New Roman"/>
                <w:sz w:val="24"/>
                <w:szCs w:val="28"/>
              </w:rPr>
              <w:t xml:space="preserve">  </w:t>
            </w:r>
          </w:p>
        </w:tc>
      </w:tr>
      <w:tr w:rsidR="00A363F3" w:rsidTr="009250D8">
        <w:tc>
          <w:tcPr>
            <w:tcW w:w="9576" w:type="dxa"/>
            <w:gridSpan w:val="8"/>
          </w:tcPr>
          <w:p w:rsidR="00A363F3" w:rsidRPr="00A363F3" w:rsidRDefault="00A363F3" w:rsidP="00C96738">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DE6991">
              <w:rPr>
                <w:rFonts w:ascii="Times New Roman" w:hAnsi="Times New Roman" w:cs="Times New Roman"/>
                <w:sz w:val="24"/>
                <w:szCs w:val="28"/>
              </w:rPr>
              <w:t>The project will i</w:t>
            </w:r>
            <w:r w:rsidR="00DE6991" w:rsidRPr="004D63C9">
              <w:rPr>
                <w:rFonts w:ascii="Times New Roman" w:hAnsi="Times New Roman"/>
              </w:rPr>
              <w:t xml:space="preserve">ncrease the depth of the existing </w:t>
            </w:r>
            <w:r w:rsidR="00DE6991">
              <w:rPr>
                <w:rFonts w:ascii="Times New Roman" w:hAnsi="Times New Roman"/>
              </w:rPr>
              <w:t xml:space="preserve">Robles Park </w:t>
            </w:r>
            <w:r w:rsidR="00DE6991" w:rsidRPr="004D63C9">
              <w:rPr>
                <w:rFonts w:ascii="Times New Roman" w:hAnsi="Times New Roman"/>
              </w:rPr>
              <w:t xml:space="preserve">pond and install baffle boxes at inflow pipes into the pond to </w:t>
            </w:r>
            <w:r w:rsidR="00C96738">
              <w:rPr>
                <w:rFonts w:ascii="Times New Roman" w:hAnsi="Times New Roman"/>
              </w:rPr>
              <w:t xml:space="preserve">provide significant </w:t>
            </w:r>
            <w:r w:rsidR="00DE6991" w:rsidRPr="004D63C9">
              <w:rPr>
                <w:rFonts w:ascii="Times New Roman" w:hAnsi="Times New Roman"/>
              </w:rPr>
              <w:t xml:space="preserve">treatment </w:t>
            </w:r>
            <w:r w:rsidR="00C96738">
              <w:rPr>
                <w:rFonts w:ascii="Times New Roman" w:hAnsi="Times New Roman"/>
              </w:rPr>
              <w:t>of nutrients, sediments, and trash</w:t>
            </w:r>
            <w:r w:rsidR="00DE6991" w:rsidRPr="004D63C9">
              <w:rPr>
                <w:rFonts w:ascii="Times New Roman" w:hAnsi="Times New Roman"/>
              </w:rPr>
              <w:t>. The project will also improve habitat by stabilizing the banks and planting emergent vegetation</w:t>
            </w:r>
            <w:r w:rsidR="00C96738">
              <w:rPr>
                <w:rFonts w:ascii="Times New Roman" w:hAnsi="Times New Roman"/>
              </w:rPr>
              <w:t>.</w:t>
            </w:r>
          </w:p>
        </w:tc>
      </w:tr>
      <w:tr w:rsidR="00A363F3" w:rsidTr="009250D8">
        <w:tc>
          <w:tcPr>
            <w:tcW w:w="9576" w:type="dxa"/>
            <w:gridSpan w:val="8"/>
          </w:tcPr>
          <w:p w:rsidR="00A363F3" w:rsidRPr="009250D8" w:rsidRDefault="008817BD" w:rsidP="00A8322A">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A8322A">
              <w:rPr>
                <w:rFonts w:ascii="Times New Roman" w:hAnsi="Times New Roman" w:cs="Times New Roman"/>
                <w:sz w:val="24"/>
                <w:szCs w:val="28"/>
              </w:rPr>
              <w:t>:  Robles Park in the City of Tampa in Hillsborough County and at the east bank of the Hillsborough River at the stormwater outfall near Glenwood Avenue.</w:t>
            </w:r>
          </w:p>
        </w:tc>
      </w:tr>
      <w:tr w:rsidR="009250D8"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A8322A">
              <w:rPr>
                <w:rFonts w:ascii="Times New Roman" w:hAnsi="Times New Roman" w:cs="Times New Roman"/>
                <w:sz w:val="24"/>
                <w:szCs w:val="28"/>
              </w:rPr>
              <w:t>SWFWMD</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A8322A">
              <w:rPr>
                <w:rFonts w:ascii="Times New Roman" w:hAnsi="Times New Roman" w:cs="Times New Roman"/>
                <w:sz w:val="24"/>
                <w:szCs w:val="28"/>
              </w:rPr>
              <w:t xml:space="preserve"> City of Tampa and FDOT</w:t>
            </w:r>
          </w:p>
        </w:tc>
      </w:tr>
      <w:tr w:rsidR="009250D8"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A8322A">
              <w:rPr>
                <w:rFonts w:ascii="Times New Roman" w:hAnsi="Times New Roman" w:cs="Times New Roman"/>
                <w:sz w:val="24"/>
                <w:szCs w:val="28"/>
              </w:rPr>
              <w:t xml:space="preserve">  TBEP</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A8322A">
              <w:rPr>
                <w:rFonts w:ascii="Times New Roman" w:hAnsi="Times New Roman" w:cs="Times New Roman"/>
                <w:sz w:val="24"/>
                <w:szCs w:val="28"/>
              </w:rPr>
              <w:t xml:space="preserve"> $2,200,000</w:t>
            </w:r>
          </w:p>
        </w:tc>
        <w:tc>
          <w:tcPr>
            <w:tcW w:w="3591" w:type="dxa"/>
            <w:gridSpan w:val="3"/>
          </w:tcPr>
          <w:p w:rsidR="009250D8" w:rsidRPr="009250D8" w:rsidRDefault="009250D8" w:rsidP="00C96738">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A8322A">
              <w:rPr>
                <w:rFonts w:ascii="Times New Roman" w:hAnsi="Times New Roman" w:cs="Times New Roman"/>
                <w:sz w:val="24"/>
                <w:szCs w:val="28"/>
              </w:rPr>
              <w:t xml:space="preserve">  $</w:t>
            </w:r>
            <w:r w:rsidR="00C96738">
              <w:rPr>
                <w:rFonts w:ascii="Times New Roman" w:hAnsi="Times New Roman" w:cs="Times New Roman"/>
                <w:sz w:val="24"/>
                <w:szCs w:val="28"/>
              </w:rPr>
              <w:t>1,250,000</w:t>
            </w:r>
          </w:p>
        </w:tc>
      </w:tr>
      <w:tr w:rsidR="009250D8" w:rsidTr="009250D8">
        <w:tc>
          <w:tcPr>
            <w:tcW w:w="4788" w:type="dxa"/>
            <w:gridSpan w:val="4"/>
          </w:tcPr>
          <w:p w:rsidR="009250D8" w:rsidRPr="009250D8" w:rsidRDefault="009250D8" w:rsidP="00A8322A">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A8322A">
              <w:rPr>
                <w:rFonts w:ascii="Times New Roman" w:hAnsi="Times New Roman" w:cs="Times New Roman"/>
                <w:sz w:val="24"/>
                <w:szCs w:val="28"/>
              </w:rPr>
              <w:t>June 2009</w:t>
            </w:r>
          </w:p>
        </w:tc>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A8322A">
              <w:rPr>
                <w:rFonts w:ascii="Times New Roman" w:hAnsi="Times New Roman" w:cs="Times New Roman"/>
                <w:sz w:val="24"/>
                <w:szCs w:val="28"/>
              </w:rPr>
              <w:t xml:space="preserve"> June 2014</w:t>
            </w:r>
          </w:p>
        </w:tc>
      </w:tr>
      <w:tr w:rsidR="00CB59AC" w:rsidTr="004E048A">
        <w:tc>
          <w:tcPr>
            <w:tcW w:w="9576" w:type="dxa"/>
            <w:gridSpan w:val="8"/>
          </w:tcPr>
          <w:p w:rsidR="00CB59AC" w:rsidRDefault="00CB59AC" w:rsidP="00A8322A">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A8322A">
              <w:rPr>
                <w:rFonts w:ascii="Times New Roman" w:hAnsi="Times New Roman" w:cs="Times New Roman"/>
                <w:sz w:val="24"/>
                <w:szCs w:val="28"/>
              </w:rPr>
              <w:t>Design 60% complete, permit submittal forthcoming</w:t>
            </w:r>
          </w:p>
        </w:tc>
      </w:tr>
      <w:tr w:rsidR="001B3EBC" w:rsidTr="004E048A">
        <w:tc>
          <w:tcPr>
            <w:tcW w:w="9576" w:type="dxa"/>
            <w:gridSpan w:val="8"/>
          </w:tcPr>
          <w:p w:rsidR="001B3EBC" w:rsidRPr="00A8322A" w:rsidRDefault="001B3EBC" w:rsidP="001B3EBC">
            <w:pPr>
              <w:rPr>
                <w:rFonts w:ascii="Times New Roman" w:hAnsi="Times New Roman" w:cs="Times New Roman"/>
                <w:sz w:val="24"/>
                <w:szCs w:val="28"/>
              </w:rPr>
            </w:pPr>
            <w:r>
              <w:rPr>
                <w:rFonts w:ascii="Times New Roman" w:hAnsi="Times New Roman" w:cs="Times New Roman"/>
                <w:b/>
                <w:sz w:val="24"/>
                <w:szCs w:val="28"/>
              </w:rPr>
              <w:t>What Date or Year could Construction Feasibly Begin:</w:t>
            </w:r>
            <w:r w:rsidR="00A8322A">
              <w:rPr>
                <w:rFonts w:ascii="Times New Roman" w:hAnsi="Times New Roman" w:cs="Times New Roman"/>
                <w:b/>
                <w:sz w:val="24"/>
                <w:szCs w:val="28"/>
              </w:rPr>
              <w:t xml:space="preserve"> </w:t>
            </w:r>
            <w:r w:rsidR="00A8322A">
              <w:rPr>
                <w:rFonts w:ascii="Times New Roman" w:hAnsi="Times New Roman" w:cs="Times New Roman"/>
                <w:sz w:val="24"/>
                <w:szCs w:val="28"/>
              </w:rPr>
              <w:t>April 2013</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A363F3" w:rsidTr="00A363F3">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A363F3" w:rsidRDefault="00140AD9" w:rsidP="00A363F3">
            <w:pPr>
              <w:jc w:val="center"/>
              <w:rPr>
                <w:rFonts w:ascii="Times New Roman" w:hAnsi="Times New Roman" w:cs="Times New Roman"/>
                <w:b/>
                <w:sz w:val="24"/>
                <w:szCs w:val="28"/>
              </w:rPr>
            </w:pPr>
            <w:r>
              <w:rPr>
                <w:rFonts w:ascii="Times New Roman" w:hAnsi="Times New Roman" w:cs="Times New Roman"/>
                <w:b/>
                <w:sz w:val="24"/>
                <w:szCs w:val="28"/>
              </w:rPr>
              <w:t>Prior</w:t>
            </w:r>
          </w:p>
        </w:tc>
        <w:tc>
          <w:tcPr>
            <w:tcW w:w="1197" w:type="dxa"/>
          </w:tcPr>
          <w:p w:rsidR="00A363F3" w:rsidRDefault="009250D8" w:rsidP="00140AD9">
            <w:pPr>
              <w:jc w:val="center"/>
              <w:rPr>
                <w:rFonts w:ascii="Times New Roman" w:hAnsi="Times New Roman" w:cs="Times New Roman"/>
                <w:b/>
                <w:sz w:val="24"/>
                <w:szCs w:val="28"/>
              </w:rPr>
            </w:pPr>
            <w:r>
              <w:rPr>
                <w:rFonts w:ascii="Times New Roman" w:hAnsi="Times New Roman" w:cs="Times New Roman"/>
                <w:b/>
                <w:sz w:val="24"/>
                <w:szCs w:val="28"/>
              </w:rPr>
              <w:t>1</w:t>
            </w:r>
            <w:r w:rsidR="00140AD9">
              <w:rPr>
                <w:rFonts w:ascii="Times New Roman" w:hAnsi="Times New Roman" w:cs="Times New Roman"/>
                <w:b/>
                <w:sz w:val="24"/>
                <w:szCs w:val="28"/>
              </w:rPr>
              <w:t>2</w:t>
            </w:r>
            <w:r>
              <w:rPr>
                <w:rFonts w:ascii="Times New Roman" w:hAnsi="Times New Roman" w:cs="Times New Roman"/>
                <w:b/>
                <w:sz w:val="24"/>
                <w:szCs w:val="28"/>
              </w:rPr>
              <w:t>/1</w:t>
            </w:r>
            <w:r w:rsidR="00140AD9">
              <w:rPr>
                <w:rFonts w:ascii="Times New Roman" w:hAnsi="Times New Roman" w:cs="Times New Roman"/>
                <w:b/>
                <w:sz w:val="24"/>
                <w:szCs w:val="28"/>
              </w:rPr>
              <w:t>3</w:t>
            </w:r>
          </w:p>
        </w:tc>
        <w:tc>
          <w:tcPr>
            <w:tcW w:w="1197" w:type="dxa"/>
          </w:tcPr>
          <w:p w:rsidR="00A363F3" w:rsidRDefault="009250D8" w:rsidP="00140AD9">
            <w:pPr>
              <w:jc w:val="center"/>
              <w:rPr>
                <w:rFonts w:ascii="Times New Roman" w:hAnsi="Times New Roman" w:cs="Times New Roman"/>
                <w:b/>
                <w:sz w:val="24"/>
                <w:szCs w:val="28"/>
              </w:rPr>
            </w:pPr>
            <w:r>
              <w:rPr>
                <w:rFonts w:ascii="Times New Roman" w:hAnsi="Times New Roman" w:cs="Times New Roman"/>
                <w:b/>
                <w:sz w:val="24"/>
                <w:szCs w:val="28"/>
              </w:rPr>
              <w:t>1</w:t>
            </w:r>
            <w:r w:rsidR="00140AD9">
              <w:rPr>
                <w:rFonts w:ascii="Times New Roman" w:hAnsi="Times New Roman" w:cs="Times New Roman"/>
                <w:b/>
                <w:sz w:val="24"/>
                <w:szCs w:val="28"/>
              </w:rPr>
              <w:t>3</w:t>
            </w:r>
            <w:r>
              <w:rPr>
                <w:rFonts w:ascii="Times New Roman" w:hAnsi="Times New Roman" w:cs="Times New Roman"/>
                <w:b/>
                <w:sz w:val="24"/>
                <w:szCs w:val="28"/>
              </w:rPr>
              <w:t>/1</w:t>
            </w:r>
            <w:r w:rsidR="00140AD9">
              <w:rPr>
                <w:rFonts w:ascii="Times New Roman" w:hAnsi="Times New Roman" w:cs="Times New Roman"/>
                <w:b/>
                <w:sz w:val="24"/>
                <w:szCs w:val="28"/>
              </w:rPr>
              <w:t>4</w:t>
            </w:r>
          </w:p>
        </w:tc>
        <w:tc>
          <w:tcPr>
            <w:tcW w:w="1197" w:type="dxa"/>
          </w:tcPr>
          <w:p w:rsidR="00A363F3" w:rsidRDefault="00140AD9" w:rsidP="00A363F3">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A363F3" w:rsidRDefault="00140AD9" w:rsidP="00A363F3">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A363F3" w:rsidRDefault="00140AD9" w:rsidP="00A363F3">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363F3"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140AD9" w:rsidP="00A363F3">
            <w:pPr>
              <w:jc w:val="center"/>
              <w:rPr>
                <w:rFonts w:ascii="Times New Roman" w:hAnsi="Times New Roman" w:cs="Times New Roman"/>
                <w:sz w:val="24"/>
                <w:szCs w:val="28"/>
              </w:rPr>
            </w:pPr>
            <w:r>
              <w:rPr>
                <w:rFonts w:ascii="Times New Roman" w:hAnsi="Times New Roman" w:cs="Times New Roman"/>
                <w:sz w:val="24"/>
                <w:szCs w:val="28"/>
              </w:rPr>
              <w:t>$950,000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655419" w:rsidP="00A363F3">
            <w:pPr>
              <w:jc w:val="center"/>
              <w:rPr>
                <w:rFonts w:ascii="Times New Roman" w:hAnsi="Times New Roman" w:cs="Times New Roman"/>
                <w:sz w:val="24"/>
                <w:szCs w:val="28"/>
              </w:rPr>
            </w:pPr>
            <w:r>
              <w:rPr>
                <w:rFonts w:ascii="Times New Roman" w:hAnsi="Times New Roman" w:cs="Times New Roman"/>
                <w:sz w:val="24"/>
                <w:szCs w:val="28"/>
              </w:rPr>
              <w:t>$1,250,000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140AD9" w:rsidP="00A363F3">
            <w:pPr>
              <w:jc w:val="center"/>
              <w:rPr>
                <w:rFonts w:ascii="Times New Roman" w:hAnsi="Times New Roman" w:cs="Times New Roman"/>
                <w:sz w:val="24"/>
                <w:szCs w:val="28"/>
              </w:rPr>
            </w:pPr>
            <w:r>
              <w:rPr>
                <w:rFonts w:ascii="Times New Roman" w:hAnsi="Times New Roman" w:cs="Times New Roman"/>
                <w:sz w:val="24"/>
                <w:szCs w:val="28"/>
              </w:rPr>
              <w:t>$2,200,000</w:t>
            </w:r>
          </w:p>
        </w:tc>
      </w:tr>
      <w:tr w:rsidR="001B3EBC" w:rsidTr="008817BD">
        <w:tc>
          <w:tcPr>
            <w:tcW w:w="9576" w:type="dxa"/>
            <w:gridSpan w:val="8"/>
          </w:tcPr>
          <w:p w:rsidR="001B3EBC" w:rsidRPr="001B3EBC" w:rsidRDefault="001B3EBC" w:rsidP="001B3EBC">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sidR="00655419">
              <w:rPr>
                <w:rFonts w:ascii="Times New Roman" w:hAnsi="Times New Roman" w:cs="Times New Roman"/>
                <w:b/>
                <w:sz w:val="24"/>
                <w:szCs w:val="28"/>
              </w:rPr>
              <w:t xml:space="preserve"> </w:t>
            </w:r>
            <w:r w:rsidR="00655419">
              <w:rPr>
                <w:rFonts w:ascii="Times New Roman" w:hAnsi="Times New Roman" w:cs="Times New Roman"/>
                <w:sz w:val="24"/>
                <w:szCs w:val="28"/>
              </w:rPr>
              <w:t>The value of ecosystems service improvements has not been estimated yet.</w:t>
            </w:r>
          </w:p>
        </w:tc>
      </w:tr>
      <w:tr w:rsidR="001B3EBC" w:rsidTr="008817BD">
        <w:tc>
          <w:tcPr>
            <w:tcW w:w="9576" w:type="dxa"/>
            <w:gridSpan w:val="8"/>
          </w:tcPr>
          <w:p w:rsidR="001B3EBC" w:rsidRPr="001B3EBC" w:rsidRDefault="001B3EBC" w:rsidP="00A157B4">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984549">
              <w:rPr>
                <w:rFonts w:ascii="Times New Roman" w:hAnsi="Times New Roman" w:cs="Times New Roman"/>
                <w:sz w:val="24"/>
                <w:szCs w:val="28"/>
              </w:rPr>
              <w:t>34</w:t>
            </w:r>
          </w:p>
        </w:tc>
      </w:tr>
      <w:tr w:rsidR="00E23F5F" w:rsidTr="008817BD">
        <w:tc>
          <w:tcPr>
            <w:tcW w:w="9576" w:type="dxa"/>
            <w:gridSpan w:val="8"/>
          </w:tcPr>
          <w:p w:rsidR="00E23F5F" w:rsidRPr="00E23F5F" w:rsidRDefault="00E23F5F" w:rsidP="008817BD">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9D4A4E">
              <w:rPr>
                <w:rFonts w:ascii="Times New Roman" w:hAnsi="Times New Roman" w:cs="Times New Roman"/>
                <w:sz w:val="24"/>
                <w:szCs w:val="28"/>
              </w:rPr>
              <w:t>30 acres</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B0389D">
              <w:rPr>
                <w:rFonts w:ascii="Times New Roman" w:hAnsi="Times New Roman" w:cs="Times New Roman"/>
                <w:sz w:val="24"/>
                <w:szCs w:val="28"/>
              </w:rPr>
              <w:t xml:space="preserve">TN </w:t>
            </w:r>
            <w:r w:rsidR="00A157B4">
              <w:rPr>
                <w:rFonts w:ascii="Times New Roman" w:hAnsi="Times New Roman" w:cs="Times New Roman"/>
                <w:sz w:val="24"/>
                <w:szCs w:val="28"/>
              </w:rPr>
              <w:t>–</w:t>
            </w:r>
            <w:r w:rsidR="00B0389D">
              <w:rPr>
                <w:rFonts w:ascii="Times New Roman" w:hAnsi="Times New Roman" w:cs="Times New Roman"/>
                <w:sz w:val="24"/>
                <w:szCs w:val="28"/>
              </w:rPr>
              <w:t xml:space="preserve"> </w:t>
            </w:r>
            <w:r w:rsidR="00A157B4">
              <w:rPr>
                <w:rFonts w:ascii="Times New Roman" w:hAnsi="Times New Roman" w:cs="Times New Roman"/>
                <w:sz w:val="24"/>
                <w:szCs w:val="28"/>
              </w:rPr>
              <w:t>443 kg/yr; TP – 167 kg/yr</w:t>
            </w:r>
          </w:p>
        </w:tc>
      </w:tr>
      <w:tr w:rsidR="00E23F5F" w:rsidTr="008817BD">
        <w:tc>
          <w:tcPr>
            <w:tcW w:w="9576" w:type="dxa"/>
            <w:gridSpan w:val="8"/>
          </w:tcPr>
          <w:p w:rsidR="00E23F5F" w:rsidRPr="00323414" w:rsidRDefault="00FD5A66" w:rsidP="00FD5A66">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proofErr w:type="gramStart"/>
            <w:r w:rsidR="00E23F5F">
              <w:rPr>
                <w:rFonts w:ascii="Times New Roman" w:hAnsi="Times New Roman" w:cs="Times New Roman"/>
                <w:b/>
                <w:sz w:val="24"/>
                <w:szCs w:val="28"/>
              </w:rPr>
              <w:t>?</w:t>
            </w:r>
            <w:r>
              <w:rPr>
                <w:rFonts w:ascii="Times New Roman" w:hAnsi="Times New Roman" w:cs="Times New Roman"/>
                <w:b/>
                <w:sz w:val="24"/>
                <w:szCs w:val="28"/>
              </w:rPr>
              <w:t>:</w:t>
            </w:r>
            <w:proofErr w:type="gramEnd"/>
            <w:r>
              <w:rPr>
                <w:rFonts w:ascii="Times New Roman" w:hAnsi="Times New Roman" w:cs="Times New Roman"/>
                <w:b/>
                <w:sz w:val="24"/>
                <w:szCs w:val="28"/>
              </w:rPr>
              <w:t xml:space="preserve"> </w:t>
            </w:r>
            <w:r w:rsidR="00323414">
              <w:rPr>
                <w:rFonts w:ascii="Times New Roman" w:hAnsi="Times New Roman" w:cs="Times New Roman"/>
                <w:sz w:val="24"/>
                <w:szCs w:val="28"/>
              </w:rPr>
              <w:t xml:space="preserve"> </w:t>
            </w:r>
            <w:r w:rsidR="009D4A4E">
              <w:rPr>
                <w:rFonts w:ascii="Times New Roman" w:hAnsi="Times New Roman" w:cs="Times New Roman"/>
                <w:sz w:val="24"/>
                <w:szCs w:val="28"/>
              </w:rPr>
              <w:t>Arthropod and fish abundance and diversity will be improved with resulting increase in bird abundance and diversity.</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323414">
              <w:rPr>
                <w:rFonts w:ascii="Times New Roman" w:hAnsi="Times New Roman" w:cs="Times New Roman"/>
                <w:sz w:val="24"/>
                <w:szCs w:val="28"/>
              </w:rPr>
              <w:t xml:space="preserve"> </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r w:rsidR="009D4A4E">
              <w:rPr>
                <w:rFonts w:ascii="Times New Roman" w:hAnsi="Times New Roman" w:cs="Times New Roman"/>
                <w:sz w:val="24"/>
                <w:szCs w:val="28"/>
              </w:rPr>
              <w:t xml:space="preserve">  </w:t>
            </w:r>
            <w:r w:rsidR="009D4A4E" w:rsidRPr="00D17E96">
              <w:rPr>
                <w:rFonts w:ascii="Times New Roman" w:hAnsi="Times New Roman"/>
              </w:rPr>
              <w:t xml:space="preserve">Since 1950, about 50 percent of the bay's natural shoreline and 40 percent of its seagrass acreage were lost as a result of physical destruction and water quality impairment. This resulted in a decline in the aesthetic, recreational, and commercial value of the bay, as well as a loss of habitat for native plants and animals.  The SWIM Plan for Tampa Bay outlines goals to restore habitat and reduce pollutants entering Tampa Bay. The objectives of this project are consistent with these goals.  </w:t>
            </w:r>
            <w:r w:rsidR="009D4A4E" w:rsidRPr="000311B1">
              <w:rPr>
                <w:rFonts w:ascii="Times New Roman" w:hAnsi="Times New Roman"/>
              </w:rPr>
              <w:t xml:space="preserve">Funding </w:t>
            </w:r>
            <w:r w:rsidR="009D4A4E">
              <w:rPr>
                <w:rFonts w:ascii="Times New Roman" w:hAnsi="Times New Roman"/>
              </w:rPr>
              <w:t xml:space="preserve">for the overall project design and permitting </w:t>
            </w:r>
            <w:r w:rsidR="009D4A4E" w:rsidRPr="000311B1">
              <w:rPr>
                <w:rFonts w:ascii="Times New Roman" w:hAnsi="Times New Roman"/>
              </w:rPr>
              <w:t>has been included in the District's budget for the past</w:t>
            </w:r>
            <w:r w:rsidR="009D4A4E">
              <w:rPr>
                <w:rFonts w:ascii="Times New Roman" w:hAnsi="Times New Roman"/>
              </w:rPr>
              <w:t xml:space="preserve"> four</w:t>
            </w:r>
            <w:r w:rsidR="009D4A4E" w:rsidRPr="000311B1">
              <w:rPr>
                <w:rFonts w:ascii="Times New Roman" w:hAnsi="Times New Roman"/>
              </w:rPr>
              <w:t xml:space="preserve"> years.</w:t>
            </w:r>
            <w:r w:rsidR="009D4A4E">
              <w:rPr>
                <w:rFonts w:ascii="Times New Roman" w:hAnsi="Times New Roman"/>
              </w:rPr>
              <w:t xml:space="preserve">  The District does not have sufficient funds to complete construction.</w:t>
            </w:r>
            <w:r w:rsidR="009D4A4E" w:rsidRPr="000311B1">
              <w:rPr>
                <w:rFonts w:ascii="Times New Roman" w:hAnsi="Times New Roman"/>
              </w:rPr>
              <w:t xml:space="preserve">  </w:t>
            </w:r>
            <w:r w:rsidR="009D4A4E">
              <w:rPr>
                <w:rFonts w:ascii="Times New Roman" w:hAnsi="Times New Roman"/>
              </w:rPr>
              <w:t>T</w:t>
            </w:r>
            <w:r w:rsidR="009D4A4E" w:rsidRPr="004D6BAC">
              <w:rPr>
                <w:rFonts w:ascii="Times New Roman" w:hAnsi="Times New Roman"/>
              </w:rPr>
              <w:t>his project is estimated to cost $</w:t>
            </w:r>
            <w:r w:rsidR="009D4A4E">
              <w:rPr>
                <w:rFonts w:ascii="Times New Roman" w:hAnsi="Times New Roman"/>
              </w:rPr>
              <w:t>1.25 million</w:t>
            </w:r>
            <w:r w:rsidR="009D4A4E" w:rsidRPr="004D6BAC">
              <w:rPr>
                <w:rFonts w:ascii="Times New Roman" w:hAnsi="Times New Roman"/>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r w:rsidR="00C96738">
        <w:rPr>
          <w:rFonts w:ascii="Times New Roman" w:hAnsi="Times New Roman" w:cs="Times New Roman"/>
          <w:sz w:val="24"/>
          <w:szCs w:val="28"/>
        </w:rPr>
        <w:t xml:space="preserve"> Pre-construction photo of sediment and trash accumulation.</w:t>
      </w:r>
    </w:p>
    <w:p w:rsidR="00771C45" w:rsidRDefault="00771C45">
      <w:pPr>
        <w:rPr>
          <w:rFonts w:ascii="Times New Roman" w:hAnsi="Times New Roman" w:cs="Times New Roman"/>
          <w:sz w:val="24"/>
          <w:szCs w:val="28"/>
        </w:rPr>
      </w:pPr>
    </w:p>
    <w:p w:rsidR="008817BD" w:rsidRPr="008C3A98" w:rsidRDefault="00520D0A">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43600" cy="4456118"/>
            <wp:effectExtent l="19050" t="0" r="0" b="0"/>
            <wp:docPr id="1" name="Picture 1" descr="T:\Swm\Projects\Active Projects\W235 Robles Park Water Quality Improvement\Photos\09.14.2010_After Pumping\09.14.2010 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wm\Projects\Active Projects\W235 Robles Park Water Quality Improvement\Photos\09.14.2010_After Pumping\09.14.2010 016.jpg"/>
                    <pic:cNvPicPr>
                      <a:picLocks noChangeAspect="1" noChangeArrowheads="1"/>
                    </pic:cNvPicPr>
                  </pic:nvPicPr>
                  <pic:blipFill>
                    <a:blip r:embed="rId4" cstate="print"/>
                    <a:srcRect/>
                    <a:stretch>
                      <a:fillRect/>
                    </a:stretch>
                  </pic:blipFill>
                  <pic:spPr bwMode="auto">
                    <a:xfrm>
                      <a:off x="0" y="0"/>
                      <a:ext cx="5943600" cy="4456118"/>
                    </a:xfrm>
                    <a:prstGeom prst="rect">
                      <a:avLst/>
                    </a:prstGeom>
                    <a:noFill/>
                    <a:ln w="9525">
                      <a:noFill/>
                      <a:miter lim="800000"/>
                      <a:headEnd/>
                      <a:tailEnd/>
                    </a:ln>
                  </pic:spPr>
                </pic:pic>
              </a:graphicData>
            </a:graphic>
          </wp:inline>
        </w:drawing>
      </w: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419B4"/>
    <w:rsid w:val="000C131F"/>
    <w:rsid w:val="00140AD9"/>
    <w:rsid w:val="001437AD"/>
    <w:rsid w:val="00184B49"/>
    <w:rsid w:val="001B3EBC"/>
    <w:rsid w:val="0026179C"/>
    <w:rsid w:val="00304740"/>
    <w:rsid w:val="00323414"/>
    <w:rsid w:val="0034440C"/>
    <w:rsid w:val="00360FA8"/>
    <w:rsid w:val="00373E52"/>
    <w:rsid w:val="003B413E"/>
    <w:rsid w:val="004975B3"/>
    <w:rsid w:val="004E048A"/>
    <w:rsid w:val="00516B69"/>
    <w:rsid w:val="00520D0A"/>
    <w:rsid w:val="00560742"/>
    <w:rsid w:val="005F041B"/>
    <w:rsid w:val="00655419"/>
    <w:rsid w:val="006745B1"/>
    <w:rsid w:val="0068531B"/>
    <w:rsid w:val="00771C45"/>
    <w:rsid w:val="0077789D"/>
    <w:rsid w:val="00780EFB"/>
    <w:rsid w:val="00787DEB"/>
    <w:rsid w:val="008817BD"/>
    <w:rsid w:val="008C3A98"/>
    <w:rsid w:val="009250D8"/>
    <w:rsid w:val="00984549"/>
    <w:rsid w:val="009D4A4E"/>
    <w:rsid w:val="00A157B4"/>
    <w:rsid w:val="00A251FA"/>
    <w:rsid w:val="00A363F3"/>
    <w:rsid w:val="00A8322A"/>
    <w:rsid w:val="00AA0847"/>
    <w:rsid w:val="00B0389D"/>
    <w:rsid w:val="00B702C3"/>
    <w:rsid w:val="00B71BAF"/>
    <w:rsid w:val="00BC10C6"/>
    <w:rsid w:val="00C015C2"/>
    <w:rsid w:val="00C96738"/>
    <w:rsid w:val="00CB59AC"/>
    <w:rsid w:val="00D00D1D"/>
    <w:rsid w:val="00DB11DB"/>
    <w:rsid w:val="00DE1C07"/>
    <w:rsid w:val="00DE3525"/>
    <w:rsid w:val="00DE41A3"/>
    <w:rsid w:val="00DE6991"/>
    <w:rsid w:val="00E00CA1"/>
    <w:rsid w:val="00E23F5F"/>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lastModifiedBy>jseachrist</cp:lastModifiedBy>
  <cp:revision>4</cp:revision>
  <dcterms:created xsi:type="dcterms:W3CDTF">2012-10-31T19:26:00Z</dcterms:created>
  <dcterms:modified xsi:type="dcterms:W3CDTF">2012-10-31T21:02:00Z</dcterms:modified>
</cp:coreProperties>
</file>