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11DB" w:rsidRDefault="00A363F3" w:rsidP="00A363F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RESTORE Act Ecosystem Restoration Project Proposals</w:t>
      </w:r>
    </w:p>
    <w:p w:rsidR="00A363F3" w:rsidRDefault="00A363F3" w:rsidP="00A363F3">
      <w:pPr>
        <w:spacing w:after="0"/>
        <w:jc w:val="center"/>
        <w:rPr>
          <w:rFonts w:ascii="Times New Roman" w:hAnsi="Times New Roman" w:cs="Times New Roman"/>
          <w:b/>
          <w:sz w:val="24"/>
          <w:szCs w:val="28"/>
        </w:rPr>
      </w:pPr>
      <w:proofErr w:type="gramStart"/>
      <w:r>
        <w:rPr>
          <w:rFonts w:ascii="Times New Roman" w:hAnsi="Times New Roman" w:cs="Times New Roman"/>
          <w:b/>
          <w:sz w:val="24"/>
          <w:szCs w:val="28"/>
        </w:rPr>
        <w:t>f</w:t>
      </w:r>
      <w:r w:rsidRPr="00A363F3">
        <w:rPr>
          <w:rFonts w:ascii="Times New Roman" w:hAnsi="Times New Roman" w:cs="Times New Roman"/>
          <w:b/>
          <w:sz w:val="24"/>
          <w:szCs w:val="28"/>
        </w:rPr>
        <w:t>or</w:t>
      </w:r>
      <w:proofErr w:type="gramEnd"/>
      <w:r w:rsidRPr="00A363F3">
        <w:rPr>
          <w:rFonts w:ascii="Times New Roman" w:hAnsi="Times New Roman" w:cs="Times New Roman"/>
          <w:b/>
          <w:sz w:val="24"/>
          <w:szCs w:val="28"/>
        </w:rPr>
        <w:t xml:space="preserve"> consideration </w:t>
      </w:r>
      <w:r>
        <w:rPr>
          <w:rFonts w:ascii="Times New Roman" w:hAnsi="Times New Roman" w:cs="Times New Roman"/>
          <w:b/>
          <w:sz w:val="24"/>
          <w:szCs w:val="28"/>
        </w:rPr>
        <w:t>in</w:t>
      </w:r>
      <w:r w:rsidRPr="00A363F3">
        <w:rPr>
          <w:rFonts w:ascii="Times New Roman" w:hAnsi="Times New Roman" w:cs="Times New Roman"/>
          <w:b/>
          <w:sz w:val="24"/>
          <w:szCs w:val="28"/>
        </w:rPr>
        <w:t xml:space="preserve"> the Gulf Coast Ecosystem Restoration Council’s Comprehensive Plan</w:t>
      </w:r>
    </w:p>
    <w:p w:rsidR="00A363F3" w:rsidRDefault="00A363F3" w:rsidP="00A363F3">
      <w:pPr>
        <w:jc w:val="center"/>
        <w:rPr>
          <w:rFonts w:ascii="Times New Roman" w:hAnsi="Times New Roman" w:cs="Times New Roman"/>
          <w:b/>
          <w:sz w:val="24"/>
          <w:szCs w:val="28"/>
        </w:rPr>
      </w:pPr>
      <w:r>
        <w:rPr>
          <w:rFonts w:ascii="Times New Roman" w:hAnsi="Times New Roman" w:cs="Times New Roman"/>
          <w:b/>
          <w:sz w:val="24"/>
          <w:szCs w:val="28"/>
        </w:rPr>
        <w:t>201</w:t>
      </w:r>
      <w:r w:rsidR="00BF76D6">
        <w:rPr>
          <w:rFonts w:ascii="Times New Roman" w:hAnsi="Times New Roman" w:cs="Times New Roman"/>
          <w:b/>
          <w:sz w:val="24"/>
          <w:szCs w:val="28"/>
        </w:rPr>
        <w:t>4</w:t>
      </w:r>
    </w:p>
    <w:tbl>
      <w:tblPr>
        <w:tblStyle w:val="TableGrid"/>
        <w:tblW w:w="0" w:type="auto"/>
        <w:tblLook w:val="04A0"/>
      </w:tblPr>
      <w:tblGrid>
        <w:gridCol w:w="1116"/>
        <w:gridCol w:w="1296"/>
        <w:gridCol w:w="1296"/>
        <w:gridCol w:w="1143"/>
        <w:gridCol w:w="1143"/>
        <w:gridCol w:w="1143"/>
        <w:gridCol w:w="1143"/>
        <w:gridCol w:w="1296"/>
      </w:tblGrid>
      <w:tr w:rsidR="00FD5A66" w:rsidTr="008817BD">
        <w:tc>
          <w:tcPr>
            <w:tcW w:w="7182" w:type="dxa"/>
            <w:gridSpan w:val="6"/>
          </w:tcPr>
          <w:p w:rsidR="00CA4174" w:rsidRPr="00FD5A66" w:rsidRDefault="00FD5A66" w:rsidP="00CA4174">
            <w:pPr>
              <w:rPr>
                <w:rFonts w:ascii="Times New Roman" w:hAnsi="Times New Roman" w:cs="Times New Roman"/>
                <w:sz w:val="24"/>
                <w:szCs w:val="28"/>
              </w:rPr>
            </w:pPr>
            <w:r>
              <w:rPr>
                <w:rFonts w:ascii="Times New Roman" w:hAnsi="Times New Roman" w:cs="Times New Roman"/>
                <w:b/>
                <w:sz w:val="24"/>
                <w:szCs w:val="28"/>
              </w:rPr>
              <w:t>Contact Information:</w:t>
            </w:r>
            <w:r>
              <w:rPr>
                <w:rFonts w:ascii="Times New Roman" w:hAnsi="Times New Roman" w:cs="Times New Roman"/>
                <w:sz w:val="24"/>
                <w:szCs w:val="28"/>
              </w:rPr>
              <w:t xml:space="preserve">  </w:t>
            </w:r>
          </w:p>
          <w:p w:rsidR="008906E7" w:rsidRPr="00FD5A66" w:rsidRDefault="00FB2A4D" w:rsidP="00394FF7">
            <w:pPr>
              <w:rPr>
                <w:rFonts w:ascii="Times New Roman" w:hAnsi="Times New Roman" w:cs="Times New Roman"/>
                <w:sz w:val="24"/>
                <w:szCs w:val="28"/>
              </w:rPr>
            </w:pPr>
            <w:r>
              <w:rPr>
                <w:rFonts w:ascii="Times New Roman" w:hAnsi="Times New Roman" w:cs="Times New Roman"/>
                <w:sz w:val="24"/>
                <w:szCs w:val="28"/>
              </w:rPr>
              <w:t>Michael Jones</w:t>
            </w:r>
            <w:r w:rsidR="0044129D">
              <w:rPr>
                <w:rFonts w:ascii="Times New Roman" w:hAnsi="Times New Roman" w:cs="Times New Roman"/>
                <w:sz w:val="24"/>
                <w:szCs w:val="28"/>
              </w:rPr>
              <w:t xml:space="preserve">, Sarasota County Water Resources, </w:t>
            </w:r>
            <w:hyperlink r:id="rId5" w:history="1">
              <w:r w:rsidR="0044129D" w:rsidRPr="00AA237C">
                <w:rPr>
                  <w:rStyle w:val="Hyperlink"/>
                  <w:rFonts w:ascii="Times New Roman" w:hAnsi="Times New Roman" w:cs="Times New Roman"/>
                  <w:sz w:val="24"/>
                  <w:szCs w:val="28"/>
                </w:rPr>
                <w:t>mjones@scgov.net</w:t>
              </w:r>
            </w:hyperlink>
            <w:r w:rsidR="0044129D">
              <w:rPr>
                <w:rFonts w:ascii="Times New Roman" w:hAnsi="Times New Roman" w:cs="Times New Roman"/>
                <w:sz w:val="24"/>
                <w:szCs w:val="28"/>
              </w:rPr>
              <w:t xml:space="preserve">, </w:t>
            </w:r>
            <w:r w:rsidR="0044129D">
              <w:rPr>
                <w:rFonts w:ascii="Arial" w:hAnsi="Arial" w:cs="Arial"/>
                <w:sz w:val="20"/>
                <w:szCs w:val="20"/>
              </w:rPr>
              <w:t>(941) 650-9926</w:t>
            </w:r>
          </w:p>
        </w:tc>
        <w:tc>
          <w:tcPr>
            <w:tcW w:w="2394" w:type="dxa"/>
            <w:gridSpan w:val="2"/>
          </w:tcPr>
          <w:p w:rsidR="00FD5A66" w:rsidRDefault="00FD5A66" w:rsidP="00CA4174">
            <w:pPr>
              <w:rPr>
                <w:rFonts w:ascii="Times New Roman" w:hAnsi="Times New Roman" w:cs="Times New Roman"/>
                <w:sz w:val="24"/>
                <w:szCs w:val="28"/>
              </w:rPr>
            </w:pPr>
            <w:r>
              <w:rPr>
                <w:rFonts w:ascii="Times New Roman" w:hAnsi="Times New Roman" w:cs="Times New Roman"/>
                <w:b/>
                <w:sz w:val="24"/>
                <w:szCs w:val="28"/>
              </w:rPr>
              <w:t>Date of Submittal:</w:t>
            </w:r>
            <w:r>
              <w:rPr>
                <w:rFonts w:ascii="Times New Roman" w:hAnsi="Times New Roman" w:cs="Times New Roman"/>
                <w:sz w:val="24"/>
                <w:szCs w:val="28"/>
              </w:rPr>
              <w:t xml:space="preserve"> </w:t>
            </w:r>
          </w:p>
          <w:p w:rsidR="00FB2A4D" w:rsidRPr="00FD5A66" w:rsidRDefault="009A1D9C" w:rsidP="00BF76D6">
            <w:pPr>
              <w:rPr>
                <w:rFonts w:ascii="Times New Roman" w:hAnsi="Times New Roman" w:cs="Times New Roman"/>
                <w:sz w:val="24"/>
                <w:szCs w:val="28"/>
              </w:rPr>
            </w:pPr>
            <w:r>
              <w:rPr>
                <w:rFonts w:ascii="Times New Roman" w:hAnsi="Times New Roman" w:cs="Times New Roman"/>
                <w:sz w:val="24"/>
                <w:szCs w:val="28"/>
              </w:rPr>
              <w:t>October</w:t>
            </w:r>
            <w:r w:rsidR="00FB2A4D">
              <w:rPr>
                <w:rFonts w:ascii="Times New Roman" w:hAnsi="Times New Roman" w:cs="Times New Roman"/>
                <w:sz w:val="24"/>
                <w:szCs w:val="28"/>
              </w:rPr>
              <w:t xml:space="preserve"> 201</w:t>
            </w:r>
            <w:r w:rsidR="00BF76D6">
              <w:rPr>
                <w:rFonts w:ascii="Times New Roman" w:hAnsi="Times New Roman" w:cs="Times New Roman"/>
                <w:sz w:val="24"/>
                <w:szCs w:val="28"/>
              </w:rPr>
              <w:t>4</w:t>
            </w:r>
          </w:p>
        </w:tc>
      </w:tr>
      <w:tr w:rsidR="008817BD" w:rsidTr="008817BD">
        <w:tc>
          <w:tcPr>
            <w:tcW w:w="7182" w:type="dxa"/>
            <w:gridSpan w:val="6"/>
          </w:tcPr>
          <w:p w:rsidR="008817BD" w:rsidRDefault="008817BD" w:rsidP="00CA4174">
            <w:pPr>
              <w:rPr>
                <w:rFonts w:ascii="Times New Roman" w:hAnsi="Times New Roman" w:cs="Times New Roman"/>
                <w:sz w:val="24"/>
                <w:szCs w:val="28"/>
              </w:rPr>
            </w:pPr>
            <w:r>
              <w:rPr>
                <w:rFonts w:ascii="Times New Roman" w:hAnsi="Times New Roman" w:cs="Times New Roman"/>
                <w:b/>
                <w:sz w:val="24"/>
                <w:szCs w:val="28"/>
              </w:rPr>
              <w:t>Name of Project</w:t>
            </w:r>
            <w:r w:rsidRPr="00A363F3">
              <w:rPr>
                <w:rFonts w:ascii="Times New Roman" w:hAnsi="Times New Roman" w:cs="Times New Roman"/>
                <w:sz w:val="24"/>
                <w:szCs w:val="28"/>
              </w:rPr>
              <w:t xml:space="preserve">: </w:t>
            </w:r>
          </w:p>
          <w:p w:rsidR="00CA4174" w:rsidRPr="00A363F3" w:rsidRDefault="00ED64CE" w:rsidP="00CA4174">
            <w:pPr>
              <w:rPr>
                <w:rFonts w:ascii="Times New Roman" w:hAnsi="Times New Roman" w:cs="Times New Roman"/>
                <w:sz w:val="24"/>
                <w:szCs w:val="28"/>
              </w:rPr>
            </w:pPr>
            <w:r>
              <w:rPr>
                <w:rFonts w:ascii="Times New Roman" w:hAnsi="Times New Roman" w:cs="Times New Roman"/>
                <w:sz w:val="24"/>
                <w:szCs w:val="28"/>
              </w:rPr>
              <w:t>Dona Bay Environmental Restoration</w:t>
            </w:r>
          </w:p>
        </w:tc>
        <w:tc>
          <w:tcPr>
            <w:tcW w:w="2394" w:type="dxa"/>
            <w:gridSpan w:val="2"/>
          </w:tcPr>
          <w:p w:rsidR="008817BD" w:rsidRDefault="003B413E" w:rsidP="00CA4174">
            <w:pPr>
              <w:rPr>
                <w:rFonts w:ascii="Times New Roman" w:hAnsi="Times New Roman" w:cs="Times New Roman"/>
                <w:sz w:val="24"/>
                <w:szCs w:val="28"/>
              </w:rPr>
            </w:pPr>
            <w:r>
              <w:rPr>
                <w:rFonts w:ascii="Times New Roman" w:hAnsi="Times New Roman" w:cs="Times New Roman"/>
                <w:b/>
                <w:sz w:val="24"/>
                <w:szCs w:val="28"/>
              </w:rPr>
              <w:t>Org and Rank</w:t>
            </w:r>
            <w:r>
              <w:rPr>
                <w:rFonts w:ascii="Times New Roman" w:hAnsi="Times New Roman" w:cs="Times New Roman"/>
                <w:sz w:val="24"/>
                <w:szCs w:val="28"/>
              </w:rPr>
              <w:t>:</w:t>
            </w:r>
            <w:r w:rsidR="00EC53AF">
              <w:rPr>
                <w:rFonts w:ascii="Times New Roman" w:hAnsi="Times New Roman" w:cs="Times New Roman"/>
                <w:sz w:val="24"/>
                <w:szCs w:val="28"/>
              </w:rPr>
              <w:t xml:space="preserve"> </w:t>
            </w:r>
          </w:p>
          <w:p w:rsidR="00FB2A4D" w:rsidRPr="008817BD" w:rsidRDefault="004A6283" w:rsidP="00CA4174">
            <w:pPr>
              <w:rPr>
                <w:rFonts w:ascii="Times New Roman" w:hAnsi="Times New Roman" w:cs="Times New Roman"/>
                <w:sz w:val="24"/>
                <w:szCs w:val="28"/>
              </w:rPr>
            </w:pPr>
            <w:r>
              <w:rPr>
                <w:rFonts w:ascii="Times New Roman" w:hAnsi="Times New Roman" w:cs="Times New Roman"/>
                <w:sz w:val="24"/>
                <w:szCs w:val="28"/>
              </w:rPr>
              <w:t>Sarasota County / 1</w:t>
            </w:r>
          </w:p>
        </w:tc>
      </w:tr>
      <w:tr w:rsidR="00A363F3" w:rsidTr="009250D8">
        <w:tc>
          <w:tcPr>
            <w:tcW w:w="9576" w:type="dxa"/>
            <w:gridSpan w:val="8"/>
          </w:tcPr>
          <w:p w:rsidR="00A363F3" w:rsidRDefault="00A363F3" w:rsidP="00CA4174">
            <w:pPr>
              <w:rPr>
                <w:rFonts w:ascii="Times New Roman" w:hAnsi="Times New Roman" w:cs="Times New Roman"/>
                <w:sz w:val="24"/>
                <w:szCs w:val="28"/>
              </w:rPr>
            </w:pPr>
            <w:r w:rsidRPr="00897968">
              <w:rPr>
                <w:rFonts w:ascii="Times New Roman" w:hAnsi="Times New Roman" w:cs="Times New Roman"/>
                <w:b/>
                <w:sz w:val="24"/>
                <w:szCs w:val="28"/>
              </w:rPr>
              <w:t>Project Description</w:t>
            </w:r>
            <w:r w:rsidRPr="00897968">
              <w:rPr>
                <w:rFonts w:ascii="Times New Roman" w:hAnsi="Times New Roman" w:cs="Times New Roman"/>
                <w:sz w:val="24"/>
                <w:szCs w:val="28"/>
              </w:rPr>
              <w:t xml:space="preserve">: </w:t>
            </w:r>
          </w:p>
          <w:p w:rsidR="004A6283" w:rsidRPr="004A6283" w:rsidRDefault="004A6283" w:rsidP="004A6283">
            <w:pPr>
              <w:spacing w:line="276" w:lineRule="auto"/>
              <w:rPr>
                <w:rFonts w:ascii="Times New Roman" w:hAnsi="Times New Roman" w:cs="Times New Roman"/>
              </w:rPr>
            </w:pPr>
            <w:r w:rsidRPr="004A6283">
              <w:rPr>
                <w:rFonts w:ascii="Times New Roman" w:hAnsi="Times New Roman" w:cs="Times New Roman"/>
              </w:rPr>
              <w:t>This is a multi-phase implementation for the Dona Bay Watershed Management Plan (DBWMP). The existing Dona Bay watershed has been significantly impacted by man-made drainage activities, which increased the efficiency and volume of freshwater being discharged to its tidal estuary. The DBWMP was completed in 2007 and recommended a phased implementation to achieve five objectives:</w:t>
            </w:r>
          </w:p>
          <w:p w:rsidR="004A6283" w:rsidRPr="004A6283" w:rsidRDefault="004A6283" w:rsidP="004A6283">
            <w:pPr>
              <w:pStyle w:val="ListParagraph"/>
              <w:numPr>
                <w:ilvl w:val="0"/>
                <w:numId w:val="1"/>
              </w:numPr>
              <w:spacing w:line="276" w:lineRule="auto"/>
              <w:rPr>
                <w:rFonts w:ascii="Times New Roman" w:eastAsiaTheme="minorHAnsi" w:hAnsi="Times New Roman"/>
              </w:rPr>
            </w:pPr>
            <w:r w:rsidRPr="004A6283">
              <w:rPr>
                <w:rFonts w:ascii="Times New Roman" w:eastAsiaTheme="minorHAnsi" w:hAnsi="Times New Roman"/>
              </w:rPr>
              <w:t xml:space="preserve">Provide a more natural freshwater/saltwater regime in the tidal portions of Dona Bay; </w:t>
            </w:r>
          </w:p>
          <w:p w:rsidR="004A6283" w:rsidRPr="004A6283" w:rsidRDefault="004A6283" w:rsidP="004A6283">
            <w:pPr>
              <w:pStyle w:val="ListParagraph"/>
              <w:numPr>
                <w:ilvl w:val="0"/>
                <w:numId w:val="1"/>
              </w:numPr>
              <w:spacing w:line="276" w:lineRule="auto"/>
              <w:rPr>
                <w:rFonts w:ascii="Times New Roman" w:eastAsiaTheme="minorHAnsi" w:hAnsi="Times New Roman"/>
              </w:rPr>
            </w:pPr>
            <w:r w:rsidRPr="004A6283">
              <w:rPr>
                <w:rFonts w:ascii="Times New Roman" w:eastAsiaTheme="minorHAnsi" w:hAnsi="Times New Roman"/>
              </w:rPr>
              <w:t xml:space="preserve">Provide an opportunity for alternative water supply development; </w:t>
            </w:r>
          </w:p>
          <w:p w:rsidR="004A6283" w:rsidRPr="004A6283" w:rsidRDefault="004A6283" w:rsidP="004A6283">
            <w:pPr>
              <w:pStyle w:val="ListParagraph"/>
              <w:numPr>
                <w:ilvl w:val="0"/>
                <w:numId w:val="1"/>
              </w:numPr>
              <w:spacing w:line="276" w:lineRule="auto"/>
              <w:rPr>
                <w:rFonts w:ascii="Times New Roman" w:eastAsiaTheme="minorHAnsi" w:hAnsi="Times New Roman"/>
              </w:rPr>
            </w:pPr>
            <w:r w:rsidRPr="004A6283">
              <w:rPr>
                <w:rFonts w:ascii="Times New Roman" w:eastAsiaTheme="minorHAnsi" w:hAnsi="Times New Roman"/>
              </w:rPr>
              <w:t xml:space="preserve">Provide flood protection; </w:t>
            </w:r>
          </w:p>
          <w:p w:rsidR="004A6283" w:rsidRPr="004A6283" w:rsidRDefault="004A6283" w:rsidP="004A6283">
            <w:pPr>
              <w:pStyle w:val="ListParagraph"/>
              <w:numPr>
                <w:ilvl w:val="0"/>
                <w:numId w:val="1"/>
              </w:numPr>
              <w:spacing w:line="276" w:lineRule="auto"/>
              <w:rPr>
                <w:rFonts w:ascii="Times New Roman" w:eastAsiaTheme="minorHAnsi" w:hAnsi="Times New Roman"/>
              </w:rPr>
            </w:pPr>
            <w:r w:rsidRPr="004A6283">
              <w:rPr>
                <w:rFonts w:ascii="Times New Roman" w:eastAsiaTheme="minorHAnsi" w:hAnsi="Times New Roman"/>
              </w:rPr>
              <w:t xml:space="preserve">Provide pollutant load removal; and </w:t>
            </w:r>
          </w:p>
          <w:p w:rsidR="004A6283" w:rsidRPr="004A6283" w:rsidRDefault="004A6283" w:rsidP="004A6283">
            <w:pPr>
              <w:pStyle w:val="ListParagraph"/>
              <w:numPr>
                <w:ilvl w:val="0"/>
                <w:numId w:val="1"/>
              </w:numPr>
              <w:spacing w:line="276" w:lineRule="auto"/>
              <w:rPr>
                <w:rFonts w:ascii="Times New Roman" w:eastAsiaTheme="minorHAnsi" w:hAnsi="Times New Roman"/>
              </w:rPr>
            </w:pPr>
            <w:r w:rsidRPr="004A6283">
              <w:rPr>
                <w:rFonts w:ascii="Times New Roman" w:eastAsiaTheme="minorHAnsi" w:hAnsi="Times New Roman"/>
              </w:rPr>
              <w:t xml:space="preserve">Provide rehydration of wetlands.  </w:t>
            </w:r>
          </w:p>
          <w:p w:rsidR="004A6283" w:rsidRPr="004A6283" w:rsidRDefault="004A6283" w:rsidP="004A6283">
            <w:pPr>
              <w:rPr>
                <w:rFonts w:ascii="Times New Roman" w:hAnsi="Times New Roman" w:cs="Times New Roman"/>
              </w:rPr>
            </w:pPr>
          </w:p>
          <w:p w:rsidR="004A6283" w:rsidRPr="004A6283" w:rsidRDefault="004A6283" w:rsidP="004A6283">
            <w:pPr>
              <w:rPr>
                <w:rFonts w:ascii="Times New Roman" w:hAnsi="Times New Roman" w:cs="Times New Roman"/>
              </w:rPr>
            </w:pPr>
            <w:r w:rsidRPr="004A6283">
              <w:rPr>
                <w:rFonts w:ascii="Times New Roman" w:hAnsi="Times New Roman" w:cs="Times New Roman"/>
              </w:rPr>
              <w:t>Phase 1 - The Dona Bay Conveyance System project will construct a 100-acre stormwater storage facility; increase the storage capacity in two existing lakes (total of 180 acres); and rehydrate 83 acres of wetlands.  The project is estimated to remove over 18,000 pounds of nitrogen from the system annually at a cost of $34 per pound of nitrogen removed.  In addition to the nitrogen removal, the Dona Bay Conveyance System project will also reduce the volume of fresh water conveyed to Dona Bay and remove suspended solids and phosphorus from the system.  The project design is complete and was advertised for construction in September, 2014.  The anticipated construction start is early spring 2015.</w:t>
            </w:r>
          </w:p>
          <w:p w:rsidR="004A6283" w:rsidRPr="004A6283" w:rsidRDefault="004A6283" w:rsidP="004A6283">
            <w:pPr>
              <w:rPr>
                <w:rFonts w:ascii="Times New Roman" w:hAnsi="Times New Roman" w:cs="Times New Roman"/>
              </w:rPr>
            </w:pPr>
          </w:p>
          <w:p w:rsidR="004A6283" w:rsidRPr="004A6283" w:rsidRDefault="004A6283" w:rsidP="004A6283">
            <w:pPr>
              <w:rPr>
                <w:rFonts w:ascii="Times New Roman" w:hAnsi="Times New Roman" w:cs="Times New Roman"/>
              </w:rPr>
            </w:pPr>
            <w:r w:rsidRPr="004A6283">
              <w:rPr>
                <w:rFonts w:ascii="Times New Roman" w:hAnsi="Times New Roman" w:cs="Times New Roman"/>
              </w:rPr>
              <w:t>Phase 2 - The second phase of the project will construct a piped system to transfer the water from the wetland rehydration area to a 380 acre lake which was a former mine.  Phase 2 of the project implements the DBWMP by diverting freshwater volume from Dona Bay; increasing the wet detention treatment capacity; and providing storage for future potential beneficial uses such as re-use supply and potable water supply. The pipe system for Phase 2 is designed and permitted and the enhancements for the existing 380 acre lake are in design.</w:t>
            </w:r>
          </w:p>
          <w:p w:rsidR="00CA4174" w:rsidRPr="00A363F3" w:rsidRDefault="00CA4174" w:rsidP="00CA4174">
            <w:pPr>
              <w:rPr>
                <w:rFonts w:ascii="Times New Roman" w:hAnsi="Times New Roman" w:cs="Times New Roman"/>
                <w:sz w:val="24"/>
                <w:szCs w:val="28"/>
              </w:rPr>
            </w:pPr>
          </w:p>
        </w:tc>
      </w:tr>
      <w:tr w:rsidR="00A363F3" w:rsidTr="009250D8">
        <w:tc>
          <w:tcPr>
            <w:tcW w:w="9576" w:type="dxa"/>
            <w:gridSpan w:val="8"/>
          </w:tcPr>
          <w:p w:rsidR="00A363F3" w:rsidRPr="009250D8" w:rsidRDefault="008817BD" w:rsidP="00CA4174">
            <w:pPr>
              <w:rPr>
                <w:rFonts w:ascii="Times New Roman" w:hAnsi="Times New Roman" w:cs="Times New Roman"/>
                <w:sz w:val="24"/>
                <w:szCs w:val="28"/>
              </w:rPr>
            </w:pPr>
            <w:r>
              <w:rPr>
                <w:rFonts w:ascii="Times New Roman" w:hAnsi="Times New Roman" w:cs="Times New Roman"/>
                <w:b/>
                <w:sz w:val="24"/>
                <w:szCs w:val="28"/>
              </w:rPr>
              <w:t xml:space="preserve">Project </w:t>
            </w:r>
            <w:r w:rsidR="009250D8">
              <w:rPr>
                <w:rFonts w:ascii="Times New Roman" w:hAnsi="Times New Roman" w:cs="Times New Roman"/>
                <w:b/>
                <w:sz w:val="24"/>
                <w:szCs w:val="28"/>
              </w:rPr>
              <w:t>Location</w:t>
            </w:r>
            <w:r w:rsidR="009250D8">
              <w:rPr>
                <w:rFonts w:ascii="Times New Roman" w:hAnsi="Times New Roman" w:cs="Times New Roman"/>
                <w:sz w:val="24"/>
                <w:szCs w:val="28"/>
              </w:rPr>
              <w:t xml:space="preserve">: </w:t>
            </w:r>
            <w:r w:rsidR="00ED64CE">
              <w:rPr>
                <w:rFonts w:ascii="Times New Roman" w:hAnsi="Times New Roman" w:cs="Times New Roman"/>
                <w:sz w:val="24"/>
                <w:szCs w:val="28"/>
              </w:rPr>
              <w:t>Sarasota County, Florida</w:t>
            </w:r>
          </w:p>
        </w:tc>
      </w:tr>
      <w:tr w:rsidR="009250D8" w:rsidTr="008817BD">
        <w:tc>
          <w:tcPr>
            <w:tcW w:w="4788" w:type="dxa"/>
            <w:gridSpan w:val="4"/>
          </w:tcPr>
          <w:p w:rsidR="009250D8" w:rsidRPr="00A363F3" w:rsidRDefault="009250D8" w:rsidP="00FB2A4D">
            <w:pPr>
              <w:rPr>
                <w:rFonts w:ascii="Times New Roman" w:hAnsi="Times New Roman" w:cs="Times New Roman"/>
                <w:sz w:val="24"/>
                <w:szCs w:val="28"/>
              </w:rPr>
            </w:pPr>
            <w:r>
              <w:rPr>
                <w:rFonts w:ascii="Times New Roman" w:hAnsi="Times New Roman" w:cs="Times New Roman"/>
                <w:b/>
                <w:sz w:val="24"/>
                <w:szCs w:val="28"/>
              </w:rPr>
              <w:t>Responsible Party</w:t>
            </w:r>
            <w:r>
              <w:rPr>
                <w:rFonts w:ascii="Times New Roman" w:hAnsi="Times New Roman" w:cs="Times New Roman"/>
                <w:sz w:val="24"/>
                <w:szCs w:val="28"/>
              </w:rPr>
              <w:t xml:space="preserve">: </w:t>
            </w:r>
            <w:r w:rsidR="00ED64CE">
              <w:rPr>
                <w:rFonts w:ascii="Times New Roman" w:hAnsi="Times New Roman" w:cs="Times New Roman"/>
                <w:sz w:val="24"/>
                <w:szCs w:val="28"/>
              </w:rPr>
              <w:t xml:space="preserve">Sarasota County </w:t>
            </w:r>
          </w:p>
        </w:tc>
        <w:tc>
          <w:tcPr>
            <w:tcW w:w="4788" w:type="dxa"/>
            <w:gridSpan w:val="4"/>
          </w:tcPr>
          <w:p w:rsidR="009250D8" w:rsidRDefault="009250D8" w:rsidP="00CA4174">
            <w:pPr>
              <w:rPr>
                <w:rFonts w:ascii="Times New Roman" w:hAnsi="Times New Roman" w:cs="Times New Roman"/>
                <w:b/>
                <w:sz w:val="24"/>
                <w:szCs w:val="28"/>
              </w:rPr>
            </w:pPr>
            <w:r>
              <w:rPr>
                <w:rFonts w:ascii="Times New Roman" w:hAnsi="Times New Roman" w:cs="Times New Roman"/>
                <w:b/>
                <w:sz w:val="24"/>
                <w:szCs w:val="28"/>
              </w:rPr>
              <w:t>Partners</w:t>
            </w:r>
            <w:r w:rsidRPr="009250D8">
              <w:rPr>
                <w:rFonts w:ascii="Times New Roman" w:hAnsi="Times New Roman" w:cs="Times New Roman"/>
                <w:sz w:val="24"/>
                <w:szCs w:val="28"/>
              </w:rPr>
              <w:t>:</w:t>
            </w:r>
            <w:r w:rsidR="00C35365">
              <w:rPr>
                <w:rFonts w:ascii="Times New Roman" w:hAnsi="Times New Roman" w:cs="Times New Roman"/>
                <w:sz w:val="24"/>
                <w:szCs w:val="28"/>
              </w:rPr>
              <w:t xml:space="preserve"> </w:t>
            </w:r>
            <w:r w:rsidR="00ED64CE">
              <w:rPr>
                <w:rFonts w:ascii="Times New Roman" w:hAnsi="Times New Roman" w:cs="Times New Roman"/>
                <w:sz w:val="24"/>
                <w:szCs w:val="28"/>
              </w:rPr>
              <w:t>Southwest Florida Water Management District</w:t>
            </w:r>
          </w:p>
        </w:tc>
      </w:tr>
      <w:tr w:rsidR="009250D8" w:rsidTr="008817BD">
        <w:tc>
          <w:tcPr>
            <w:tcW w:w="2394" w:type="dxa"/>
            <w:gridSpan w:val="2"/>
          </w:tcPr>
          <w:p w:rsidR="009250D8" w:rsidRDefault="009250D8" w:rsidP="00CA4174">
            <w:pPr>
              <w:rPr>
                <w:rFonts w:ascii="Times New Roman" w:hAnsi="Times New Roman" w:cs="Times New Roman"/>
                <w:b/>
                <w:sz w:val="24"/>
                <w:szCs w:val="28"/>
              </w:rPr>
            </w:pPr>
            <w:r>
              <w:rPr>
                <w:rFonts w:ascii="Times New Roman" w:hAnsi="Times New Roman" w:cs="Times New Roman"/>
                <w:b/>
                <w:sz w:val="24"/>
                <w:szCs w:val="28"/>
              </w:rPr>
              <w:t>NEP</w:t>
            </w:r>
            <w:r>
              <w:rPr>
                <w:rFonts w:ascii="Times New Roman" w:hAnsi="Times New Roman" w:cs="Times New Roman"/>
                <w:sz w:val="24"/>
                <w:szCs w:val="28"/>
              </w:rPr>
              <w:t>:</w:t>
            </w:r>
            <w:r w:rsidR="00C35365">
              <w:rPr>
                <w:rFonts w:ascii="Times New Roman" w:hAnsi="Times New Roman" w:cs="Times New Roman"/>
                <w:sz w:val="24"/>
                <w:szCs w:val="28"/>
              </w:rPr>
              <w:t xml:space="preserve"> </w:t>
            </w:r>
            <w:r w:rsidR="00ED64CE">
              <w:rPr>
                <w:rFonts w:ascii="Times New Roman" w:hAnsi="Times New Roman" w:cs="Times New Roman"/>
                <w:sz w:val="24"/>
                <w:szCs w:val="28"/>
              </w:rPr>
              <w:t>: Charlotte Harbor</w:t>
            </w:r>
          </w:p>
        </w:tc>
        <w:tc>
          <w:tcPr>
            <w:tcW w:w="3591" w:type="dxa"/>
            <w:gridSpan w:val="3"/>
          </w:tcPr>
          <w:p w:rsidR="009250D8" w:rsidRPr="009250D8" w:rsidRDefault="009250D8" w:rsidP="004D4C07">
            <w:pPr>
              <w:rPr>
                <w:rFonts w:ascii="Times New Roman" w:hAnsi="Times New Roman" w:cs="Times New Roman"/>
                <w:sz w:val="24"/>
                <w:szCs w:val="28"/>
              </w:rPr>
            </w:pPr>
            <w:r>
              <w:rPr>
                <w:rFonts w:ascii="Times New Roman" w:hAnsi="Times New Roman" w:cs="Times New Roman"/>
                <w:b/>
                <w:sz w:val="24"/>
                <w:szCs w:val="28"/>
              </w:rPr>
              <w:t>Project Cost</w:t>
            </w:r>
            <w:r>
              <w:rPr>
                <w:rFonts w:ascii="Times New Roman" w:hAnsi="Times New Roman" w:cs="Times New Roman"/>
                <w:sz w:val="24"/>
                <w:szCs w:val="28"/>
              </w:rPr>
              <w:t xml:space="preserve">: </w:t>
            </w:r>
            <w:r w:rsidR="00ED64CE">
              <w:rPr>
                <w:rFonts w:ascii="Times New Roman" w:hAnsi="Times New Roman" w:cs="Times New Roman"/>
                <w:sz w:val="24"/>
                <w:szCs w:val="28"/>
              </w:rPr>
              <w:t>$1</w:t>
            </w:r>
            <w:r w:rsidR="004D4C07">
              <w:rPr>
                <w:rFonts w:ascii="Times New Roman" w:hAnsi="Times New Roman" w:cs="Times New Roman"/>
                <w:sz w:val="24"/>
                <w:szCs w:val="28"/>
              </w:rPr>
              <w:t>6</w:t>
            </w:r>
            <w:r w:rsidR="00ED64CE">
              <w:rPr>
                <w:rFonts w:ascii="Times New Roman" w:hAnsi="Times New Roman" w:cs="Times New Roman"/>
                <w:sz w:val="24"/>
                <w:szCs w:val="28"/>
              </w:rPr>
              <w:t>,</w:t>
            </w:r>
            <w:r w:rsidR="004D4C07">
              <w:rPr>
                <w:rFonts w:ascii="Times New Roman" w:hAnsi="Times New Roman" w:cs="Times New Roman"/>
                <w:sz w:val="24"/>
                <w:szCs w:val="28"/>
              </w:rPr>
              <w:t>0</w:t>
            </w:r>
            <w:r w:rsidR="009A1D9C">
              <w:rPr>
                <w:rFonts w:ascii="Times New Roman" w:hAnsi="Times New Roman" w:cs="Times New Roman"/>
                <w:sz w:val="24"/>
                <w:szCs w:val="28"/>
              </w:rPr>
              <w:t>00</w:t>
            </w:r>
            <w:r w:rsidR="00ED64CE">
              <w:rPr>
                <w:rFonts w:ascii="Times New Roman" w:hAnsi="Times New Roman" w:cs="Times New Roman"/>
                <w:sz w:val="24"/>
                <w:szCs w:val="28"/>
              </w:rPr>
              <w:t>,000</w:t>
            </w:r>
          </w:p>
        </w:tc>
        <w:tc>
          <w:tcPr>
            <w:tcW w:w="3591" w:type="dxa"/>
            <w:gridSpan w:val="3"/>
          </w:tcPr>
          <w:p w:rsidR="009250D8" w:rsidRPr="009250D8" w:rsidRDefault="009250D8" w:rsidP="00BF76D6">
            <w:pPr>
              <w:rPr>
                <w:rFonts w:ascii="Times New Roman" w:hAnsi="Times New Roman" w:cs="Times New Roman"/>
                <w:sz w:val="24"/>
                <w:szCs w:val="28"/>
              </w:rPr>
            </w:pPr>
            <w:r>
              <w:rPr>
                <w:rFonts w:ascii="Times New Roman" w:hAnsi="Times New Roman" w:cs="Times New Roman"/>
                <w:b/>
                <w:sz w:val="24"/>
                <w:szCs w:val="28"/>
              </w:rPr>
              <w:t>Dollars Needed</w:t>
            </w:r>
            <w:r w:rsidR="00ED64CE">
              <w:rPr>
                <w:rFonts w:ascii="Times New Roman" w:hAnsi="Times New Roman" w:cs="Times New Roman"/>
                <w:b/>
                <w:sz w:val="24"/>
                <w:szCs w:val="28"/>
              </w:rPr>
              <w:t xml:space="preserve"> </w:t>
            </w:r>
            <w:r w:rsidR="00ED64CE" w:rsidRPr="00F65B3E">
              <w:rPr>
                <w:rFonts w:ascii="Times New Roman" w:hAnsi="Times New Roman" w:cs="Times New Roman"/>
                <w:sz w:val="24"/>
                <w:szCs w:val="28"/>
              </w:rPr>
              <w:t>$3,</w:t>
            </w:r>
            <w:r w:rsidR="00BF76D6" w:rsidRPr="00F65B3E">
              <w:rPr>
                <w:rFonts w:ascii="Times New Roman" w:hAnsi="Times New Roman" w:cs="Times New Roman"/>
                <w:sz w:val="24"/>
                <w:szCs w:val="28"/>
              </w:rPr>
              <w:t xml:space="preserve"> </w:t>
            </w:r>
            <w:r w:rsidR="00ED64CE" w:rsidRPr="00F65B3E">
              <w:rPr>
                <w:rFonts w:ascii="Times New Roman" w:hAnsi="Times New Roman" w:cs="Times New Roman"/>
                <w:sz w:val="24"/>
                <w:szCs w:val="28"/>
              </w:rPr>
              <w:t>5</w:t>
            </w:r>
            <w:r w:rsidR="00BF76D6">
              <w:rPr>
                <w:rFonts w:ascii="Times New Roman" w:hAnsi="Times New Roman" w:cs="Times New Roman"/>
                <w:sz w:val="24"/>
                <w:szCs w:val="28"/>
              </w:rPr>
              <w:t>0</w:t>
            </w:r>
            <w:r w:rsidR="00ED64CE" w:rsidRPr="00F65B3E">
              <w:rPr>
                <w:rFonts w:ascii="Times New Roman" w:hAnsi="Times New Roman" w:cs="Times New Roman"/>
                <w:sz w:val="24"/>
                <w:szCs w:val="28"/>
              </w:rPr>
              <w:t>0,000</w:t>
            </w:r>
          </w:p>
        </w:tc>
      </w:tr>
      <w:tr w:rsidR="009250D8" w:rsidTr="009250D8">
        <w:tc>
          <w:tcPr>
            <w:tcW w:w="4788" w:type="dxa"/>
            <w:gridSpan w:val="4"/>
          </w:tcPr>
          <w:p w:rsidR="009250D8" w:rsidRPr="009250D8" w:rsidRDefault="009250D8" w:rsidP="004D6BAA">
            <w:pPr>
              <w:rPr>
                <w:rFonts w:ascii="Times New Roman" w:hAnsi="Times New Roman" w:cs="Times New Roman"/>
                <w:sz w:val="24"/>
                <w:szCs w:val="28"/>
              </w:rPr>
            </w:pPr>
            <w:r>
              <w:rPr>
                <w:rFonts w:ascii="Times New Roman" w:hAnsi="Times New Roman" w:cs="Times New Roman"/>
                <w:b/>
                <w:sz w:val="24"/>
                <w:szCs w:val="28"/>
              </w:rPr>
              <w:t>Start</w:t>
            </w:r>
            <w:r>
              <w:rPr>
                <w:rFonts w:ascii="Times New Roman" w:hAnsi="Times New Roman" w:cs="Times New Roman"/>
                <w:sz w:val="24"/>
                <w:szCs w:val="28"/>
              </w:rPr>
              <w:t xml:space="preserve">: </w:t>
            </w:r>
            <w:r w:rsidR="004D6BAA">
              <w:rPr>
                <w:rFonts w:ascii="Times New Roman" w:hAnsi="Times New Roman" w:cs="Times New Roman"/>
                <w:sz w:val="24"/>
                <w:szCs w:val="28"/>
              </w:rPr>
              <w:t>March 2015</w:t>
            </w:r>
          </w:p>
        </w:tc>
        <w:tc>
          <w:tcPr>
            <w:tcW w:w="4788" w:type="dxa"/>
            <w:gridSpan w:val="4"/>
          </w:tcPr>
          <w:p w:rsidR="009250D8" w:rsidRPr="009250D8" w:rsidRDefault="009250D8" w:rsidP="004D6BAA">
            <w:pPr>
              <w:rPr>
                <w:rFonts w:ascii="Times New Roman" w:hAnsi="Times New Roman" w:cs="Times New Roman"/>
                <w:sz w:val="24"/>
                <w:szCs w:val="28"/>
              </w:rPr>
            </w:pPr>
            <w:r>
              <w:rPr>
                <w:rFonts w:ascii="Times New Roman" w:hAnsi="Times New Roman" w:cs="Times New Roman"/>
                <w:b/>
                <w:sz w:val="24"/>
                <w:szCs w:val="28"/>
              </w:rPr>
              <w:t>Completion</w:t>
            </w:r>
            <w:r>
              <w:rPr>
                <w:rFonts w:ascii="Times New Roman" w:hAnsi="Times New Roman" w:cs="Times New Roman"/>
                <w:sz w:val="24"/>
                <w:szCs w:val="28"/>
              </w:rPr>
              <w:t>:</w:t>
            </w:r>
            <w:r w:rsidR="00897968">
              <w:rPr>
                <w:rFonts w:ascii="Times New Roman" w:hAnsi="Times New Roman" w:cs="Times New Roman"/>
                <w:sz w:val="24"/>
                <w:szCs w:val="28"/>
              </w:rPr>
              <w:t xml:space="preserve"> </w:t>
            </w:r>
            <w:r w:rsidR="00ED64CE">
              <w:rPr>
                <w:rFonts w:ascii="Times New Roman" w:hAnsi="Times New Roman" w:cs="Times New Roman"/>
                <w:sz w:val="24"/>
                <w:szCs w:val="28"/>
              </w:rPr>
              <w:t xml:space="preserve"> </w:t>
            </w:r>
            <w:r w:rsidR="004D6BAA">
              <w:rPr>
                <w:rFonts w:ascii="Times New Roman" w:hAnsi="Times New Roman" w:cs="Times New Roman"/>
                <w:sz w:val="24"/>
                <w:szCs w:val="28"/>
              </w:rPr>
              <w:t xml:space="preserve"> June </w:t>
            </w:r>
            <w:r w:rsidR="00ED64CE">
              <w:rPr>
                <w:rFonts w:ascii="Times New Roman" w:hAnsi="Times New Roman" w:cs="Times New Roman"/>
                <w:sz w:val="24"/>
                <w:szCs w:val="28"/>
              </w:rPr>
              <w:t>201</w:t>
            </w:r>
            <w:r w:rsidR="004D6BAA">
              <w:rPr>
                <w:rFonts w:ascii="Times New Roman" w:hAnsi="Times New Roman" w:cs="Times New Roman"/>
                <w:sz w:val="24"/>
                <w:szCs w:val="28"/>
              </w:rPr>
              <w:t>7</w:t>
            </w:r>
          </w:p>
        </w:tc>
      </w:tr>
      <w:tr w:rsidR="00CB59AC" w:rsidTr="004E048A">
        <w:tc>
          <w:tcPr>
            <w:tcW w:w="9576" w:type="dxa"/>
            <w:gridSpan w:val="8"/>
          </w:tcPr>
          <w:p w:rsidR="00CB59AC" w:rsidRDefault="00CB59AC" w:rsidP="00CA4174">
            <w:pPr>
              <w:rPr>
                <w:rFonts w:ascii="Times New Roman" w:hAnsi="Times New Roman" w:cs="Times New Roman"/>
                <w:b/>
                <w:sz w:val="24"/>
                <w:szCs w:val="28"/>
              </w:rPr>
            </w:pPr>
            <w:r>
              <w:rPr>
                <w:rFonts w:ascii="Times New Roman" w:hAnsi="Times New Roman" w:cs="Times New Roman"/>
                <w:b/>
                <w:sz w:val="24"/>
                <w:szCs w:val="28"/>
              </w:rPr>
              <w:t>Status</w:t>
            </w:r>
            <w:r w:rsidR="001B3EBC">
              <w:rPr>
                <w:rFonts w:ascii="Times New Roman" w:hAnsi="Times New Roman" w:cs="Times New Roman"/>
                <w:b/>
                <w:sz w:val="24"/>
                <w:szCs w:val="28"/>
              </w:rPr>
              <w:t xml:space="preserve"> of Project Design and Permitting</w:t>
            </w:r>
            <w:r>
              <w:rPr>
                <w:rFonts w:ascii="Times New Roman" w:hAnsi="Times New Roman" w:cs="Times New Roman"/>
                <w:sz w:val="24"/>
                <w:szCs w:val="28"/>
              </w:rPr>
              <w:t xml:space="preserve">: </w:t>
            </w:r>
            <w:r w:rsidR="00ED64CE">
              <w:rPr>
                <w:rFonts w:ascii="Times New Roman" w:hAnsi="Times New Roman" w:cs="Times New Roman"/>
                <w:sz w:val="24"/>
                <w:szCs w:val="28"/>
              </w:rPr>
              <w:t>Some components of the conveyance system have received applicable permits.</w:t>
            </w:r>
          </w:p>
        </w:tc>
      </w:tr>
      <w:tr w:rsidR="001B3EBC" w:rsidTr="004E048A">
        <w:tc>
          <w:tcPr>
            <w:tcW w:w="9576" w:type="dxa"/>
            <w:gridSpan w:val="8"/>
          </w:tcPr>
          <w:p w:rsidR="001B3EBC" w:rsidRDefault="001B3EBC" w:rsidP="00BF76D6">
            <w:pPr>
              <w:rPr>
                <w:rFonts w:ascii="Times New Roman" w:hAnsi="Times New Roman" w:cs="Times New Roman"/>
                <w:b/>
                <w:sz w:val="24"/>
                <w:szCs w:val="28"/>
              </w:rPr>
            </w:pPr>
            <w:r>
              <w:rPr>
                <w:rFonts w:ascii="Times New Roman" w:hAnsi="Times New Roman" w:cs="Times New Roman"/>
                <w:b/>
                <w:sz w:val="24"/>
                <w:szCs w:val="28"/>
              </w:rPr>
              <w:t>What Date or Year could Construction Feasibly Begin:</w:t>
            </w:r>
            <w:r w:rsidR="00EC53AF">
              <w:rPr>
                <w:rFonts w:ascii="Times New Roman" w:hAnsi="Times New Roman" w:cs="Times New Roman"/>
                <w:b/>
                <w:sz w:val="24"/>
                <w:szCs w:val="28"/>
              </w:rPr>
              <w:t xml:space="preserve"> </w:t>
            </w:r>
            <w:r w:rsidR="00BF76D6">
              <w:rPr>
                <w:rFonts w:ascii="Times New Roman" w:hAnsi="Times New Roman" w:cs="Times New Roman"/>
                <w:sz w:val="24"/>
                <w:szCs w:val="28"/>
              </w:rPr>
              <w:t>March</w:t>
            </w:r>
            <w:r w:rsidR="00ED64CE" w:rsidRPr="00ED64CE">
              <w:rPr>
                <w:rFonts w:ascii="Times New Roman" w:hAnsi="Times New Roman" w:cs="Times New Roman"/>
                <w:sz w:val="24"/>
                <w:szCs w:val="28"/>
              </w:rPr>
              <w:t xml:space="preserve"> 201</w:t>
            </w:r>
            <w:r w:rsidR="00BF76D6">
              <w:rPr>
                <w:rFonts w:ascii="Times New Roman" w:hAnsi="Times New Roman" w:cs="Times New Roman"/>
                <w:sz w:val="24"/>
                <w:szCs w:val="28"/>
              </w:rPr>
              <w:t>5</w:t>
            </w:r>
          </w:p>
        </w:tc>
      </w:tr>
      <w:tr w:rsidR="009250D8" w:rsidTr="009250D8">
        <w:tc>
          <w:tcPr>
            <w:tcW w:w="9576" w:type="dxa"/>
            <w:gridSpan w:val="8"/>
          </w:tcPr>
          <w:p w:rsidR="009250D8" w:rsidRDefault="009250D8" w:rsidP="009250D8">
            <w:pPr>
              <w:jc w:val="center"/>
              <w:rPr>
                <w:rFonts w:ascii="Times New Roman" w:hAnsi="Times New Roman" w:cs="Times New Roman"/>
                <w:b/>
                <w:sz w:val="24"/>
                <w:szCs w:val="28"/>
              </w:rPr>
            </w:pPr>
            <w:proofErr w:type="gramStart"/>
            <w:r>
              <w:rPr>
                <w:rFonts w:ascii="Times New Roman" w:hAnsi="Times New Roman" w:cs="Times New Roman"/>
                <w:b/>
                <w:sz w:val="24"/>
                <w:szCs w:val="28"/>
              </w:rPr>
              <w:t>Your</w:t>
            </w:r>
            <w:proofErr w:type="gramEnd"/>
            <w:r>
              <w:rPr>
                <w:rFonts w:ascii="Times New Roman" w:hAnsi="Times New Roman" w:cs="Times New Roman"/>
                <w:b/>
                <w:sz w:val="24"/>
                <w:szCs w:val="28"/>
              </w:rPr>
              <w:t xml:space="preserve"> Proposed Timing of Funding (given permits, phasing, staging, etc.)</w:t>
            </w:r>
          </w:p>
        </w:tc>
      </w:tr>
      <w:tr w:rsidR="00A363F3" w:rsidTr="00A363F3">
        <w:tc>
          <w:tcPr>
            <w:tcW w:w="1197" w:type="dxa"/>
          </w:tcPr>
          <w:p w:rsidR="00A363F3" w:rsidRDefault="009250D8" w:rsidP="00A363F3">
            <w:pPr>
              <w:jc w:val="center"/>
              <w:rPr>
                <w:rFonts w:ascii="Times New Roman" w:hAnsi="Times New Roman" w:cs="Times New Roman"/>
                <w:b/>
                <w:sz w:val="24"/>
                <w:szCs w:val="28"/>
              </w:rPr>
            </w:pPr>
            <w:r>
              <w:rPr>
                <w:rFonts w:ascii="Times New Roman" w:hAnsi="Times New Roman" w:cs="Times New Roman"/>
                <w:b/>
                <w:sz w:val="24"/>
                <w:szCs w:val="28"/>
              </w:rPr>
              <w:t>FY</w:t>
            </w:r>
          </w:p>
        </w:tc>
        <w:tc>
          <w:tcPr>
            <w:tcW w:w="1197" w:type="dxa"/>
          </w:tcPr>
          <w:p w:rsidR="00A363F3" w:rsidRDefault="009250D8" w:rsidP="004D6BAA">
            <w:pPr>
              <w:jc w:val="center"/>
              <w:rPr>
                <w:rFonts w:ascii="Times New Roman" w:hAnsi="Times New Roman" w:cs="Times New Roman"/>
                <w:b/>
                <w:sz w:val="24"/>
                <w:szCs w:val="28"/>
              </w:rPr>
            </w:pPr>
            <w:r>
              <w:rPr>
                <w:rFonts w:ascii="Times New Roman" w:hAnsi="Times New Roman" w:cs="Times New Roman"/>
                <w:b/>
                <w:sz w:val="24"/>
                <w:szCs w:val="28"/>
              </w:rPr>
              <w:t>1</w:t>
            </w:r>
            <w:r w:rsidR="004D6BAA">
              <w:rPr>
                <w:rFonts w:ascii="Times New Roman" w:hAnsi="Times New Roman" w:cs="Times New Roman"/>
                <w:b/>
                <w:sz w:val="24"/>
                <w:szCs w:val="28"/>
              </w:rPr>
              <w:t>4</w:t>
            </w:r>
            <w:r>
              <w:rPr>
                <w:rFonts w:ascii="Times New Roman" w:hAnsi="Times New Roman" w:cs="Times New Roman"/>
                <w:b/>
                <w:sz w:val="24"/>
                <w:szCs w:val="28"/>
              </w:rPr>
              <w:t>/1</w:t>
            </w:r>
            <w:r w:rsidR="00BF76D6">
              <w:rPr>
                <w:rFonts w:ascii="Times New Roman" w:hAnsi="Times New Roman" w:cs="Times New Roman"/>
                <w:b/>
                <w:sz w:val="24"/>
                <w:szCs w:val="28"/>
              </w:rPr>
              <w:t>5</w:t>
            </w:r>
          </w:p>
        </w:tc>
        <w:tc>
          <w:tcPr>
            <w:tcW w:w="1197" w:type="dxa"/>
          </w:tcPr>
          <w:p w:rsidR="00A363F3" w:rsidRDefault="009250D8" w:rsidP="004D6BAA">
            <w:pPr>
              <w:jc w:val="center"/>
              <w:rPr>
                <w:rFonts w:ascii="Times New Roman" w:hAnsi="Times New Roman" w:cs="Times New Roman"/>
                <w:b/>
                <w:sz w:val="24"/>
                <w:szCs w:val="28"/>
              </w:rPr>
            </w:pPr>
            <w:r>
              <w:rPr>
                <w:rFonts w:ascii="Times New Roman" w:hAnsi="Times New Roman" w:cs="Times New Roman"/>
                <w:b/>
                <w:sz w:val="24"/>
                <w:szCs w:val="28"/>
              </w:rPr>
              <w:t>1</w:t>
            </w:r>
            <w:r w:rsidR="004D6BAA">
              <w:rPr>
                <w:rFonts w:ascii="Times New Roman" w:hAnsi="Times New Roman" w:cs="Times New Roman"/>
                <w:b/>
                <w:sz w:val="24"/>
                <w:szCs w:val="28"/>
              </w:rPr>
              <w:t>5</w:t>
            </w:r>
            <w:r>
              <w:rPr>
                <w:rFonts w:ascii="Times New Roman" w:hAnsi="Times New Roman" w:cs="Times New Roman"/>
                <w:b/>
                <w:sz w:val="24"/>
                <w:szCs w:val="28"/>
              </w:rPr>
              <w:t>/1</w:t>
            </w:r>
            <w:r w:rsidR="00BF76D6">
              <w:rPr>
                <w:rFonts w:ascii="Times New Roman" w:hAnsi="Times New Roman" w:cs="Times New Roman"/>
                <w:b/>
                <w:sz w:val="24"/>
                <w:szCs w:val="28"/>
              </w:rPr>
              <w:t>6</w:t>
            </w:r>
          </w:p>
        </w:tc>
        <w:tc>
          <w:tcPr>
            <w:tcW w:w="1197" w:type="dxa"/>
          </w:tcPr>
          <w:p w:rsidR="00A363F3" w:rsidRDefault="004D6BAA" w:rsidP="00A363F3">
            <w:pPr>
              <w:jc w:val="center"/>
              <w:rPr>
                <w:rFonts w:ascii="Times New Roman" w:hAnsi="Times New Roman" w:cs="Times New Roman"/>
                <w:b/>
                <w:sz w:val="24"/>
                <w:szCs w:val="28"/>
              </w:rPr>
            </w:pPr>
            <w:r>
              <w:rPr>
                <w:rFonts w:ascii="Times New Roman" w:hAnsi="Times New Roman" w:cs="Times New Roman"/>
                <w:b/>
                <w:sz w:val="24"/>
                <w:szCs w:val="28"/>
              </w:rPr>
              <w:t>16/17</w:t>
            </w:r>
          </w:p>
        </w:tc>
        <w:tc>
          <w:tcPr>
            <w:tcW w:w="1197" w:type="dxa"/>
          </w:tcPr>
          <w:p w:rsidR="00A363F3" w:rsidRDefault="004D6BAA" w:rsidP="00A363F3">
            <w:pPr>
              <w:jc w:val="center"/>
              <w:rPr>
                <w:rFonts w:ascii="Times New Roman" w:hAnsi="Times New Roman" w:cs="Times New Roman"/>
                <w:b/>
                <w:sz w:val="24"/>
                <w:szCs w:val="28"/>
              </w:rPr>
            </w:pPr>
            <w:r>
              <w:rPr>
                <w:rFonts w:ascii="Times New Roman" w:hAnsi="Times New Roman" w:cs="Times New Roman"/>
                <w:b/>
                <w:sz w:val="24"/>
                <w:szCs w:val="28"/>
              </w:rPr>
              <w:t>16/17</w:t>
            </w:r>
          </w:p>
        </w:tc>
        <w:tc>
          <w:tcPr>
            <w:tcW w:w="1197" w:type="dxa"/>
          </w:tcPr>
          <w:p w:rsidR="00A363F3" w:rsidRDefault="004D6BAA" w:rsidP="00A363F3">
            <w:pPr>
              <w:jc w:val="center"/>
              <w:rPr>
                <w:rFonts w:ascii="Times New Roman" w:hAnsi="Times New Roman" w:cs="Times New Roman"/>
                <w:b/>
                <w:sz w:val="24"/>
                <w:szCs w:val="28"/>
              </w:rPr>
            </w:pPr>
            <w:r>
              <w:rPr>
                <w:rFonts w:ascii="Times New Roman" w:hAnsi="Times New Roman" w:cs="Times New Roman"/>
                <w:b/>
                <w:sz w:val="24"/>
                <w:szCs w:val="28"/>
              </w:rPr>
              <w:t>17/18</w:t>
            </w:r>
          </w:p>
        </w:tc>
        <w:tc>
          <w:tcPr>
            <w:tcW w:w="1197" w:type="dxa"/>
          </w:tcPr>
          <w:p w:rsidR="00A363F3" w:rsidRDefault="004D6BAA" w:rsidP="00A363F3">
            <w:pPr>
              <w:jc w:val="center"/>
              <w:rPr>
                <w:rFonts w:ascii="Times New Roman" w:hAnsi="Times New Roman" w:cs="Times New Roman"/>
                <w:b/>
                <w:sz w:val="24"/>
                <w:szCs w:val="28"/>
              </w:rPr>
            </w:pPr>
            <w:r>
              <w:rPr>
                <w:rFonts w:ascii="Times New Roman" w:hAnsi="Times New Roman" w:cs="Times New Roman"/>
                <w:b/>
                <w:sz w:val="24"/>
                <w:szCs w:val="28"/>
              </w:rPr>
              <w:t>18/19</w:t>
            </w:r>
          </w:p>
        </w:tc>
        <w:tc>
          <w:tcPr>
            <w:tcW w:w="1197" w:type="dxa"/>
          </w:tcPr>
          <w:p w:rsidR="00A363F3" w:rsidRDefault="009250D8" w:rsidP="00A363F3">
            <w:pPr>
              <w:jc w:val="center"/>
              <w:rPr>
                <w:rFonts w:ascii="Times New Roman" w:hAnsi="Times New Roman" w:cs="Times New Roman"/>
                <w:b/>
                <w:sz w:val="24"/>
                <w:szCs w:val="28"/>
              </w:rPr>
            </w:pPr>
            <w:r>
              <w:rPr>
                <w:rFonts w:ascii="Times New Roman" w:hAnsi="Times New Roman" w:cs="Times New Roman"/>
                <w:b/>
                <w:sz w:val="24"/>
                <w:szCs w:val="28"/>
              </w:rPr>
              <w:t>Total</w:t>
            </w:r>
          </w:p>
        </w:tc>
      </w:tr>
      <w:tr w:rsidR="00ED64CE" w:rsidTr="00A363F3">
        <w:tc>
          <w:tcPr>
            <w:tcW w:w="1197" w:type="dxa"/>
          </w:tcPr>
          <w:p w:rsidR="00ED64CE" w:rsidRDefault="00ED64CE" w:rsidP="00A363F3">
            <w:pPr>
              <w:jc w:val="center"/>
              <w:rPr>
                <w:rFonts w:ascii="Times New Roman" w:hAnsi="Times New Roman" w:cs="Times New Roman"/>
                <w:b/>
                <w:sz w:val="24"/>
                <w:szCs w:val="28"/>
              </w:rPr>
            </w:pPr>
          </w:p>
        </w:tc>
        <w:tc>
          <w:tcPr>
            <w:tcW w:w="1197" w:type="dxa"/>
          </w:tcPr>
          <w:p w:rsidR="00ED64CE" w:rsidRPr="009250D8" w:rsidRDefault="00ED64CE" w:rsidP="00BF76D6">
            <w:pPr>
              <w:jc w:val="center"/>
              <w:rPr>
                <w:rFonts w:ascii="Times New Roman" w:hAnsi="Times New Roman" w:cs="Times New Roman"/>
                <w:sz w:val="24"/>
                <w:szCs w:val="28"/>
              </w:rPr>
            </w:pPr>
            <w:r>
              <w:rPr>
                <w:rFonts w:ascii="Times New Roman" w:hAnsi="Times New Roman" w:cs="Times New Roman"/>
                <w:sz w:val="24"/>
                <w:szCs w:val="28"/>
              </w:rPr>
              <w:t>$1,</w:t>
            </w:r>
            <w:r w:rsidR="00BF76D6">
              <w:rPr>
                <w:rFonts w:ascii="Times New Roman" w:hAnsi="Times New Roman" w:cs="Times New Roman"/>
                <w:sz w:val="24"/>
                <w:szCs w:val="28"/>
              </w:rPr>
              <w:t>750</w:t>
            </w:r>
            <w:r>
              <w:rPr>
                <w:rFonts w:ascii="Times New Roman" w:hAnsi="Times New Roman" w:cs="Times New Roman"/>
                <w:sz w:val="24"/>
                <w:szCs w:val="28"/>
              </w:rPr>
              <w:t>,000</w:t>
            </w:r>
          </w:p>
        </w:tc>
        <w:tc>
          <w:tcPr>
            <w:tcW w:w="1197" w:type="dxa"/>
          </w:tcPr>
          <w:p w:rsidR="00ED64CE" w:rsidRPr="009250D8" w:rsidRDefault="00ED64CE" w:rsidP="00BF76D6">
            <w:pPr>
              <w:jc w:val="center"/>
              <w:rPr>
                <w:rFonts w:ascii="Times New Roman" w:hAnsi="Times New Roman" w:cs="Times New Roman"/>
                <w:sz w:val="24"/>
                <w:szCs w:val="28"/>
              </w:rPr>
            </w:pPr>
            <w:r>
              <w:rPr>
                <w:rFonts w:ascii="Times New Roman" w:hAnsi="Times New Roman" w:cs="Times New Roman"/>
                <w:sz w:val="24"/>
                <w:szCs w:val="28"/>
              </w:rPr>
              <w:t>$1,</w:t>
            </w:r>
            <w:r w:rsidR="00BF76D6">
              <w:rPr>
                <w:rFonts w:ascii="Times New Roman" w:hAnsi="Times New Roman" w:cs="Times New Roman"/>
                <w:sz w:val="24"/>
                <w:szCs w:val="28"/>
              </w:rPr>
              <w:t>750</w:t>
            </w:r>
            <w:r>
              <w:rPr>
                <w:rFonts w:ascii="Times New Roman" w:hAnsi="Times New Roman" w:cs="Times New Roman"/>
                <w:sz w:val="24"/>
                <w:szCs w:val="28"/>
              </w:rPr>
              <w:t>,000</w:t>
            </w:r>
          </w:p>
        </w:tc>
        <w:tc>
          <w:tcPr>
            <w:tcW w:w="1197" w:type="dxa"/>
          </w:tcPr>
          <w:p w:rsidR="00ED64CE" w:rsidRPr="009250D8" w:rsidRDefault="00ED64CE" w:rsidP="008431BB">
            <w:pPr>
              <w:jc w:val="center"/>
              <w:rPr>
                <w:rFonts w:ascii="Times New Roman" w:hAnsi="Times New Roman" w:cs="Times New Roman"/>
                <w:sz w:val="24"/>
                <w:szCs w:val="28"/>
              </w:rPr>
            </w:pPr>
          </w:p>
        </w:tc>
        <w:tc>
          <w:tcPr>
            <w:tcW w:w="1197" w:type="dxa"/>
          </w:tcPr>
          <w:p w:rsidR="00ED64CE" w:rsidRPr="009250D8" w:rsidRDefault="00ED64CE" w:rsidP="008431BB">
            <w:pPr>
              <w:jc w:val="center"/>
              <w:rPr>
                <w:rFonts w:ascii="Times New Roman" w:hAnsi="Times New Roman" w:cs="Times New Roman"/>
                <w:sz w:val="24"/>
                <w:szCs w:val="28"/>
              </w:rPr>
            </w:pPr>
          </w:p>
        </w:tc>
        <w:tc>
          <w:tcPr>
            <w:tcW w:w="1197" w:type="dxa"/>
          </w:tcPr>
          <w:p w:rsidR="00ED64CE" w:rsidRPr="009250D8" w:rsidRDefault="00ED64CE" w:rsidP="00A363F3">
            <w:pPr>
              <w:jc w:val="center"/>
              <w:rPr>
                <w:rFonts w:ascii="Times New Roman" w:hAnsi="Times New Roman" w:cs="Times New Roman"/>
                <w:sz w:val="24"/>
                <w:szCs w:val="28"/>
              </w:rPr>
            </w:pPr>
          </w:p>
        </w:tc>
        <w:tc>
          <w:tcPr>
            <w:tcW w:w="1197" w:type="dxa"/>
          </w:tcPr>
          <w:p w:rsidR="00ED64CE" w:rsidRPr="009250D8" w:rsidRDefault="00ED64CE" w:rsidP="00A363F3">
            <w:pPr>
              <w:jc w:val="center"/>
              <w:rPr>
                <w:rFonts w:ascii="Times New Roman" w:hAnsi="Times New Roman" w:cs="Times New Roman"/>
                <w:sz w:val="24"/>
                <w:szCs w:val="28"/>
              </w:rPr>
            </w:pPr>
          </w:p>
        </w:tc>
        <w:tc>
          <w:tcPr>
            <w:tcW w:w="1197" w:type="dxa"/>
          </w:tcPr>
          <w:p w:rsidR="00ED64CE" w:rsidRPr="009250D8" w:rsidRDefault="004D6BAA" w:rsidP="00A363F3">
            <w:pPr>
              <w:jc w:val="center"/>
              <w:rPr>
                <w:rFonts w:ascii="Times New Roman" w:hAnsi="Times New Roman" w:cs="Times New Roman"/>
                <w:sz w:val="24"/>
                <w:szCs w:val="28"/>
              </w:rPr>
            </w:pPr>
            <w:r>
              <w:rPr>
                <w:rFonts w:ascii="Times New Roman" w:hAnsi="Times New Roman" w:cs="Times New Roman"/>
                <w:sz w:val="24"/>
                <w:szCs w:val="28"/>
              </w:rPr>
              <w:t>$3,500,000</w:t>
            </w:r>
          </w:p>
        </w:tc>
      </w:tr>
      <w:tr w:rsidR="00ED64CE" w:rsidTr="008817BD">
        <w:tc>
          <w:tcPr>
            <w:tcW w:w="9576" w:type="dxa"/>
            <w:gridSpan w:val="8"/>
          </w:tcPr>
          <w:p w:rsidR="00ED64CE" w:rsidRDefault="00ED64CE" w:rsidP="00CA4174">
            <w:pPr>
              <w:rPr>
                <w:rFonts w:ascii="Times New Roman" w:hAnsi="Times New Roman" w:cs="Times New Roman"/>
                <w:sz w:val="24"/>
                <w:szCs w:val="28"/>
              </w:rPr>
            </w:pPr>
            <w:r>
              <w:rPr>
                <w:rFonts w:ascii="Times New Roman" w:hAnsi="Times New Roman" w:cs="Times New Roman"/>
                <w:b/>
                <w:sz w:val="24"/>
                <w:szCs w:val="28"/>
              </w:rPr>
              <w:lastRenderedPageBreak/>
              <w:t>Quantify Environmental Results and How to Measure Them:</w:t>
            </w:r>
            <w:r>
              <w:rPr>
                <w:rFonts w:ascii="Times New Roman" w:hAnsi="Times New Roman" w:cs="Times New Roman"/>
                <w:sz w:val="24"/>
                <w:szCs w:val="28"/>
              </w:rPr>
              <w:t xml:space="preserve"> </w:t>
            </w:r>
          </w:p>
          <w:p w:rsidR="00ED64CE" w:rsidRPr="001B3EBC" w:rsidRDefault="00D336BC" w:rsidP="00CA4174">
            <w:pPr>
              <w:rPr>
                <w:rFonts w:ascii="Times New Roman" w:hAnsi="Times New Roman" w:cs="Times New Roman"/>
                <w:sz w:val="24"/>
                <w:szCs w:val="28"/>
              </w:rPr>
            </w:pPr>
            <w:r>
              <w:rPr>
                <w:rFonts w:ascii="Times New Roman" w:hAnsi="Times New Roman" w:cs="Times New Roman"/>
                <w:sz w:val="24"/>
                <w:szCs w:val="28"/>
              </w:rPr>
              <w:t>Environmental results will be quantified by reduction of flows to the estuary measured by stage heights and discharge curves. Phases of the project are estimated to reduce excess flows by 15% to 80%.</w:t>
            </w:r>
          </w:p>
        </w:tc>
      </w:tr>
      <w:tr w:rsidR="00ED64CE" w:rsidTr="008817BD">
        <w:tc>
          <w:tcPr>
            <w:tcW w:w="9576" w:type="dxa"/>
            <w:gridSpan w:val="8"/>
          </w:tcPr>
          <w:p w:rsidR="00ED64CE" w:rsidRDefault="00ED64CE" w:rsidP="00CA4174">
            <w:pPr>
              <w:rPr>
                <w:rFonts w:ascii="Times New Roman" w:hAnsi="Times New Roman" w:cs="Times New Roman"/>
                <w:sz w:val="24"/>
                <w:szCs w:val="28"/>
              </w:rPr>
            </w:pPr>
            <w:r>
              <w:rPr>
                <w:rFonts w:ascii="Times New Roman" w:hAnsi="Times New Roman" w:cs="Times New Roman"/>
                <w:b/>
                <w:sz w:val="24"/>
                <w:szCs w:val="28"/>
              </w:rPr>
              <w:t>Economic Benefits (including ecosystem services):</w:t>
            </w:r>
            <w:r>
              <w:rPr>
                <w:rFonts w:ascii="Times New Roman" w:hAnsi="Times New Roman" w:cs="Times New Roman"/>
                <w:sz w:val="24"/>
                <w:szCs w:val="28"/>
              </w:rPr>
              <w:t xml:space="preserve">  </w:t>
            </w:r>
            <w:r w:rsidR="00D336BC">
              <w:rPr>
                <w:rFonts w:ascii="Times New Roman" w:hAnsi="Times New Roman" w:cs="Times New Roman"/>
                <w:sz w:val="24"/>
                <w:szCs w:val="28"/>
              </w:rPr>
              <w:t xml:space="preserve">Quantified economic benefits are estimated based on pollutant load removal. </w:t>
            </w:r>
            <w:r w:rsidR="00AE36A1">
              <w:rPr>
                <w:rFonts w:ascii="Times New Roman" w:hAnsi="Times New Roman" w:cs="Times New Roman"/>
                <w:sz w:val="24"/>
                <w:szCs w:val="28"/>
              </w:rPr>
              <w:t>Phase 1 has the potential to remove up to 1</w:t>
            </w:r>
            <w:r w:rsidR="00BF76D6">
              <w:rPr>
                <w:rFonts w:ascii="Times New Roman" w:hAnsi="Times New Roman" w:cs="Times New Roman"/>
                <w:sz w:val="24"/>
                <w:szCs w:val="28"/>
              </w:rPr>
              <w:t>8</w:t>
            </w:r>
            <w:r w:rsidR="00AE36A1">
              <w:rPr>
                <w:rFonts w:ascii="Times New Roman" w:hAnsi="Times New Roman" w:cs="Times New Roman"/>
                <w:sz w:val="24"/>
                <w:szCs w:val="28"/>
              </w:rPr>
              <w:t>,500 lbs of nitrogen a year. At $750 per pound this is close to $</w:t>
            </w:r>
            <w:r w:rsidR="00BF76D6">
              <w:rPr>
                <w:rFonts w:ascii="Times New Roman" w:hAnsi="Times New Roman" w:cs="Times New Roman"/>
                <w:sz w:val="24"/>
                <w:szCs w:val="28"/>
              </w:rPr>
              <w:t>13,500,000</w:t>
            </w:r>
            <w:r w:rsidR="00AE36A1">
              <w:rPr>
                <w:rFonts w:ascii="Times New Roman" w:hAnsi="Times New Roman" w:cs="Times New Roman"/>
                <w:sz w:val="24"/>
                <w:szCs w:val="28"/>
              </w:rPr>
              <w:t xml:space="preserve"> million dollars per year benefit.</w:t>
            </w:r>
          </w:p>
          <w:p w:rsidR="00ED64CE" w:rsidRPr="001B3EBC" w:rsidRDefault="00ED64CE" w:rsidP="00CA4174">
            <w:pPr>
              <w:rPr>
                <w:rFonts w:ascii="Times New Roman" w:hAnsi="Times New Roman" w:cs="Times New Roman"/>
                <w:sz w:val="24"/>
                <w:szCs w:val="28"/>
              </w:rPr>
            </w:pPr>
          </w:p>
        </w:tc>
      </w:tr>
      <w:tr w:rsidR="00ED64CE" w:rsidTr="008817BD">
        <w:tc>
          <w:tcPr>
            <w:tcW w:w="9576" w:type="dxa"/>
            <w:gridSpan w:val="8"/>
          </w:tcPr>
          <w:p w:rsidR="00ED64CE" w:rsidRDefault="00ED64CE" w:rsidP="00CA4174">
            <w:pPr>
              <w:rPr>
                <w:rFonts w:ascii="Times New Roman" w:hAnsi="Times New Roman" w:cs="Times New Roman"/>
                <w:sz w:val="24"/>
                <w:szCs w:val="28"/>
              </w:rPr>
            </w:pPr>
            <w:r>
              <w:rPr>
                <w:rFonts w:ascii="Times New Roman" w:hAnsi="Times New Roman" w:cs="Times New Roman"/>
                <w:b/>
                <w:sz w:val="24"/>
                <w:szCs w:val="28"/>
              </w:rPr>
              <w:t>Estimated number of Jobs Created or Preserved:</w:t>
            </w:r>
            <w:r>
              <w:rPr>
                <w:rFonts w:ascii="Times New Roman" w:hAnsi="Times New Roman" w:cs="Times New Roman"/>
                <w:sz w:val="24"/>
                <w:szCs w:val="28"/>
              </w:rPr>
              <w:t xml:space="preserve"> </w:t>
            </w:r>
            <w:r w:rsidR="004910FF">
              <w:rPr>
                <w:rFonts w:ascii="Times New Roman" w:hAnsi="Times New Roman" w:cs="Times New Roman"/>
                <w:sz w:val="24"/>
                <w:szCs w:val="28"/>
              </w:rPr>
              <w:t>5</w:t>
            </w:r>
            <w:r w:rsidR="00AE36A1">
              <w:rPr>
                <w:rFonts w:ascii="Times New Roman" w:hAnsi="Times New Roman" w:cs="Times New Roman"/>
                <w:sz w:val="24"/>
                <w:szCs w:val="28"/>
              </w:rPr>
              <w:t xml:space="preserve">0 to 100 jobs based on agency </w:t>
            </w:r>
            <w:r w:rsidR="00FB2A4D">
              <w:rPr>
                <w:rFonts w:ascii="Times New Roman" w:hAnsi="Times New Roman" w:cs="Times New Roman"/>
                <w:sz w:val="24"/>
                <w:szCs w:val="28"/>
              </w:rPr>
              <w:t>oversight</w:t>
            </w:r>
            <w:r w:rsidR="00AE36A1">
              <w:rPr>
                <w:rFonts w:ascii="Times New Roman" w:hAnsi="Times New Roman" w:cs="Times New Roman"/>
                <w:sz w:val="24"/>
                <w:szCs w:val="28"/>
              </w:rPr>
              <w:t>, construction personnel etc.</w:t>
            </w:r>
          </w:p>
          <w:p w:rsidR="00ED64CE" w:rsidRPr="001B3EBC" w:rsidRDefault="00ED64CE" w:rsidP="00CA4174">
            <w:pPr>
              <w:rPr>
                <w:rFonts w:ascii="Times New Roman" w:hAnsi="Times New Roman" w:cs="Times New Roman"/>
                <w:sz w:val="24"/>
                <w:szCs w:val="28"/>
              </w:rPr>
            </w:pPr>
          </w:p>
        </w:tc>
      </w:tr>
      <w:tr w:rsidR="00ED64CE" w:rsidTr="008817BD">
        <w:tc>
          <w:tcPr>
            <w:tcW w:w="9576" w:type="dxa"/>
            <w:gridSpan w:val="8"/>
          </w:tcPr>
          <w:p w:rsidR="00ED64CE" w:rsidRPr="00E23F5F" w:rsidRDefault="00ED64CE" w:rsidP="009A1D9C">
            <w:pPr>
              <w:rPr>
                <w:rFonts w:ascii="Times New Roman" w:hAnsi="Times New Roman" w:cs="Times New Roman"/>
                <w:sz w:val="24"/>
                <w:szCs w:val="28"/>
              </w:rPr>
            </w:pPr>
            <w:r>
              <w:rPr>
                <w:rFonts w:ascii="Times New Roman" w:hAnsi="Times New Roman" w:cs="Times New Roman"/>
                <w:b/>
                <w:sz w:val="24"/>
                <w:szCs w:val="28"/>
              </w:rPr>
              <w:t>How much Habitat will be restored and conserved</w:t>
            </w:r>
            <w:proofErr w:type="gramStart"/>
            <w:r>
              <w:rPr>
                <w:rFonts w:ascii="Times New Roman" w:hAnsi="Times New Roman" w:cs="Times New Roman"/>
                <w:b/>
                <w:sz w:val="24"/>
                <w:szCs w:val="28"/>
              </w:rPr>
              <w:t>?:</w:t>
            </w:r>
            <w:proofErr w:type="gramEnd"/>
            <w:r>
              <w:rPr>
                <w:rFonts w:ascii="Times New Roman" w:hAnsi="Times New Roman" w:cs="Times New Roman"/>
                <w:sz w:val="24"/>
                <w:szCs w:val="28"/>
              </w:rPr>
              <w:t xml:space="preserve"> </w:t>
            </w:r>
            <w:r w:rsidR="00AE36A1">
              <w:rPr>
                <w:rFonts w:ascii="Times New Roman" w:hAnsi="Times New Roman" w:cs="Times New Roman"/>
                <w:sz w:val="24"/>
                <w:szCs w:val="28"/>
              </w:rPr>
              <w:t xml:space="preserve">The water shed itself is 75 square miles. </w:t>
            </w:r>
            <w:r w:rsidR="009A1D9C">
              <w:rPr>
                <w:rFonts w:ascii="Times New Roman" w:hAnsi="Times New Roman" w:cs="Times New Roman"/>
                <w:sz w:val="24"/>
                <w:szCs w:val="28"/>
              </w:rPr>
              <w:t>The hydrology for a</w:t>
            </w:r>
            <w:r w:rsidR="00AE36A1">
              <w:rPr>
                <w:rFonts w:ascii="Times New Roman" w:hAnsi="Times New Roman" w:cs="Times New Roman"/>
                <w:sz w:val="24"/>
                <w:szCs w:val="28"/>
              </w:rPr>
              <w:t xml:space="preserve"> 120 acre freshwater wetland habitat wil</w:t>
            </w:r>
            <w:r w:rsidR="00FB2A4D">
              <w:rPr>
                <w:rFonts w:ascii="Times New Roman" w:hAnsi="Times New Roman" w:cs="Times New Roman"/>
                <w:sz w:val="24"/>
                <w:szCs w:val="28"/>
              </w:rPr>
              <w:t>l</w:t>
            </w:r>
            <w:r w:rsidR="00AE36A1">
              <w:rPr>
                <w:rFonts w:ascii="Times New Roman" w:hAnsi="Times New Roman" w:cs="Times New Roman"/>
                <w:sz w:val="24"/>
                <w:szCs w:val="28"/>
              </w:rPr>
              <w:t xml:space="preserve"> be restored in later phases and the estuary itself is </w:t>
            </w:r>
            <w:r w:rsidR="00FB2A4D">
              <w:rPr>
                <w:rFonts w:ascii="Times New Roman" w:hAnsi="Times New Roman" w:cs="Times New Roman"/>
                <w:sz w:val="24"/>
                <w:szCs w:val="28"/>
              </w:rPr>
              <w:t>approximately</w:t>
            </w:r>
            <w:r w:rsidR="009A1D9C">
              <w:rPr>
                <w:rFonts w:ascii="Times New Roman" w:hAnsi="Times New Roman" w:cs="Times New Roman"/>
                <w:sz w:val="24"/>
                <w:szCs w:val="28"/>
              </w:rPr>
              <w:t xml:space="preserve"> 3000 acres.</w:t>
            </w:r>
          </w:p>
        </w:tc>
      </w:tr>
      <w:tr w:rsidR="00ED64CE" w:rsidTr="008817BD">
        <w:tc>
          <w:tcPr>
            <w:tcW w:w="9576" w:type="dxa"/>
            <w:gridSpan w:val="8"/>
          </w:tcPr>
          <w:p w:rsidR="00ED64CE" w:rsidRPr="009A1D9C" w:rsidRDefault="00ED64CE" w:rsidP="00CA4174">
            <w:pPr>
              <w:rPr>
                <w:rFonts w:ascii="Times New Roman" w:hAnsi="Times New Roman" w:cs="Times New Roman"/>
                <w:sz w:val="24"/>
                <w:szCs w:val="28"/>
              </w:rPr>
            </w:pPr>
            <w:r>
              <w:rPr>
                <w:rFonts w:ascii="Times New Roman" w:hAnsi="Times New Roman" w:cs="Times New Roman"/>
                <w:b/>
                <w:sz w:val="24"/>
                <w:szCs w:val="28"/>
              </w:rPr>
              <w:t xml:space="preserve">Quantify pollutant reductions: </w:t>
            </w:r>
            <w:r w:rsidR="009A1D9C" w:rsidRPr="009A1D9C">
              <w:rPr>
                <w:rFonts w:ascii="Times New Roman" w:hAnsi="Times New Roman" w:cs="Times New Roman"/>
                <w:sz w:val="24"/>
                <w:szCs w:val="28"/>
              </w:rPr>
              <w:t xml:space="preserve">18,500 lbs reduction of nitrogen per year. </w:t>
            </w:r>
            <w:r w:rsidR="009A1D9C">
              <w:rPr>
                <w:rFonts w:ascii="Times New Roman" w:hAnsi="Times New Roman" w:cs="Times New Roman"/>
                <w:sz w:val="24"/>
                <w:szCs w:val="28"/>
              </w:rPr>
              <w:t>Up to 3,500 lbs of phosphorus reduction per year.</w:t>
            </w:r>
          </w:p>
          <w:p w:rsidR="00ED64CE" w:rsidRPr="00323414" w:rsidRDefault="00ED64CE" w:rsidP="00CA4174">
            <w:pPr>
              <w:rPr>
                <w:rFonts w:ascii="Times New Roman" w:hAnsi="Times New Roman" w:cs="Times New Roman"/>
                <w:sz w:val="24"/>
                <w:szCs w:val="28"/>
              </w:rPr>
            </w:pPr>
          </w:p>
        </w:tc>
      </w:tr>
      <w:tr w:rsidR="00ED64CE" w:rsidTr="008817BD">
        <w:tc>
          <w:tcPr>
            <w:tcW w:w="9576" w:type="dxa"/>
            <w:gridSpan w:val="8"/>
          </w:tcPr>
          <w:p w:rsidR="00ED64CE" w:rsidRDefault="00ED64CE" w:rsidP="00CA4174">
            <w:pPr>
              <w:rPr>
                <w:rFonts w:ascii="Times New Roman" w:hAnsi="Times New Roman" w:cs="Times New Roman"/>
                <w:sz w:val="24"/>
                <w:szCs w:val="28"/>
              </w:rPr>
            </w:pPr>
            <w:r w:rsidRPr="00FD5A66">
              <w:rPr>
                <w:rFonts w:ascii="Times New Roman" w:hAnsi="Times New Roman" w:cs="Times New Roman"/>
                <w:b/>
                <w:sz w:val="24"/>
                <w:szCs w:val="28"/>
              </w:rPr>
              <w:t>What living coastal/marine resources will be improved and by how much</w:t>
            </w:r>
            <w:proofErr w:type="gramStart"/>
            <w:r>
              <w:rPr>
                <w:rFonts w:ascii="Times New Roman" w:hAnsi="Times New Roman" w:cs="Times New Roman"/>
                <w:b/>
                <w:sz w:val="24"/>
                <w:szCs w:val="28"/>
              </w:rPr>
              <w:t>?:</w:t>
            </w:r>
            <w:proofErr w:type="gramEnd"/>
            <w:r>
              <w:rPr>
                <w:rFonts w:ascii="Times New Roman" w:hAnsi="Times New Roman" w:cs="Times New Roman"/>
                <w:b/>
                <w:sz w:val="24"/>
                <w:szCs w:val="28"/>
              </w:rPr>
              <w:t xml:space="preserve"> </w:t>
            </w:r>
            <w:r>
              <w:rPr>
                <w:rFonts w:ascii="Times New Roman" w:hAnsi="Times New Roman" w:cs="Times New Roman"/>
                <w:sz w:val="24"/>
                <w:szCs w:val="28"/>
              </w:rPr>
              <w:t xml:space="preserve"> </w:t>
            </w:r>
          </w:p>
          <w:p w:rsidR="00ED64CE" w:rsidRPr="00323414" w:rsidRDefault="004910FF" w:rsidP="00CA4174">
            <w:pPr>
              <w:rPr>
                <w:rFonts w:ascii="Times New Roman" w:hAnsi="Times New Roman" w:cs="Times New Roman"/>
                <w:sz w:val="24"/>
                <w:szCs w:val="28"/>
              </w:rPr>
            </w:pPr>
            <w:r>
              <w:rPr>
                <w:rFonts w:ascii="Times New Roman" w:hAnsi="Times New Roman" w:cs="Times New Roman"/>
                <w:sz w:val="24"/>
                <w:szCs w:val="28"/>
              </w:rPr>
              <w:t xml:space="preserve">Oyster beds will become more stable, benthic and juvenile fish restoration due to more stable salinity regime. </w:t>
            </w:r>
          </w:p>
        </w:tc>
      </w:tr>
      <w:tr w:rsidR="00ED64CE" w:rsidTr="008817BD">
        <w:tc>
          <w:tcPr>
            <w:tcW w:w="9576" w:type="dxa"/>
            <w:gridSpan w:val="8"/>
          </w:tcPr>
          <w:p w:rsidR="00ED64CE" w:rsidRDefault="00ED64CE" w:rsidP="00CA4174">
            <w:pPr>
              <w:rPr>
                <w:rFonts w:ascii="Times New Roman" w:hAnsi="Times New Roman" w:cs="Times New Roman"/>
                <w:sz w:val="24"/>
                <w:szCs w:val="28"/>
              </w:rPr>
            </w:pPr>
            <w:r>
              <w:rPr>
                <w:rFonts w:ascii="Times New Roman" w:hAnsi="Times New Roman" w:cs="Times New Roman"/>
                <w:b/>
                <w:sz w:val="24"/>
                <w:szCs w:val="28"/>
              </w:rPr>
              <w:t>How will community resilience be enhanced?</w:t>
            </w:r>
            <w:r>
              <w:rPr>
                <w:rFonts w:ascii="Times New Roman" w:hAnsi="Times New Roman" w:cs="Times New Roman"/>
                <w:sz w:val="24"/>
                <w:szCs w:val="28"/>
              </w:rPr>
              <w:t xml:space="preserve"> </w:t>
            </w:r>
          </w:p>
          <w:p w:rsidR="00ED64CE" w:rsidRPr="00323414" w:rsidRDefault="00FB2A4D" w:rsidP="00CA4174">
            <w:pPr>
              <w:rPr>
                <w:rFonts w:ascii="Times New Roman" w:hAnsi="Times New Roman" w:cs="Times New Roman"/>
                <w:sz w:val="24"/>
                <w:szCs w:val="28"/>
              </w:rPr>
            </w:pPr>
            <w:r>
              <w:rPr>
                <w:rFonts w:ascii="Times New Roman" w:hAnsi="Times New Roman" w:cs="Times New Roman"/>
                <w:sz w:val="24"/>
                <w:szCs w:val="28"/>
              </w:rPr>
              <w:t>Stabilizing</w:t>
            </w:r>
            <w:r w:rsidR="004910FF">
              <w:rPr>
                <w:rFonts w:ascii="Times New Roman" w:hAnsi="Times New Roman" w:cs="Times New Roman"/>
                <w:sz w:val="24"/>
                <w:szCs w:val="28"/>
              </w:rPr>
              <w:t xml:space="preserve"> the salt freshwater regime and reduction of excess freshwater discharge will make ecologic communities more stable.</w:t>
            </w:r>
          </w:p>
        </w:tc>
      </w:tr>
      <w:tr w:rsidR="00ED64CE" w:rsidTr="008817BD">
        <w:tc>
          <w:tcPr>
            <w:tcW w:w="9576" w:type="dxa"/>
            <w:gridSpan w:val="8"/>
          </w:tcPr>
          <w:p w:rsidR="00ED64CE" w:rsidRDefault="00ED64CE" w:rsidP="00CA4174">
            <w:pPr>
              <w:rPr>
                <w:rFonts w:ascii="Times New Roman" w:hAnsi="Times New Roman" w:cs="Times New Roman"/>
                <w:sz w:val="24"/>
                <w:szCs w:val="28"/>
              </w:rPr>
            </w:pPr>
            <w:r>
              <w:rPr>
                <w:rFonts w:ascii="Times New Roman" w:hAnsi="Times New Roman" w:cs="Times New Roman"/>
                <w:b/>
                <w:sz w:val="24"/>
                <w:szCs w:val="28"/>
              </w:rPr>
              <w:t>Additional Justification</w:t>
            </w:r>
            <w:r>
              <w:rPr>
                <w:rFonts w:ascii="Times New Roman" w:hAnsi="Times New Roman" w:cs="Times New Roman"/>
                <w:sz w:val="24"/>
                <w:szCs w:val="28"/>
              </w:rPr>
              <w:t xml:space="preserve">: </w:t>
            </w:r>
          </w:p>
          <w:p w:rsidR="00ED64CE" w:rsidRPr="008817BD" w:rsidRDefault="00ED64CE" w:rsidP="00CA4174">
            <w:pPr>
              <w:rPr>
                <w:rFonts w:ascii="Times New Roman" w:hAnsi="Times New Roman" w:cs="Times New Roman"/>
                <w:sz w:val="24"/>
                <w:szCs w:val="28"/>
              </w:rPr>
            </w:pPr>
          </w:p>
        </w:tc>
      </w:tr>
    </w:tbl>
    <w:p w:rsidR="008817BD" w:rsidRDefault="008817BD">
      <w:pPr>
        <w:rPr>
          <w:rFonts w:ascii="Times New Roman" w:hAnsi="Times New Roman" w:cs="Times New Roman"/>
          <w:sz w:val="24"/>
          <w:szCs w:val="28"/>
        </w:rPr>
      </w:pPr>
      <w:r>
        <w:rPr>
          <w:rFonts w:ascii="Times New Roman" w:hAnsi="Times New Roman" w:cs="Times New Roman"/>
          <w:b/>
          <w:sz w:val="24"/>
          <w:szCs w:val="28"/>
        </w:rPr>
        <w:t>Add any photos or maps that explain project</w:t>
      </w:r>
      <w:r>
        <w:rPr>
          <w:rFonts w:ascii="Times New Roman" w:hAnsi="Times New Roman" w:cs="Times New Roman"/>
          <w:sz w:val="24"/>
          <w:szCs w:val="28"/>
        </w:rPr>
        <w:t>:</w:t>
      </w:r>
    </w:p>
    <w:p w:rsidR="003D2DEC" w:rsidRDefault="003D2DEC">
      <w:pPr>
        <w:rPr>
          <w:rFonts w:ascii="Times New Roman" w:hAnsi="Times New Roman" w:cs="Times New Roman"/>
          <w:sz w:val="24"/>
          <w:szCs w:val="28"/>
        </w:rPr>
      </w:pPr>
      <w:r>
        <w:rPr>
          <w:rFonts w:ascii="Times New Roman" w:hAnsi="Times New Roman" w:cs="Times New Roman"/>
          <w:noProof/>
          <w:sz w:val="24"/>
          <w:szCs w:val="28"/>
        </w:rPr>
        <w:lastRenderedPageBreak/>
        <w:drawing>
          <wp:inline distT="0" distB="0" distL="0" distR="0">
            <wp:extent cx="5943600" cy="7927848"/>
            <wp:effectExtent l="0" t="0" r="0" b="0"/>
            <wp:docPr id="1" name="Picture 1" descr="C:\Users\mwilliam\Desktop\North Dona Bay Restor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william\Desktop\North Dona Bay Restoration.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7927848"/>
                    </a:xfrm>
                    <a:prstGeom prst="rect">
                      <a:avLst/>
                    </a:prstGeom>
                    <a:noFill/>
                    <a:ln>
                      <a:noFill/>
                    </a:ln>
                  </pic:spPr>
                </pic:pic>
              </a:graphicData>
            </a:graphic>
          </wp:inline>
        </w:drawing>
      </w:r>
    </w:p>
    <w:p w:rsidR="003D2DEC" w:rsidRPr="008C3A98" w:rsidRDefault="003D2DEC">
      <w:pPr>
        <w:rPr>
          <w:rFonts w:ascii="Times New Roman" w:hAnsi="Times New Roman" w:cs="Times New Roman"/>
          <w:sz w:val="24"/>
          <w:szCs w:val="28"/>
        </w:rPr>
      </w:pPr>
      <w:bookmarkStart w:id="0" w:name="_GoBack"/>
      <w:r>
        <w:rPr>
          <w:rFonts w:ascii="Times New Roman" w:hAnsi="Times New Roman" w:cs="Times New Roman"/>
          <w:noProof/>
          <w:sz w:val="24"/>
          <w:szCs w:val="28"/>
        </w:rPr>
        <w:lastRenderedPageBreak/>
        <w:drawing>
          <wp:inline distT="0" distB="0" distL="0" distR="0">
            <wp:extent cx="5943600" cy="7909560"/>
            <wp:effectExtent l="0" t="0" r="0" b="0"/>
            <wp:docPr id="2" name="Picture 2" descr="C:\Users\mwilliam\Desktop\South Dona Bay Restor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william\Desktop\South Dona Bay Restoration.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7909560"/>
                    </a:xfrm>
                    <a:prstGeom prst="rect">
                      <a:avLst/>
                    </a:prstGeom>
                    <a:noFill/>
                    <a:ln>
                      <a:noFill/>
                    </a:ln>
                  </pic:spPr>
                </pic:pic>
              </a:graphicData>
            </a:graphic>
          </wp:inline>
        </w:drawing>
      </w:r>
      <w:bookmarkEnd w:id="0"/>
    </w:p>
    <w:sectPr w:rsidR="003D2DEC" w:rsidRPr="008C3A98" w:rsidSect="00DB11D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733A0"/>
    <w:multiLevelType w:val="hybridMultilevel"/>
    <w:tmpl w:val="5D9826FC"/>
    <w:lvl w:ilvl="0" w:tplc="04090011">
      <w:start w:val="1"/>
      <w:numFmt w:val="decimal"/>
      <w:lvlText w:val="%1)"/>
      <w:lvlJc w:val="left"/>
      <w:pPr>
        <w:ind w:left="1440" w:hanging="360"/>
      </w:p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A363F3"/>
    <w:rsid w:val="001437AD"/>
    <w:rsid w:val="00184B49"/>
    <w:rsid w:val="001B3EBC"/>
    <w:rsid w:val="001B6ED4"/>
    <w:rsid w:val="0026179C"/>
    <w:rsid w:val="002662B3"/>
    <w:rsid w:val="002B267A"/>
    <w:rsid w:val="00304740"/>
    <w:rsid w:val="00323414"/>
    <w:rsid w:val="0034440C"/>
    <w:rsid w:val="00373E52"/>
    <w:rsid w:val="00394FF7"/>
    <w:rsid w:val="003B413E"/>
    <w:rsid w:val="003B5B95"/>
    <w:rsid w:val="003D2DEC"/>
    <w:rsid w:val="00434ED2"/>
    <w:rsid w:val="0044129D"/>
    <w:rsid w:val="004910FF"/>
    <w:rsid w:val="004975B3"/>
    <w:rsid w:val="004A6283"/>
    <w:rsid w:val="004D4C07"/>
    <w:rsid w:val="004D6BAA"/>
    <w:rsid w:val="004E048A"/>
    <w:rsid w:val="00516B69"/>
    <w:rsid w:val="005F041B"/>
    <w:rsid w:val="0065714F"/>
    <w:rsid w:val="006745B1"/>
    <w:rsid w:val="0068531B"/>
    <w:rsid w:val="00771C45"/>
    <w:rsid w:val="0077789D"/>
    <w:rsid w:val="00787DEB"/>
    <w:rsid w:val="007C005B"/>
    <w:rsid w:val="00817099"/>
    <w:rsid w:val="008817BD"/>
    <w:rsid w:val="008906E7"/>
    <w:rsid w:val="00897968"/>
    <w:rsid w:val="008C18C2"/>
    <w:rsid w:val="008C3A98"/>
    <w:rsid w:val="009250D8"/>
    <w:rsid w:val="00996E7D"/>
    <w:rsid w:val="009A1D9C"/>
    <w:rsid w:val="00A251FA"/>
    <w:rsid w:val="00A363F3"/>
    <w:rsid w:val="00A5540A"/>
    <w:rsid w:val="00AA0847"/>
    <w:rsid w:val="00AB16DA"/>
    <w:rsid w:val="00AB43CD"/>
    <w:rsid w:val="00AE36A1"/>
    <w:rsid w:val="00AF369D"/>
    <w:rsid w:val="00B71BAF"/>
    <w:rsid w:val="00BA0843"/>
    <w:rsid w:val="00BF76D6"/>
    <w:rsid w:val="00C015C2"/>
    <w:rsid w:val="00C35365"/>
    <w:rsid w:val="00CA4174"/>
    <w:rsid w:val="00CB59AC"/>
    <w:rsid w:val="00CC07E3"/>
    <w:rsid w:val="00CD12B3"/>
    <w:rsid w:val="00D00D1D"/>
    <w:rsid w:val="00D336BC"/>
    <w:rsid w:val="00D94E2A"/>
    <w:rsid w:val="00DB11DB"/>
    <w:rsid w:val="00DE1C07"/>
    <w:rsid w:val="00DE3525"/>
    <w:rsid w:val="00E23F5F"/>
    <w:rsid w:val="00EC53AF"/>
    <w:rsid w:val="00ED64CE"/>
    <w:rsid w:val="00FB2A4D"/>
    <w:rsid w:val="00FD5A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2B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63F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B59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59AC"/>
    <w:rPr>
      <w:rFonts w:ascii="Tahoma" w:hAnsi="Tahoma" w:cs="Tahoma"/>
      <w:sz w:val="16"/>
      <w:szCs w:val="16"/>
    </w:rPr>
  </w:style>
  <w:style w:type="character" w:styleId="Hyperlink">
    <w:name w:val="Hyperlink"/>
    <w:basedOn w:val="DefaultParagraphFont"/>
    <w:uiPriority w:val="99"/>
    <w:unhideWhenUsed/>
    <w:rsid w:val="00FD5A66"/>
    <w:rPr>
      <w:color w:val="0000FF" w:themeColor="hyperlink"/>
      <w:u w:val="single"/>
    </w:rPr>
  </w:style>
  <w:style w:type="paragraph" w:styleId="ListParagraph">
    <w:name w:val="List Paragraph"/>
    <w:basedOn w:val="Normal"/>
    <w:uiPriority w:val="34"/>
    <w:qFormat/>
    <w:rsid w:val="00897968"/>
    <w:pPr>
      <w:ind w:left="720"/>
      <w:contextualSpacing/>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63F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B59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59AC"/>
    <w:rPr>
      <w:rFonts w:ascii="Tahoma" w:hAnsi="Tahoma" w:cs="Tahoma"/>
      <w:sz w:val="16"/>
      <w:szCs w:val="16"/>
    </w:rPr>
  </w:style>
  <w:style w:type="character" w:styleId="Hyperlink">
    <w:name w:val="Hyperlink"/>
    <w:basedOn w:val="DefaultParagraphFont"/>
    <w:uiPriority w:val="99"/>
    <w:unhideWhenUsed/>
    <w:rsid w:val="00FD5A66"/>
    <w:rPr>
      <w:color w:val="0000FF" w:themeColor="hyperlink"/>
      <w:u w:val="single"/>
    </w:rPr>
  </w:style>
  <w:style w:type="paragraph" w:styleId="ListParagraph">
    <w:name w:val="List Paragraph"/>
    <w:basedOn w:val="Normal"/>
    <w:uiPriority w:val="34"/>
    <w:qFormat/>
    <w:rsid w:val="00897968"/>
    <w:pPr>
      <w:ind w:left="720"/>
      <w:contextualSpacing/>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184484049">
      <w:bodyDiv w:val="1"/>
      <w:marLeft w:val="0"/>
      <w:marRight w:val="0"/>
      <w:marTop w:val="0"/>
      <w:marBottom w:val="0"/>
      <w:divBdr>
        <w:top w:val="none" w:sz="0" w:space="0" w:color="auto"/>
        <w:left w:val="none" w:sz="0" w:space="0" w:color="auto"/>
        <w:bottom w:val="none" w:sz="0" w:space="0" w:color="auto"/>
        <w:right w:val="none" w:sz="0" w:space="0" w:color="auto"/>
      </w:divBdr>
    </w:div>
    <w:div w:id="1839536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mjones@scgov.net" TargetMode="Externa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651</Words>
  <Characters>3712</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Laird Wreford</cp:lastModifiedBy>
  <cp:revision>2</cp:revision>
  <dcterms:created xsi:type="dcterms:W3CDTF">2014-10-07T20:22:00Z</dcterms:created>
  <dcterms:modified xsi:type="dcterms:W3CDTF">2014-10-07T20:22:00Z</dcterms:modified>
</cp:coreProperties>
</file>