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406" w:rsidRPr="0041230F" w:rsidRDefault="00EA7273" w:rsidP="0041230F">
      <w:pPr>
        <w:jc w:val="center"/>
        <w:rPr>
          <w:b/>
        </w:rPr>
      </w:pPr>
      <w:r>
        <w:rPr>
          <w:b/>
        </w:rPr>
        <w:t xml:space="preserve">Regional </w:t>
      </w:r>
      <w:bookmarkStart w:id="0" w:name="_GoBack"/>
      <w:bookmarkEnd w:id="0"/>
      <w:r w:rsidR="00A817DA" w:rsidRPr="0041230F">
        <w:rPr>
          <w:b/>
        </w:rPr>
        <w:t>Long-Term Recovery Strategy</w:t>
      </w:r>
    </w:p>
    <w:p w:rsidR="00A817DA" w:rsidRPr="00044A94" w:rsidRDefault="0041230F" w:rsidP="00044A94">
      <w:pPr>
        <w:ind w:firstLine="360"/>
        <w:rPr>
          <w:u w:val="single"/>
        </w:rPr>
      </w:pPr>
      <w:r w:rsidRPr="00044A94">
        <w:rPr>
          <w:u w:val="single"/>
        </w:rPr>
        <w:t xml:space="preserve">Potential Tasks </w:t>
      </w:r>
    </w:p>
    <w:p w:rsidR="00A817DA" w:rsidRDefault="0041230F" w:rsidP="0041230F">
      <w:pPr>
        <w:pStyle w:val="ListParagraph"/>
        <w:numPr>
          <w:ilvl w:val="0"/>
          <w:numId w:val="1"/>
        </w:numPr>
        <w:ind w:left="360" w:firstLine="0"/>
      </w:pPr>
      <w:r>
        <w:t xml:space="preserve">Establish a </w:t>
      </w:r>
      <w:r w:rsidR="00A817DA">
        <w:t>Regional Overview Committee  (Organize, role of members)</w:t>
      </w:r>
      <w:r w:rsidR="00A33326">
        <w:t>;</w:t>
      </w:r>
    </w:p>
    <w:p w:rsidR="0041230F" w:rsidRDefault="0041230F" w:rsidP="0041230F">
      <w:pPr>
        <w:pStyle w:val="ListParagraph"/>
        <w:numPr>
          <w:ilvl w:val="0"/>
          <w:numId w:val="1"/>
        </w:numPr>
        <w:ind w:left="360" w:firstLine="0"/>
      </w:pPr>
      <w:r>
        <w:t>Provide historical overview of past disasters in the region;</w:t>
      </w:r>
    </w:p>
    <w:p w:rsidR="0041230F" w:rsidRDefault="0041230F" w:rsidP="0041230F">
      <w:pPr>
        <w:pStyle w:val="ListParagraph"/>
        <w:numPr>
          <w:ilvl w:val="0"/>
          <w:numId w:val="1"/>
        </w:numPr>
        <w:ind w:left="360" w:firstLine="0"/>
      </w:pPr>
      <w:r>
        <w:t>Define the role of the regional planning council in long-term recovery;</w:t>
      </w:r>
    </w:p>
    <w:p w:rsidR="00A33326" w:rsidRDefault="00A33326" w:rsidP="0041230F">
      <w:pPr>
        <w:pStyle w:val="ListParagraph"/>
        <w:numPr>
          <w:ilvl w:val="0"/>
          <w:numId w:val="1"/>
        </w:numPr>
        <w:ind w:left="360" w:firstLine="0"/>
      </w:pPr>
      <w:r>
        <w:t>Define</w:t>
      </w:r>
      <w:r w:rsidR="00956322">
        <w:t xml:space="preserve"> </w:t>
      </w:r>
      <w:r w:rsidR="0041230F">
        <w:t>c</w:t>
      </w:r>
      <w:r>
        <w:t>riteria to determine r</w:t>
      </w:r>
      <w:r w:rsidR="00956322">
        <w:t xml:space="preserve">egional </w:t>
      </w:r>
      <w:r w:rsidR="0041230F">
        <w:t>long-term recovery</w:t>
      </w:r>
      <w:r>
        <w:t xml:space="preserve"> topic areas; </w:t>
      </w:r>
    </w:p>
    <w:p w:rsidR="00A33326" w:rsidRDefault="00A33326" w:rsidP="0041230F">
      <w:pPr>
        <w:pStyle w:val="ListParagraph"/>
        <w:numPr>
          <w:ilvl w:val="0"/>
          <w:numId w:val="1"/>
        </w:numPr>
        <w:ind w:left="360" w:firstLine="0"/>
      </w:pPr>
      <w:r>
        <w:t xml:space="preserve">Identify </w:t>
      </w:r>
      <w:r w:rsidR="0041230F">
        <w:t xml:space="preserve">potential </w:t>
      </w:r>
      <w:r>
        <w:t>data sources</w:t>
      </w:r>
      <w:r w:rsidR="0041230F">
        <w:t>;</w:t>
      </w:r>
      <w:r>
        <w:t xml:space="preserve"> </w:t>
      </w:r>
    </w:p>
    <w:p w:rsidR="0041230F" w:rsidRDefault="0041230F" w:rsidP="0041230F">
      <w:pPr>
        <w:pStyle w:val="ListParagraph"/>
        <w:numPr>
          <w:ilvl w:val="0"/>
          <w:numId w:val="1"/>
        </w:numPr>
        <w:ind w:left="360" w:firstLine="0"/>
      </w:pPr>
      <w:r>
        <w:t xml:space="preserve">Document regional scale issues; </w:t>
      </w:r>
    </w:p>
    <w:p w:rsidR="00E84491" w:rsidRDefault="0041230F" w:rsidP="0041230F">
      <w:pPr>
        <w:pStyle w:val="ListParagraph"/>
        <w:numPr>
          <w:ilvl w:val="0"/>
          <w:numId w:val="1"/>
        </w:numPr>
      </w:pPr>
      <w:r>
        <w:t xml:space="preserve">Based on analysis of data determine whether </w:t>
      </w:r>
      <w:r w:rsidR="00E84491">
        <w:t xml:space="preserve"> issues </w:t>
      </w:r>
      <w:r>
        <w:t xml:space="preserve">are </w:t>
      </w:r>
      <w:r w:rsidR="00E84491">
        <w:t>common to more than one local government, or  (e.g., transportation, housing,  economic, environmental, social health-related)</w:t>
      </w:r>
      <w:r>
        <w:t>;</w:t>
      </w:r>
      <w:r w:rsidR="00E84491">
        <w:t xml:space="preserve"> </w:t>
      </w:r>
    </w:p>
    <w:p w:rsidR="0041230F" w:rsidRDefault="0041230F" w:rsidP="0041230F">
      <w:pPr>
        <w:pStyle w:val="ListParagraph"/>
        <w:numPr>
          <w:ilvl w:val="0"/>
          <w:numId w:val="1"/>
        </w:numPr>
        <w:ind w:left="360" w:firstLine="0"/>
      </w:pPr>
      <w:r>
        <w:t xml:space="preserve">Assess each in  terms of deficiencies, </w:t>
      </w:r>
      <w:r w:rsidR="00E84491">
        <w:t>gaps, duplication</w:t>
      </w:r>
      <w:r>
        <w:t xml:space="preserve"> in light of long-term recovery;</w:t>
      </w:r>
    </w:p>
    <w:p w:rsidR="00E84491" w:rsidRDefault="0041230F" w:rsidP="0041230F">
      <w:pPr>
        <w:pStyle w:val="ListParagraph"/>
        <w:numPr>
          <w:ilvl w:val="0"/>
          <w:numId w:val="1"/>
        </w:numPr>
      </w:pPr>
      <w:r>
        <w:t xml:space="preserve">Identify the particular issue  or does impact the ability of the region’s resilience to recover from a major or catastrophic event disaster event;   </w:t>
      </w:r>
    </w:p>
    <w:p w:rsidR="00A817DA" w:rsidRDefault="0041230F" w:rsidP="0041230F">
      <w:pPr>
        <w:pStyle w:val="ListParagraph"/>
        <w:numPr>
          <w:ilvl w:val="0"/>
          <w:numId w:val="1"/>
        </w:numPr>
        <w:ind w:left="360" w:firstLine="0"/>
      </w:pPr>
      <w:r>
        <w:t>Develop long-term recovery options;</w:t>
      </w:r>
    </w:p>
    <w:p w:rsidR="0041230F" w:rsidRDefault="0041230F" w:rsidP="0041230F">
      <w:pPr>
        <w:pStyle w:val="ListParagraph"/>
        <w:numPr>
          <w:ilvl w:val="0"/>
          <w:numId w:val="1"/>
        </w:numPr>
        <w:ind w:left="360" w:firstLine="0"/>
      </w:pPr>
      <w:r>
        <w:t>Develop list of regional resources to assist in recovery;</w:t>
      </w:r>
    </w:p>
    <w:p w:rsidR="00044A94" w:rsidRDefault="00044A94" w:rsidP="00044A94">
      <w:pPr>
        <w:pStyle w:val="ListParagraph"/>
        <w:numPr>
          <w:ilvl w:val="0"/>
          <w:numId w:val="1"/>
        </w:numPr>
      </w:pPr>
      <w:r>
        <w:t xml:space="preserve">Take information derived from the above tasks and create regional long-term recovery strategies for the WFRPC and ARPC.  </w:t>
      </w:r>
    </w:p>
    <w:p w:rsidR="00A817DA" w:rsidRDefault="00A817DA" w:rsidP="0041230F">
      <w:pPr>
        <w:pStyle w:val="ListParagraph"/>
      </w:pPr>
    </w:p>
    <w:p w:rsidR="00A817DA" w:rsidRDefault="00A817DA"/>
    <w:p w:rsidR="00A817DA" w:rsidRDefault="00A817DA"/>
    <w:p w:rsidR="00A817DA" w:rsidRDefault="00A817DA"/>
    <w:sectPr w:rsidR="00A817DA" w:rsidSect="006B3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2F75A6"/>
    <w:multiLevelType w:val="hybridMultilevel"/>
    <w:tmpl w:val="A02C3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</w:compat>
  <w:rsids>
    <w:rsidRoot w:val="00A817DA"/>
    <w:rsid w:val="00044A94"/>
    <w:rsid w:val="0041230F"/>
    <w:rsid w:val="006B3406"/>
    <w:rsid w:val="00956322"/>
    <w:rsid w:val="00A33326"/>
    <w:rsid w:val="00A817DA"/>
    <w:rsid w:val="00E84491"/>
    <w:rsid w:val="00EA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66941A-E112-4340-884A-4356CAB63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4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17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</dc:creator>
  <cp:lastModifiedBy>Bryant, Robyn</cp:lastModifiedBy>
  <cp:revision>2</cp:revision>
  <dcterms:created xsi:type="dcterms:W3CDTF">2014-07-30T15:18:00Z</dcterms:created>
  <dcterms:modified xsi:type="dcterms:W3CDTF">2014-08-01T15:03:00Z</dcterms:modified>
</cp:coreProperties>
</file>