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8D2" w:rsidRPr="00712C9C" w:rsidRDefault="00712C9C" w:rsidP="002A22F4">
      <w:pPr>
        <w:pStyle w:val="BodyText2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712C9C">
        <w:rPr>
          <w:rFonts w:ascii="Times New Roman" w:hAnsi="Times New Roman"/>
          <w:color w:val="000000"/>
          <w:sz w:val="24"/>
          <w:szCs w:val="24"/>
        </w:rPr>
        <w:t>Lyn A Gettys</w:t>
      </w:r>
      <w:r w:rsidR="008A0676">
        <w:rPr>
          <w:rFonts w:ascii="Times New Roman" w:hAnsi="Times New Roman"/>
          <w:color w:val="000000"/>
          <w:sz w:val="24"/>
          <w:szCs w:val="24"/>
        </w:rPr>
        <w:t>, PhD</w:t>
      </w:r>
      <w:r w:rsidR="002A22F4" w:rsidRPr="00712C9C">
        <w:rPr>
          <w:rFonts w:ascii="Times New Roman" w:hAnsi="Times New Roman"/>
          <w:color w:val="000000"/>
          <w:sz w:val="24"/>
          <w:szCs w:val="24"/>
        </w:rPr>
        <w:t xml:space="preserve"> • lgettys@ufl.edu</w:t>
      </w:r>
    </w:p>
    <w:p w:rsidR="002A22F4" w:rsidRDefault="002A22F4" w:rsidP="002A22F4">
      <w:pPr>
        <w:pStyle w:val="BodyText2"/>
        <w:jc w:val="center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UF/IFAS FLREC, 3205 College Avenue, Davie FL 33314 • </w:t>
      </w:r>
      <w:r w:rsidR="002E38BD">
        <w:rPr>
          <w:rFonts w:ascii="Times New Roman" w:hAnsi="Times New Roman"/>
          <w:color w:val="000000"/>
          <w:sz w:val="22"/>
        </w:rPr>
        <w:t>Office</w:t>
      </w:r>
      <w:r>
        <w:rPr>
          <w:rFonts w:ascii="Times New Roman" w:hAnsi="Times New Roman"/>
          <w:color w:val="000000"/>
          <w:sz w:val="22"/>
        </w:rPr>
        <w:t xml:space="preserve"> </w:t>
      </w:r>
      <w:r w:rsidR="002E38BD">
        <w:rPr>
          <w:rFonts w:ascii="Times New Roman" w:hAnsi="Times New Roman"/>
          <w:color w:val="000000"/>
          <w:sz w:val="22"/>
        </w:rPr>
        <w:t>954</w:t>
      </w:r>
      <w:r>
        <w:rPr>
          <w:rFonts w:ascii="Times New Roman" w:hAnsi="Times New Roman"/>
          <w:color w:val="000000"/>
          <w:sz w:val="22"/>
        </w:rPr>
        <w:t>.</w:t>
      </w:r>
      <w:r w:rsidR="002E38BD">
        <w:rPr>
          <w:rFonts w:ascii="Times New Roman" w:hAnsi="Times New Roman"/>
          <w:color w:val="000000"/>
          <w:sz w:val="22"/>
        </w:rPr>
        <w:t>577</w:t>
      </w:r>
      <w:r>
        <w:rPr>
          <w:rFonts w:ascii="Times New Roman" w:hAnsi="Times New Roman"/>
          <w:color w:val="000000"/>
          <w:sz w:val="22"/>
        </w:rPr>
        <w:t>.</w:t>
      </w:r>
      <w:r w:rsidRPr="00E43670">
        <w:rPr>
          <w:rFonts w:ascii="Times New Roman" w:hAnsi="Times New Roman"/>
          <w:color w:val="000000"/>
          <w:sz w:val="22"/>
        </w:rPr>
        <w:t>6</w:t>
      </w:r>
      <w:r w:rsidR="002E38BD">
        <w:rPr>
          <w:rFonts w:ascii="Times New Roman" w:hAnsi="Times New Roman"/>
          <w:color w:val="000000"/>
          <w:sz w:val="22"/>
        </w:rPr>
        <w:t>331</w:t>
      </w:r>
    </w:p>
    <w:p w:rsidR="00F868D2" w:rsidRPr="00E43670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</w:p>
    <w:p w:rsidR="000A7DA6" w:rsidRPr="00712C9C" w:rsidRDefault="000A7DA6" w:rsidP="00F868D2">
      <w:pPr>
        <w:pStyle w:val="BodyText2"/>
        <w:rPr>
          <w:rFonts w:ascii="Times New Roman" w:hAnsi="Times New Roman"/>
          <w:b/>
          <w:color w:val="000000"/>
          <w:sz w:val="22"/>
          <w:u w:val="single"/>
        </w:rPr>
      </w:pPr>
      <w:r w:rsidRPr="00712C9C">
        <w:rPr>
          <w:rFonts w:ascii="Times New Roman" w:hAnsi="Times New Roman"/>
          <w:b/>
          <w:color w:val="000000"/>
          <w:sz w:val="22"/>
          <w:u w:val="single"/>
        </w:rPr>
        <w:t>Education</w:t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</w:p>
    <w:p w:rsidR="00C94B52" w:rsidRPr="00C94B52" w:rsidRDefault="000A7D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P</w:t>
      </w:r>
      <w:r w:rsidR="00C94B52" w:rsidRPr="00C94B52">
        <w:rPr>
          <w:rFonts w:ascii="Times New Roman" w:hAnsi="Times New Roman"/>
          <w:color w:val="000000"/>
          <w:sz w:val="22"/>
        </w:rPr>
        <w:t>hD (2005)</w:t>
      </w:r>
      <w:r w:rsidR="00C94B52" w:rsidRPr="00C94B52">
        <w:rPr>
          <w:rFonts w:ascii="Times New Roman" w:hAnsi="Times New Roman"/>
          <w:color w:val="000000"/>
          <w:sz w:val="22"/>
        </w:rPr>
        <w:tab/>
      </w:r>
      <w:r w:rsidR="00C94B52" w:rsidRPr="002E1AA6">
        <w:rPr>
          <w:rFonts w:ascii="Times New Roman" w:hAnsi="Times New Roman"/>
          <w:i/>
          <w:color w:val="000000"/>
          <w:sz w:val="22"/>
        </w:rPr>
        <w:t>University of Florida Department of Agronomy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="00F868D2" w:rsidRPr="002E1AA6">
        <w:rPr>
          <w:rFonts w:ascii="Times New Roman" w:hAnsi="Times New Roman"/>
          <w:color w:val="000000"/>
          <w:sz w:val="22"/>
        </w:rPr>
        <w:t>Pl</w:t>
      </w:r>
      <w:r w:rsidR="00C94B52" w:rsidRPr="002E1AA6">
        <w:rPr>
          <w:rFonts w:ascii="Times New Roman" w:hAnsi="Times New Roman"/>
          <w:color w:val="000000"/>
          <w:sz w:val="22"/>
        </w:rPr>
        <w:t>ant Genetics and Breeding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C94B52" w:rsidRPr="002E1AA6" w:rsidRDefault="00C94B52" w:rsidP="00C94B5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C94B52">
        <w:rPr>
          <w:rFonts w:ascii="Times New Roman" w:hAnsi="Times New Roman"/>
          <w:color w:val="000000"/>
          <w:sz w:val="22"/>
        </w:rPr>
        <w:t>MS (2000)</w:t>
      </w:r>
      <w:r w:rsidRPr="00C94B52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North Carolina State University Department of Horticultural Science</w:t>
      </w:r>
    </w:p>
    <w:p w:rsidR="00F868D2" w:rsidRPr="002E1AA6" w:rsidRDefault="000A7DA6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="00F868D2" w:rsidRPr="002E1AA6">
        <w:rPr>
          <w:rFonts w:ascii="Times New Roman" w:hAnsi="Times New Roman"/>
          <w:color w:val="000000"/>
          <w:sz w:val="22"/>
        </w:rPr>
        <w:tab/>
        <w:t>Plant Breeding (mi</w:t>
      </w:r>
      <w:r w:rsidR="00C94B52" w:rsidRPr="002E1AA6">
        <w:rPr>
          <w:rFonts w:ascii="Times New Roman" w:hAnsi="Times New Roman"/>
          <w:color w:val="000000"/>
          <w:sz w:val="22"/>
        </w:rPr>
        <w:t>nor – Statistics)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C94B52" w:rsidRPr="00C94B52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C94B52">
        <w:rPr>
          <w:rFonts w:ascii="Times New Roman" w:hAnsi="Times New Roman"/>
          <w:color w:val="000000"/>
          <w:sz w:val="22"/>
        </w:rPr>
        <w:t>B</w:t>
      </w:r>
      <w:r w:rsidR="00C94B52" w:rsidRPr="00C94B52">
        <w:rPr>
          <w:rFonts w:ascii="Times New Roman" w:hAnsi="Times New Roman"/>
          <w:color w:val="000000"/>
          <w:sz w:val="22"/>
        </w:rPr>
        <w:t>S (1996)</w:t>
      </w:r>
      <w:r w:rsidR="00C94B52" w:rsidRPr="00C94B52">
        <w:rPr>
          <w:rFonts w:ascii="Times New Roman" w:hAnsi="Times New Roman"/>
          <w:color w:val="000000"/>
          <w:sz w:val="22"/>
        </w:rPr>
        <w:tab/>
      </w:r>
      <w:r w:rsidR="00C94B52" w:rsidRPr="002E1AA6">
        <w:rPr>
          <w:rFonts w:ascii="Times New Roman" w:hAnsi="Times New Roman"/>
          <w:i/>
          <w:color w:val="000000"/>
          <w:sz w:val="22"/>
        </w:rPr>
        <w:t>University of Florida Department of Environmental Horticulture – FLREC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="00F868D2" w:rsidRPr="002E1AA6">
        <w:rPr>
          <w:rFonts w:ascii="Times New Roman" w:hAnsi="Times New Roman"/>
          <w:color w:val="000000"/>
          <w:sz w:val="22"/>
        </w:rPr>
        <w:t xml:space="preserve">Environmental Horticulture </w:t>
      </w:r>
      <w:r w:rsidR="00C94B52" w:rsidRPr="002E1AA6">
        <w:rPr>
          <w:rFonts w:ascii="Times New Roman" w:hAnsi="Times New Roman"/>
          <w:color w:val="000000"/>
          <w:sz w:val="22"/>
        </w:rPr>
        <w:t>(</w:t>
      </w:r>
      <w:r w:rsidR="00F868D2" w:rsidRPr="002E1AA6">
        <w:rPr>
          <w:rFonts w:ascii="Times New Roman" w:hAnsi="Times New Roman"/>
          <w:color w:val="000000"/>
          <w:sz w:val="22"/>
        </w:rPr>
        <w:t>highest honors</w:t>
      </w:r>
      <w:r w:rsidR="00C94B52" w:rsidRPr="002E1AA6">
        <w:rPr>
          <w:rFonts w:ascii="Times New Roman" w:hAnsi="Times New Roman"/>
          <w:color w:val="000000"/>
          <w:sz w:val="22"/>
        </w:rPr>
        <w:t>)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2E1AA6" w:rsidRDefault="00C94B52" w:rsidP="00F868D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C94B52">
        <w:rPr>
          <w:rFonts w:ascii="Times New Roman" w:hAnsi="Times New Roman"/>
          <w:color w:val="000000"/>
          <w:sz w:val="22"/>
        </w:rPr>
        <w:t>AA (1990)</w:t>
      </w:r>
      <w:r w:rsidRPr="00C94B52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Palm Beach Community College</w:t>
      </w:r>
    </w:p>
    <w:p w:rsidR="00F868D2" w:rsidRPr="002E1AA6" w:rsidRDefault="000A7DA6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="00F868D2" w:rsidRPr="002E1AA6">
        <w:rPr>
          <w:rFonts w:ascii="Times New Roman" w:hAnsi="Times New Roman"/>
          <w:color w:val="000000"/>
          <w:sz w:val="22"/>
        </w:rPr>
        <w:t>Advertising Design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E43670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</w:p>
    <w:p w:rsidR="000A7DA6" w:rsidRPr="00712C9C" w:rsidRDefault="000A7DA6" w:rsidP="00A2716F">
      <w:pPr>
        <w:pStyle w:val="BodyText2"/>
        <w:rPr>
          <w:rFonts w:ascii="Times New Roman" w:hAnsi="Times New Roman"/>
          <w:b/>
          <w:color w:val="000000"/>
          <w:sz w:val="22"/>
          <w:u w:val="single"/>
        </w:rPr>
      </w:pPr>
      <w:r w:rsidRPr="00712C9C">
        <w:rPr>
          <w:rFonts w:ascii="Times New Roman" w:hAnsi="Times New Roman"/>
          <w:b/>
          <w:color w:val="000000"/>
          <w:sz w:val="22"/>
          <w:u w:val="single"/>
        </w:rPr>
        <w:t>Experience – current position</w:t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</w:p>
    <w:p w:rsidR="00A2716F" w:rsidRPr="00C94B52" w:rsidRDefault="000A7DA6" w:rsidP="00A2716F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0</w:t>
      </w:r>
      <w:r w:rsidR="00A2716F" w:rsidRPr="00C94B52">
        <w:rPr>
          <w:rFonts w:ascii="Times New Roman" w:hAnsi="Times New Roman"/>
          <w:color w:val="000000"/>
          <w:sz w:val="22"/>
        </w:rPr>
        <w:t>1/2012 – present</w:t>
      </w:r>
      <w:r w:rsidR="00A2716F" w:rsidRPr="00C94B52">
        <w:rPr>
          <w:rFonts w:ascii="Times New Roman" w:hAnsi="Times New Roman"/>
          <w:color w:val="000000"/>
          <w:sz w:val="22"/>
        </w:rPr>
        <w:tab/>
      </w:r>
      <w:r w:rsidR="00A2716F" w:rsidRPr="002E1AA6">
        <w:rPr>
          <w:rFonts w:ascii="Times New Roman" w:hAnsi="Times New Roman"/>
          <w:i/>
          <w:color w:val="000000"/>
          <w:sz w:val="22"/>
        </w:rPr>
        <w:t xml:space="preserve">Assistant Professor: Aquatic </w:t>
      </w:r>
      <w:r w:rsidR="000F68F0" w:rsidRPr="002E1AA6">
        <w:rPr>
          <w:rFonts w:ascii="Times New Roman" w:hAnsi="Times New Roman"/>
          <w:i/>
          <w:color w:val="000000"/>
          <w:sz w:val="22"/>
        </w:rPr>
        <w:t>and Wetland Plants</w:t>
      </w:r>
      <w:r w:rsidR="00A2716F" w:rsidRPr="002E1AA6">
        <w:rPr>
          <w:rFonts w:ascii="Times New Roman" w:hAnsi="Times New Roman"/>
          <w:i/>
          <w:color w:val="000000"/>
          <w:sz w:val="22"/>
        </w:rPr>
        <w:t xml:space="preserve"> (60% research, 40% extension)</w:t>
      </w:r>
    </w:p>
    <w:p w:rsidR="00A2716F" w:rsidRPr="000A773F" w:rsidRDefault="00A2716F" w:rsidP="00A2716F">
      <w:pPr>
        <w:pStyle w:val="BodyText2"/>
        <w:ind w:left="1440" w:firstLine="720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University of Florida IFAS/FLREC – Fort Lauderdale; Department of</w:t>
      </w:r>
      <w:r w:rsidR="006F0ED8" w:rsidRPr="000A773F">
        <w:rPr>
          <w:rFonts w:ascii="Times New Roman" w:hAnsi="Times New Roman"/>
          <w:color w:val="000000"/>
          <w:sz w:val="22"/>
        </w:rPr>
        <w:t xml:space="preserve"> </w:t>
      </w:r>
      <w:r w:rsidRPr="000A773F">
        <w:rPr>
          <w:rFonts w:ascii="Times New Roman" w:hAnsi="Times New Roman"/>
          <w:color w:val="000000"/>
          <w:sz w:val="22"/>
        </w:rPr>
        <w:t>Agronomy</w:t>
      </w:r>
    </w:p>
    <w:p w:rsidR="00C94B52" w:rsidRDefault="00C94B52" w:rsidP="00C94B52">
      <w:pPr>
        <w:pStyle w:val="BodyText2"/>
        <w:rPr>
          <w:rFonts w:ascii="Times New Roman" w:hAnsi="Times New Roman"/>
          <w:color w:val="000000"/>
          <w:sz w:val="22"/>
        </w:rPr>
      </w:pPr>
    </w:p>
    <w:p w:rsidR="00000FC5" w:rsidRDefault="00000FC5" w:rsidP="00C94B5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 xml:space="preserve">My primary research responsibility at the University of Florida is to serve as the aquatic </w:t>
      </w:r>
      <w:r w:rsidR="000F68F0">
        <w:rPr>
          <w:rFonts w:ascii="Times New Roman" w:hAnsi="Times New Roman"/>
          <w:color w:val="000000"/>
          <w:sz w:val="22"/>
        </w:rPr>
        <w:t>plants</w:t>
      </w:r>
      <w:r w:rsidR="00A2716F" w:rsidRPr="00A2716F">
        <w:rPr>
          <w:rFonts w:ascii="Times New Roman" w:hAnsi="Times New Roman"/>
          <w:color w:val="000000"/>
          <w:sz w:val="22"/>
        </w:rPr>
        <w:t xml:space="preserve"> lead for south Florida</w:t>
      </w:r>
      <w:r>
        <w:rPr>
          <w:rFonts w:ascii="Times New Roman" w:hAnsi="Times New Roman"/>
          <w:color w:val="000000"/>
          <w:sz w:val="22"/>
        </w:rPr>
        <w:t xml:space="preserve"> in cooperation</w:t>
      </w:r>
      <w:r w:rsidR="00A2716F">
        <w:rPr>
          <w:rFonts w:ascii="Times New Roman" w:hAnsi="Times New Roman"/>
          <w:color w:val="000000"/>
          <w:sz w:val="22"/>
        </w:rPr>
        <w:t xml:space="preserve"> with weed </w:t>
      </w:r>
      <w:r w:rsidR="00A2716F" w:rsidRPr="00A2716F">
        <w:rPr>
          <w:rFonts w:ascii="Times New Roman" w:hAnsi="Times New Roman"/>
          <w:color w:val="000000"/>
          <w:sz w:val="22"/>
        </w:rPr>
        <w:t xml:space="preserve">science faculty </w:t>
      </w:r>
      <w:r w:rsidR="00044D94">
        <w:rPr>
          <w:rFonts w:ascii="Times New Roman" w:hAnsi="Times New Roman"/>
          <w:color w:val="000000"/>
          <w:sz w:val="22"/>
        </w:rPr>
        <w:t>in</w:t>
      </w:r>
      <w:r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 xml:space="preserve">the Agronomy Department and </w:t>
      </w:r>
      <w:r>
        <w:rPr>
          <w:rFonts w:ascii="Times New Roman" w:hAnsi="Times New Roman"/>
          <w:color w:val="000000"/>
          <w:sz w:val="22"/>
        </w:rPr>
        <w:t xml:space="preserve">the </w:t>
      </w:r>
      <w:r w:rsidR="00A2716F" w:rsidRPr="00A2716F">
        <w:rPr>
          <w:rFonts w:ascii="Times New Roman" w:hAnsi="Times New Roman"/>
          <w:color w:val="000000"/>
          <w:sz w:val="22"/>
        </w:rPr>
        <w:t>Center for Aquatic and Invasive Plants</w:t>
      </w:r>
      <w:r>
        <w:rPr>
          <w:rFonts w:ascii="Times New Roman" w:hAnsi="Times New Roman"/>
          <w:color w:val="000000"/>
          <w:sz w:val="22"/>
        </w:rPr>
        <w:t xml:space="preserve"> in Gainesville</w:t>
      </w:r>
      <w:r w:rsidR="00A2716F" w:rsidRPr="00A2716F">
        <w:rPr>
          <w:rFonts w:ascii="Times New Roman" w:hAnsi="Times New Roman"/>
          <w:color w:val="000000"/>
          <w:sz w:val="22"/>
        </w:rPr>
        <w:t xml:space="preserve">. </w:t>
      </w:r>
      <w:r>
        <w:rPr>
          <w:rFonts w:ascii="Times New Roman" w:hAnsi="Times New Roman"/>
          <w:color w:val="000000"/>
          <w:sz w:val="22"/>
        </w:rPr>
        <w:t xml:space="preserve">I </w:t>
      </w:r>
      <w:r w:rsidR="00A2716F" w:rsidRPr="00A2716F">
        <w:rPr>
          <w:rFonts w:ascii="Times New Roman" w:hAnsi="Times New Roman"/>
          <w:color w:val="000000"/>
          <w:sz w:val="22"/>
        </w:rPr>
        <w:t xml:space="preserve">conduct applied and basic research on </w:t>
      </w:r>
      <w:r>
        <w:rPr>
          <w:rFonts w:ascii="Times New Roman" w:hAnsi="Times New Roman"/>
          <w:color w:val="000000"/>
          <w:sz w:val="22"/>
        </w:rPr>
        <w:t xml:space="preserve">the </w:t>
      </w:r>
      <w:r w:rsidRPr="00A2716F">
        <w:rPr>
          <w:rFonts w:ascii="Times New Roman" w:hAnsi="Times New Roman"/>
          <w:color w:val="000000"/>
          <w:sz w:val="22"/>
        </w:rPr>
        <w:t>biology, physiology</w:t>
      </w:r>
      <w:r>
        <w:rPr>
          <w:rFonts w:ascii="Times New Roman" w:hAnsi="Times New Roman"/>
          <w:color w:val="000000"/>
          <w:sz w:val="22"/>
        </w:rPr>
        <w:t>,</w:t>
      </w:r>
      <w:r w:rsidRPr="00A2716F">
        <w:rPr>
          <w:rFonts w:ascii="Times New Roman" w:hAnsi="Times New Roman"/>
          <w:color w:val="000000"/>
          <w:sz w:val="22"/>
        </w:rPr>
        <w:t xml:space="preserve"> ecology </w:t>
      </w:r>
      <w:r>
        <w:rPr>
          <w:rFonts w:ascii="Times New Roman" w:hAnsi="Times New Roman"/>
          <w:color w:val="000000"/>
          <w:sz w:val="22"/>
        </w:rPr>
        <w:t xml:space="preserve">and </w:t>
      </w:r>
      <w:r w:rsidR="00A2716F" w:rsidRPr="00A2716F">
        <w:rPr>
          <w:rFonts w:ascii="Times New Roman" w:hAnsi="Times New Roman"/>
          <w:color w:val="000000"/>
          <w:sz w:val="22"/>
        </w:rPr>
        <w:t>integrated control methods for aquatic and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>wetlands weeds</w:t>
      </w:r>
      <w:r>
        <w:rPr>
          <w:rFonts w:ascii="Times New Roman" w:hAnsi="Times New Roman"/>
          <w:color w:val="000000"/>
          <w:sz w:val="22"/>
        </w:rPr>
        <w:t>. I also</w:t>
      </w:r>
      <w:r w:rsidR="00A2716F" w:rsidRPr="00A2716F"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investigate</w:t>
      </w:r>
      <w:r w:rsidR="00A2716F" w:rsidRPr="00A2716F">
        <w:rPr>
          <w:rFonts w:ascii="Times New Roman" w:hAnsi="Times New Roman"/>
          <w:color w:val="000000"/>
          <w:sz w:val="22"/>
        </w:rPr>
        <w:t xml:space="preserve"> cultural techniques, herbicides and biocontrol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 xml:space="preserve">agents for their control, including efficacy, mode of action, resistance and non-target effects. </w:t>
      </w:r>
      <w:r w:rsidR="000F68F0">
        <w:rPr>
          <w:rFonts w:ascii="Times New Roman" w:hAnsi="Times New Roman"/>
          <w:color w:val="000000"/>
          <w:sz w:val="22"/>
        </w:rPr>
        <w:t xml:space="preserve">In addition, I investigate methods for propagation of native aquatic and wetland plants and develop techniques to improve the success rate of aquatic and wetland restoration and revegetation projects. </w:t>
      </w:r>
      <w:r>
        <w:rPr>
          <w:rFonts w:ascii="Times New Roman" w:hAnsi="Times New Roman"/>
          <w:color w:val="000000"/>
          <w:sz w:val="22"/>
        </w:rPr>
        <w:t xml:space="preserve">My extension responsibilities include </w:t>
      </w:r>
      <w:r w:rsidR="00A2716F" w:rsidRPr="00A2716F">
        <w:rPr>
          <w:rFonts w:ascii="Times New Roman" w:hAnsi="Times New Roman"/>
          <w:color w:val="000000"/>
          <w:sz w:val="22"/>
        </w:rPr>
        <w:t>assist</w:t>
      </w:r>
      <w:r>
        <w:rPr>
          <w:rFonts w:ascii="Times New Roman" w:hAnsi="Times New Roman"/>
          <w:color w:val="000000"/>
          <w:sz w:val="22"/>
        </w:rPr>
        <w:t>ing</w:t>
      </w:r>
      <w:r w:rsidR="00A2716F" w:rsidRPr="00A2716F">
        <w:rPr>
          <w:rFonts w:ascii="Times New Roman" w:hAnsi="Times New Roman"/>
          <w:color w:val="000000"/>
          <w:sz w:val="22"/>
        </w:rPr>
        <w:t xml:space="preserve"> in the coordination of State-wide </w:t>
      </w:r>
      <w:r>
        <w:rPr>
          <w:rFonts w:ascii="Times New Roman" w:hAnsi="Times New Roman"/>
          <w:color w:val="000000"/>
          <w:sz w:val="22"/>
        </w:rPr>
        <w:t>e</w:t>
      </w:r>
      <w:r w:rsidR="00A2716F" w:rsidRPr="00A2716F">
        <w:rPr>
          <w:rFonts w:ascii="Times New Roman" w:hAnsi="Times New Roman"/>
          <w:color w:val="000000"/>
          <w:sz w:val="22"/>
        </w:rPr>
        <w:t>xtension education programming on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 xml:space="preserve">aquatic and </w:t>
      </w:r>
      <w:r w:rsidR="00A2716F" w:rsidRPr="00A2716F">
        <w:rPr>
          <w:rFonts w:ascii="Times New Roman" w:hAnsi="Times New Roman"/>
          <w:color w:val="000000"/>
          <w:sz w:val="22"/>
        </w:rPr>
        <w:t>wetlands na</w:t>
      </w:r>
      <w:r>
        <w:rPr>
          <w:rFonts w:ascii="Times New Roman" w:hAnsi="Times New Roman"/>
          <w:color w:val="000000"/>
          <w:sz w:val="22"/>
        </w:rPr>
        <w:t xml:space="preserve">tive and invasive plant species, </w:t>
      </w:r>
      <w:r w:rsidRPr="00A2716F">
        <w:rPr>
          <w:rFonts w:ascii="Times New Roman" w:hAnsi="Times New Roman"/>
          <w:color w:val="000000"/>
          <w:sz w:val="22"/>
        </w:rPr>
        <w:t>providing training to county faculty, sta</w:t>
      </w:r>
      <w:r>
        <w:rPr>
          <w:rFonts w:ascii="Times New Roman" w:hAnsi="Times New Roman"/>
          <w:color w:val="000000"/>
          <w:sz w:val="22"/>
        </w:rPr>
        <w:t>te and federal agency personnel</w:t>
      </w:r>
      <w:r w:rsidRPr="00A2716F">
        <w:rPr>
          <w:rFonts w:ascii="Times New Roman" w:hAnsi="Times New Roman"/>
          <w:color w:val="000000"/>
          <w:sz w:val="22"/>
        </w:rPr>
        <w:t xml:space="preserve"> and the commercial</w:t>
      </w:r>
      <w:r>
        <w:rPr>
          <w:rFonts w:ascii="Times New Roman" w:hAnsi="Times New Roman"/>
          <w:color w:val="000000"/>
          <w:sz w:val="22"/>
        </w:rPr>
        <w:t xml:space="preserve"> </w:t>
      </w:r>
      <w:r w:rsidRPr="00A2716F">
        <w:rPr>
          <w:rFonts w:ascii="Times New Roman" w:hAnsi="Times New Roman"/>
          <w:color w:val="000000"/>
          <w:sz w:val="22"/>
        </w:rPr>
        <w:t>industry with an emphasis on herbicide application training for restricted use pesticide licenses</w:t>
      </w:r>
      <w:r>
        <w:rPr>
          <w:rFonts w:ascii="Times New Roman" w:hAnsi="Times New Roman"/>
          <w:color w:val="000000"/>
          <w:sz w:val="22"/>
        </w:rPr>
        <w:t xml:space="preserve"> and use of biological controls,</w:t>
      </w:r>
      <w:r w:rsidRPr="00A2716F">
        <w:rPr>
          <w:rFonts w:ascii="Times New Roman" w:hAnsi="Times New Roman"/>
          <w:color w:val="000000"/>
          <w:sz w:val="22"/>
        </w:rPr>
        <w:t xml:space="preserve"> and developing educational materials for distribution throughout the state to public agencies, commercial</w:t>
      </w:r>
      <w:r>
        <w:rPr>
          <w:rFonts w:ascii="Times New Roman" w:hAnsi="Times New Roman"/>
          <w:color w:val="000000"/>
          <w:sz w:val="22"/>
        </w:rPr>
        <w:t xml:space="preserve"> </w:t>
      </w:r>
      <w:r w:rsidRPr="00A2716F">
        <w:rPr>
          <w:rFonts w:ascii="Times New Roman" w:hAnsi="Times New Roman"/>
          <w:color w:val="000000"/>
          <w:sz w:val="22"/>
        </w:rPr>
        <w:t>enterprises, profes</w:t>
      </w:r>
      <w:r>
        <w:rPr>
          <w:rFonts w:ascii="Times New Roman" w:hAnsi="Times New Roman"/>
          <w:color w:val="000000"/>
          <w:sz w:val="22"/>
        </w:rPr>
        <w:t xml:space="preserve">sional societies and the public at </w:t>
      </w:r>
      <w:r w:rsidRPr="00A2716F">
        <w:rPr>
          <w:rFonts w:ascii="Times New Roman" w:hAnsi="Times New Roman"/>
          <w:color w:val="000000"/>
          <w:sz w:val="22"/>
        </w:rPr>
        <w:t>large.</w:t>
      </w:r>
      <w:r>
        <w:rPr>
          <w:rFonts w:ascii="Times New Roman" w:hAnsi="Times New Roman"/>
          <w:color w:val="000000"/>
          <w:sz w:val="22"/>
        </w:rPr>
        <w:t xml:space="preserve"> I also provide</w:t>
      </w:r>
      <w:r w:rsidR="00A2716F" w:rsidRPr="00A2716F">
        <w:rPr>
          <w:rFonts w:ascii="Times New Roman" w:hAnsi="Times New Roman"/>
          <w:color w:val="000000"/>
          <w:sz w:val="22"/>
        </w:rPr>
        <w:t xml:space="preserve"> leadership for the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 xml:space="preserve">annual Aquatic Weed Short course held in south </w:t>
      </w:r>
      <w:smartTag w:uri="urn:schemas-microsoft-com:office:smarttags" w:element="State">
        <w:smartTag w:uri="urn:schemas-microsoft-com:office:smarttags" w:element="place">
          <w:r w:rsidR="00A2716F" w:rsidRPr="00A2716F">
            <w:rPr>
              <w:rFonts w:ascii="Times New Roman" w:hAnsi="Times New Roman"/>
              <w:color w:val="000000"/>
              <w:sz w:val="22"/>
            </w:rPr>
            <w:t>Florida</w:t>
          </w:r>
        </w:smartTag>
      </w:smartTag>
      <w:r>
        <w:rPr>
          <w:rFonts w:ascii="Times New Roman" w:hAnsi="Times New Roman"/>
          <w:color w:val="000000"/>
          <w:sz w:val="22"/>
        </w:rPr>
        <w:t>. I</w:t>
      </w:r>
      <w:r w:rsidR="00A2716F" w:rsidRPr="00A2716F">
        <w:rPr>
          <w:rFonts w:ascii="Times New Roman" w:hAnsi="Times New Roman"/>
          <w:color w:val="000000"/>
          <w:sz w:val="22"/>
        </w:rPr>
        <w:t xml:space="preserve"> publish in refereed journals,</w:t>
      </w:r>
      <w:r>
        <w:rPr>
          <w:rFonts w:ascii="Times New Roman" w:hAnsi="Times New Roman"/>
          <w:color w:val="000000"/>
          <w:sz w:val="22"/>
        </w:rPr>
        <w:t xml:space="preserve"> produce extension publications</w:t>
      </w:r>
      <w:r w:rsidR="00A2716F" w:rsidRPr="00A2716F">
        <w:rPr>
          <w:rFonts w:ascii="Times New Roman" w:hAnsi="Times New Roman"/>
          <w:color w:val="000000"/>
          <w:sz w:val="22"/>
        </w:rPr>
        <w:t xml:space="preserve"> and obtain extramural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 xml:space="preserve">funding </w:t>
      </w:r>
      <w:r>
        <w:rPr>
          <w:rFonts w:ascii="Times New Roman" w:hAnsi="Times New Roman"/>
          <w:color w:val="000000"/>
          <w:sz w:val="22"/>
        </w:rPr>
        <w:t xml:space="preserve">to support my </w:t>
      </w:r>
      <w:r w:rsidR="00A2716F" w:rsidRPr="00A2716F">
        <w:rPr>
          <w:rFonts w:ascii="Times New Roman" w:hAnsi="Times New Roman"/>
          <w:color w:val="000000"/>
          <w:sz w:val="22"/>
        </w:rPr>
        <w:t xml:space="preserve">research and extension programs. </w:t>
      </w:r>
      <w:r>
        <w:rPr>
          <w:rFonts w:ascii="Times New Roman" w:hAnsi="Times New Roman"/>
          <w:color w:val="000000"/>
          <w:sz w:val="22"/>
        </w:rPr>
        <w:t>I</w:t>
      </w:r>
      <w:r w:rsidR="00A2716F" w:rsidRPr="00A2716F">
        <w:rPr>
          <w:rFonts w:ascii="Times New Roman" w:hAnsi="Times New Roman"/>
          <w:color w:val="000000"/>
          <w:sz w:val="22"/>
        </w:rPr>
        <w:t xml:space="preserve"> actively </w:t>
      </w:r>
      <w:r w:rsidRPr="00A2716F">
        <w:rPr>
          <w:rFonts w:ascii="Times New Roman" w:hAnsi="Times New Roman"/>
          <w:color w:val="000000"/>
          <w:sz w:val="22"/>
        </w:rPr>
        <w:t xml:space="preserve">participate </w:t>
      </w:r>
      <w:r w:rsidR="00A2716F" w:rsidRPr="00A2716F">
        <w:rPr>
          <w:rFonts w:ascii="Times New Roman" w:hAnsi="Times New Roman"/>
          <w:color w:val="000000"/>
          <w:sz w:val="22"/>
        </w:rPr>
        <w:t>in undergraduate education and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>graduate education by chairing graduate committees, serving on graduate committees,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>supervising thesis and dissertation research, sup</w:t>
      </w:r>
      <w:r>
        <w:rPr>
          <w:rFonts w:ascii="Times New Roman" w:hAnsi="Times New Roman"/>
          <w:color w:val="000000"/>
          <w:sz w:val="22"/>
        </w:rPr>
        <w:t>ervising undergraduate research</w:t>
      </w:r>
      <w:r w:rsidR="00A2716F" w:rsidRPr="00A2716F">
        <w:rPr>
          <w:rFonts w:ascii="Times New Roman" w:hAnsi="Times New Roman"/>
          <w:color w:val="000000"/>
          <w:sz w:val="22"/>
        </w:rPr>
        <w:t xml:space="preserve"> and publishing</w:t>
      </w:r>
      <w:r w:rsidR="00A2716F">
        <w:rPr>
          <w:rFonts w:ascii="Times New Roman" w:hAnsi="Times New Roman"/>
          <w:color w:val="000000"/>
          <w:sz w:val="22"/>
        </w:rPr>
        <w:t xml:space="preserve"> </w:t>
      </w:r>
      <w:r w:rsidR="00A2716F" w:rsidRPr="00A2716F">
        <w:rPr>
          <w:rFonts w:ascii="Times New Roman" w:hAnsi="Times New Roman"/>
          <w:color w:val="000000"/>
          <w:sz w:val="22"/>
        </w:rPr>
        <w:t xml:space="preserve">results with </w:t>
      </w:r>
      <w:r>
        <w:rPr>
          <w:rFonts w:ascii="Times New Roman" w:hAnsi="Times New Roman"/>
          <w:color w:val="000000"/>
          <w:sz w:val="22"/>
        </w:rPr>
        <w:t>graduate students.</w:t>
      </w:r>
    </w:p>
    <w:p w:rsidR="00000FC5" w:rsidRDefault="00000FC5" w:rsidP="00A2716F">
      <w:pPr>
        <w:pStyle w:val="BodyText2"/>
        <w:rPr>
          <w:rFonts w:ascii="Times New Roman" w:hAnsi="Times New Roman"/>
          <w:color w:val="000000"/>
          <w:sz w:val="22"/>
        </w:rPr>
      </w:pPr>
    </w:p>
    <w:p w:rsidR="000A773F" w:rsidRPr="00712C9C" w:rsidRDefault="000A773F" w:rsidP="00A2716F">
      <w:pPr>
        <w:pStyle w:val="BodyText2"/>
        <w:rPr>
          <w:rFonts w:ascii="Times New Roman" w:hAnsi="Times New Roman"/>
          <w:b/>
          <w:color w:val="000000"/>
          <w:sz w:val="22"/>
          <w:u w:val="single"/>
        </w:rPr>
      </w:pPr>
      <w:r w:rsidRPr="00712C9C">
        <w:rPr>
          <w:rFonts w:ascii="Times New Roman" w:hAnsi="Times New Roman"/>
          <w:b/>
          <w:color w:val="000000"/>
          <w:sz w:val="22"/>
          <w:u w:val="single"/>
        </w:rPr>
        <w:t>Previous</w:t>
      </w:r>
      <w:r w:rsidR="000A7DA6" w:rsidRPr="00712C9C">
        <w:rPr>
          <w:rFonts w:ascii="Times New Roman" w:hAnsi="Times New Roman"/>
          <w:b/>
          <w:color w:val="000000"/>
          <w:sz w:val="22"/>
          <w:u w:val="single"/>
        </w:rPr>
        <w:t xml:space="preserve"> positions</w:t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</w:p>
    <w:p w:rsidR="00F868D2" w:rsidRPr="00C94B52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C94B52">
        <w:rPr>
          <w:rFonts w:ascii="Times New Roman" w:hAnsi="Times New Roman"/>
          <w:color w:val="000000"/>
          <w:sz w:val="22"/>
        </w:rPr>
        <w:t xml:space="preserve">10/2009 – </w:t>
      </w:r>
      <w:r w:rsidR="00812AE7" w:rsidRPr="00C94B52">
        <w:rPr>
          <w:rFonts w:ascii="Times New Roman" w:hAnsi="Times New Roman"/>
          <w:color w:val="000000"/>
          <w:sz w:val="22"/>
        </w:rPr>
        <w:t>12-2011</w:t>
      </w:r>
      <w:r w:rsidRPr="00C94B52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Research Assistant Scientist: Plant Growth, Revegetation, Breeding, and Genetics</w:t>
      </w:r>
    </w:p>
    <w:p w:rsidR="00F868D2" w:rsidRPr="00C94B52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C94B52">
        <w:rPr>
          <w:rFonts w:ascii="Times New Roman" w:hAnsi="Times New Roman"/>
          <w:color w:val="000000"/>
          <w:sz w:val="22"/>
        </w:rPr>
        <w:t>04/2007 – 10/2009</w:t>
      </w:r>
      <w:r w:rsidRPr="00C94B52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Post-doctoral Associate: Plant Growth, Revegetation, Breeding, and Genetics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University of Florida – Gainesville; Center for A</w:t>
      </w:r>
      <w:r w:rsidR="000A773F" w:rsidRPr="002E1AA6">
        <w:rPr>
          <w:rFonts w:ascii="Times New Roman" w:hAnsi="Times New Roman"/>
          <w:color w:val="000000"/>
          <w:sz w:val="22"/>
        </w:rPr>
        <w:t>quatic and Invasive Plants</w:t>
      </w:r>
      <w:r w:rsidR="000A773F" w:rsidRPr="002E1AA6">
        <w:rPr>
          <w:rFonts w:ascii="Times New Roman" w:hAnsi="Times New Roman"/>
          <w:color w:val="000000"/>
          <w:sz w:val="22"/>
        </w:rPr>
        <w:tab/>
      </w:r>
    </w:p>
    <w:p w:rsidR="00F868D2" w:rsidRPr="00044D94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44D94">
        <w:rPr>
          <w:rFonts w:ascii="Times New Roman" w:hAnsi="Times New Roman"/>
          <w:color w:val="000000"/>
          <w:sz w:val="22"/>
        </w:rPr>
        <w:t>01/2006 – 01/2007</w:t>
      </w:r>
      <w:r w:rsidRPr="00044D94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Scientist: Plant Breeder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UST Inc./Profigen/F.W. Rickard Seeds; Meb</w:t>
      </w:r>
      <w:r w:rsidR="000A773F" w:rsidRPr="002E1AA6">
        <w:rPr>
          <w:rFonts w:ascii="Times New Roman" w:hAnsi="Times New Roman"/>
          <w:color w:val="000000"/>
          <w:sz w:val="22"/>
        </w:rPr>
        <w:t>ane NC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044D94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44D94">
        <w:rPr>
          <w:rFonts w:ascii="Times New Roman" w:hAnsi="Times New Roman"/>
          <w:color w:val="000000"/>
          <w:sz w:val="22"/>
        </w:rPr>
        <w:t>08/2005 – 12/2005</w:t>
      </w:r>
      <w:r w:rsidRPr="00044D94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Post-doctoral Associate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b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University of Florida – Gainesville; Center for Aquatic and Invasive Plants</w:t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0A773F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08/2001 – 08/2005</w:t>
      </w:r>
      <w:r w:rsidRPr="000A773F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Doctoral Research Fellow under the supervision of Dr. David Wofford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University of Florida – Gai</w:t>
      </w:r>
      <w:r w:rsidR="000A773F" w:rsidRPr="002E1AA6">
        <w:rPr>
          <w:rFonts w:ascii="Times New Roman" w:hAnsi="Times New Roman"/>
          <w:color w:val="000000"/>
          <w:sz w:val="22"/>
        </w:rPr>
        <w:t>nesville; Department of Agronomy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0A773F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08/1998 – 12/2000</w:t>
      </w:r>
      <w:r w:rsidRPr="000A773F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Research Assistant under the supervision of Dr. Dennis Werner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North Carolina State University – Raleigh; Department of Horticultural Science</w:t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0A773F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08/1996 – 08/1998</w:t>
      </w:r>
      <w:r w:rsidRPr="000A773F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OPS Biologist for Dr. David Sutton</w:t>
      </w:r>
    </w:p>
    <w:p w:rsidR="00F868D2" w:rsidRPr="002E1AA6" w:rsidRDefault="000A7DA6" w:rsidP="000A7DA6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 xml:space="preserve">                          </w:t>
      </w:r>
      <w:r w:rsidRPr="002E1AA6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color w:val="000000"/>
          <w:sz w:val="22"/>
        </w:rPr>
        <w:tab/>
      </w:r>
      <w:r w:rsidR="00F868D2" w:rsidRPr="002E1AA6">
        <w:rPr>
          <w:rFonts w:ascii="Times New Roman" w:hAnsi="Times New Roman"/>
          <w:color w:val="000000"/>
          <w:sz w:val="22"/>
        </w:rPr>
        <w:t>University of Florida IFAS/FLREC – Fort Lauderdale; Department of Agronomy</w:t>
      </w:r>
      <w:r w:rsidRPr="002E1AA6">
        <w:rPr>
          <w:rFonts w:ascii="Times New Roman" w:hAnsi="Times New Roman"/>
          <w:color w:val="000000"/>
          <w:sz w:val="22"/>
        </w:rPr>
        <w:tab/>
      </w:r>
    </w:p>
    <w:p w:rsidR="00F868D2" w:rsidRPr="000A773F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06/1987 – 08/1996</w:t>
      </w:r>
      <w:r w:rsidR="002E1AA6">
        <w:rPr>
          <w:rFonts w:ascii="Times New Roman" w:hAnsi="Times New Roman"/>
          <w:color w:val="000000"/>
          <w:sz w:val="22"/>
        </w:rPr>
        <w:t>,</w:t>
      </w:r>
      <w:r w:rsidRPr="000A773F">
        <w:rPr>
          <w:rFonts w:ascii="Times New Roman" w:hAnsi="Times New Roman"/>
          <w:color w:val="000000"/>
          <w:sz w:val="22"/>
        </w:rPr>
        <w:tab/>
      </w:r>
      <w:r w:rsidRPr="002E1AA6">
        <w:rPr>
          <w:rFonts w:ascii="Times New Roman" w:hAnsi="Times New Roman"/>
          <w:i/>
          <w:color w:val="000000"/>
          <w:sz w:val="22"/>
        </w:rPr>
        <w:t>Production Manager</w:t>
      </w:r>
    </w:p>
    <w:p w:rsidR="00F868D2" w:rsidRPr="002E1AA6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2E1AA6">
        <w:rPr>
          <w:rFonts w:ascii="Times New Roman" w:hAnsi="Times New Roman"/>
          <w:color w:val="000000"/>
          <w:sz w:val="22"/>
        </w:rPr>
        <w:t>04/1997 – 08/1998</w:t>
      </w:r>
      <w:r w:rsidRPr="002E1AA6">
        <w:rPr>
          <w:rFonts w:ascii="Times New Roman" w:hAnsi="Times New Roman"/>
          <w:color w:val="000000"/>
          <w:sz w:val="22"/>
        </w:rPr>
        <w:tab/>
        <w:t xml:space="preserve">Sir Speedy – West Palm </w:t>
      </w:r>
      <w:r w:rsidR="000A773F" w:rsidRPr="002E1AA6">
        <w:rPr>
          <w:rFonts w:ascii="Times New Roman" w:hAnsi="Times New Roman"/>
          <w:color w:val="000000"/>
          <w:sz w:val="22"/>
        </w:rPr>
        <w:t>Beach, Florida</w:t>
      </w:r>
      <w:r w:rsidR="000A7DA6" w:rsidRPr="002E1AA6">
        <w:rPr>
          <w:rFonts w:ascii="Times New Roman" w:hAnsi="Times New Roman"/>
          <w:color w:val="000000"/>
          <w:sz w:val="22"/>
        </w:rPr>
        <w:tab/>
      </w:r>
      <w:r w:rsidR="000A7DA6" w:rsidRPr="002E1AA6">
        <w:rPr>
          <w:rFonts w:ascii="Times New Roman" w:hAnsi="Times New Roman"/>
          <w:color w:val="000000"/>
          <w:sz w:val="22"/>
        </w:rPr>
        <w:tab/>
      </w:r>
      <w:r w:rsidR="000A7DA6" w:rsidRPr="002E1AA6">
        <w:rPr>
          <w:rFonts w:ascii="Times New Roman" w:hAnsi="Times New Roman"/>
          <w:color w:val="000000"/>
          <w:sz w:val="22"/>
        </w:rPr>
        <w:tab/>
      </w:r>
      <w:r w:rsidR="000A7DA6" w:rsidRPr="002E1AA6">
        <w:rPr>
          <w:rFonts w:ascii="Times New Roman" w:hAnsi="Times New Roman"/>
          <w:color w:val="000000"/>
          <w:sz w:val="22"/>
        </w:rPr>
        <w:tab/>
      </w:r>
      <w:r w:rsidR="000A7DA6" w:rsidRPr="002E1AA6">
        <w:rPr>
          <w:rFonts w:ascii="Times New Roman" w:hAnsi="Times New Roman"/>
          <w:color w:val="000000"/>
          <w:sz w:val="22"/>
        </w:rPr>
        <w:tab/>
      </w:r>
      <w:r w:rsidR="000A7DA6" w:rsidRPr="002E1AA6">
        <w:rPr>
          <w:rFonts w:ascii="Times New Roman" w:hAnsi="Times New Roman"/>
          <w:color w:val="000000"/>
          <w:sz w:val="22"/>
        </w:rPr>
        <w:tab/>
      </w:r>
    </w:p>
    <w:p w:rsidR="000A7DA6" w:rsidRDefault="000A7DA6" w:rsidP="00F868D2">
      <w:pPr>
        <w:pStyle w:val="BodyText2"/>
        <w:rPr>
          <w:rFonts w:ascii="Times New Roman" w:hAnsi="Times New Roman"/>
          <w:color w:val="000000"/>
          <w:sz w:val="22"/>
        </w:rPr>
      </w:pPr>
    </w:p>
    <w:p w:rsidR="000A7DA6" w:rsidRPr="00712C9C" w:rsidRDefault="000A7DA6" w:rsidP="00F868D2">
      <w:pPr>
        <w:pStyle w:val="BodyText2"/>
        <w:rPr>
          <w:rFonts w:ascii="Times New Roman" w:hAnsi="Times New Roman"/>
          <w:b/>
          <w:color w:val="000000"/>
          <w:sz w:val="22"/>
          <w:u w:val="single"/>
        </w:rPr>
      </w:pPr>
      <w:r w:rsidRPr="00712C9C">
        <w:rPr>
          <w:rFonts w:ascii="Times New Roman" w:hAnsi="Times New Roman"/>
          <w:b/>
          <w:color w:val="000000"/>
          <w:sz w:val="22"/>
          <w:u w:val="single"/>
        </w:rPr>
        <w:t>Classes taught</w:t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</w:p>
    <w:p w:rsidR="00F868D2" w:rsidRPr="000A773F" w:rsidRDefault="000A7D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A</w:t>
      </w:r>
      <w:r w:rsidR="000A773F" w:rsidRPr="000A773F">
        <w:rPr>
          <w:rFonts w:ascii="Times New Roman" w:hAnsi="Times New Roman"/>
          <w:color w:val="000000"/>
          <w:sz w:val="22"/>
        </w:rPr>
        <w:t xml:space="preserve">GR4932: </w:t>
      </w:r>
      <w:r w:rsidR="00F868D2" w:rsidRPr="000A773F">
        <w:rPr>
          <w:rFonts w:ascii="Times New Roman" w:hAnsi="Times New Roman"/>
          <w:color w:val="000000"/>
          <w:sz w:val="22"/>
        </w:rPr>
        <w:t>Introduction to</w:t>
      </w:r>
      <w:r w:rsidR="000A773F" w:rsidRPr="000A773F">
        <w:rPr>
          <w:rFonts w:ascii="Times New Roman" w:hAnsi="Times New Roman"/>
          <w:color w:val="000000"/>
          <w:sz w:val="22"/>
        </w:rPr>
        <w:t xml:space="preserve"> Genetics and Genomics (</w:t>
      </w:r>
      <w:r w:rsidR="00F868D2" w:rsidRPr="000A773F">
        <w:rPr>
          <w:rFonts w:ascii="Times New Roman" w:hAnsi="Times New Roman"/>
          <w:color w:val="000000"/>
          <w:sz w:val="22"/>
        </w:rPr>
        <w:t>U</w:t>
      </w:r>
      <w:r w:rsidR="000A773F" w:rsidRPr="000A773F">
        <w:rPr>
          <w:rFonts w:ascii="Times New Roman" w:hAnsi="Times New Roman"/>
          <w:color w:val="000000"/>
          <w:sz w:val="22"/>
        </w:rPr>
        <w:t>F</w:t>
      </w:r>
      <w:r w:rsidR="00F868D2" w:rsidRPr="000A773F">
        <w:rPr>
          <w:rFonts w:ascii="Times New Roman" w:hAnsi="Times New Roman"/>
          <w:color w:val="000000"/>
          <w:sz w:val="22"/>
        </w:rPr>
        <w:t xml:space="preserve"> Agronomy</w:t>
      </w:r>
      <w:r w:rsidR="000A773F" w:rsidRPr="000A773F">
        <w:rPr>
          <w:rFonts w:ascii="Times New Roman" w:hAnsi="Times New Roman"/>
          <w:color w:val="000000"/>
          <w:sz w:val="22"/>
        </w:rPr>
        <w:t>)</w:t>
      </w:r>
    </w:p>
    <w:p w:rsidR="00F868D2" w:rsidRPr="000A773F" w:rsidRDefault="000A773F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AGR3303: Genetics (UF Agronomy)</w:t>
      </w:r>
    </w:p>
    <w:p w:rsidR="000A773F" w:rsidRPr="000A773F" w:rsidRDefault="000A773F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AGR2332: Seeds of Change (UF Agronomy)</w:t>
      </w:r>
    </w:p>
    <w:p w:rsidR="000A773F" w:rsidRPr="000A773F" w:rsidRDefault="000A773F" w:rsidP="00F868D2">
      <w:pPr>
        <w:pStyle w:val="BodyText2"/>
        <w:rPr>
          <w:rFonts w:ascii="Times New Roman" w:hAnsi="Times New Roman"/>
          <w:color w:val="000000"/>
          <w:sz w:val="22"/>
        </w:rPr>
      </w:pPr>
      <w:r w:rsidRPr="000A773F">
        <w:rPr>
          <w:rFonts w:ascii="Times New Roman" w:hAnsi="Times New Roman"/>
          <w:color w:val="000000"/>
          <w:sz w:val="22"/>
        </w:rPr>
        <w:t>HS301: Plant Propagation (NCSU Horticultural Science)</w:t>
      </w:r>
    </w:p>
    <w:p w:rsidR="000A7DA6" w:rsidRPr="00712C9C" w:rsidRDefault="000A7DA6" w:rsidP="00F868D2">
      <w:pPr>
        <w:pStyle w:val="BodyText2"/>
        <w:rPr>
          <w:rFonts w:ascii="Times New Roman" w:hAnsi="Times New Roman"/>
          <w:b/>
          <w:color w:val="000000"/>
          <w:sz w:val="22"/>
          <w:u w:val="single"/>
        </w:rPr>
      </w:pPr>
      <w:r w:rsidRPr="00712C9C">
        <w:rPr>
          <w:rFonts w:ascii="Times New Roman" w:hAnsi="Times New Roman"/>
          <w:b/>
          <w:color w:val="000000"/>
          <w:sz w:val="22"/>
          <w:u w:val="single"/>
        </w:rPr>
        <w:lastRenderedPageBreak/>
        <w:t>Selected publications 2007-present</w:t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  <w:r w:rsidR="00712C9C">
        <w:rPr>
          <w:rFonts w:ascii="Times New Roman" w:hAnsi="Times New Roman"/>
          <w:b/>
          <w:color w:val="000000"/>
          <w:sz w:val="22"/>
          <w:u w:val="single"/>
        </w:rPr>
        <w:tab/>
      </w:r>
    </w:p>
    <w:p w:rsidR="00F868D2" w:rsidRPr="000A773F" w:rsidRDefault="000A7DA6" w:rsidP="00F868D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0A7DA6">
        <w:rPr>
          <w:rFonts w:ascii="Times New Roman" w:hAnsi="Times New Roman"/>
          <w:i/>
          <w:color w:val="000000"/>
          <w:sz w:val="22"/>
        </w:rPr>
        <w:t>G</w:t>
      </w:r>
      <w:r w:rsidR="00F868D2" w:rsidRPr="000A773F">
        <w:rPr>
          <w:rFonts w:ascii="Times New Roman" w:hAnsi="Times New Roman"/>
          <w:i/>
          <w:color w:val="000000"/>
          <w:sz w:val="22"/>
        </w:rPr>
        <w:t>enetics and inheritance</w:t>
      </w:r>
    </w:p>
    <w:p w:rsidR="00797BB4" w:rsidRPr="003148AD" w:rsidRDefault="002E1AA6" w:rsidP="00797BB4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797BB4" w:rsidRPr="003148AD">
        <w:rPr>
          <w:b/>
          <w:sz w:val="22"/>
          <w:szCs w:val="22"/>
        </w:rPr>
        <w:t>Gettys LA.</w:t>
      </w:r>
      <w:r w:rsidR="000E32CD">
        <w:rPr>
          <w:sz w:val="22"/>
          <w:szCs w:val="22"/>
        </w:rPr>
        <w:t xml:space="preserve"> 2012</w:t>
      </w:r>
      <w:r w:rsidR="009F1589">
        <w:rPr>
          <w:sz w:val="22"/>
          <w:szCs w:val="22"/>
        </w:rPr>
        <w:t>.</w:t>
      </w:r>
      <w:r w:rsidR="00797BB4" w:rsidRPr="003148AD">
        <w:rPr>
          <w:sz w:val="22"/>
          <w:szCs w:val="22"/>
        </w:rPr>
        <w:t xml:space="preserve"> Genetic control of white flower color in scarlet rosemallow (</w:t>
      </w:r>
      <w:r w:rsidR="00797BB4" w:rsidRPr="003148AD">
        <w:rPr>
          <w:i/>
          <w:sz w:val="22"/>
          <w:szCs w:val="22"/>
        </w:rPr>
        <w:t>Hibiscus coccineus</w:t>
      </w:r>
      <w:r w:rsidR="00470524">
        <w:rPr>
          <w:sz w:val="22"/>
          <w:szCs w:val="22"/>
        </w:rPr>
        <w:t xml:space="preserve"> Walter). Journal of Heredity</w:t>
      </w:r>
      <w:r w:rsidR="009F1589">
        <w:rPr>
          <w:sz w:val="22"/>
          <w:szCs w:val="22"/>
        </w:rPr>
        <w:t xml:space="preserve"> 1</w:t>
      </w:r>
      <w:r w:rsidR="009F1589" w:rsidRPr="009F1589">
        <w:rPr>
          <w:sz w:val="22"/>
          <w:szCs w:val="22"/>
        </w:rPr>
        <w:t>03(4):594-</w:t>
      </w:r>
      <w:r w:rsidR="009F1589">
        <w:rPr>
          <w:sz w:val="22"/>
          <w:szCs w:val="22"/>
        </w:rPr>
        <w:t>59</w:t>
      </w:r>
      <w:r w:rsidR="009F1589" w:rsidRPr="009F1589">
        <w:rPr>
          <w:sz w:val="22"/>
          <w:szCs w:val="22"/>
        </w:rPr>
        <w:t>7.</w:t>
      </w:r>
    </w:p>
    <w:p w:rsidR="00F868D2" w:rsidRPr="00E43670" w:rsidRDefault="002E1A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b/>
          <w:sz w:val="22"/>
          <w:szCs w:val="22"/>
        </w:rPr>
        <w:t xml:space="preserve">• </w:t>
      </w:r>
      <w:r w:rsidR="00F868D2" w:rsidRPr="00263D47">
        <w:rPr>
          <w:rFonts w:ascii="Times New Roman" w:hAnsi="Times New Roman"/>
          <w:b/>
          <w:color w:val="000000"/>
          <w:sz w:val="22"/>
        </w:rPr>
        <w:t>Gettys LA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and DS Wofford. 2008. Genetic control of floral morph in tristylous pickerelweed (</w:t>
      </w:r>
      <w:r w:rsidR="00F868D2" w:rsidRPr="00344270">
        <w:rPr>
          <w:rFonts w:ascii="Times New Roman" w:hAnsi="Times New Roman"/>
          <w:i/>
          <w:color w:val="000000"/>
          <w:sz w:val="22"/>
        </w:rPr>
        <w:t>Pontederia cordata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L.). Journal of Heredity 99(5):558-563. doi: 10.1093/jhered/esn031.</w:t>
      </w:r>
    </w:p>
    <w:p w:rsidR="00F868D2" w:rsidRPr="00E43670" w:rsidRDefault="002E1A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b/>
          <w:sz w:val="22"/>
          <w:szCs w:val="22"/>
        </w:rPr>
        <w:t xml:space="preserve">• </w:t>
      </w:r>
      <w:r w:rsidR="00F868D2" w:rsidRPr="00263D47">
        <w:rPr>
          <w:rFonts w:ascii="Times New Roman" w:hAnsi="Times New Roman"/>
          <w:b/>
          <w:color w:val="000000"/>
          <w:sz w:val="22"/>
        </w:rPr>
        <w:t>Gettys LA</w:t>
      </w:r>
      <w:r w:rsidR="00F868D2" w:rsidRPr="00344270">
        <w:rPr>
          <w:rFonts w:ascii="Times New Roman" w:hAnsi="Times New Roman"/>
          <w:color w:val="000000"/>
          <w:sz w:val="22"/>
        </w:rPr>
        <w:t xml:space="preserve"> </w:t>
      </w:r>
      <w:r w:rsidR="00F868D2" w:rsidRPr="00E43670">
        <w:rPr>
          <w:rFonts w:ascii="Times New Roman" w:hAnsi="Times New Roman"/>
          <w:color w:val="000000"/>
          <w:sz w:val="22"/>
        </w:rPr>
        <w:t>and DS Wofford. 2007. Inheritance of flower color in pickerelweed (</w:t>
      </w:r>
      <w:r w:rsidR="00F868D2" w:rsidRPr="00344270">
        <w:rPr>
          <w:rFonts w:ascii="Times New Roman" w:hAnsi="Times New Roman"/>
          <w:i/>
          <w:color w:val="000000"/>
          <w:sz w:val="22"/>
        </w:rPr>
        <w:t>Pontederia cordata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L.). Journal of Heredity 98(6):629-632.  doi:10.1093/jhered/esm069.</w:t>
      </w:r>
    </w:p>
    <w:p w:rsidR="00F868D2" w:rsidRPr="00E43670" w:rsidRDefault="002E1A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b/>
          <w:sz w:val="22"/>
          <w:szCs w:val="22"/>
        </w:rPr>
        <w:t xml:space="preserve">• </w:t>
      </w:r>
      <w:r w:rsidR="00F868D2" w:rsidRPr="00263D47">
        <w:rPr>
          <w:rFonts w:ascii="Times New Roman" w:hAnsi="Times New Roman"/>
          <w:b/>
          <w:color w:val="000000"/>
          <w:sz w:val="22"/>
        </w:rPr>
        <w:t>Gettys LA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and DS Wofford. 2007. Genetic control of albinism in pickerelweed (</w:t>
      </w:r>
      <w:r w:rsidR="00F868D2" w:rsidRPr="00344270">
        <w:rPr>
          <w:rFonts w:ascii="Times New Roman" w:hAnsi="Times New Roman"/>
          <w:i/>
          <w:color w:val="000000"/>
          <w:sz w:val="22"/>
        </w:rPr>
        <w:t>Pontederia cordata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L.). Journal of Heredity 98(4):356-359. doi:10.1093/jhered/esm046.</w:t>
      </w:r>
    </w:p>
    <w:p w:rsidR="00F868D2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</w:p>
    <w:p w:rsidR="00F868D2" w:rsidRPr="000A773F" w:rsidRDefault="00F868D2" w:rsidP="00F868D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0A773F">
        <w:rPr>
          <w:rFonts w:ascii="Times New Roman" w:hAnsi="Times New Roman"/>
          <w:i/>
          <w:color w:val="000000"/>
          <w:sz w:val="22"/>
        </w:rPr>
        <w:t xml:space="preserve">Herbicide testing </w:t>
      </w:r>
      <w:r w:rsidR="00CA1370" w:rsidRPr="000A773F">
        <w:rPr>
          <w:rFonts w:ascii="Times New Roman" w:hAnsi="Times New Roman"/>
          <w:i/>
          <w:color w:val="000000"/>
          <w:sz w:val="22"/>
        </w:rPr>
        <w:t>and application methods</w:t>
      </w:r>
    </w:p>
    <w:p w:rsidR="00125D92" w:rsidRDefault="002E1AA6" w:rsidP="00797BB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125D92">
        <w:rPr>
          <w:b/>
          <w:bCs/>
          <w:sz w:val="22"/>
          <w:szCs w:val="22"/>
        </w:rPr>
        <w:t>Gettys LA</w:t>
      </w:r>
      <w:r w:rsidR="00125D92" w:rsidRPr="008B623F">
        <w:rPr>
          <w:bCs/>
          <w:sz w:val="22"/>
          <w:szCs w:val="22"/>
        </w:rPr>
        <w:t xml:space="preserve"> and WT Haller. </w:t>
      </w:r>
      <w:r w:rsidR="00A94B73">
        <w:rPr>
          <w:bCs/>
          <w:sz w:val="22"/>
          <w:szCs w:val="22"/>
        </w:rPr>
        <w:t>2012</w:t>
      </w:r>
      <w:r w:rsidR="00125D92">
        <w:rPr>
          <w:bCs/>
          <w:sz w:val="22"/>
          <w:szCs w:val="22"/>
        </w:rPr>
        <w:t xml:space="preserve">. </w:t>
      </w:r>
      <w:r w:rsidR="00125D92" w:rsidRPr="008B623F">
        <w:rPr>
          <w:bCs/>
          <w:sz w:val="22"/>
          <w:szCs w:val="22"/>
        </w:rPr>
        <w:t xml:space="preserve">Effect of </w:t>
      </w:r>
      <w:r w:rsidR="00125D92">
        <w:rPr>
          <w:bCs/>
          <w:sz w:val="22"/>
          <w:szCs w:val="22"/>
        </w:rPr>
        <w:t>h</w:t>
      </w:r>
      <w:r w:rsidR="00125D92" w:rsidRPr="008B623F">
        <w:rPr>
          <w:bCs/>
          <w:sz w:val="22"/>
          <w:szCs w:val="22"/>
        </w:rPr>
        <w:t xml:space="preserve">erbicide-treated </w:t>
      </w:r>
      <w:r w:rsidR="00125D92">
        <w:rPr>
          <w:bCs/>
          <w:sz w:val="22"/>
          <w:szCs w:val="22"/>
        </w:rPr>
        <w:t>i</w:t>
      </w:r>
      <w:r w:rsidR="00125D92" w:rsidRPr="008B623F">
        <w:rPr>
          <w:bCs/>
          <w:sz w:val="22"/>
          <w:szCs w:val="22"/>
        </w:rPr>
        <w:t xml:space="preserve">rrigation </w:t>
      </w:r>
      <w:r w:rsidR="00125D92">
        <w:rPr>
          <w:bCs/>
          <w:sz w:val="22"/>
          <w:szCs w:val="22"/>
        </w:rPr>
        <w:t>w</w:t>
      </w:r>
      <w:r w:rsidR="00125D92" w:rsidRPr="008B623F">
        <w:rPr>
          <w:bCs/>
          <w:sz w:val="22"/>
          <w:szCs w:val="22"/>
        </w:rPr>
        <w:t xml:space="preserve">ater on </w:t>
      </w:r>
      <w:r w:rsidR="00125D92">
        <w:rPr>
          <w:bCs/>
          <w:sz w:val="22"/>
          <w:szCs w:val="22"/>
        </w:rPr>
        <w:t>f</w:t>
      </w:r>
      <w:r w:rsidR="00125D92" w:rsidRPr="008B623F">
        <w:rPr>
          <w:bCs/>
          <w:sz w:val="22"/>
          <w:szCs w:val="22"/>
        </w:rPr>
        <w:t xml:space="preserve">our </w:t>
      </w:r>
      <w:r w:rsidR="00125D92">
        <w:rPr>
          <w:bCs/>
          <w:sz w:val="22"/>
          <w:szCs w:val="22"/>
        </w:rPr>
        <w:t>g</w:t>
      </w:r>
      <w:r w:rsidR="00125D92" w:rsidRPr="008B623F">
        <w:rPr>
          <w:bCs/>
          <w:sz w:val="22"/>
          <w:szCs w:val="22"/>
        </w:rPr>
        <w:t xml:space="preserve">arden </w:t>
      </w:r>
      <w:r w:rsidR="00125D92">
        <w:rPr>
          <w:bCs/>
          <w:sz w:val="22"/>
          <w:szCs w:val="22"/>
        </w:rPr>
        <w:t>v</w:t>
      </w:r>
      <w:r w:rsidR="00125D92" w:rsidRPr="008B623F">
        <w:rPr>
          <w:bCs/>
          <w:sz w:val="22"/>
          <w:szCs w:val="22"/>
        </w:rPr>
        <w:t>egetables</w:t>
      </w:r>
      <w:r w:rsidR="00125D92">
        <w:rPr>
          <w:bCs/>
          <w:sz w:val="22"/>
          <w:szCs w:val="22"/>
        </w:rPr>
        <w:t xml:space="preserve">. </w:t>
      </w:r>
      <w:r w:rsidR="000F68F0">
        <w:rPr>
          <w:bCs/>
          <w:sz w:val="22"/>
          <w:szCs w:val="22"/>
        </w:rPr>
        <w:t>Weed Technology</w:t>
      </w:r>
      <w:r w:rsidR="00470524">
        <w:rPr>
          <w:bCs/>
          <w:sz w:val="22"/>
          <w:szCs w:val="22"/>
        </w:rPr>
        <w:t xml:space="preserve"> </w:t>
      </w:r>
      <w:r w:rsidR="00470524" w:rsidRPr="00470524">
        <w:rPr>
          <w:bCs/>
          <w:sz w:val="22"/>
          <w:szCs w:val="22"/>
        </w:rPr>
        <w:t>26</w:t>
      </w:r>
      <w:r w:rsidR="00470524">
        <w:rPr>
          <w:bCs/>
          <w:sz w:val="22"/>
          <w:szCs w:val="22"/>
        </w:rPr>
        <w:t>(</w:t>
      </w:r>
      <w:r w:rsidR="00470524" w:rsidRPr="00470524">
        <w:rPr>
          <w:bCs/>
          <w:sz w:val="22"/>
          <w:szCs w:val="22"/>
        </w:rPr>
        <w:t>2</w:t>
      </w:r>
      <w:r w:rsidR="00470524">
        <w:rPr>
          <w:bCs/>
          <w:sz w:val="22"/>
          <w:szCs w:val="22"/>
        </w:rPr>
        <w:t>):</w:t>
      </w:r>
      <w:r w:rsidR="00470524" w:rsidRPr="00470524">
        <w:rPr>
          <w:bCs/>
          <w:sz w:val="22"/>
          <w:szCs w:val="22"/>
        </w:rPr>
        <w:t>272-278.</w:t>
      </w:r>
    </w:p>
    <w:p w:rsidR="00797BB4" w:rsidRPr="00942738" w:rsidRDefault="002E1AA6" w:rsidP="00797BB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797BB4" w:rsidRPr="003148AD">
        <w:rPr>
          <w:bCs/>
          <w:sz w:val="22"/>
          <w:szCs w:val="22"/>
        </w:rPr>
        <w:t xml:space="preserve">Haller WT, </w:t>
      </w:r>
      <w:r w:rsidR="00797BB4" w:rsidRPr="003148AD">
        <w:rPr>
          <w:b/>
          <w:bCs/>
          <w:sz w:val="22"/>
          <w:szCs w:val="22"/>
        </w:rPr>
        <w:t>LA Gettys</w:t>
      </w:r>
      <w:r w:rsidR="00797BB4" w:rsidRPr="003148AD">
        <w:rPr>
          <w:bCs/>
          <w:sz w:val="22"/>
          <w:szCs w:val="22"/>
        </w:rPr>
        <w:t xml:space="preserve"> and MS Glenn. 2011. Constructing weighted trailing hoses for submersed aquatic herbicide applicat</w:t>
      </w:r>
      <w:r w:rsidR="00942738">
        <w:rPr>
          <w:bCs/>
          <w:sz w:val="22"/>
          <w:szCs w:val="22"/>
        </w:rPr>
        <w:t>ions</w:t>
      </w:r>
      <w:r w:rsidR="00797BB4" w:rsidRPr="003148AD">
        <w:rPr>
          <w:bCs/>
          <w:sz w:val="22"/>
          <w:szCs w:val="22"/>
        </w:rPr>
        <w:t xml:space="preserve"> </w:t>
      </w:r>
      <w:r w:rsidR="00942738">
        <w:rPr>
          <w:bCs/>
          <w:sz w:val="22"/>
          <w:szCs w:val="22"/>
        </w:rPr>
        <w:t>(</w:t>
      </w:r>
      <w:r w:rsidR="00797BB4" w:rsidRPr="003148AD">
        <w:rPr>
          <w:bCs/>
          <w:sz w:val="22"/>
          <w:szCs w:val="22"/>
        </w:rPr>
        <w:t>IFAS Publication Number</w:t>
      </w:r>
      <w:r w:rsidR="00942738">
        <w:rPr>
          <w:bCs/>
          <w:sz w:val="22"/>
          <w:szCs w:val="22"/>
        </w:rPr>
        <w:t xml:space="preserve"> SS-AGR-352)</w:t>
      </w:r>
      <w:r w:rsidR="00797BB4" w:rsidRPr="003148AD">
        <w:rPr>
          <w:bCs/>
          <w:sz w:val="22"/>
          <w:szCs w:val="22"/>
        </w:rPr>
        <w:t xml:space="preserve">. </w:t>
      </w:r>
      <w:smartTag w:uri="urn:schemas-microsoft-com:office:smarttags" w:element="City">
        <w:r w:rsidR="00797BB4" w:rsidRPr="003148AD">
          <w:rPr>
            <w:bCs/>
            <w:sz w:val="22"/>
            <w:szCs w:val="22"/>
          </w:rPr>
          <w:t>Gainesville</w:t>
        </w:r>
      </w:smartTag>
      <w:r w:rsidR="00797BB4" w:rsidRPr="003148AD">
        <w:rPr>
          <w:bCs/>
          <w:sz w:val="22"/>
          <w:szCs w:val="22"/>
        </w:rPr>
        <w:t xml:space="preserve">: </w:t>
      </w:r>
      <w:smartTag w:uri="urn:schemas-microsoft-com:office:smarttags" w:element="PlaceType">
        <w:r w:rsidR="00797BB4" w:rsidRPr="003148AD">
          <w:rPr>
            <w:bCs/>
            <w:sz w:val="22"/>
            <w:szCs w:val="22"/>
          </w:rPr>
          <w:t>University</w:t>
        </w:r>
      </w:smartTag>
      <w:r w:rsidR="00797BB4" w:rsidRPr="003148AD">
        <w:rPr>
          <w:bCs/>
          <w:sz w:val="22"/>
          <w:szCs w:val="22"/>
        </w:rPr>
        <w:t xml:space="preserve"> of </w:t>
      </w:r>
      <w:smartTag w:uri="urn:schemas-microsoft-com:office:smarttags" w:element="PlaceName">
        <w:r w:rsidR="00797BB4" w:rsidRPr="003148AD">
          <w:rPr>
            <w:bCs/>
            <w:sz w:val="22"/>
            <w:szCs w:val="22"/>
          </w:rPr>
          <w:t>Florida</w:t>
        </w:r>
      </w:smartTag>
      <w:r w:rsidR="00797BB4" w:rsidRPr="003148AD">
        <w:rPr>
          <w:bCs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="00797BB4" w:rsidRPr="003148AD">
            <w:rPr>
              <w:bCs/>
              <w:sz w:val="22"/>
              <w:szCs w:val="22"/>
            </w:rPr>
            <w:t>Institute</w:t>
          </w:r>
        </w:smartTag>
        <w:r w:rsidR="00797BB4" w:rsidRPr="003148AD">
          <w:rPr>
            <w:bCs/>
            <w:sz w:val="22"/>
            <w:szCs w:val="22"/>
          </w:rPr>
          <w:t xml:space="preserve"> of </w:t>
        </w:r>
        <w:smartTag w:uri="urn:schemas-microsoft-com:office:smarttags" w:element="PlaceName">
          <w:r w:rsidR="00797BB4" w:rsidRPr="003148AD">
            <w:rPr>
              <w:bCs/>
              <w:sz w:val="22"/>
              <w:szCs w:val="22"/>
            </w:rPr>
            <w:t>Food</w:t>
          </w:r>
        </w:smartTag>
      </w:smartTag>
      <w:r w:rsidR="00942738">
        <w:rPr>
          <w:bCs/>
          <w:sz w:val="22"/>
          <w:szCs w:val="22"/>
        </w:rPr>
        <w:t xml:space="preserve"> and Agricultural Sciences. </w:t>
      </w:r>
      <w:r w:rsidR="00942738" w:rsidRPr="00942738">
        <w:rPr>
          <w:bCs/>
          <w:sz w:val="22"/>
          <w:szCs w:val="22"/>
        </w:rPr>
        <w:t>http://edis.ifas.ufl.edu/pdffiles/AG/AG36000.pdf</w:t>
      </w:r>
      <w:r w:rsidR="00942738">
        <w:rPr>
          <w:bCs/>
          <w:sz w:val="22"/>
          <w:szCs w:val="22"/>
        </w:rPr>
        <w:t>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 xml:space="preserve">Gettys LA </w:t>
      </w:r>
      <w:r w:rsidR="00F868D2">
        <w:rPr>
          <w:sz w:val="22"/>
          <w:szCs w:val="22"/>
        </w:rPr>
        <w:t>and WT Haller. 2010. Response of selected foliage plants to four herbicides in irrigation water. HortTechnology 20(5)921-928.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 xml:space="preserve">Gettys LA </w:t>
      </w:r>
      <w:r w:rsidR="00F868D2">
        <w:rPr>
          <w:sz w:val="22"/>
          <w:szCs w:val="22"/>
        </w:rPr>
        <w:t>and WT Haller. 2009. Tolerance of selected bedding plants to four herbicides in irrigation water.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HortTechnology 19(3):546-552.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sz w:val="22"/>
          <w:szCs w:val="22"/>
        </w:rPr>
        <w:t xml:space="preserve">Haller B, </w:t>
      </w:r>
      <w:r w:rsidR="00F868D2">
        <w:rPr>
          <w:b/>
          <w:bCs/>
          <w:sz w:val="22"/>
          <w:szCs w:val="22"/>
        </w:rPr>
        <w:t>L Gettys</w:t>
      </w:r>
      <w:r w:rsidR="00F868D2">
        <w:rPr>
          <w:sz w:val="22"/>
          <w:szCs w:val="22"/>
        </w:rPr>
        <w:t xml:space="preserve">, M Glenn and G Reynolds. </w:t>
      </w:r>
      <w:smartTag w:uri="urn:schemas-microsoft-com:office:smarttags" w:element="place">
        <w:smartTag w:uri="urn:schemas-microsoft-com:office:smarttags" w:element="PlaceName">
          <w:r w:rsidR="00F868D2">
            <w:rPr>
              <w:sz w:val="22"/>
              <w:szCs w:val="22"/>
            </w:rPr>
            <w:t>2007.</w:t>
          </w:r>
        </w:smartTag>
        <w:r w:rsidR="00F868D2">
          <w:rPr>
            <w:sz w:val="22"/>
            <w:szCs w:val="22"/>
          </w:rPr>
          <w:t xml:space="preserve"> </w:t>
        </w:r>
        <w:smartTag w:uri="urn:schemas-microsoft-com:office:smarttags" w:element="PlaceType">
          <w:r w:rsidR="00F868D2">
            <w:rPr>
              <w:sz w:val="22"/>
              <w:szCs w:val="22"/>
            </w:rPr>
            <w:t>Building</w:t>
          </w:r>
        </w:smartTag>
      </w:smartTag>
      <w:r w:rsidR="00F868D2">
        <w:rPr>
          <w:sz w:val="22"/>
          <w:szCs w:val="22"/>
        </w:rPr>
        <w:t xml:space="preserve"> weighted trailing hoses. Aquatics 29(4):8-14.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Florida Aquatic Plant Management Society, Inc. Tallahassee</w:t>
      </w:r>
      <w:r w:rsidR="000F68F0">
        <w:rPr>
          <w:sz w:val="22"/>
          <w:szCs w:val="22"/>
        </w:rPr>
        <w:t>, FL.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sz w:val="22"/>
          <w:szCs w:val="22"/>
        </w:rPr>
        <w:t xml:space="preserve">Mudge CR, </w:t>
      </w:r>
      <w:r w:rsidR="00F868D2">
        <w:rPr>
          <w:b/>
          <w:bCs/>
          <w:sz w:val="22"/>
          <w:szCs w:val="22"/>
        </w:rPr>
        <w:t xml:space="preserve">LA Gettys </w:t>
      </w:r>
      <w:r w:rsidR="00F868D2">
        <w:rPr>
          <w:sz w:val="22"/>
          <w:szCs w:val="22"/>
        </w:rPr>
        <w:t>and WT Haller. 2007. Effect of four herbicides on watermeal. Aquatics 29(4):4-6.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Florida Aquatic Plant Management Society, Inc. Tallahassee, FL.</w:t>
      </w:r>
    </w:p>
    <w:p w:rsidR="00F868D2" w:rsidRDefault="00F868D2" w:rsidP="00F868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868D2" w:rsidRPr="000A773F" w:rsidRDefault="00F868D2" w:rsidP="00F868D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0A773F">
        <w:rPr>
          <w:rFonts w:ascii="Times New Roman" w:hAnsi="Times New Roman"/>
          <w:i/>
          <w:color w:val="000000"/>
          <w:sz w:val="22"/>
        </w:rPr>
        <w:t>Propagation and culture</w:t>
      </w:r>
    </w:p>
    <w:p w:rsidR="009A3832" w:rsidRDefault="009A3832" w:rsidP="009A3832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Pr="009A3832">
        <w:rPr>
          <w:b/>
          <w:sz w:val="22"/>
          <w:szCs w:val="22"/>
        </w:rPr>
        <w:t>Gettys LA</w:t>
      </w:r>
      <w:r w:rsidRPr="009A3832">
        <w:rPr>
          <w:sz w:val="22"/>
          <w:szCs w:val="22"/>
        </w:rPr>
        <w:t xml:space="preserve"> and WT Haller. 2012</w:t>
      </w:r>
      <w:r>
        <w:rPr>
          <w:sz w:val="22"/>
          <w:szCs w:val="22"/>
        </w:rPr>
        <w:t xml:space="preserve"> (in press)</w:t>
      </w:r>
      <w:r w:rsidRPr="009A3832">
        <w:rPr>
          <w:sz w:val="22"/>
          <w:szCs w:val="22"/>
        </w:rPr>
        <w:t>. Greenhouse culture of submersed aquatic vegetation “sod.” Proceedings of Florida State Ho</w:t>
      </w:r>
      <w:r>
        <w:rPr>
          <w:sz w:val="22"/>
          <w:szCs w:val="22"/>
        </w:rPr>
        <w:t>rticultural Society 125</w:t>
      </w:r>
      <w:r w:rsidRPr="009A3832">
        <w:rPr>
          <w:sz w:val="22"/>
          <w:szCs w:val="22"/>
        </w:rPr>
        <w:t>.</w:t>
      </w:r>
    </w:p>
    <w:p w:rsidR="00125D92" w:rsidRPr="003148AD" w:rsidRDefault="002E1AA6" w:rsidP="00125D9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125D92" w:rsidRPr="003148AD">
        <w:rPr>
          <w:b/>
          <w:bCs/>
          <w:sz w:val="22"/>
          <w:szCs w:val="22"/>
        </w:rPr>
        <w:t>Gettys LA</w:t>
      </w:r>
      <w:r w:rsidR="00125D92" w:rsidRPr="003148AD">
        <w:rPr>
          <w:bCs/>
          <w:sz w:val="22"/>
          <w:szCs w:val="22"/>
        </w:rPr>
        <w:t>,</w:t>
      </w:r>
      <w:r w:rsidR="00250DF2">
        <w:rPr>
          <w:sz w:val="22"/>
          <w:szCs w:val="22"/>
        </w:rPr>
        <w:t xml:space="preserve"> WT Haller</w:t>
      </w:r>
      <w:r w:rsidR="003158AE">
        <w:rPr>
          <w:sz w:val="22"/>
          <w:szCs w:val="22"/>
        </w:rPr>
        <w:t>,</w:t>
      </w:r>
      <w:r w:rsidR="00250DF2">
        <w:rPr>
          <w:sz w:val="22"/>
          <w:szCs w:val="22"/>
        </w:rPr>
        <w:t xml:space="preserve"> E Hayes</w:t>
      </w:r>
      <w:r w:rsidR="003158AE">
        <w:rPr>
          <w:sz w:val="22"/>
          <w:szCs w:val="22"/>
        </w:rPr>
        <w:t xml:space="preserve"> and K Thayer</w:t>
      </w:r>
      <w:r w:rsidR="00250DF2">
        <w:rPr>
          <w:sz w:val="22"/>
          <w:szCs w:val="22"/>
        </w:rPr>
        <w:t>. 2012</w:t>
      </w:r>
      <w:r w:rsidR="00125D92" w:rsidRPr="003148AD">
        <w:rPr>
          <w:sz w:val="22"/>
          <w:szCs w:val="22"/>
        </w:rPr>
        <w:t>. Production of eelgrass sod for use in lake rest</w:t>
      </w:r>
      <w:r w:rsidR="00250DF2">
        <w:rPr>
          <w:sz w:val="22"/>
          <w:szCs w:val="22"/>
        </w:rPr>
        <w:t>oration projects. Aquatics 34</w:t>
      </w:r>
      <w:r w:rsidR="00125D92" w:rsidRPr="003148AD">
        <w:rPr>
          <w:sz w:val="22"/>
          <w:szCs w:val="22"/>
        </w:rPr>
        <w:t>(</w:t>
      </w:r>
      <w:r w:rsidR="00250DF2">
        <w:rPr>
          <w:sz w:val="22"/>
          <w:szCs w:val="22"/>
        </w:rPr>
        <w:t>1</w:t>
      </w:r>
      <w:r w:rsidR="00125D92" w:rsidRPr="003148AD">
        <w:rPr>
          <w:sz w:val="22"/>
          <w:szCs w:val="22"/>
        </w:rPr>
        <w:t>)</w:t>
      </w:r>
      <w:r w:rsidR="00136AFD">
        <w:rPr>
          <w:sz w:val="22"/>
          <w:szCs w:val="22"/>
        </w:rPr>
        <w:t>:4-8</w:t>
      </w:r>
      <w:r w:rsidR="00125D92" w:rsidRPr="003148AD">
        <w:rPr>
          <w:sz w:val="22"/>
          <w:szCs w:val="22"/>
        </w:rPr>
        <w:t>. Florida Aquatic Plant Management</w:t>
      </w:r>
      <w:r w:rsidR="000F68F0">
        <w:rPr>
          <w:sz w:val="22"/>
          <w:szCs w:val="22"/>
        </w:rPr>
        <w:t xml:space="preserve"> Society, Inc. Tallahassee, FL.</w:t>
      </w:r>
    </w:p>
    <w:p w:rsidR="00125D92" w:rsidRPr="003148AD" w:rsidRDefault="002E1AA6" w:rsidP="00125D9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125D92" w:rsidRPr="003148AD">
        <w:rPr>
          <w:b/>
          <w:sz w:val="22"/>
          <w:szCs w:val="22"/>
        </w:rPr>
        <w:t>Gettys L.</w:t>
      </w:r>
      <w:r w:rsidR="00125D92" w:rsidRPr="003148AD">
        <w:rPr>
          <w:sz w:val="22"/>
          <w:szCs w:val="22"/>
        </w:rPr>
        <w:t xml:space="preserve"> </w:t>
      </w:r>
      <w:r w:rsidR="00125D92">
        <w:rPr>
          <w:sz w:val="22"/>
          <w:szCs w:val="22"/>
        </w:rPr>
        <w:t xml:space="preserve">2011. </w:t>
      </w:r>
      <w:r w:rsidR="00125D92" w:rsidRPr="003148AD">
        <w:rPr>
          <w:sz w:val="22"/>
          <w:szCs w:val="22"/>
        </w:rPr>
        <w:t xml:space="preserve">Adding to the restoration toolbox: identifying widely adapted biotypes </w:t>
      </w:r>
      <w:r w:rsidR="000F68F0">
        <w:rPr>
          <w:sz w:val="22"/>
          <w:szCs w:val="22"/>
        </w:rPr>
        <w:t>of eelgrass. Aquaphyte 30(1):5.</w:t>
      </w:r>
    </w:p>
    <w:p w:rsidR="00C50459" w:rsidRPr="003148AD" w:rsidRDefault="002E1AA6" w:rsidP="00C50459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C50459" w:rsidRPr="003148AD">
        <w:rPr>
          <w:b/>
          <w:sz w:val="22"/>
          <w:szCs w:val="22"/>
        </w:rPr>
        <w:t>Gettys L.</w:t>
      </w:r>
      <w:r w:rsidR="00C50459" w:rsidRPr="003148AD">
        <w:rPr>
          <w:sz w:val="22"/>
          <w:szCs w:val="22"/>
        </w:rPr>
        <w:t xml:space="preserve"> </w:t>
      </w:r>
      <w:r w:rsidR="00C50459">
        <w:rPr>
          <w:sz w:val="22"/>
          <w:szCs w:val="22"/>
        </w:rPr>
        <w:t xml:space="preserve">2011. </w:t>
      </w:r>
      <w:r w:rsidR="00C50459" w:rsidRPr="003148AD">
        <w:rPr>
          <w:sz w:val="22"/>
          <w:szCs w:val="22"/>
        </w:rPr>
        <w:t xml:space="preserve">Adding to the restoration toolbox: identifying widely adapted biotypes of eelgrass. </w:t>
      </w:r>
      <w:r w:rsidR="00C50459">
        <w:rPr>
          <w:sz w:val="22"/>
          <w:szCs w:val="22"/>
        </w:rPr>
        <w:t>Hydro</w:t>
      </w:r>
      <w:r w:rsidR="00C50459" w:rsidRPr="003148AD">
        <w:rPr>
          <w:sz w:val="22"/>
          <w:szCs w:val="22"/>
        </w:rPr>
        <w:t xml:space="preserve">phyte </w:t>
      </w:r>
      <w:r w:rsidR="00C50459">
        <w:rPr>
          <w:sz w:val="22"/>
          <w:szCs w:val="22"/>
        </w:rPr>
        <w:t>15</w:t>
      </w:r>
      <w:r w:rsidR="00C50459" w:rsidRPr="003148AD">
        <w:rPr>
          <w:sz w:val="22"/>
          <w:szCs w:val="22"/>
        </w:rPr>
        <w:t>(</w:t>
      </w:r>
      <w:r w:rsidR="00C50459">
        <w:rPr>
          <w:sz w:val="22"/>
          <w:szCs w:val="22"/>
        </w:rPr>
        <w:t>4</w:t>
      </w:r>
      <w:r w:rsidR="00C50459" w:rsidRPr="003148AD">
        <w:rPr>
          <w:sz w:val="22"/>
          <w:szCs w:val="22"/>
        </w:rPr>
        <w:t>):</w:t>
      </w:r>
      <w:r w:rsidR="00C50459">
        <w:rPr>
          <w:sz w:val="22"/>
          <w:szCs w:val="22"/>
        </w:rPr>
        <w:t>10</w:t>
      </w:r>
      <w:r w:rsidR="000F68F0">
        <w:rPr>
          <w:sz w:val="22"/>
          <w:szCs w:val="22"/>
        </w:rPr>
        <w:t>.</w:t>
      </w:r>
    </w:p>
    <w:p w:rsidR="00F868D2" w:rsidRPr="00E43670" w:rsidRDefault="002E1AA6" w:rsidP="00F868D2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b/>
          <w:sz w:val="22"/>
          <w:szCs w:val="22"/>
        </w:rPr>
        <w:t xml:space="preserve">• </w:t>
      </w:r>
      <w:r w:rsidR="00F868D2" w:rsidRPr="00263D47">
        <w:rPr>
          <w:rFonts w:ascii="Times New Roman" w:hAnsi="Times New Roman"/>
          <w:b/>
          <w:color w:val="000000"/>
          <w:sz w:val="22"/>
        </w:rPr>
        <w:t>Gettys LA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and RK Dumroese. 2009. Optimum storage and germination conditions for seeds of pickerelweed (</w:t>
      </w:r>
      <w:r w:rsidR="00F868D2" w:rsidRPr="00344270">
        <w:rPr>
          <w:rFonts w:ascii="Times New Roman" w:hAnsi="Times New Roman"/>
          <w:i/>
          <w:color w:val="000000"/>
          <w:sz w:val="22"/>
        </w:rPr>
        <w:t>Pontederia cordata</w:t>
      </w:r>
      <w:r w:rsidR="00F868D2" w:rsidRPr="00E43670">
        <w:rPr>
          <w:rFonts w:ascii="Times New Roman" w:hAnsi="Times New Roman"/>
          <w:color w:val="000000"/>
          <w:sz w:val="22"/>
        </w:rPr>
        <w:t xml:space="preserve"> L.) from </w:t>
      </w:r>
      <w:smartTag w:uri="urn:schemas-microsoft-com:office:smarttags" w:element="place">
        <w:smartTag w:uri="urn:schemas-microsoft-com:office:smarttags" w:element="State">
          <w:r w:rsidR="00F868D2" w:rsidRPr="00E43670">
            <w:rPr>
              <w:rFonts w:ascii="Times New Roman" w:hAnsi="Times New Roman"/>
              <w:color w:val="000000"/>
              <w:sz w:val="22"/>
            </w:rPr>
            <w:t>Florida</w:t>
          </w:r>
        </w:smartTag>
      </w:smartTag>
      <w:r w:rsidR="00F868D2" w:rsidRPr="00E43670">
        <w:rPr>
          <w:rFonts w:ascii="Times New Roman" w:hAnsi="Times New Roman"/>
          <w:color w:val="000000"/>
          <w:sz w:val="22"/>
        </w:rPr>
        <w:t>. Native Plants Journal 10(1):4-12.</w:t>
      </w:r>
    </w:p>
    <w:p w:rsidR="00F868D2" w:rsidRPr="00E22D99" w:rsidRDefault="00F868D2" w:rsidP="00F868D2">
      <w:pPr>
        <w:pStyle w:val="BodyText2"/>
        <w:rPr>
          <w:rFonts w:ascii="Times New Roman" w:hAnsi="Times New Roman"/>
          <w:color w:val="000000"/>
          <w:sz w:val="22"/>
        </w:rPr>
      </w:pPr>
    </w:p>
    <w:p w:rsidR="00F868D2" w:rsidRPr="000A773F" w:rsidRDefault="00F868D2" w:rsidP="00F868D2">
      <w:pPr>
        <w:pStyle w:val="BodyText2"/>
        <w:rPr>
          <w:rFonts w:ascii="Times New Roman" w:hAnsi="Times New Roman"/>
          <w:i/>
          <w:color w:val="000000"/>
          <w:sz w:val="22"/>
        </w:rPr>
      </w:pPr>
      <w:r w:rsidRPr="000A773F">
        <w:rPr>
          <w:rFonts w:ascii="Times New Roman" w:hAnsi="Times New Roman"/>
          <w:i/>
          <w:color w:val="000000"/>
          <w:sz w:val="22"/>
        </w:rPr>
        <w:t>Other publications</w:t>
      </w:r>
    </w:p>
    <w:p w:rsidR="00D14308" w:rsidRDefault="00D14308" w:rsidP="009A383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•</w:t>
      </w:r>
      <w:r w:rsidRPr="00D14308">
        <w:rPr>
          <w:b/>
          <w:sz w:val="22"/>
          <w:szCs w:val="22"/>
        </w:rPr>
        <w:t xml:space="preserve"> Gettys LA. 2012</w:t>
      </w:r>
      <w:r w:rsidRPr="00D14308">
        <w:rPr>
          <w:sz w:val="22"/>
          <w:szCs w:val="22"/>
        </w:rPr>
        <w:t>. Book review: Biology and control of aquatic plants: a best management practices handbook. Aquatic Ecosystem Restoration Foundation 15th Anniversary Journal. Marietta, GA.</w:t>
      </w:r>
    </w:p>
    <w:p w:rsidR="00D14308" w:rsidRDefault="00D14308" w:rsidP="009A383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D14308">
        <w:rPr>
          <w:b/>
          <w:sz w:val="22"/>
          <w:szCs w:val="22"/>
        </w:rPr>
        <w:t>Gettys L</w:t>
      </w:r>
      <w:r w:rsidRPr="00D14308">
        <w:rPr>
          <w:sz w:val="22"/>
          <w:szCs w:val="22"/>
        </w:rPr>
        <w:t>. 2012. The 2012 Aquatic Weed Control Short Course. AERF News 5:3. Aquatic Ecosystem Restoration Foundation, Marietta, GA.</w:t>
      </w:r>
    </w:p>
    <w:p w:rsidR="009A3832" w:rsidRPr="009A3832" w:rsidRDefault="009A3832" w:rsidP="009A3832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9A3832">
        <w:rPr>
          <w:sz w:val="22"/>
          <w:szCs w:val="22"/>
        </w:rPr>
        <w:t xml:space="preserve">Orozco Obando W, FM Woods, KM Tilt, D Tian, JR Kessler, F Dane, WG Foshee, JL Sibley, A Caylor, J Olive, D Fields, JA Chappell, D Cline, </w:t>
      </w:r>
      <w:r w:rsidRPr="009A3832">
        <w:rPr>
          <w:b/>
          <w:sz w:val="22"/>
          <w:szCs w:val="22"/>
        </w:rPr>
        <w:t>LA Gettys</w:t>
      </w:r>
      <w:r>
        <w:rPr>
          <w:sz w:val="22"/>
          <w:szCs w:val="22"/>
        </w:rPr>
        <w:t xml:space="preserve"> and K Moore. 2012</w:t>
      </w:r>
      <w:r w:rsidRPr="009A383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(in press). </w:t>
      </w:r>
      <w:r w:rsidRPr="009A3832">
        <w:rPr>
          <w:sz w:val="22"/>
          <w:szCs w:val="22"/>
        </w:rPr>
        <w:t>Can lotus (</w:t>
      </w:r>
      <w:r w:rsidRPr="009A3832">
        <w:rPr>
          <w:i/>
          <w:sz w:val="22"/>
          <w:szCs w:val="22"/>
        </w:rPr>
        <w:t>Nelumbo</w:t>
      </w:r>
      <w:r w:rsidRPr="009A3832">
        <w:rPr>
          <w:sz w:val="22"/>
          <w:szCs w:val="22"/>
        </w:rPr>
        <w:t xml:space="preserve"> spp.) be used to remove heavy metals from contaminated Florida soils? Proceedings of Florida State Ho</w:t>
      </w:r>
      <w:r>
        <w:rPr>
          <w:sz w:val="22"/>
          <w:szCs w:val="22"/>
        </w:rPr>
        <w:t>rticultural Society 125</w:t>
      </w:r>
      <w:r w:rsidRPr="009A3832">
        <w:rPr>
          <w:sz w:val="22"/>
          <w:szCs w:val="22"/>
        </w:rPr>
        <w:t>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 w:rsidRPr="000F42F6">
        <w:rPr>
          <w:b/>
          <w:bCs/>
          <w:sz w:val="22"/>
          <w:szCs w:val="22"/>
        </w:rPr>
        <w:t>Gettys LA</w:t>
      </w:r>
      <w:r w:rsidR="00F868D2">
        <w:rPr>
          <w:bCs/>
          <w:sz w:val="22"/>
          <w:szCs w:val="22"/>
        </w:rPr>
        <w:t>.</w:t>
      </w:r>
      <w:r w:rsidR="000F68F0">
        <w:rPr>
          <w:bCs/>
          <w:sz w:val="22"/>
          <w:szCs w:val="22"/>
        </w:rPr>
        <w:t xml:space="preserve"> 2012</w:t>
      </w:r>
      <w:r w:rsidR="00F868D2">
        <w:rPr>
          <w:bCs/>
          <w:sz w:val="22"/>
          <w:szCs w:val="22"/>
        </w:rPr>
        <w:t xml:space="preserve">. </w:t>
      </w:r>
      <w:r w:rsidR="00F868D2" w:rsidRPr="004C3C87">
        <w:rPr>
          <w:bCs/>
          <w:sz w:val="22"/>
          <w:szCs w:val="22"/>
        </w:rPr>
        <w:t>B</w:t>
      </w:r>
      <w:r w:rsidR="00F868D2">
        <w:rPr>
          <w:bCs/>
          <w:sz w:val="22"/>
          <w:szCs w:val="22"/>
        </w:rPr>
        <w:t>ook review: B</w:t>
      </w:r>
      <w:r w:rsidR="00F868D2" w:rsidRPr="004C3C87">
        <w:rPr>
          <w:bCs/>
          <w:sz w:val="22"/>
          <w:szCs w:val="22"/>
        </w:rPr>
        <w:t xml:space="preserve">iology and </w:t>
      </w:r>
      <w:r w:rsidR="00F868D2">
        <w:rPr>
          <w:bCs/>
          <w:sz w:val="22"/>
          <w:szCs w:val="22"/>
        </w:rPr>
        <w:t>c</w:t>
      </w:r>
      <w:r w:rsidR="00F868D2" w:rsidRPr="004C3C87">
        <w:rPr>
          <w:bCs/>
          <w:sz w:val="22"/>
          <w:szCs w:val="22"/>
        </w:rPr>
        <w:t xml:space="preserve">ontrol of </w:t>
      </w:r>
      <w:r w:rsidR="00F868D2">
        <w:rPr>
          <w:bCs/>
          <w:sz w:val="22"/>
          <w:szCs w:val="22"/>
        </w:rPr>
        <w:t>a</w:t>
      </w:r>
      <w:r w:rsidR="00F868D2" w:rsidRPr="004C3C87">
        <w:rPr>
          <w:bCs/>
          <w:sz w:val="22"/>
          <w:szCs w:val="22"/>
        </w:rPr>
        <w:t xml:space="preserve">quatic </w:t>
      </w:r>
      <w:r w:rsidR="00F868D2">
        <w:rPr>
          <w:bCs/>
          <w:sz w:val="22"/>
          <w:szCs w:val="22"/>
        </w:rPr>
        <w:t>p</w:t>
      </w:r>
      <w:r w:rsidR="00F868D2" w:rsidRPr="004C3C87">
        <w:rPr>
          <w:bCs/>
          <w:sz w:val="22"/>
          <w:szCs w:val="22"/>
        </w:rPr>
        <w:t xml:space="preserve">lants: </w:t>
      </w:r>
      <w:r w:rsidR="00F868D2">
        <w:rPr>
          <w:bCs/>
          <w:sz w:val="22"/>
          <w:szCs w:val="22"/>
        </w:rPr>
        <w:t>a</w:t>
      </w:r>
      <w:r w:rsidR="00F868D2" w:rsidRPr="004C3C87">
        <w:rPr>
          <w:bCs/>
          <w:sz w:val="22"/>
          <w:szCs w:val="22"/>
        </w:rPr>
        <w:t xml:space="preserve"> </w:t>
      </w:r>
      <w:r w:rsidR="00F868D2">
        <w:rPr>
          <w:bCs/>
          <w:sz w:val="22"/>
          <w:szCs w:val="22"/>
        </w:rPr>
        <w:t>b</w:t>
      </w:r>
      <w:r w:rsidR="00F868D2" w:rsidRPr="004C3C87">
        <w:rPr>
          <w:bCs/>
          <w:sz w:val="22"/>
          <w:szCs w:val="22"/>
        </w:rPr>
        <w:t xml:space="preserve">est </w:t>
      </w:r>
      <w:r w:rsidR="00F868D2">
        <w:rPr>
          <w:bCs/>
          <w:sz w:val="22"/>
          <w:szCs w:val="22"/>
        </w:rPr>
        <w:t>m</w:t>
      </w:r>
      <w:r w:rsidR="00F868D2" w:rsidRPr="004C3C87">
        <w:rPr>
          <w:bCs/>
          <w:sz w:val="22"/>
          <w:szCs w:val="22"/>
        </w:rPr>
        <w:t xml:space="preserve">anagement </w:t>
      </w:r>
      <w:r w:rsidR="00F868D2">
        <w:rPr>
          <w:bCs/>
          <w:sz w:val="22"/>
          <w:szCs w:val="22"/>
        </w:rPr>
        <w:t>p</w:t>
      </w:r>
      <w:r w:rsidR="00F868D2" w:rsidRPr="004C3C87">
        <w:rPr>
          <w:bCs/>
          <w:sz w:val="22"/>
          <w:szCs w:val="22"/>
        </w:rPr>
        <w:t xml:space="preserve">ractices </w:t>
      </w:r>
      <w:r w:rsidR="00F868D2">
        <w:rPr>
          <w:bCs/>
          <w:sz w:val="22"/>
          <w:szCs w:val="22"/>
        </w:rPr>
        <w:t>h</w:t>
      </w:r>
      <w:r w:rsidR="00F868D2" w:rsidRPr="004C3C87">
        <w:rPr>
          <w:bCs/>
          <w:sz w:val="22"/>
          <w:szCs w:val="22"/>
        </w:rPr>
        <w:t>andbook</w:t>
      </w:r>
      <w:r w:rsidR="00F868D2">
        <w:rPr>
          <w:bCs/>
          <w:sz w:val="22"/>
          <w:szCs w:val="22"/>
        </w:rPr>
        <w:t xml:space="preserve">. </w:t>
      </w:r>
      <w:r w:rsidR="00F868D2">
        <w:rPr>
          <w:sz w:val="22"/>
          <w:szCs w:val="22"/>
        </w:rPr>
        <w:t xml:space="preserve">Aquatic </w:t>
      </w:r>
      <w:r w:rsidR="00125D92">
        <w:rPr>
          <w:sz w:val="22"/>
          <w:szCs w:val="22"/>
        </w:rPr>
        <w:t>Ecosystem Restoration Foundation 15</w:t>
      </w:r>
      <w:r w:rsidR="00125D92" w:rsidRPr="00125D92">
        <w:rPr>
          <w:sz w:val="22"/>
          <w:szCs w:val="22"/>
          <w:vertAlign w:val="superscript"/>
        </w:rPr>
        <w:t>th</w:t>
      </w:r>
      <w:r w:rsidR="00125D92">
        <w:rPr>
          <w:sz w:val="22"/>
          <w:szCs w:val="22"/>
        </w:rPr>
        <w:t xml:space="preserve"> Anniversary Journal</w:t>
      </w:r>
      <w:r w:rsidR="00F868D2">
        <w:rPr>
          <w:sz w:val="22"/>
          <w:szCs w:val="22"/>
        </w:rPr>
        <w:t xml:space="preserve">. </w:t>
      </w:r>
      <w:r w:rsidR="00125D92">
        <w:rPr>
          <w:sz w:val="22"/>
          <w:szCs w:val="22"/>
        </w:rPr>
        <w:t>Marietta, GA.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 w:rsidRPr="00FF182B">
        <w:rPr>
          <w:bCs/>
          <w:sz w:val="22"/>
          <w:szCs w:val="22"/>
        </w:rPr>
        <w:t xml:space="preserve">Mudge CR, WT Haller and </w:t>
      </w:r>
      <w:r w:rsidR="00F868D2" w:rsidRPr="00FF182B">
        <w:rPr>
          <w:b/>
          <w:bCs/>
          <w:sz w:val="22"/>
          <w:szCs w:val="22"/>
        </w:rPr>
        <w:t>LA Gettys</w:t>
      </w:r>
      <w:r w:rsidR="00F868D2" w:rsidRPr="00FF182B">
        <w:rPr>
          <w:bCs/>
          <w:sz w:val="22"/>
          <w:szCs w:val="22"/>
        </w:rPr>
        <w:t>.</w:t>
      </w:r>
      <w:r w:rsidR="00241915" w:rsidRPr="00FF182B">
        <w:rPr>
          <w:bCs/>
          <w:sz w:val="22"/>
          <w:szCs w:val="22"/>
        </w:rPr>
        <w:t xml:space="preserve"> 201</w:t>
      </w:r>
      <w:r w:rsidR="00F868D2" w:rsidRPr="00FF182B">
        <w:rPr>
          <w:bCs/>
          <w:sz w:val="22"/>
          <w:szCs w:val="22"/>
        </w:rPr>
        <w:t>1. Thermocline, north versus south: friend or foe. Aquatics 33(</w:t>
      </w:r>
      <w:r w:rsidR="00696144">
        <w:rPr>
          <w:bCs/>
          <w:sz w:val="22"/>
          <w:szCs w:val="22"/>
        </w:rPr>
        <w:t>1</w:t>
      </w:r>
      <w:r w:rsidR="00F868D2" w:rsidRPr="00FF182B">
        <w:rPr>
          <w:bCs/>
          <w:sz w:val="22"/>
          <w:szCs w:val="22"/>
        </w:rPr>
        <w:t>)</w:t>
      </w:r>
      <w:r w:rsidR="00241915" w:rsidRPr="00FF182B">
        <w:rPr>
          <w:bCs/>
          <w:sz w:val="22"/>
          <w:szCs w:val="22"/>
        </w:rPr>
        <w:t>1</w:t>
      </w:r>
      <w:r w:rsidR="00696144">
        <w:rPr>
          <w:bCs/>
          <w:sz w:val="22"/>
          <w:szCs w:val="22"/>
        </w:rPr>
        <w:t>2</w:t>
      </w:r>
      <w:r w:rsidR="00241915" w:rsidRPr="00FF182B">
        <w:rPr>
          <w:bCs/>
          <w:sz w:val="22"/>
          <w:szCs w:val="22"/>
        </w:rPr>
        <w:t>-1</w:t>
      </w:r>
      <w:r w:rsidR="00696144">
        <w:rPr>
          <w:bCs/>
          <w:sz w:val="22"/>
          <w:szCs w:val="22"/>
        </w:rPr>
        <w:t>4</w:t>
      </w:r>
      <w:r w:rsidR="00F868D2" w:rsidRPr="00FF182B">
        <w:rPr>
          <w:bCs/>
          <w:sz w:val="22"/>
          <w:szCs w:val="22"/>
        </w:rPr>
        <w:t xml:space="preserve">. </w:t>
      </w:r>
      <w:r w:rsidR="00F868D2" w:rsidRPr="00FF182B">
        <w:rPr>
          <w:sz w:val="22"/>
          <w:szCs w:val="22"/>
        </w:rPr>
        <w:t>Florida Aquatic Plant Management Society, Inc. Tallahassee</w:t>
      </w:r>
      <w:r w:rsidR="000F68F0">
        <w:rPr>
          <w:sz w:val="22"/>
          <w:szCs w:val="22"/>
        </w:rPr>
        <w:t>, FL.</w:t>
      </w:r>
    </w:p>
    <w:p w:rsidR="00301244" w:rsidRPr="00E43670" w:rsidRDefault="002E1AA6" w:rsidP="00301244">
      <w:pPr>
        <w:pStyle w:val="BodyText2"/>
        <w:rPr>
          <w:rFonts w:ascii="Times New Roman" w:hAnsi="Times New Roman"/>
          <w:color w:val="000000"/>
          <w:sz w:val="22"/>
        </w:rPr>
      </w:pPr>
      <w:r>
        <w:rPr>
          <w:b/>
          <w:sz w:val="22"/>
          <w:szCs w:val="22"/>
        </w:rPr>
        <w:t xml:space="preserve">• </w:t>
      </w:r>
      <w:r w:rsidR="00301244" w:rsidRPr="00263D47">
        <w:rPr>
          <w:rFonts w:ascii="Times New Roman" w:hAnsi="Times New Roman"/>
          <w:b/>
          <w:color w:val="000000"/>
          <w:sz w:val="22"/>
        </w:rPr>
        <w:t>Gettys LA</w:t>
      </w:r>
      <w:r w:rsidR="00301244" w:rsidRPr="00E43670">
        <w:rPr>
          <w:rFonts w:ascii="Times New Roman" w:hAnsi="Times New Roman"/>
          <w:color w:val="000000"/>
          <w:sz w:val="22"/>
        </w:rPr>
        <w:t>. 2009. Chapter 13.1: waterhyacinth, pp. 113-118. In: Biology and control of aquatic plants: a best management practices handbook (Gettys LA, WT Haller and M Bellaud, eds.). Aquatic Ecosystem Restoration Fou</w:t>
      </w:r>
      <w:r w:rsidR="00301244">
        <w:rPr>
          <w:rFonts w:ascii="Times New Roman" w:hAnsi="Times New Roman"/>
          <w:color w:val="000000"/>
          <w:sz w:val="22"/>
        </w:rPr>
        <w:t>ndation. Marietta, GA.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• </w:t>
      </w:r>
      <w:r w:rsidR="00F868D2">
        <w:rPr>
          <w:b/>
          <w:bCs/>
          <w:sz w:val="22"/>
          <w:szCs w:val="22"/>
        </w:rPr>
        <w:t>Gettys LA</w:t>
      </w:r>
      <w:r w:rsidR="00F868D2">
        <w:rPr>
          <w:sz w:val="22"/>
          <w:szCs w:val="22"/>
        </w:rPr>
        <w:t xml:space="preserve">, WT Haller, CR Mudge and TJ Koschnick. 2008. Effect of temperature and feeding preference on submersed plants by the island apple snail, </w:t>
      </w:r>
      <w:r w:rsidR="00F868D2" w:rsidRPr="0063622F">
        <w:rPr>
          <w:i/>
          <w:sz w:val="22"/>
          <w:szCs w:val="22"/>
        </w:rPr>
        <w:t>Pomacea insularum</w:t>
      </w:r>
      <w:r w:rsidR="00F868D2">
        <w:rPr>
          <w:sz w:val="22"/>
          <w:szCs w:val="22"/>
        </w:rPr>
        <w:t xml:space="preserve"> (D'Orbigny, 1839) (Ampullariidae). The Veliger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50(3):248-254.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 xml:space="preserve">Gettys LA </w:t>
      </w:r>
      <w:r w:rsidR="00F868D2">
        <w:rPr>
          <w:sz w:val="22"/>
          <w:szCs w:val="22"/>
        </w:rPr>
        <w:t xml:space="preserve">and WT Haller. 2007. Apple snails in </w:t>
      </w:r>
      <w:smartTag w:uri="urn:schemas-microsoft-com:office:smarttags" w:element="place">
        <w:smartTag w:uri="urn:schemas-microsoft-com:office:smarttags" w:element="State">
          <w:r w:rsidR="00F868D2">
            <w:rPr>
              <w:sz w:val="22"/>
              <w:szCs w:val="22"/>
            </w:rPr>
            <w:t>Florida</w:t>
          </w:r>
        </w:smartTag>
      </w:smartTag>
      <w:r w:rsidR="00F868D2">
        <w:rPr>
          <w:sz w:val="22"/>
          <w:szCs w:val="22"/>
        </w:rPr>
        <w:t xml:space="preserve">. Aquatics 29(3):4-9. </w:t>
      </w:r>
      <w:smartTag w:uri="urn:schemas-microsoft-com:office:smarttags" w:element="place">
        <w:smartTag w:uri="urn:schemas-microsoft-com:office:smarttags" w:element="State">
          <w:r w:rsidR="00F868D2">
            <w:rPr>
              <w:sz w:val="22"/>
              <w:szCs w:val="22"/>
            </w:rPr>
            <w:t>Florida</w:t>
          </w:r>
        </w:smartTag>
      </w:smartTag>
      <w:r w:rsidR="00F868D2">
        <w:rPr>
          <w:sz w:val="22"/>
          <w:szCs w:val="22"/>
        </w:rPr>
        <w:t xml:space="preserve"> Aquatic Plant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Management Society, Inc. Tallahassee</w:t>
      </w:r>
      <w:r w:rsidR="000F68F0">
        <w:rPr>
          <w:sz w:val="22"/>
          <w:szCs w:val="22"/>
        </w:rPr>
        <w:t>, FL.</w:t>
      </w:r>
    </w:p>
    <w:p w:rsidR="00F868D2" w:rsidRDefault="00F868D2" w:rsidP="00F868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963FE1" w:rsidRPr="000A773F" w:rsidRDefault="00963FE1" w:rsidP="00963FE1">
      <w:pPr>
        <w:autoSpaceDE w:val="0"/>
        <w:autoSpaceDN w:val="0"/>
        <w:adjustRightInd w:val="0"/>
        <w:rPr>
          <w:bCs/>
          <w:i/>
          <w:sz w:val="22"/>
          <w:szCs w:val="22"/>
        </w:rPr>
      </w:pPr>
      <w:r w:rsidRPr="000A773F">
        <w:rPr>
          <w:bCs/>
          <w:i/>
          <w:sz w:val="22"/>
          <w:szCs w:val="22"/>
        </w:rPr>
        <w:t>Book</w:t>
      </w:r>
      <w:r>
        <w:rPr>
          <w:bCs/>
          <w:i/>
          <w:sz w:val="22"/>
          <w:szCs w:val="22"/>
        </w:rPr>
        <w:t xml:space="preserve"> Chapters Written</w:t>
      </w:r>
    </w:p>
    <w:p w:rsidR="00963FE1" w:rsidRDefault="00963FE1" w:rsidP="00BF43D8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>Gettys LA</w:t>
      </w:r>
      <w:r>
        <w:rPr>
          <w:sz w:val="22"/>
          <w:szCs w:val="22"/>
        </w:rPr>
        <w:t xml:space="preserve"> and GE MacDonald. 2012</w:t>
      </w:r>
      <w:r w:rsidR="00BF43D8">
        <w:rPr>
          <w:sz w:val="22"/>
          <w:szCs w:val="22"/>
        </w:rPr>
        <w:t xml:space="preserve"> (in prep)</w:t>
      </w:r>
      <w:r>
        <w:rPr>
          <w:sz w:val="22"/>
          <w:szCs w:val="22"/>
        </w:rPr>
        <w:t xml:space="preserve">. </w:t>
      </w:r>
      <w:r w:rsidR="00BF43D8">
        <w:rPr>
          <w:sz w:val="22"/>
          <w:szCs w:val="22"/>
        </w:rPr>
        <w:t>Herbicides in aquatic systems</w:t>
      </w:r>
      <w:r>
        <w:rPr>
          <w:sz w:val="22"/>
          <w:szCs w:val="22"/>
        </w:rPr>
        <w:t xml:space="preserve">. </w:t>
      </w:r>
      <w:r w:rsidR="00BF43D8">
        <w:rPr>
          <w:sz w:val="22"/>
          <w:szCs w:val="22"/>
        </w:rPr>
        <w:t>Herbicides: Book 1. InTech Publishing.</w:t>
      </w:r>
    </w:p>
    <w:p w:rsidR="00BF43D8" w:rsidRDefault="00BF43D8" w:rsidP="00BF43D8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>• M</w:t>
      </w:r>
      <w:r>
        <w:rPr>
          <w:sz w:val="22"/>
          <w:szCs w:val="22"/>
        </w:rPr>
        <w:t>acDonald and</w:t>
      </w:r>
      <w:r w:rsidRPr="00BF43D8">
        <w:rPr>
          <w:b/>
          <w:sz w:val="22"/>
          <w:szCs w:val="22"/>
        </w:rPr>
        <w:t xml:space="preserve"> LA </w:t>
      </w:r>
      <w:r>
        <w:rPr>
          <w:b/>
          <w:bCs/>
          <w:sz w:val="22"/>
          <w:szCs w:val="22"/>
        </w:rPr>
        <w:t>Gettys</w:t>
      </w:r>
      <w:r>
        <w:rPr>
          <w:sz w:val="22"/>
          <w:szCs w:val="22"/>
        </w:rPr>
        <w:t xml:space="preserve">. 2012 (in prep). </w:t>
      </w:r>
      <w:r w:rsidRPr="00BF43D8">
        <w:rPr>
          <w:sz w:val="22"/>
          <w:szCs w:val="22"/>
        </w:rPr>
        <w:t xml:space="preserve">Herbicides for </w:t>
      </w:r>
      <w:r>
        <w:rPr>
          <w:sz w:val="22"/>
          <w:szCs w:val="22"/>
        </w:rPr>
        <w:t>u</w:t>
      </w:r>
      <w:r w:rsidRPr="00BF43D8">
        <w:rPr>
          <w:sz w:val="22"/>
          <w:szCs w:val="22"/>
        </w:rPr>
        <w:t xml:space="preserve">se in the </w:t>
      </w:r>
      <w:r>
        <w:rPr>
          <w:sz w:val="22"/>
          <w:szCs w:val="22"/>
        </w:rPr>
        <w:t>a</w:t>
      </w:r>
      <w:r w:rsidRPr="00BF43D8">
        <w:rPr>
          <w:sz w:val="22"/>
          <w:szCs w:val="22"/>
        </w:rPr>
        <w:t xml:space="preserve">quatic </w:t>
      </w:r>
      <w:r>
        <w:rPr>
          <w:sz w:val="22"/>
          <w:szCs w:val="22"/>
        </w:rPr>
        <w:t>e</w:t>
      </w:r>
      <w:r w:rsidRPr="00BF43D8">
        <w:rPr>
          <w:sz w:val="22"/>
          <w:szCs w:val="22"/>
        </w:rPr>
        <w:t>nvironment</w:t>
      </w:r>
      <w:r>
        <w:rPr>
          <w:sz w:val="22"/>
          <w:szCs w:val="22"/>
        </w:rPr>
        <w:t>. Herbicides: Book 1. InTech Publishing.</w:t>
      </w:r>
    </w:p>
    <w:p w:rsidR="00963FE1" w:rsidRDefault="00963FE1" w:rsidP="00F868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868D2" w:rsidRPr="000A773F" w:rsidRDefault="00F868D2" w:rsidP="00F868D2">
      <w:pPr>
        <w:autoSpaceDE w:val="0"/>
        <w:autoSpaceDN w:val="0"/>
        <w:adjustRightInd w:val="0"/>
        <w:rPr>
          <w:bCs/>
          <w:i/>
          <w:sz w:val="22"/>
          <w:szCs w:val="22"/>
        </w:rPr>
      </w:pPr>
      <w:r w:rsidRPr="000A773F">
        <w:rPr>
          <w:bCs/>
          <w:i/>
          <w:sz w:val="22"/>
          <w:szCs w:val="22"/>
        </w:rPr>
        <w:t>Books Edited</w:t>
      </w:r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>Gettys LA</w:t>
      </w:r>
      <w:r w:rsidR="00F868D2">
        <w:rPr>
          <w:sz w:val="22"/>
          <w:szCs w:val="22"/>
        </w:rPr>
        <w:t>, WT Haller and M. Bellaud (eds). 2009. Biology and control of aquatic plants: a best management</w:t>
      </w:r>
    </w:p>
    <w:p w:rsidR="00F868D2" w:rsidRDefault="00F868D2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practices handbook. Aquatic Ecosystem Restoration Foundation. </w:t>
      </w:r>
      <w:smartTag w:uri="urn:schemas-microsoft-com:office:smarttags" w:element="place">
        <w:smartTag w:uri="urn:schemas-microsoft-com:office:smarttags" w:element="City">
          <w:r>
            <w:rPr>
              <w:sz w:val="22"/>
              <w:szCs w:val="22"/>
            </w:rPr>
            <w:t>Marietta</w:t>
          </w:r>
        </w:smartTag>
        <w:r>
          <w:rPr>
            <w:sz w:val="22"/>
            <w:szCs w:val="22"/>
          </w:rPr>
          <w:t xml:space="preserve">, </w:t>
        </w:r>
        <w:smartTag w:uri="urn:schemas-microsoft-com:office:smarttags" w:element="State">
          <w:r>
            <w:rPr>
              <w:sz w:val="22"/>
              <w:szCs w:val="22"/>
            </w:rPr>
            <w:t>GA.</w:t>
          </w:r>
        </w:smartTag>
      </w:smartTag>
    </w:p>
    <w:p w:rsidR="00176F46" w:rsidRDefault="00176F46" w:rsidP="00176F46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>Gettys LA</w:t>
      </w:r>
      <w:r>
        <w:rPr>
          <w:sz w:val="22"/>
          <w:szCs w:val="22"/>
        </w:rPr>
        <w:t xml:space="preserve"> and WT Haller. 2013 (in prep). Biology and control of aquatic plants: a best management</w:t>
      </w:r>
    </w:p>
    <w:p w:rsidR="00F868D2" w:rsidRDefault="00176F46" w:rsidP="00176F46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practices handbook, 3</w:t>
      </w:r>
      <w:r w:rsidRPr="00176F46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edition. Aquatic Ecosystem Restoration Foundation, Marietta, GA.</w:t>
      </w:r>
    </w:p>
    <w:p w:rsidR="00176F46" w:rsidRDefault="00176F46" w:rsidP="00F868D2">
      <w:pPr>
        <w:autoSpaceDE w:val="0"/>
        <w:autoSpaceDN w:val="0"/>
        <w:adjustRightInd w:val="0"/>
        <w:rPr>
          <w:i/>
          <w:sz w:val="22"/>
          <w:szCs w:val="22"/>
        </w:rPr>
      </w:pPr>
    </w:p>
    <w:p w:rsidR="00F868D2" w:rsidRPr="00301244" w:rsidRDefault="00F868D2" w:rsidP="00F868D2">
      <w:pPr>
        <w:autoSpaceDE w:val="0"/>
        <w:autoSpaceDN w:val="0"/>
        <w:adjustRightInd w:val="0"/>
        <w:rPr>
          <w:i/>
          <w:sz w:val="22"/>
          <w:szCs w:val="22"/>
        </w:rPr>
      </w:pPr>
      <w:r w:rsidRPr="00301244">
        <w:rPr>
          <w:i/>
          <w:sz w:val="22"/>
          <w:szCs w:val="22"/>
        </w:rPr>
        <w:t>Abstracts</w:t>
      </w:r>
    </w:p>
    <w:p w:rsidR="00AF0D5D" w:rsidRPr="00AF0D5D" w:rsidRDefault="00AF0D5D" w:rsidP="00AF0D5D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Pr="00AF0D5D">
        <w:rPr>
          <w:b/>
          <w:sz w:val="22"/>
          <w:szCs w:val="22"/>
        </w:rPr>
        <w:t>Gettys LA,</w:t>
      </w:r>
      <w:r>
        <w:rPr>
          <w:sz w:val="22"/>
          <w:szCs w:val="22"/>
        </w:rPr>
        <w:t xml:space="preserve"> W Orozco Obando </w:t>
      </w:r>
      <w:r w:rsidRPr="00AF0D5D">
        <w:rPr>
          <w:sz w:val="22"/>
          <w:szCs w:val="22"/>
        </w:rPr>
        <w:t>and FC Reed III</w:t>
      </w:r>
      <w:r>
        <w:rPr>
          <w:sz w:val="22"/>
          <w:szCs w:val="22"/>
        </w:rPr>
        <w:t>.</w:t>
      </w:r>
      <w:r w:rsidRPr="00AF0D5D">
        <w:rPr>
          <w:sz w:val="22"/>
          <w:szCs w:val="22"/>
        </w:rPr>
        <w:t xml:space="preserve"> 2012. Effect of water depth and sediment composition on vegetative reproduction of the invasive aquatic weeds rotala [</w:t>
      </w:r>
      <w:r w:rsidRPr="00AF0D5D">
        <w:rPr>
          <w:i/>
          <w:sz w:val="22"/>
          <w:szCs w:val="22"/>
        </w:rPr>
        <w:t>Rotala rotundifolia</w:t>
      </w:r>
      <w:r w:rsidRPr="00AF0D5D">
        <w:rPr>
          <w:sz w:val="22"/>
          <w:szCs w:val="22"/>
        </w:rPr>
        <w:t xml:space="preserve"> (Buch.-Ham. ex Roxb.) Koehne] and hygrophila [</w:t>
      </w:r>
      <w:r w:rsidRPr="00AF0D5D">
        <w:rPr>
          <w:i/>
          <w:sz w:val="22"/>
          <w:szCs w:val="22"/>
        </w:rPr>
        <w:t>Hygrophila polysperma</w:t>
      </w:r>
      <w:r w:rsidRPr="00AF0D5D">
        <w:rPr>
          <w:sz w:val="22"/>
          <w:szCs w:val="22"/>
        </w:rPr>
        <w:t xml:space="preserve"> (Roxb.) T. Anders]. 52nd Annual Meeting of the Aquatic Plant Management Society. Salt Lake City, Utah.</w:t>
      </w:r>
    </w:p>
    <w:p w:rsidR="00176F46" w:rsidRDefault="00176F46" w:rsidP="00176F46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Pr="00301244">
        <w:rPr>
          <w:b/>
          <w:sz w:val="22"/>
          <w:szCs w:val="22"/>
        </w:rPr>
        <w:t>Gettys LA.</w:t>
      </w:r>
      <w:r>
        <w:rPr>
          <w:sz w:val="22"/>
          <w:szCs w:val="22"/>
        </w:rPr>
        <w:t xml:space="preserve"> 2012. Aquatic weed control in south Florida – new plants, new challenges, new solutions. 2012 Annual Meeting of the Florida Weed Science Society.</w:t>
      </w:r>
    </w:p>
    <w:p w:rsidR="00AF0D5D" w:rsidRPr="00AF0D5D" w:rsidRDefault="009A3832" w:rsidP="00AF0D5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="00AF0D5D" w:rsidRPr="00AF0D5D">
        <w:rPr>
          <w:sz w:val="22"/>
          <w:szCs w:val="22"/>
        </w:rPr>
        <w:t xml:space="preserve">Obando WO, </w:t>
      </w:r>
      <w:r w:rsidR="00AF0D5D" w:rsidRPr="00AF0D5D">
        <w:rPr>
          <w:b/>
          <w:sz w:val="22"/>
          <w:szCs w:val="22"/>
        </w:rPr>
        <w:t>LA Gettys</w:t>
      </w:r>
      <w:r w:rsidR="00AF0D5D" w:rsidRPr="00AF0D5D">
        <w:rPr>
          <w:sz w:val="22"/>
          <w:szCs w:val="22"/>
        </w:rPr>
        <w:t>, KA Moore, FD Woods and D Tian. 2012</w:t>
      </w:r>
      <w:r w:rsidR="00F27D5F">
        <w:rPr>
          <w:sz w:val="22"/>
          <w:szCs w:val="22"/>
        </w:rPr>
        <w:t xml:space="preserve"> (in press)</w:t>
      </w:r>
      <w:r w:rsidR="00AF0D5D" w:rsidRPr="00AF0D5D">
        <w:rPr>
          <w:sz w:val="22"/>
          <w:szCs w:val="22"/>
        </w:rPr>
        <w:t>. Evaluation of a collection of lotus (</w:t>
      </w:r>
      <w:r w:rsidR="00AF0D5D" w:rsidRPr="009A3832">
        <w:rPr>
          <w:i/>
          <w:sz w:val="22"/>
          <w:szCs w:val="22"/>
        </w:rPr>
        <w:t>Nelumbo</w:t>
      </w:r>
      <w:r w:rsidR="00AF0D5D" w:rsidRPr="00AF0D5D">
        <w:rPr>
          <w:sz w:val="22"/>
          <w:szCs w:val="22"/>
        </w:rPr>
        <w:t xml:space="preserve"> spp.) germplasm for ornamental, medicinal, and edible food crop potential. HortScience. (Abstr.)</w:t>
      </w:r>
    </w:p>
    <w:p w:rsidR="000F68F0" w:rsidRDefault="002E1AA6" w:rsidP="00797BB4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B30075" w:rsidRPr="00B30075">
        <w:rPr>
          <w:sz w:val="22"/>
          <w:szCs w:val="22"/>
        </w:rPr>
        <w:t>Uchida</w:t>
      </w:r>
      <w:r w:rsidR="00B30075">
        <w:rPr>
          <w:sz w:val="22"/>
          <w:szCs w:val="22"/>
        </w:rPr>
        <w:t xml:space="preserve"> T</w:t>
      </w:r>
      <w:r w:rsidR="00B30075" w:rsidRPr="00B30075">
        <w:rPr>
          <w:sz w:val="22"/>
          <w:szCs w:val="22"/>
        </w:rPr>
        <w:t xml:space="preserve">, T Arase, </w:t>
      </w:r>
      <w:r w:rsidR="00B30075" w:rsidRPr="00B30075">
        <w:rPr>
          <w:b/>
          <w:sz w:val="22"/>
          <w:szCs w:val="22"/>
        </w:rPr>
        <w:t>LA Gettys</w:t>
      </w:r>
      <w:r w:rsidR="00B30075" w:rsidRPr="00B30075">
        <w:rPr>
          <w:sz w:val="22"/>
          <w:szCs w:val="22"/>
        </w:rPr>
        <w:t>, W</w:t>
      </w:r>
      <w:r w:rsidR="00B30075">
        <w:rPr>
          <w:sz w:val="22"/>
          <w:szCs w:val="22"/>
        </w:rPr>
        <w:t>T Haller</w:t>
      </w:r>
      <w:r w:rsidR="00B30075" w:rsidRPr="00B30075">
        <w:rPr>
          <w:sz w:val="22"/>
          <w:szCs w:val="22"/>
        </w:rPr>
        <w:t xml:space="preserve"> and D</w:t>
      </w:r>
      <w:r w:rsidR="00B30075">
        <w:rPr>
          <w:sz w:val="22"/>
          <w:szCs w:val="22"/>
        </w:rPr>
        <w:t xml:space="preserve"> Hayasaka. 2012. </w:t>
      </w:r>
      <w:r w:rsidR="00B30075" w:rsidRPr="00B30075">
        <w:rPr>
          <w:sz w:val="22"/>
          <w:szCs w:val="22"/>
        </w:rPr>
        <w:t>Dispersal risk of timothy (</w:t>
      </w:r>
      <w:r w:rsidR="00B30075" w:rsidRPr="00B30075">
        <w:rPr>
          <w:i/>
          <w:sz w:val="22"/>
          <w:szCs w:val="22"/>
        </w:rPr>
        <w:t>Phleum pratense</w:t>
      </w:r>
      <w:r w:rsidR="00B30075" w:rsidRPr="00B30075">
        <w:rPr>
          <w:sz w:val="22"/>
          <w:szCs w:val="22"/>
        </w:rPr>
        <w:t xml:space="preserve"> L.) through cloning from stem segments</w:t>
      </w:r>
      <w:r w:rsidR="00B30075">
        <w:rPr>
          <w:sz w:val="22"/>
          <w:szCs w:val="22"/>
        </w:rPr>
        <w:t xml:space="preserve">. </w:t>
      </w:r>
      <w:r w:rsidR="00176F46">
        <w:rPr>
          <w:sz w:val="22"/>
          <w:szCs w:val="22"/>
        </w:rPr>
        <w:t xml:space="preserve">Proceedings of the </w:t>
      </w:r>
      <w:r w:rsidR="008E44CF" w:rsidRPr="008E44CF">
        <w:rPr>
          <w:sz w:val="22"/>
          <w:szCs w:val="22"/>
        </w:rPr>
        <w:t>4th Japan-China-Korea Grassland Conference</w:t>
      </w:r>
      <w:r w:rsidR="00176F46">
        <w:rPr>
          <w:sz w:val="22"/>
          <w:szCs w:val="22"/>
        </w:rPr>
        <w:t>, pp. 108-109</w:t>
      </w:r>
      <w:r w:rsidR="00D9314C">
        <w:rPr>
          <w:sz w:val="22"/>
          <w:szCs w:val="22"/>
        </w:rPr>
        <w:t>.</w:t>
      </w:r>
      <w:r w:rsidR="008E44CF" w:rsidRPr="008E44CF">
        <w:rPr>
          <w:sz w:val="22"/>
          <w:szCs w:val="22"/>
        </w:rPr>
        <w:t xml:space="preserve"> Aichi, Japan.</w:t>
      </w:r>
    </w:p>
    <w:p w:rsidR="00B134B1" w:rsidRPr="003148AD" w:rsidRDefault="00B134B1" w:rsidP="00B134B1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Pr="003148AD">
        <w:rPr>
          <w:b/>
          <w:bCs/>
          <w:sz w:val="22"/>
          <w:szCs w:val="22"/>
        </w:rPr>
        <w:t>Gettys LA</w:t>
      </w:r>
      <w:r w:rsidRPr="003148AD">
        <w:rPr>
          <w:sz w:val="22"/>
          <w:szCs w:val="22"/>
        </w:rPr>
        <w:t xml:space="preserve">. 2011. </w:t>
      </w:r>
      <w:r>
        <w:rPr>
          <w:sz w:val="22"/>
          <w:szCs w:val="22"/>
        </w:rPr>
        <w:t xml:space="preserve">Be on the lookout: </w:t>
      </w:r>
      <w:smartTag w:uri="urn:schemas-microsoft-com:office:smarttags" w:element="place">
        <w:smartTag w:uri="urn:schemas-microsoft-com:office:smarttags" w:element="State">
          <w:r>
            <w:rPr>
              <w:sz w:val="22"/>
              <w:szCs w:val="22"/>
            </w:rPr>
            <w:t>Florida</w:t>
          </w:r>
        </w:smartTag>
      </w:smartTag>
      <w:r>
        <w:rPr>
          <w:sz w:val="22"/>
          <w:szCs w:val="22"/>
        </w:rPr>
        <w:t>’s newest aquatic invaders</w:t>
      </w:r>
      <w:r w:rsidRPr="003148AD">
        <w:rPr>
          <w:sz w:val="22"/>
          <w:szCs w:val="22"/>
        </w:rPr>
        <w:t>. 35</w:t>
      </w:r>
      <w:r w:rsidRPr="003148AD">
        <w:rPr>
          <w:sz w:val="22"/>
          <w:szCs w:val="22"/>
          <w:vertAlign w:val="superscript"/>
        </w:rPr>
        <w:t>th</w:t>
      </w:r>
      <w:r w:rsidRPr="003148AD">
        <w:rPr>
          <w:sz w:val="22"/>
          <w:szCs w:val="22"/>
        </w:rPr>
        <w:t xml:space="preserve"> Annual Meeting of the Florida Aquatic Plant Management Society. </w:t>
      </w:r>
      <w:smartTag w:uri="urn:schemas-microsoft-com:office:smarttags" w:element="place">
        <w:smartTag w:uri="urn:schemas-microsoft-com:office:smarttags" w:element="City">
          <w:r w:rsidRPr="003148AD">
            <w:rPr>
              <w:sz w:val="22"/>
              <w:szCs w:val="22"/>
            </w:rPr>
            <w:t>St. Augustine</w:t>
          </w:r>
        </w:smartTag>
        <w:r w:rsidRPr="003148AD">
          <w:rPr>
            <w:sz w:val="22"/>
            <w:szCs w:val="22"/>
          </w:rPr>
          <w:t xml:space="preserve">, </w:t>
        </w:r>
        <w:smartTag w:uri="urn:schemas-microsoft-com:office:smarttags" w:element="State">
          <w:r w:rsidRPr="003148AD">
            <w:rPr>
              <w:sz w:val="22"/>
              <w:szCs w:val="22"/>
            </w:rPr>
            <w:t>FL.</w:t>
          </w:r>
        </w:smartTag>
      </w:smartTag>
    </w:p>
    <w:p w:rsidR="00797BB4" w:rsidRPr="003148AD" w:rsidRDefault="002E1AA6" w:rsidP="00797BB4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797BB4" w:rsidRPr="003148AD">
        <w:rPr>
          <w:sz w:val="22"/>
          <w:szCs w:val="22"/>
        </w:rPr>
        <w:t>DeCrecy AD,</w:t>
      </w:r>
      <w:r w:rsidR="00797BB4" w:rsidRPr="003148AD">
        <w:rPr>
          <w:b/>
          <w:sz w:val="22"/>
          <w:szCs w:val="22"/>
        </w:rPr>
        <w:t xml:space="preserve"> </w:t>
      </w:r>
      <w:r w:rsidR="00797BB4" w:rsidRPr="003148AD">
        <w:rPr>
          <w:sz w:val="22"/>
          <w:szCs w:val="22"/>
        </w:rPr>
        <w:t xml:space="preserve">WT Haller and </w:t>
      </w:r>
      <w:r w:rsidR="00797BB4" w:rsidRPr="003148AD">
        <w:rPr>
          <w:b/>
          <w:sz w:val="22"/>
          <w:szCs w:val="22"/>
        </w:rPr>
        <w:t>LA Gettys</w:t>
      </w:r>
      <w:r w:rsidR="00797BB4" w:rsidRPr="003148AD">
        <w:rPr>
          <w:sz w:val="22"/>
          <w:szCs w:val="22"/>
        </w:rPr>
        <w:t>. 2011. Effects of irrigation water containing the EUP products topramezone, quinclorac and bispyribac on turfgrasses. 35</w:t>
      </w:r>
      <w:r w:rsidR="00797BB4" w:rsidRPr="003148AD">
        <w:rPr>
          <w:sz w:val="22"/>
          <w:szCs w:val="22"/>
          <w:vertAlign w:val="superscript"/>
        </w:rPr>
        <w:t>th</w:t>
      </w:r>
      <w:r w:rsidR="00797BB4" w:rsidRPr="003148AD">
        <w:rPr>
          <w:sz w:val="22"/>
          <w:szCs w:val="22"/>
        </w:rPr>
        <w:t xml:space="preserve"> Annual Meeting of the Florida Aquatic Plant Management Society. </w:t>
      </w:r>
      <w:smartTag w:uri="urn:schemas-microsoft-com:office:smarttags" w:element="place">
        <w:smartTag w:uri="urn:schemas-microsoft-com:office:smarttags" w:element="City">
          <w:r w:rsidR="00797BB4" w:rsidRPr="003148AD">
            <w:rPr>
              <w:sz w:val="22"/>
              <w:szCs w:val="22"/>
            </w:rPr>
            <w:t>St. Augustine</w:t>
          </w:r>
        </w:smartTag>
        <w:r w:rsidR="00797BB4" w:rsidRPr="003148AD">
          <w:rPr>
            <w:sz w:val="22"/>
            <w:szCs w:val="22"/>
          </w:rPr>
          <w:t xml:space="preserve">, </w:t>
        </w:r>
        <w:smartTag w:uri="urn:schemas-microsoft-com:office:smarttags" w:element="State">
          <w:r w:rsidR="00797BB4" w:rsidRPr="003148AD">
            <w:rPr>
              <w:sz w:val="22"/>
              <w:szCs w:val="22"/>
            </w:rPr>
            <w:t>FL.</w:t>
          </w:r>
        </w:smartTag>
      </w:smartTag>
    </w:p>
    <w:p w:rsidR="00797BB4" w:rsidRPr="003148AD" w:rsidRDefault="002E1AA6" w:rsidP="00797BB4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797BB4" w:rsidRPr="003148AD">
        <w:rPr>
          <w:sz w:val="22"/>
          <w:szCs w:val="22"/>
        </w:rPr>
        <w:t>Haller</w:t>
      </w:r>
      <w:r w:rsidR="00797BB4">
        <w:rPr>
          <w:sz w:val="22"/>
          <w:szCs w:val="22"/>
        </w:rPr>
        <w:t xml:space="preserve"> WT</w:t>
      </w:r>
      <w:r w:rsidR="00797BB4" w:rsidRPr="003148AD">
        <w:rPr>
          <w:sz w:val="22"/>
          <w:szCs w:val="22"/>
        </w:rPr>
        <w:t xml:space="preserve"> and </w:t>
      </w:r>
      <w:r w:rsidR="00797BB4" w:rsidRPr="003148AD">
        <w:rPr>
          <w:b/>
          <w:sz w:val="22"/>
          <w:szCs w:val="22"/>
        </w:rPr>
        <w:t>LA Gettys</w:t>
      </w:r>
      <w:r w:rsidR="00797BB4" w:rsidRPr="003148AD">
        <w:rPr>
          <w:sz w:val="22"/>
          <w:szCs w:val="22"/>
        </w:rPr>
        <w:t>. 2011. New herbicide registrations and resistance management. 35</w:t>
      </w:r>
      <w:r w:rsidR="00797BB4" w:rsidRPr="003148AD">
        <w:rPr>
          <w:sz w:val="22"/>
          <w:szCs w:val="22"/>
          <w:vertAlign w:val="superscript"/>
        </w:rPr>
        <w:t>th</w:t>
      </w:r>
      <w:r w:rsidR="00797BB4" w:rsidRPr="003148AD">
        <w:rPr>
          <w:sz w:val="22"/>
          <w:szCs w:val="22"/>
        </w:rPr>
        <w:t xml:space="preserve"> Annual Meeting of the Florida Aquatic Plant Management Society. </w:t>
      </w:r>
      <w:smartTag w:uri="urn:schemas-microsoft-com:office:smarttags" w:element="place">
        <w:smartTag w:uri="urn:schemas-microsoft-com:office:smarttags" w:element="City">
          <w:r w:rsidR="00797BB4" w:rsidRPr="003148AD">
            <w:rPr>
              <w:sz w:val="22"/>
              <w:szCs w:val="22"/>
            </w:rPr>
            <w:t>St. Augustine</w:t>
          </w:r>
        </w:smartTag>
        <w:r w:rsidR="00797BB4" w:rsidRPr="003148AD">
          <w:rPr>
            <w:sz w:val="22"/>
            <w:szCs w:val="22"/>
          </w:rPr>
          <w:t xml:space="preserve">, </w:t>
        </w:r>
        <w:smartTag w:uri="urn:schemas-microsoft-com:office:smarttags" w:element="State">
          <w:r w:rsidR="00797BB4" w:rsidRPr="003148AD">
            <w:rPr>
              <w:sz w:val="22"/>
              <w:szCs w:val="22"/>
            </w:rPr>
            <w:t>FL.</w:t>
          </w:r>
        </w:smartTag>
      </w:smartTag>
    </w:p>
    <w:p w:rsidR="00797BB4" w:rsidRPr="003148AD" w:rsidRDefault="002E1AA6" w:rsidP="00797BB4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797BB4" w:rsidRPr="003148AD">
        <w:rPr>
          <w:sz w:val="22"/>
          <w:szCs w:val="22"/>
        </w:rPr>
        <w:t xml:space="preserve">Haller WT, </w:t>
      </w:r>
      <w:r w:rsidR="00797BB4" w:rsidRPr="003148AD">
        <w:rPr>
          <w:b/>
          <w:sz w:val="22"/>
          <w:szCs w:val="22"/>
        </w:rPr>
        <w:t xml:space="preserve">LA Gettys </w:t>
      </w:r>
      <w:r w:rsidR="00797BB4" w:rsidRPr="003148AD">
        <w:rPr>
          <w:sz w:val="22"/>
          <w:szCs w:val="22"/>
        </w:rPr>
        <w:t xml:space="preserve">and CR Mudge. 2011. Giant salvinia - a potential disaster for </w:t>
      </w:r>
      <w:smartTag w:uri="urn:schemas-microsoft-com:office:smarttags" w:element="place">
        <w:smartTag w:uri="urn:schemas-microsoft-com:office:smarttags" w:element="State">
          <w:r w:rsidR="00797BB4" w:rsidRPr="003148AD">
            <w:rPr>
              <w:sz w:val="22"/>
              <w:szCs w:val="22"/>
            </w:rPr>
            <w:t>Florida</w:t>
          </w:r>
        </w:smartTag>
      </w:smartTag>
      <w:r w:rsidR="00797BB4" w:rsidRPr="003148AD">
        <w:rPr>
          <w:sz w:val="22"/>
          <w:szCs w:val="22"/>
        </w:rPr>
        <w:t xml:space="preserve"> aquatic ecosystems. 35</w:t>
      </w:r>
      <w:r w:rsidR="00797BB4" w:rsidRPr="003148AD">
        <w:rPr>
          <w:sz w:val="22"/>
          <w:szCs w:val="22"/>
          <w:vertAlign w:val="superscript"/>
        </w:rPr>
        <w:t>th</w:t>
      </w:r>
      <w:r w:rsidR="00797BB4" w:rsidRPr="003148AD">
        <w:rPr>
          <w:sz w:val="22"/>
          <w:szCs w:val="22"/>
        </w:rPr>
        <w:t xml:space="preserve"> Annual Meeting of the Florida Aquatic Plant Management Society. </w:t>
      </w:r>
      <w:smartTag w:uri="urn:schemas-microsoft-com:office:smarttags" w:element="place">
        <w:smartTag w:uri="urn:schemas-microsoft-com:office:smarttags" w:element="City">
          <w:r w:rsidR="00797BB4" w:rsidRPr="003148AD">
            <w:rPr>
              <w:sz w:val="22"/>
              <w:szCs w:val="22"/>
            </w:rPr>
            <w:t>St. Augustine</w:t>
          </w:r>
        </w:smartTag>
        <w:r w:rsidR="00797BB4" w:rsidRPr="003148AD">
          <w:rPr>
            <w:sz w:val="22"/>
            <w:szCs w:val="22"/>
          </w:rPr>
          <w:t xml:space="preserve">, </w:t>
        </w:r>
        <w:smartTag w:uri="urn:schemas-microsoft-com:office:smarttags" w:element="State">
          <w:r w:rsidR="00797BB4" w:rsidRPr="003148AD">
            <w:rPr>
              <w:sz w:val="22"/>
              <w:szCs w:val="22"/>
            </w:rPr>
            <w:t>FL.</w:t>
          </w:r>
        </w:smartTag>
      </w:smartTag>
    </w:p>
    <w:p w:rsidR="00F868D2" w:rsidRPr="00366F78" w:rsidRDefault="002E1AA6" w:rsidP="00F868D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>Gettys L</w:t>
      </w:r>
      <w:r w:rsidR="00F868D2" w:rsidRPr="00366F78">
        <w:rPr>
          <w:b/>
          <w:bCs/>
          <w:sz w:val="22"/>
          <w:szCs w:val="22"/>
        </w:rPr>
        <w:t>A</w:t>
      </w:r>
      <w:r w:rsidR="00F868D2">
        <w:rPr>
          <w:sz w:val="22"/>
          <w:szCs w:val="22"/>
        </w:rPr>
        <w:t xml:space="preserve"> and WT</w:t>
      </w:r>
      <w:r w:rsidR="00F868D2" w:rsidRPr="00366F78">
        <w:rPr>
          <w:sz w:val="22"/>
          <w:szCs w:val="22"/>
        </w:rPr>
        <w:t xml:space="preserve"> Haller. 20</w:t>
      </w:r>
      <w:r w:rsidR="00F868D2">
        <w:rPr>
          <w:sz w:val="22"/>
          <w:szCs w:val="22"/>
        </w:rPr>
        <w:t>10</w:t>
      </w:r>
      <w:r w:rsidR="00F868D2" w:rsidRPr="00366F78">
        <w:rPr>
          <w:sz w:val="22"/>
          <w:szCs w:val="22"/>
        </w:rPr>
        <w:t xml:space="preserve">. </w:t>
      </w:r>
      <w:r w:rsidR="00F868D2">
        <w:rPr>
          <w:color w:val="000000"/>
          <w:sz w:val="22"/>
          <w:szCs w:val="22"/>
        </w:rPr>
        <w:t>Response</w:t>
      </w:r>
      <w:r w:rsidR="00F868D2" w:rsidRPr="00366F78">
        <w:rPr>
          <w:color w:val="000000"/>
          <w:sz w:val="22"/>
          <w:szCs w:val="22"/>
        </w:rPr>
        <w:t xml:space="preserve"> of selected </w:t>
      </w:r>
      <w:r w:rsidR="00F868D2">
        <w:rPr>
          <w:color w:val="000000"/>
          <w:sz w:val="22"/>
          <w:szCs w:val="22"/>
        </w:rPr>
        <w:t>foliage</w:t>
      </w:r>
      <w:r w:rsidR="00F868D2" w:rsidRPr="00366F78">
        <w:rPr>
          <w:color w:val="000000"/>
          <w:sz w:val="22"/>
          <w:szCs w:val="22"/>
        </w:rPr>
        <w:t xml:space="preserve"> plants to four herbicides in irrigation water. </w:t>
      </w:r>
      <w:r w:rsidR="00F868D2">
        <w:rPr>
          <w:sz w:val="22"/>
          <w:szCs w:val="22"/>
        </w:rPr>
        <w:t>50</w:t>
      </w:r>
      <w:r w:rsidR="00F868D2" w:rsidRPr="00366F78">
        <w:rPr>
          <w:sz w:val="22"/>
          <w:szCs w:val="22"/>
          <w:vertAlign w:val="superscript"/>
        </w:rPr>
        <w:t>th</w:t>
      </w:r>
      <w:r w:rsidR="00F868D2" w:rsidRPr="00366F78">
        <w:rPr>
          <w:sz w:val="22"/>
          <w:szCs w:val="22"/>
        </w:rPr>
        <w:t xml:space="preserve"> Annual Meeting of the Aquatic Plant Management Society.</w:t>
      </w:r>
      <w:r w:rsidR="00F868D2">
        <w:rPr>
          <w:sz w:val="22"/>
          <w:szCs w:val="22"/>
        </w:rPr>
        <w:t xml:space="preserve"> Bonita Springs, FL.</w:t>
      </w:r>
    </w:p>
    <w:p w:rsidR="00F868D2" w:rsidRPr="00366F78" w:rsidRDefault="002E1AA6" w:rsidP="00F868D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>Gettys L</w:t>
      </w:r>
      <w:r w:rsidR="00F868D2" w:rsidRPr="00366F78">
        <w:rPr>
          <w:b/>
          <w:bCs/>
          <w:sz w:val="22"/>
          <w:szCs w:val="22"/>
        </w:rPr>
        <w:t>A</w:t>
      </w:r>
      <w:r w:rsidR="00F868D2">
        <w:rPr>
          <w:sz w:val="22"/>
          <w:szCs w:val="22"/>
        </w:rPr>
        <w:t xml:space="preserve"> and DS</w:t>
      </w:r>
      <w:r w:rsidR="00F868D2" w:rsidRPr="00366F78">
        <w:rPr>
          <w:sz w:val="22"/>
          <w:szCs w:val="22"/>
        </w:rPr>
        <w:t xml:space="preserve"> Wofford. 2009. </w:t>
      </w:r>
      <w:r w:rsidR="00F868D2" w:rsidRPr="00366F78">
        <w:rPr>
          <w:bCs/>
          <w:color w:val="000000"/>
          <w:sz w:val="22"/>
          <w:szCs w:val="22"/>
        </w:rPr>
        <w:t>Genetic control of floral morph in tristylous pickerelweed (</w:t>
      </w:r>
      <w:r w:rsidR="00F868D2" w:rsidRPr="00251B15">
        <w:rPr>
          <w:bCs/>
          <w:i/>
          <w:color w:val="000000"/>
          <w:sz w:val="22"/>
          <w:szCs w:val="22"/>
        </w:rPr>
        <w:t>Pontederia cordata</w:t>
      </w:r>
      <w:r w:rsidR="00F868D2" w:rsidRPr="00366F78">
        <w:rPr>
          <w:bCs/>
          <w:color w:val="000000"/>
          <w:sz w:val="22"/>
          <w:szCs w:val="22"/>
        </w:rPr>
        <w:t xml:space="preserve"> L.). 106</w:t>
      </w:r>
      <w:r w:rsidR="00F868D2" w:rsidRPr="00366F78">
        <w:rPr>
          <w:bCs/>
          <w:color w:val="000000"/>
          <w:sz w:val="22"/>
          <w:szCs w:val="22"/>
          <w:vertAlign w:val="superscript"/>
        </w:rPr>
        <w:t>th</w:t>
      </w:r>
      <w:r w:rsidR="00F868D2" w:rsidRPr="00366F78">
        <w:rPr>
          <w:bCs/>
          <w:color w:val="000000"/>
          <w:sz w:val="22"/>
          <w:szCs w:val="22"/>
        </w:rPr>
        <w:t xml:space="preserve"> Annual Meeting of the American Society for Horticultural Science.</w:t>
      </w:r>
      <w:r w:rsidR="00F868D2">
        <w:rPr>
          <w:bCs/>
          <w:color w:val="000000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="00F868D2">
            <w:rPr>
              <w:bCs/>
              <w:color w:val="000000"/>
              <w:sz w:val="22"/>
              <w:szCs w:val="22"/>
            </w:rPr>
            <w:t>St. Louis</w:t>
          </w:r>
        </w:smartTag>
        <w:r w:rsidR="00F868D2">
          <w:rPr>
            <w:bCs/>
            <w:color w:val="000000"/>
            <w:sz w:val="22"/>
            <w:szCs w:val="22"/>
          </w:rPr>
          <w:t xml:space="preserve">, </w:t>
        </w:r>
        <w:smartTag w:uri="urn:schemas-microsoft-com:office:smarttags" w:element="State">
          <w:r w:rsidR="00F868D2">
            <w:rPr>
              <w:bCs/>
              <w:color w:val="000000"/>
              <w:sz w:val="22"/>
              <w:szCs w:val="22"/>
            </w:rPr>
            <w:t>MO.</w:t>
          </w:r>
        </w:smartTag>
      </w:smartTag>
    </w:p>
    <w:p w:rsidR="00F868D2" w:rsidRPr="00366F78" w:rsidRDefault="002E1AA6" w:rsidP="00F868D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>
        <w:rPr>
          <w:b/>
          <w:bCs/>
          <w:sz w:val="22"/>
          <w:szCs w:val="22"/>
        </w:rPr>
        <w:t>Gettys L</w:t>
      </w:r>
      <w:r w:rsidR="00F868D2" w:rsidRPr="00366F78">
        <w:rPr>
          <w:b/>
          <w:bCs/>
          <w:sz w:val="22"/>
          <w:szCs w:val="22"/>
        </w:rPr>
        <w:t>A</w:t>
      </w:r>
      <w:r w:rsidR="00F868D2">
        <w:rPr>
          <w:sz w:val="22"/>
          <w:szCs w:val="22"/>
        </w:rPr>
        <w:t xml:space="preserve"> and WT</w:t>
      </w:r>
      <w:r w:rsidR="00F868D2" w:rsidRPr="00366F78">
        <w:rPr>
          <w:sz w:val="22"/>
          <w:szCs w:val="22"/>
        </w:rPr>
        <w:t xml:space="preserve"> Haller. 2009. </w:t>
      </w:r>
      <w:r w:rsidR="00F868D2" w:rsidRPr="00366F78">
        <w:rPr>
          <w:color w:val="000000"/>
          <w:sz w:val="22"/>
          <w:szCs w:val="22"/>
        </w:rPr>
        <w:t xml:space="preserve">Tolerance of selected bedding plants to four herbicides in irrigation water. </w:t>
      </w:r>
      <w:r w:rsidR="00F868D2" w:rsidRPr="00366F78">
        <w:rPr>
          <w:bCs/>
          <w:color w:val="000000"/>
          <w:sz w:val="22"/>
          <w:szCs w:val="22"/>
        </w:rPr>
        <w:t>106</w:t>
      </w:r>
      <w:r w:rsidR="00F868D2" w:rsidRPr="00366F78">
        <w:rPr>
          <w:bCs/>
          <w:color w:val="000000"/>
          <w:sz w:val="22"/>
          <w:szCs w:val="22"/>
          <w:vertAlign w:val="superscript"/>
        </w:rPr>
        <w:t>th</w:t>
      </w:r>
      <w:r w:rsidR="00F868D2" w:rsidRPr="00366F78">
        <w:rPr>
          <w:bCs/>
          <w:color w:val="000000"/>
          <w:sz w:val="22"/>
          <w:szCs w:val="22"/>
        </w:rPr>
        <w:t xml:space="preserve"> Annual Meeting of the American Society for Horticultural Science.</w:t>
      </w:r>
      <w:r w:rsidR="00F868D2">
        <w:rPr>
          <w:bCs/>
          <w:color w:val="000000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="00F868D2">
            <w:rPr>
              <w:bCs/>
              <w:color w:val="000000"/>
              <w:sz w:val="22"/>
              <w:szCs w:val="22"/>
            </w:rPr>
            <w:t>St. Louis</w:t>
          </w:r>
        </w:smartTag>
        <w:r w:rsidR="00F868D2">
          <w:rPr>
            <w:bCs/>
            <w:color w:val="000000"/>
            <w:sz w:val="22"/>
            <w:szCs w:val="22"/>
          </w:rPr>
          <w:t xml:space="preserve">, </w:t>
        </w:r>
        <w:smartTag w:uri="urn:schemas-microsoft-com:office:smarttags" w:element="State">
          <w:r w:rsidR="00F868D2">
            <w:rPr>
              <w:bCs/>
              <w:color w:val="000000"/>
              <w:sz w:val="22"/>
              <w:szCs w:val="22"/>
            </w:rPr>
            <w:t>MO.</w:t>
          </w:r>
        </w:smartTag>
      </w:smartTag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 w:rsidRPr="000B22A0">
        <w:rPr>
          <w:sz w:val="22"/>
          <w:szCs w:val="22"/>
        </w:rPr>
        <w:t>B</w:t>
      </w:r>
      <w:r w:rsidR="00F868D2">
        <w:rPr>
          <w:sz w:val="22"/>
          <w:szCs w:val="22"/>
        </w:rPr>
        <w:t>W Bultemeier</w:t>
      </w:r>
      <w:r w:rsidR="00F868D2" w:rsidRPr="000B22A0">
        <w:rPr>
          <w:sz w:val="22"/>
          <w:szCs w:val="22"/>
        </w:rPr>
        <w:t>, W</w:t>
      </w:r>
      <w:r w:rsidR="00F868D2">
        <w:rPr>
          <w:sz w:val="22"/>
          <w:szCs w:val="22"/>
        </w:rPr>
        <w:t>S</w:t>
      </w:r>
      <w:r w:rsidR="00F868D2" w:rsidRPr="000B22A0">
        <w:rPr>
          <w:sz w:val="22"/>
          <w:szCs w:val="22"/>
        </w:rPr>
        <w:t xml:space="preserve"> Judd and </w:t>
      </w:r>
      <w:r w:rsidR="00F868D2" w:rsidRPr="000B22A0">
        <w:rPr>
          <w:b/>
          <w:sz w:val="22"/>
          <w:szCs w:val="22"/>
        </w:rPr>
        <w:t>LA Gettys</w:t>
      </w:r>
      <w:r w:rsidR="00F868D2">
        <w:rPr>
          <w:sz w:val="22"/>
          <w:szCs w:val="22"/>
        </w:rPr>
        <w:t xml:space="preserve">. 2009. </w:t>
      </w:r>
      <w:r w:rsidR="00F868D2" w:rsidRPr="000B22A0">
        <w:rPr>
          <w:sz w:val="22"/>
          <w:szCs w:val="22"/>
        </w:rPr>
        <w:t xml:space="preserve">The </w:t>
      </w:r>
      <w:r w:rsidR="00F868D2">
        <w:rPr>
          <w:sz w:val="22"/>
          <w:szCs w:val="22"/>
        </w:rPr>
        <w:t>n</w:t>
      </w:r>
      <w:r w:rsidR="00F868D2" w:rsidRPr="000B22A0">
        <w:rPr>
          <w:sz w:val="22"/>
          <w:szCs w:val="22"/>
        </w:rPr>
        <w:t xml:space="preserve">ew </w:t>
      </w:r>
      <w:r w:rsidR="00F868D2">
        <w:rPr>
          <w:sz w:val="22"/>
          <w:szCs w:val="22"/>
        </w:rPr>
        <w:t>t</w:t>
      </w:r>
      <w:r w:rsidR="00F868D2" w:rsidRPr="000B22A0">
        <w:rPr>
          <w:sz w:val="22"/>
          <w:szCs w:val="22"/>
        </w:rPr>
        <w:t xml:space="preserve">axonomy of </w:t>
      </w:r>
      <w:r w:rsidR="00F868D2">
        <w:rPr>
          <w:sz w:val="22"/>
          <w:szCs w:val="22"/>
        </w:rPr>
        <w:t>p</w:t>
      </w:r>
      <w:r w:rsidR="00F868D2" w:rsidRPr="000B22A0">
        <w:rPr>
          <w:sz w:val="22"/>
          <w:szCs w:val="22"/>
        </w:rPr>
        <w:t xml:space="preserve">lants: </w:t>
      </w:r>
      <w:r w:rsidR="00F868D2">
        <w:rPr>
          <w:sz w:val="22"/>
          <w:szCs w:val="22"/>
        </w:rPr>
        <w:t>w</w:t>
      </w:r>
      <w:r w:rsidR="00F868D2" w:rsidRPr="000B22A0">
        <w:rPr>
          <w:sz w:val="22"/>
          <w:szCs w:val="22"/>
        </w:rPr>
        <w:t xml:space="preserve">hat </w:t>
      </w:r>
      <w:r w:rsidR="00F868D2">
        <w:rPr>
          <w:sz w:val="22"/>
          <w:szCs w:val="22"/>
        </w:rPr>
        <w:t>i</w:t>
      </w:r>
      <w:r w:rsidR="00F868D2" w:rsidRPr="000B22A0">
        <w:rPr>
          <w:sz w:val="22"/>
          <w:szCs w:val="22"/>
        </w:rPr>
        <w:t xml:space="preserve">mpact </w:t>
      </w:r>
      <w:r w:rsidR="00F868D2">
        <w:rPr>
          <w:sz w:val="22"/>
          <w:szCs w:val="22"/>
        </w:rPr>
        <w:t>d</w:t>
      </w:r>
      <w:r w:rsidR="00F868D2" w:rsidRPr="000B22A0">
        <w:rPr>
          <w:sz w:val="22"/>
          <w:szCs w:val="22"/>
        </w:rPr>
        <w:t xml:space="preserve">oes </w:t>
      </w:r>
      <w:r w:rsidR="00F868D2">
        <w:rPr>
          <w:sz w:val="22"/>
          <w:szCs w:val="22"/>
        </w:rPr>
        <w:t>t</w:t>
      </w:r>
      <w:r w:rsidR="00F868D2" w:rsidRPr="000B22A0">
        <w:rPr>
          <w:sz w:val="22"/>
          <w:szCs w:val="22"/>
        </w:rPr>
        <w:t xml:space="preserve">his </w:t>
      </w:r>
      <w:r w:rsidR="00F868D2">
        <w:rPr>
          <w:sz w:val="22"/>
          <w:szCs w:val="22"/>
        </w:rPr>
        <w:t>h</w:t>
      </w:r>
      <w:r w:rsidR="00F868D2" w:rsidRPr="000B22A0">
        <w:rPr>
          <w:sz w:val="22"/>
          <w:szCs w:val="22"/>
        </w:rPr>
        <w:t xml:space="preserve">ave on </w:t>
      </w:r>
      <w:r w:rsidR="00F868D2">
        <w:rPr>
          <w:sz w:val="22"/>
          <w:szCs w:val="22"/>
        </w:rPr>
        <w:t>a</w:t>
      </w:r>
      <w:r w:rsidR="00F868D2" w:rsidRPr="000B22A0">
        <w:rPr>
          <w:sz w:val="22"/>
          <w:szCs w:val="22"/>
        </w:rPr>
        <w:t xml:space="preserve">quatic </w:t>
      </w:r>
      <w:r w:rsidR="00F868D2">
        <w:rPr>
          <w:sz w:val="22"/>
          <w:szCs w:val="22"/>
        </w:rPr>
        <w:t>p</w:t>
      </w:r>
      <w:r w:rsidR="00F868D2" w:rsidRPr="000B22A0">
        <w:rPr>
          <w:sz w:val="22"/>
          <w:szCs w:val="22"/>
        </w:rPr>
        <w:t>lants?</w:t>
      </w:r>
      <w:r w:rsidR="00F868D2">
        <w:rPr>
          <w:sz w:val="22"/>
          <w:szCs w:val="22"/>
        </w:rPr>
        <w:t xml:space="preserve"> </w:t>
      </w:r>
      <w:r w:rsidR="00F868D2" w:rsidRPr="000B22A0">
        <w:rPr>
          <w:sz w:val="22"/>
          <w:szCs w:val="22"/>
        </w:rPr>
        <w:t>49</w:t>
      </w:r>
      <w:r w:rsidR="00F868D2" w:rsidRPr="00A54CFE">
        <w:rPr>
          <w:sz w:val="22"/>
          <w:szCs w:val="22"/>
          <w:vertAlign w:val="superscript"/>
        </w:rPr>
        <w:t>th</w:t>
      </w:r>
      <w:r w:rsidR="00F868D2">
        <w:rPr>
          <w:sz w:val="22"/>
          <w:szCs w:val="22"/>
        </w:rPr>
        <w:t xml:space="preserve"> </w:t>
      </w:r>
      <w:r w:rsidR="00F868D2" w:rsidRPr="000B22A0">
        <w:rPr>
          <w:sz w:val="22"/>
          <w:szCs w:val="22"/>
        </w:rPr>
        <w:t>Annual Meeting of the</w:t>
      </w:r>
      <w:r w:rsidR="00F868D2">
        <w:rPr>
          <w:sz w:val="22"/>
          <w:szCs w:val="22"/>
        </w:rPr>
        <w:t xml:space="preserve"> </w:t>
      </w:r>
      <w:r w:rsidR="00F868D2" w:rsidRPr="000B22A0">
        <w:rPr>
          <w:sz w:val="22"/>
          <w:szCs w:val="22"/>
        </w:rPr>
        <w:t>Aquatic Plant Management Society</w:t>
      </w:r>
      <w:r w:rsidR="00F868D2">
        <w:rPr>
          <w:sz w:val="22"/>
          <w:szCs w:val="22"/>
        </w:rPr>
        <w:t xml:space="preserve">. </w:t>
      </w:r>
      <w:smartTag w:uri="urn:schemas-microsoft-com:office:smarttags" w:element="place">
        <w:smartTag w:uri="urn:schemas-microsoft-com:office:smarttags" w:element="City">
          <w:r w:rsidR="00F868D2" w:rsidRPr="000B22A0">
            <w:rPr>
              <w:sz w:val="22"/>
              <w:szCs w:val="22"/>
            </w:rPr>
            <w:t>Milwaukee</w:t>
          </w:r>
        </w:smartTag>
        <w:r w:rsidR="00F868D2" w:rsidRPr="000B22A0">
          <w:rPr>
            <w:sz w:val="22"/>
            <w:szCs w:val="22"/>
          </w:rPr>
          <w:t xml:space="preserve">, </w:t>
        </w:r>
        <w:smartTag w:uri="urn:schemas-microsoft-com:office:smarttags" w:element="State">
          <w:r w:rsidR="00F868D2" w:rsidRPr="000B22A0">
            <w:rPr>
              <w:sz w:val="22"/>
              <w:szCs w:val="22"/>
            </w:rPr>
            <w:t>W</w:t>
          </w:r>
          <w:r w:rsidR="00F868D2">
            <w:rPr>
              <w:sz w:val="22"/>
              <w:szCs w:val="22"/>
            </w:rPr>
            <w:t>I</w:t>
          </w:r>
        </w:smartTag>
      </w:smartTag>
      <w:r w:rsidR="00F868D2">
        <w:rPr>
          <w:sz w:val="22"/>
          <w:szCs w:val="22"/>
        </w:rPr>
        <w:t>.</w:t>
      </w:r>
    </w:p>
    <w:p w:rsidR="00B134B1" w:rsidRPr="000B22A0" w:rsidRDefault="00B134B1" w:rsidP="00B134B1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Pr="000B22A0">
        <w:rPr>
          <w:sz w:val="22"/>
          <w:szCs w:val="22"/>
        </w:rPr>
        <w:t>S</w:t>
      </w:r>
      <w:r>
        <w:rPr>
          <w:sz w:val="22"/>
          <w:szCs w:val="22"/>
        </w:rPr>
        <w:t>T</w:t>
      </w:r>
      <w:r w:rsidRPr="000B22A0">
        <w:rPr>
          <w:sz w:val="22"/>
          <w:szCs w:val="22"/>
        </w:rPr>
        <w:t xml:space="preserve"> Berger, </w:t>
      </w:r>
      <w:r w:rsidRPr="000B22A0">
        <w:rPr>
          <w:b/>
          <w:sz w:val="22"/>
          <w:szCs w:val="22"/>
        </w:rPr>
        <w:t>LA Gettys</w:t>
      </w:r>
      <w:r>
        <w:rPr>
          <w:sz w:val="22"/>
          <w:szCs w:val="22"/>
        </w:rPr>
        <w:t xml:space="preserve"> and WT Haller. 2009. </w:t>
      </w:r>
      <w:r w:rsidRPr="000B22A0">
        <w:rPr>
          <w:sz w:val="22"/>
          <w:szCs w:val="22"/>
        </w:rPr>
        <w:t xml:space="preserve">Tolerance of </w:t>
      </w:r>
      <w:r>
        <w:rPr>
          <w:sz w:val="22"/>
          <w:szCs w:val="22"/>
        </w:rPr>
        <w:t>s</w:t>
      </w:r>
      <w:r w:rsidRPr="000B22A0">
        <w:rPr>
          <w:sz w:val="22"/>
          <w:szCs w:val="22"/>
        </w:rPr>
        <w:t xml:space="preserve">elected </w:t>
      </w:r>
      <w:r>
        <w:rPr>
          <w:sz w:val="22"/>
          <w:szCs w:val="22"/>
        </w:rPr>
        <w:t>b</w:t>
      </w:r>
      <w:r w:rsidRPr="000B22A0">
        <w:rPr>
          <w:sz w:val="22"/>
          <w:szCs w:val="22"/>
        </w:rPr>
        <w:t xml:space="preserve">edding </w:t>
      </w:r>
      <w:r>
        <w:rPr>
          <w:sz w:val="22"/>
          <w:szCs w:val="22"/>
        </w:rPr>
        <w:t>p</w:t>
      </w:r>
      <w:r w:rsidRPr="000B22A0">
        <w:rPr>
          <w:sz w:val="22"/>
          <w:szCs w:val="22"/>
        </w:rPr>
        <w:t xml:space="preserve">lants to </w:t>
      </w:r>
      <w:r>
        <w:rPr>
          <w:sz w:val="22"/>
          <w:szCs w:val="22"/>
        </w:rPr>
        <w:t>f</w:t>
      </w:r>
      <w:r w:rsidRPr="000B22A0">
        <w:rPr>
          <w:sz w:val="22"/>
          <w:szCs w:val="22"/>
        </w:rPr>
        <w:t xml:space="preserve">our </w:t>
      </w:r>
      <w:r>
        <w:rPr>
          <w:sz w:val="22"/>
          <w:szCs w:val="22"/>
        </w:rPr>
        <w:t>h</w:t>
      </w:r>
      <w:r w:rsidRPr="000B22A0">
        <w:rPr>
          <w:sz w:val="22"/>
          <w:szCs w:val="22"/>
        </w:rPr>
        <w:t xml:space="preserve">erbicides in </w:t>
      </w:r>
      <w:r>
        <w:rPr>
          <w:sz w:val="22"/>
          <w:szCs w:val="22"/>
        </w:rPr>
        <w:t>i</w:t>
      </w:r>
      <w:r w:rsidRPr="000B22A0">
        <w:rPr>
          <w:sz w:val="22"/>
          <w:szCs w:val="22"/>
        </w:rPr>
        <w:t xml:space="preserve">rrigation </w:t>
      </w:r>
      <w:r>
        <w:rPr>
          <w:sz w:val="22"/>
          <w:szCs w:val="22"/>
        </w:rPr>
        <w:t>w</w:t>
      </w:r>
      <w:r w:rsidRPr="000B22A0">
        <w:rPr>
          <w:sz w:val="22"/>
          <w:szCs w:val="22"/>
        </w:rPr>
        <w:t>ater</w:t>
      </w:r>
      <w:r>
        <w:rPr>
          <w:sz w:val="22"/>
          <w:szCs w:val="22"/>
        </w:rPr>
        <w:t xml:space="preserve">. </w:t>
      </w:r>
      <w:r w:rsidRPr="000B22A0">
        <w:rPr>
          <w:sz w:val="22"/>
          <w:szCs w:val="22"/>
        </w:rPr>
        <w:t>49</w:t>
      </w:r>
      <w:r w:rsidRPr="00A54CFE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</w:t>
      </w:r>
      <w:r w:rsidRPr="000B22A0">
        <w:rPr>
          <w:sz w:val="22"/>
          <w:szCs w:val="22"/>
        </w:rPr>
        <w:t>Annual Meeting of the</w:t>
      </w:r>
      <w:r>
        <w:rPr>
          <w:sz w:val="22"/>
          <w:szCs w:val="22"/>
        </w:rPr>
        <w:t xml:space="preserve"> </w:t>
      </w:r>
      <w:r w:rsidRPr="000B22A0">
        <w:rPr>
          <w:sz w:val="22"/>
          <w:szCs w:val="22"/>
        </w:rPr>
        <w:t>Aquatic Plant Management Society</w:t>
      </w:r>
      <w:r>
        <w:rPr>
          <w:sz w:val="22"/>
          <w:szCs w:val="22"/>
        </w:rPr>
        <w:t xml:space="preserve">. </w:t>
      </w:r>
      <w:smartTag w:uri="urn:schemas-microsoft-com:office:smarttags" w:element="place">
        <w:smartTag w:uri="urn:schemas-microsoft-com:office:smarttags" w:element="City">
          <w:r w:rsidRPr="000B22A0">
            <w:rPr>
              <w:sz w:val="22"/>
              <w:szCs w:val="22"/>
            </w:rPr>
            <w:t>Milwaukee</w:t>
          </w:r>
        </w:smartTag>
        <w:r w:rsidRPr="000B22A0">
          <w:rPr>
            <w:sz w:val="22"/>
            <w:szCs w:val="22"/>
          </w:rPr>
          <w:t xml:space="preserve">, </w:t>
        </w:r>
        <w:smartTag w:uri="urn:schemas-microsoft-com:office:smarttags" w:element="State">
          <w:r w:rsidRPr="000B22A0">
            <w:rPr>
              <w:sz w:val="22"/>
              <w:szCs w:val="22"/>
            </w:rPr>
            <w:t>W</w:t>
          </w:r>
          <w:r>
            <w:rPr>
              <w:sz w:val="22"/>
              <w:szCs w:val="22"/>
            </w:rPr>
            <w:t>I</w:t>
          </w:r>
        </w:smartTag>
      </w:smartTag>
      <w:r>
        <w:rPr>
          <w:sz w:val="22"/>
          <w:szCs w:val="22"/>
        </w:rPr>
        <w:t>.</w:t>
      </w:r>
    </w:p>
    <w:p w:rsidR="00B134B1" w:rsidRPr="00366F78" w:rsidRDefault="00B134B1" w:rsidP="00B134B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>Gettys L</w:t>
      </w:r>
      <w:r w:rsidRPr="00366F78"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 xml:space="preserve"> and WT</w:t>
      </w:r>
      <w:r w:rsidRPr="00366F78">
        <w:rPr>
          <w:sz w:val="22"/>
          <w:szCs w:val="22"/>
        </w:rPr>
        <w:t xml:space="preserve"> Haller. 2008. Effect of nutrient levels on biometric characters of </w:t>
      </w:r>
      <w:r w:rsidRPr="00251B15">
        <w:rPr>
          <w:i/>
          <w:sz w:val="22"/>
          <w:szCs w:val="22"/>
        </w:rPr>
        <w:t xml:space="preserve">Vallisneria americana </w:t>
      </w:r>
      <w:r w:rsidRPr="00366F78">
        <w:rPr>
          <w:sz w:val="22"/>
          <w:szCs w:val="22"/>
        </w:rPr>
        <w:t>Michx. 105</w:t>
      </w:r>
      <w:r w:rsidRPr="00366F78">
        <w:rPr>
          <w:sz w:val="22"/>
          <w:szCs w:val="22"/>
          <w:vertAlign w:val="superscript"/>
        </w:rPr>
        <w:t>th</w:t>
      </w:r>
      <w:r w:rsidRPr="00366F78">
        <w:rPr>
          <w:sz w:val="22"/>
          <w:szCs w:val="22"/>
        </w:rPr>
        <w:t xml:space="preserve"> Annual Meeting of the American Society for Horticultural Science.</w:t>
      </w:r>
      <w:r>
        <w:rPr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sz w:val="22"/>
              <w:szCs w:val="22"/>
            </w:rPr>
            <w:t>Orlando</w:t>
          </w:r>
        </w:smartTag>
        <w:r>
          <w:rPr>
            <w:sz w:val="22"/>
            <w:szCs w:val="22"/>
          </w:rPr>
          <w:t xml:space="preserve">, </w:t>
        </w:r>
        <w:smartTag w:uri="urn:schemas-microsoft-com:office:smarttags" w:element="State">
          <w:r>
            <w:rPr>
              <w:sz w:val="22"/>
              <w:szCs w:val="22"/>
            </w:rPr>
            <w:t>FL.</w:t>
          </w:r>
        </w:smartTag>
      </w:smartTag>
    </w:p>
    <w:p w:rsidR="00B134B1" w:rsidRPr="00366F78" w:rsidRDefault="00B134B1" w:rsidP="00B134B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b/>
          <w:bCs/>
          <w:sz w:val="22"/>
          <w:szCs w:val="22"/>
        </w:rPr>
        <w:t>Gettys L</w:t>
      </w:r>
      <w:r w:rsidRPr="00366F78"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 xml:space="preserve"> and WT</w:t>
      </w:r>
      <w:r w:rsidRPr="00366F78">
        <w:rPr>
          <w:sz w:val="22"/>
          <w:szCs w:val="22"/>
        </w:rPr>
        <w:t xml:space="preserve"> Haller. 2008. Effect of nutrient levels on biometric characters of </w:t>
      </w:r>
      <w:r w:rsidRPr="00251B15">
        <w:rPr>
          <w:i/>
          <w:sz w:val="22"/>
          <w:szCs w:val="22"/>
        </w:rPr>
        <w:t xml:space="preserve">Vallisneria americana </w:t>
      </w:r>
      <w:r w:rsidRPr="00366F78">
        <w:rPr>
          <w:sz w:val="22"/>
          <w:szCs w:val="22"/>
        </w:rPr>
        <w:t>Michx. 48</w:t>
      </w:r>
      <w:r w:rsidRPr="00366F78">
        <w:rPr>
          <w:sz w:val="22"/>
          <w:szCs w:val="22"/>
          <w:vertAlign w:val="superscript"/>
        </w:rPr>
        <w:t>th</w:t>
      </w:r>
      <w:r w:rsidRPr="00366F78">
        <w:rPr>
          <w:sz w:val="22"/>
          <w:szCs w:val="22"/>
        </w:rPr>
        <w:t xml:space="preserve"> Annual Meeting of the Aquatic Plant Management Society.</w:t>
      </w:r>
      <w:r>
        <w:rPr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sz w:val="22"/>
              <w:szCs w:val="22"/>
            </w:rPr>
            <w:t>Charleston</w:t>
          </w:r>
        </w:smartTag>
        <w:r>
          <w:rPr>
            <w:sz w:val="22"/>
            <w:szCs w:val="22"/>
          </w:rPr>
          <w:t xml:space="preserve">, </w:t>
        </w:r>
        <w:smartTag w:uri="urn:schemas-microsoft-com:office:smarttags" w:element="State">
          <w:r>
            <w:rPr>
              <w:sz w:val="22"/>
              <w:szCs w:val="22"/>
            </w:rPr>
            <w:t>SC.</w:t>
          </w:r>
        </w:smartTag>
      </w:smartTag>
    </w:p>
    <w:p w:rsidR="00F868D2" w:rsidRPr="00366F78" w:rsidRDefault="002E1AA6" w:rsidP="00F868D2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• </w:t>
      </w:r>
      <w:r w:rsidR="00F868D2">
        <w:rPr>
          <w:b/>
          <w:bCs/>
          <w:sz w:val="22"/>
          <w:szCs w:val="22"/>
        </w:rPr>
        <w:t>Gettys L</w:t>
      </w:r>
      <w:r w:rsidR="00F868D2" w:rsidRPr="00366F78">
        <w:rPr>
          <w:b/>
          <w:bCs/>
          <w:sz w:val="22"/>
          <w:szCs w:val="22"/>
        </w:rPr>
        <w:t>A</w:t>
      </w:r>
      <w:r w:rsidR="00F868D2">
        <w:rPr>
          <w:sz w:val="22"/>
          <w:szCs w:val="22"/>
        </w:rPr>
        <w:t xml:space="preserve"> and DS</w:t>
      </w:r>
      <w:r w:rsidR="00F868D2" w:rsidRPr="00366F78">
        <w:rPr>
          <w:sz w:val="22"/>
          <w:szCs w:val="22"/>
        </w:rPr>
        <w:t xml:space="preserve"> Wofford. 2008. </w:t>
      </w:r>
      <w:r w:rsidR="00F868D2" w:rsidRPr="00366F78">
        <w:rPr>
          <w:bCs/>
          <w:color w:val="000000"/>
          <w:sz w:val="22"/>
          <w:szCs w:val="22"/>
        </w:rPr>
        <w:t>Genetic control of floral morph in tristylous pickerelweed (</w:t>
      </w:r>
      <w:r w:rsidR="00F868D2" w:rsidRPr="00251B15">
        <w:rPr>
          <w:bCs/>
          <w:i/>
          <w:color w:val="000000"/>
          <w:sz w:val="22"/>
          <w:szCs w:val="22"/>
        </w:rPr>
        <w:t>Pontederia cordata</w:t>
      </w:r>
      <w:r w:rsidR="00F868D2" w:rsidRPr="00366F78">
        <w:rPr>
          <w:bCs/>
          <w:color w:val="000000"/>
          <w:sz w:val="22"/>
          <w:szCs w:val="22"/>
        </w:rPr>
        <w:t xml:space="preserve"> L.). Genetics 2008: University of Florida Genetics Institute Conference.</w:t>
      </w:r>
      <w:r w:rsidR="00F868D2">
        <w:rPr>
          <w:bCs/>
          <w:color w:val="000000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City">
          <w:r w:rsidR="00F868D2">
            <w:rPr>
              <w:bCs/>
              <w:color w:val="000000"/>
              <w:sz w:val="22"/>
              <w:szCs w:val="22"/>
            </w:rPr>
            <w:t>Gainesville</w:t>
          </w:r>
        </w:smartTag>
        <w:r w:rsidR="00F868D2">
          <w:rPr>
            <w:bCs/>
            <w:color w:val="000000"/>
            <w:sz w:val="22"/>
            <w:szCs w:val="22"/>
          </w:rPr>
          <w:t xml:space="preserve">, </w:t>
        </w:r>
        <w:smartTag w:uri="urn:schemas-microsoft-com:office:smarttags" w:element="State">
          <w:r w:rsidR="00F868D2">
            <w:rPr>
              <w:bCs/>
              <w:color w:val="000000"/>
              <w:sz w:val="22"/>
              <w:szCs w:val="22"/>
            </w:rPr>
            <w:t>FL.</w:t>
          </w:r>
        </w:smartTag>
      </w:smartTag>
    </w:p>
    <w:p w:rsidR="00F868D2" w:rsidRDefault="002E1AA6" w:rsidP="00F868D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F868D2" w:rsidRPr="00A54CFE">
        <w:rPr>
          <w:bCs/>
          <w:sz w:val="22"/>
          <w:szCs w:val="22"/>
        </w:rPr>
        <w:t>Haller</w:t>
      </w:r>
      <w:r w:rsidR="00B91A41">
        <w:rPr>
          <w:bCs/>
          <w:sz w:val="22"/>
          <w:szCs w:val="22"/>
        </w:rPr>
        <w:t xml:space="preserve"> WT</w:t>
      </w:r>
      <w:r w:rsidR="00F868D2" w:rsidRPr="00A54CFE">
        <w:rPr>
          <w:sz w:val="22"/>
          <w:szCs w:val="22"/>
        </w:rPr>
        <w:t xml:space="preserve">, </w:t>
      </w:r>
      <w:r w:rsidR="00F868D2" w:rsidRPr="00A54CFE">
        <w:rPr>
          <w:b/>
          <w:sz w:val="22"/>
          <w:szCs w:val="22"/>
        </w:rPr>
        <w:t>LA Gettys</w:t>
      </w:r>
      <w:r w:rsidR="00F868D2" w:rsidRPr="00A54CFE">
        <w:rPr>
          <w:sz w:val="22"/>
          <w:szCs w:val="22"/>
        </w:rPr>
        <w:t xml:space="preserve"> and T</w:t>
      </w:r>
      <w:r w:rsidR="00F868D2">
        <w:rPr>
          <w:sz w:val="22"/>
          <w:szCs w:val="22"/>
        </w:rPr>
        <w:t>F</w:t>
      </w:r>
      <w:r w:rsidR="00F868D2" w:rsidRPr="00A54CFE">
        <w:rPr>
          <w:sz w:val="22"/>
          <w:szCs w:val="22"/>
        </w:rPr>
        <w:t xml:space="preserve"> Chiconela</w:t>
      </w:r>
      <w:r w:rsidR="00F868D2">
        <w:rPr>
          <w:sz w:val="22"/>
          <w:szCs w:val="22"/>
        </w:rPr>
        <w:t xml:space="preserve">. 2008. </w:t>
      </w:r>
      <w:r w:rsidR="00F868D2" w:rsidRPr="00A54CFE">
        <w:rPr>
          <w:bCs/>
          <w:sz w:val="22"/>
          <w:szCs w:val="22"/>
        </w:rPr>
        <w:t xml:space="preserve">The </w:t>
      </w:r>
      <w:r w:rsidR="00F868D2">
        <w:rPr>
          <w:bCs/>
          <w:sz w:val="22"/>
          <w:szCs w:val="22"/>
        </w:rPr>
        <w:t>e</w:t>
      </w:r>
      <w:r w:rsidR="00F868D2" w:rsidRPr="00A54CFE">
        <w:rPr>
          <w:bCs/>
          <w:sz w:val="22"/>
          <w:szCs w:val="22"/>
        </w:rPr>
        <w:t xml:space="preserve">xplosion of </w:t>
      </w:r>
      <w:r w:rsidR="00F868D2">
        <w:rPr>
          <w:bCs/>
          <w:sz w:val="22"/>
          <w:szCs w:val="22"/>
        </w:rPr>
        <w:t>e</w:t>
      </w:r>
      <w:r w:rsidR="00F868D2" w:rsidRPr="00A54CFE">
        <w:rPr>
          <w:bCs/>
          <w:sz w:val="22"/>
          <w:szCs w:val="22"/>
        </w:rPr>
        <w:t xml:space="preserve">xotic </w:t>
      </w:r>
      <w:r w:rsidR="00F868D2">
        <w:rPr>
          <w:bCs/>
          <w:sz w:val="22"/>
          <w:szCs w:val="22"/>
        </w:rPr>
        <w:t>i</w:t>
      </w:r>
      <w:r w:rsidR="00F868D2" w:rsidRPr="00A54CFE">
        <w:rPr>
          <w:bCs/>
          <w:sz w:val="22"/>
          <w:szCs w:val="22"/>
        </w:rPr>
        <w:t xml:space="preserve">sland </w:t>
      </w:r>
      <w:r w:rsidR="00F868D2">
        <w:rPr>
          <w:bCs/>
          <w:sz w:val="22"/>
          <w:szCs w:val="22"/>
        </w:rPr>
        <w:t>a</w:t>
      </w:r>
      <w:r w:rsidR="00F868D2" w:rsidRPr="00A54CFE">
        <w:rPr>
          <w:bCs/>
          <w:sz w:val="22"/>
          <w:szCs w:val="22"/>
        </w:rPr>
        <w:t xml:space="preserve">pple </w:t>
      </w:r>
      <w:r w:rsidR="00F868D2">
        <w:rPr>
          <w:bCs/>
          <w:sz w:val="22"/>
          <w:szCs w:val="22"/>
        </w:rPr>
        <w:t>s</w:t>
      </w:r>
      <w:r w:rsidR="00F868D2" w:rsidRPr="00A54CFE">
        <w:rPr>
          <w:bCs/>
          <w:sz w:val="22"/>
          <w:szCs w:val="22"/>
        </w:rPr>
        <w:t xml:space="preserve">nails in </w:t>
      </w:r>
      <w:smartTag w:uri="urn:schemas-microsoft-com:office:smarttags" w:element="place">
        <w:smartTag w:uri="urn:schemas-microsoft-com:office:smarttags" w:element="State">
          <w:r w:rsidR="00F868D2" w:rsidRPr="00A54CFE">
            <w:rPr>
              <w:bCs/>
              <w:sz w:val="22"/>
              <w:szCs w:val="22"/>
            </w:rPr>
            <w:t>Florida</w:t>
          </w:r>
        </w:smartTag>
      </w:smartTag>
      <w:r w:rsidR="00F868D2" w:rsidRPr="00A54CFE">
        <w:rPr>
          <w:bCs/>
          <w:sz w:val="22"/>
          <w:szCs w:val="22"/>
        </w:rPr>
        <w:t xml:space="preserve"> – </w:t>
      </w:r>
      <w:r w:rsidR="00F868D2">
        <w:rPr>
          <w:bCs/>
          <w:sz w:val="22"/>
          <w:szCs w:val="22"/>
        </w:rPr>
        <w:t>i</w:t>
      </w:r>
      <w:r w:rsidR="00F868D2" w:rsidRPr="00A54CFE">
        <w:rPr>
          <w:bCs/>
          <w:sz w:val="22"/>
          <w:szCs w:val="22"/>
        </w:rPr>
        <w:t xml:space="preserve">mpact and </w:t>
      </w:r>
      <w:r w:rsidR="00F868D2">
        <w:rPr>
          <w:bCs/>
          <w:sz w:val="22"/>
          <w:szCs w:val="22"/>
        </w:rPr>
        <w:t>c</w:t>
      </w:r>
      <w:r w:rsidR="00F868D2" w:rsidRPr="00A54CFE">
        <w:rPr>
          <w:bCs/>
          <w:sz w:val="22"/>
          <w:szCs w:val="22"/>
        </w:rPr>
        <w:t>ontrol</w:t>
      </w:r>
      <w:r w:rsidR="00F868D2">
        <w:rPr>
          <w:bCs/>
          <w:sz w:val="22"/>
          <w:szCs w:val="22"/>
        </w:rPr>
        <w:t xml:space="preserve">. </w:t>
      </w:r>
      <w:r w:rsidR="00F868D2" w:rsidRPr="000B22A0">
        <w:rPr>
          <w:sz w:val="22"/>
          <w:szCs w:val="22"/>
        </w:rPr>
        <w:t>4</w:t>
      </w:r>
      <w:r w:rsidR="00F868D2">
        <w:rPr>
          <w:sz w:val="22"/>
          <w:szCs w:val="22"/>
        </w:rPr>
        <w:t>8</w:t>
      </w:r>
      <w:r w:rsidR="00F868D2" w:rsidRPr="00A54CFE">
        <w:rPr>
          <w:sz w:val="22"/>
          <w:szCs w:val="22"/>
          <w:vertAlign w:val="superscript"/>
        </w:rPr>
        <w:t>th</w:t>
      </w:r>
      <w:r w:rsidR="00F868D2">
        <w:rPr>
          <w:sz w:val="22"/>
          <w:szCs w:val="22"/>
        </w:rPr>
        <w:t xml:space="preserve"> </w:t>
      </w:r>
      <w:r w:rsidR="00F868D2" w:rsidRPr="000B22A0">
        <w:rPr>
          <w:sz w:val="22"/>
          <w:szCs w:val="22"/>
        </w:rPr>
        <w:t>Annual Meeting of the</w:t>
      </w:r>
      <w:r w:rsidR="00F868D2">
        <w:rPr>
          <w:sz w:val="22"/>
          <w:szCs w:val="22"/>
        </w:rPr>
        <w:t xml:space="preserve"> </w:t>
      </w:r>
      <w:r w:rsidR="00F868D2" w:rsidRPr="000B22A0">
        <w:rPr>
          <w:sz w:val="22"/>
          <w:szCs w:val="22"/>
        </w:rPr>
        <w:t>Aquatic Plant Management Society</w:t>
      </w:r>
      <w:r w:rsidR="00F868D2">
        <w:rPr>
          <w:sz w:val="22"/>
          <w:szCs w:val="22"/>
        </w:rPr>
        <w:t xml:space="preserve">. </w:t>
      </w:r>
      <w:smartTag w:uri="urn:schemas-microsoft-com:office:smarttags" w:element="place">
        <w:smartTag w:uri="urn:schemas-microsoft-com:office:smarttags" w:element="City">
          <w:r w:rsidR="00F868D2">
            <w:rPr>
              <w:sz w:val="22"/>
              <w:szCs w:val="22"/>
            </w:rPr>
            <w:t>Charleston</w:t>
          </w:r>
        </w:smartTag>
        <w:r w:rsidR="00F868D2">
          <w:rPr>
            <w:sz w:val="22"/>
            <w:szCs w:val="22"/>
          </w:rPr>
          <w:t xml:space="preserve">, </w:t>
        </w:r>
        <w:smartTag w:uri="urn:schemas-microsoft-com:office:smarttags" w:element="State">
          <w:r w:rsidR="00F868D2">
            <w:rPr>
              <w:sz w:val="22"/>
              <w:szCs w:val="22"/>
            </w:rPr>
            <w:t>SC.</w:t>
          </w:r>
        </w:smartTag>
      </w:smartTag>
    </w:p>
    <w:p w:rsidR="00F868D2" w:rsidRDefault="00F868D2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0A7DA6" w:rsidRPr="00712C9C" w:rsidRDefault="000A7DA6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712C9C">
        <w:rPr>
          <w:b/>
          <w:bCs/>
          <w:sz w:val="22"/>
          <w:szCs w:val="22"/>
          <w:u w:val="single"/>
        </w:rPr>
        <w:t>Service</w:t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712C9C">
        <w:rPr>
          <w:b/>
          <w:bCs/>
          <w:sz w:val="22"/>
          <w:szCs w:val="22"/>
          <w:u w:val="single"/>
        </w:rPr>
        <w:tab/>
      </w:r>
      <w:r w:rsidR="00963FE1">
        <w:rPr>
          <w:b/>
          <w:bCs/>
          <w:sz w:val="22"/>
          <w:szCs w:val="22"/>
          <w:u w:val="single"/>
        </w:rPr>
        <w:tab/>
      </w:r>
      <w:r w:rsidR="00963FE1">
        <w:rPr>
          <w:b/>
          <w:bCs/>
          <w:sz w:val="22"/>
          <w:szCs w:val="22"/>
          <w:u w:val="single"/>
        </w:rPr>
        <w:tab/>
      </w:r>
    </w:p>
    <w:p w:rsidR="000A7D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0A7DA6">
        <w:rPr>
          <w:sz w:val="22"/>
          <w:szCs w:val="22"/>
        </w:rPr>
        <w:t>Member of Board of Directors: South Florida Aquatic Plant Management Society. 2012</w:t>
      </w:r>
      <w:r w:rsidR="009A3CAB">
        <w:rPr>
          <w:sz w:val="22"/>
          <w:szCs w:val="22"/>
        </w:rPr>
        <w:t>-</w:t>
      </w:r>
      <w:r w:rsidR="000A7DA6">
        <w:rPr>
          <w:sz w:val="22"/>
          <w:szCs w:val="22"/>
        </w:rPr>
        <w:t>.</w:t>
      </w:r>
    </w:p>
    <w:p w:rsidR="002319BD" w:rsidRDefault="002319BD" w:rsidP="002319BD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Member of Broward County Extension Overall Advisory Committee. 2012</w:t>
      </w:r>
      <w:r w:rsidR="009A3CAB">
        <w:rPr>
          <w:sz w:val="22"/>
          <w:szCs w:val="22"/>
        </w:rPr>
        <w:t>-</w:t>
      </w:r>
      <w:r>
        <w:rPr>
          <w:sz w:val="22"/>
          <w:szCs w:val="22"/>
        </w:rPr>
        <w:t>.</w:t>
      </w:r>
    </w:p>
    <w:p w:rsidR="00D70EAE" w:rsidRDefault="00D70EAE" w:rsidP="00D70EAE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Member of Technical Program Committee – Florida Aquatic Plant Management Association</w:t>
      </w:r>
      <w:r w:rsidR="009A3CAB">
        <w:rPr>
          <w:sz w:val="22"/>
          <w:szCs w:val="22"/>
        </w:rPr>
        <w:t>. 2012-</w:t>
      </w:r>
      <w:r>
        <w:rPr>
          <w:sz w:val="22"/>
          <w:szCs w:val="22"/>
        </w:rPr>
        <w:t>.</w:t>
      </w:r>
    </w:p>
    <w:p w:rsidR="00D70EAE" w:rsidRDefault="00D70EAE" w:rsidP="00D70EAE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 xml:space="preserve">Member of Technical Program Committee – International </w:t>
      </w:r>
      <w:r w:rsidR="009A3CAB">
        <w:rPr>
          <w:sz w:val="22"/>
          <w:szCs w:val="22"/>
        </w:rPr>
        <w:t>Conference on Aquatic Invasive Species</w:t>
      </w:r>
      <w:r>
        <w:rPr>
          <w:sz w:val="22"/>
          <w:szCs w:val="22"/>
        </w:rPr>
        <w:t>. 2012</w:t>
      </w:r>
      <w:r w:rsidR="009A3CAB">
        <w:rPr>
          <w:sz w:val="22"/>
          <w:szCs w:val="22"/>
        </w:rPr>
        <w:t>-</w:t>
      </w:r>
      <w:r>
        <w:rPr>
          <w:sz w:val="22"/>
          <w:szCs w:val="22"/>
        </w:rPr>
        <w:t>.</w:t>
      </w:r>
    </w:p>
    <w:p w:rsidR="009A3CAB" w:rsidRP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Organizer and Program Chair: South Florida </w:t>
      </w:r>
      <w:r w:rsidRPr="009A3CAB">
        <w:rPr>
          <w:sz w:val="22"/>
          <w:szCs w:val="22"/>
        </w:rPr>
        <w:t>Graduate Research Symposium</w:t>
      </w:r>
      <w:r>
        <w:rPr>
          <w:sz w:val="22"/>
          <w:szCs w:val="22"/>
        </w:rPr>
        <w:t>. Davie, FL. 2012.</w:t>
      </w:r>
    </w:p>
    <w:p w:rsid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Representative/Host: UF IFAS Water Matters Exhibit. </w:t>
      </w:r>
      <w:r w:rsidRPr="009A3CAB">
        <w:rPr>
          <w:sz w:val="22"/>
          <w:szCs w:val="22"/>
        </w:rPr>
        <w:t>Smithsonian FolkLife Festival</w:t>
      </w:r>
      <w:r>
        <w:rPr>
          <w:sz w:val="22"/>
          <w:szCs w:val="22"/>
        </w:rPr>
        <w:t>. Washington DC. 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Member of E</w:t>
      </w:r>
      <w:r w:rsidRPr="003148AD">
        <w:rPr>
          <w:sz w:val="22"/>
          <w:szCs w:val="22"/>
        </w:rPr>
        <w:t xml:space="preserve">xecutive </w:t>
      </w:r>
      <w:r>
        <w:rPr>
          <w:sz w:val="22"/>
          <w:szCs w:val="22"/>
        </w:rPr>
        <w:t>S</w:t>
      </w:r>
      <w:r w:rsidRPr="003148AD">
        <w:rPr>
          <w:sz w:val="22"/>
          <w:szCs w:val="22"/>
        </w:rPr>
        <w:t>taff</w:t>
      </w:r>
      <w:r>
        <w:rPr>
          <w:sz w:val="22"/>
          <w:szCs w:val="22"/>
        </w:rPr>
        <w:t>:</w:t>
      </w:r>
      <w:r w:rsidRPr="003148AD">
        <w:rPr>
          <w:sz w:val="22"/>
          <w:szCs w:val="22"/>
        </w:rPr>
        <w:t xml:space="preserve"> </w:t>
      </w:r>
      <w:r>
        <w:rPr>
          <w:sz w:val="22"/>
          <w:szCs w:val="22"/>
        </w:rPr>
        <w:t>Aquatic Ecosystem Restoration Foundation (</w:t>
      </w:r>
      <w:r w:rsidRPr="003148AD">
        <w:rPr>
          <w:sz w:val="22"/>
          <w:szCs w:val="22"/>
        </w:rPr>
        <w:t>AERF</w:t>
      </w:r>
      <w:r>
        <w:rPr>
          <w:sz w:val="22"/>
          <w:szCs w:val="22"/>
        </w:rPr>
        <w:t>). 2011-.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C</w:t>
      </w:r>
      <w:r w:rsidRPr="003148AD">
        <w:rPr>
          <w:sz w:val="22"/>
          <w:szCs w:val="22"/>
        </w:rPr>
        <w:t>o-editor</w:t>
      </w:r>
      <w:r>
        <w:rPr>
          <w:sz w:val="22"/>
          <w:szCs w:val="22"/>
        </w:rPr>
        <w:t>:</w:t>
      </w:r>
      <w:r w:rsidRPr="003148AD">
        <w:rPr>
          <w:sz w:val="22"/>
          <w:szCs w:val="22"/>
        </w:rPr>
        <w:t xml:space="preserve"> AERF 15</w:t>
      </w:r>
      <w:r w:rsidRPr="003148AD">
        <w:rPr>
          <w:sz w:val="22"/>
          <w:szCs w:val="22"/>
          <w:vertAlign w:val="superscript"/>
        </w:rPr>
        <w:t>th</w:t>
      </w:r>
      <w:r w:rsidRPr="003148AD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3148AD">
        <w:rPr>
          <w:sz w:val="22"/>
          <w:szCs w:val="22"/>
        </w:rPr>
        <w:t xml:space="preserve">nniversary </w:t>
      </w:r>
      <w:r>
        <w:rPr>
          <w:sz w:val="22"/>
          <w:szCs w:val="22"/>
        </w:rPr>
        <w:t>P</w:t>
      </w:r>
      <w:r w:rsidRPr="003148AD">
        <w:rPr>
          <w:sz w:val="22"/>
          <w:szCs w:val="22"/>
        </w:rPr>
        <w:t>ublication</w:t>
      </w:r>
      <w:r>
        <w:rPr>
          <w:sz w:val="22"/>
          <w:szCs w:val="22"/>
        </w:rPr>
        <w:t>. 2011-2012.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Exhibit Representative: UF Center for Aquatic and Invasive Plants at Sunbelt AgExpo. 2011.</w:t>
      </w:r>
    </w:p>
    <w:p w:rsidR="009A3CAB" w:rsidRDefault="009A3CAB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sz w:val="22"/>
          <w:szCs w:val="22"/>
        </w:rPr>
      </w:pPr>
    </w:p>
    <w:p w:rsidR="009A3CAB" w:rsidRPr="00712C9C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712C9C">
        <w:rPr>
          <w:b/>
          <w:bCs/>
          <w:sz w:val="22"/>
          <w:szCs w:val="22"/>
          <w:u w:val="single"/>
        </w:rPr>
        <w:t>Extension</w:t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 w:rsidR="00963FE1">
        <w:rPr>
          <w:b/>
          <w:bCs/>
          <w:sz w:val="22"/>
          <w:szCs w:val="22"/>
          <w:u w:val="single"/>
        </w:rPr>
        <w:tab/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Organizer: University of Florida Aquatic Weed Control Short Course. 2012.</w:t>
      </w:r>
    </w:p>
    <w:p w:rsidR="00963FE1" w:rsidRPr="00963FE1" w:rsidRDefault="00963FE1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• Remote Site Host: IFAS CEU Day. Davie, FL. 2012.</w:t>
      </w:r>
    </w:p>
    <w:p w:rsid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Aquatic Pest Control Training – UF/IFAS Extension Homestead Office. 2012.</w:t>
      </w:r>
    </w:p>
    <w:p w:rsid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CORE/General Standards Training – South Broward Drainage District. 2012.</w:t>
      </w:r>
    </w:p>
    <w:p w:rsid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Aquatic Pest Control Training – South Broward Drainage District. 2012.</w:t>
      </w:r>
    </w:p>
    <w:p w:rsidR="009A3CAB" w:rsidRDefault="009A3CAB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Aquatic Plant Identification – South Broward Drainage District. 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Orange County Summer Weeds Training: Aquatic </w:t>
      </w:r>
      <w:r w:rsidRPr="009A3CAB">
        <w:rPr>
          <w:sz w:val="22"/>
          <w:szCs w:val="22"/>
        </w:rPr>
        <w:t>weed control in DOT canals</w:t>
      </w:r>
      <w:r>
        <w:rPr>
          <w:sz w:val="22"/>
          <w:szCs w:val="22"/>
        </w:rPr>
        <w:t>. Orlando, FL. 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Broward County Summer Weeds Training: Aquatic </w:t>
      </w:r>
      <w:r w:rsidRPr="009A3CAB">
        <w:rPr>
          <w:sz w:val="22"/>
          <w:szCs w:val="22"/>
        </w:rPr>
        <w:t>weed control in DOT canals</w:t>
      </w:r>
      <w:r>
        <w:rPr>
          <w:sz w:val="22"/>
          <w:szCs w:val="22"/>
        </w:rPr>
        <w:t>. Ft. Lauderdale, FL. 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• Dade County Summer Weeds Training: Aquatic </w:t>
      </w:r>
      <w:r w:rsidRPr="009A3CAB">
        <w:rPr>
          <w:sz w:val="22"/>
          <w:szCs w:val="22"/>
        </w:rPr>
        <w:t>weed control in DOT canals</w:t>
      </w:r>
      <w:r>
        <w:rPr>
          <w:sz w:val="22"/>
          <w:szCs w:val="22"/>
        </w:rPr>
        <w:t>. Miami, FL. 2012.</w:t>
      </w:r>
    </w:p>
    <w:p w:rsidR="00963FE1" w:rsidRDefault="00963FE1" w:rsidP="00963FE1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 xml:space="preserve">Spring </w:t>
      </w:r>
      <w:r w:rsidRPr="009A3CAB">
        <w:rPr>
          <w:sz w:val="22"/>
          <w:szCs w:val="22"/>
        </w:rPr>
        <w:t>Soils BMP Day</w:t>
      </w:r>
      <w:r>
        <w:rPr>
          <w:sz w:val="22"/>
          <w:szCs w:val="22"/>
        </w:rPr>
        <w:t>:</w:t>
      </w:r>
      <w:r w:rsidRPr="009A3CAB">
        <w:rPr>
          <w:sz w:val="22"/>
          <w:szCs w:val="22"/>
        </w:rPr>
        <w:t xml:space="preserve"> Aqu</w:t>
      </w:r>
      <w:r>
        <w:rPr>
          <w:sz w:val="22"/>
          <w:szCs w:val="22"/>
        </w:rPr>
        <w:t>atic weed control in EAA canals. Belle Glade, FL. 2012.</w:t>
      </w:r>
    </w:p>
    <w:p w:rsidR="009A3CAB" w:rsidRPr="009A3CAB" w:rsidRDefault="00963FE1" w:rsidP="009A3CAB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>
        <w:rPr>
          <w:sz w:val="22"/>
          <w:szCs w:val="22"/>
        </w:rPr>
        <w:t>Co-organizer: University of Florida Aquatic Weed Control Short Course. 2011.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</w:rPr>
        <w:t xml:space="preserve">Aquatic Plant Identification </w:t>
      </w:r>
      <w:r w:rsidR="00963FE1">
        <w:rPr>
          <w:sz w:val="22"/>
          <w:szCs w:val="22"/>
        </w:rPr>
        <w:t>–</w:t>
      </w:r>
      <w:r w:rsidR="002E1AA6">
        <w:rPr>
          <w:sz w:val="22"/>
          <w:szCs w:val="22"/>
        </w:rPr>
        <w:t xml:space="preserve"> University of Florida Aquatic Weed Control Short Course. 2008-2012.</w:t>
      </w:r>
    </w:p>
    <w:p w:rsidR="000A7DA6" w:rsidRDefault="000A7DA6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</w:p>
    <w:p w:rsidR="002E1AA6" w:rsidRPr="00712C9C" w:rsidRDefault="002E1AA6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/>
          <w:bCs/>
          <w:sz w:val="22"/>
          <w:szCs w:val="22"/>
          <w:u w:val="single"/>
        </w:rPr>
      </w:pPr>
      <w:r w:rsidRPr="00712C9C">
        <w:rPr>
          <w:b/>
          <w:bCs/>
          <w:sz w:val="22"/>
          <w:szCs w:val="22"/>
          <w:u w:val="single"/>
        </w:rPr>
        <w:t>Memberships</w:t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  <w:r w:rsidR="00712C9C" w:rsidRPr="00712C9C">
        <w:rPr>
          <w:b/>
          <w:bCs/>
          <w:sz w:val="22"/>
          <w:szCs w:val="22"/>
          <w:u w:val="single"/>
        </w:rPr>
        <w:tab/>
      </w:r>
    </w:p>
    <w:p w:rsidR="00963FE1" w:rsidRPr="00963FE1" w:rsidRDefault="00963FE1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 w:rsidRPr="00963FE1">
        <w:rPr>
          <w:sz w:val="22"/>
          <w:szCs w:val="22"/>
        </w:rPr>
        <w:t>• American Genetics Assoc</w:t>
      </w:r>
      <w:r>
        <w:rPr>
          <w:sz w:val="22"/>
          <w:szCs w:val="22"/>
        </w:rPr>
        <w:t>i</w:t>
      </w:r>
      <w:r w:rsidRPr="00963FE1">
        <w:rPr>
          <w:sz w:val="22"/>
          <w:szCs w:val="22"/>
        </w:rPr>
        <w:t>ation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</w:rPr>
        <w:t>Aquatic Ecosystem Restoration Foundation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</w:rPr>
        <w:t>Aquatic Plant Management Society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  <w:lang w:val="sv-SE"/>
        </w:rPr>
        <w:t>Florida Aquatic Plant Management Society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  <w:lang w:val="sv-SE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  <w:lang w:val="sv-SE"/>
        </w:rPr>
        <w:t>Florida Exotic Pest Plant Council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  <w:lang w:val="sv-SE"/>
        </w:rPr>
      </w:pPr>
      <w:r>
        <w:rPr>
          <w:b/>
          <w:sz w:val="22"/>
          <w:szCs w:val="22"/>
        </w:rPr>
        <w:t xml:space="preserve">• </w:t>
      </w:r>
      <w:r w:rsidR="002E1AA6">
        <w:rPr>
          <w:sz w:val="22"/>
          <w:szCs w:val="22"/>
          <w:lang w:val="sv-SE"/>
        </w:rPr>
        <w:t>Gamma Sigma Delta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 w:rsidRPr="00366F78">
        <w:rPr>
          <w:sz w:val="22"/>
          <w:szCs w:val="22"/>
          <w:lang w:val="sv-SE"/>
        </w:rPr>
        <w:t>Pi Alpha Xi</w:t>
      </w:r>
    </w:p>
    <w:p w:rsidR="002E1AA6" w:rsidRDefault="00712C9C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sz w:val="22"/>
          <w:szCs w:val="22"/>
        </w:rPr>
      </w:pPr>
      <w:r>
        <w:rPr>
          <w:b/>
          <w:sz w:val="22"/>
          <w:szCs w:val="22"/>
        </w:rPr>
        <w:t xml:space="preserve">• </w:t>
      </w:r>
      <w:r w:rsidR="002E1AA6">
        <w:rPr>
          <w:color w:val="000000"/>
          <w:sz w:val="22"/>
          <w:szCs w:val="22"/>
          <w:lang w:val="sv-SE"/>
        </w:rPr>
        <w:t xml:space="preserve">South Florida </w:t>
      </w:r>
      <w:r w:rsidR="002E1AA6">
        <w:rPr>
          <w:sz w:val="22"/>
          <w:szCs w:val="22"/>
        </w:rPr>
        <w:t>Aquatic Plant Management Society</w:t>
      </w:r>
    </w:p>
    <w:p w:rsidR="00963FE1" w:rsidRDefault="00963FE1" w:rsidP="00F868D2">
      <w:pPr>
        <w:pBdr>
          <w:bottom w:val="single" w:sz="12" w:space="1" w:color="auto"/>
        </w:pBdr>
        <w:autoSpaceDE w:val="0"/>
        <w:autoSpaceDN w:val="0"/>
        <w:adjustRightInd w:val="0"/>
        <w:rPr>
          <w:bCs/>
          <w:sz w:val="22"/>
          <w:szCs w:val="22"/>
        </w:rPr>
      </w:pPr>
    </w:p>
    <w:sectPr w:rsidR="00963FE1" w:rsidSect="00F868D2">
      <w:pgSz w:w="12240" w:h="15840"/>
      <w:pgMar w:top="1008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C75" w:rsidRDefault="00E03C75">
      <w:r>
        <w:separator/>
      </w:r>
    </w:p>
  </w:endnote>
  <w:endnote w:type="continuationSeparator" w:id="0">
    <w:p w:rsidR="00E03C75" w:rsidRDefault="00E0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C75" w:rsidRDefault="00E03C75">
      <w:r>
        <w:separator/>
      </w:r>
    </w:p>
  </w:footnote>
  <w:footnote w:type="continuationSeparator" w:id="0">
    <w:p w:rsidR="00E03C75" w:rsidRDefault="00E03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8D2"/>
    <w:rsid w:val="00000FC5"/>
    <w:rsid w:val="0000136A"/>
    <w:rsid w:val="00004912"/>
    <w:rsid w:val="00005D41"/>
    <w:rsid w:val="00007D6B"/>
    <w:rsid w:val="00010797"/>
    <w:rsid w:val="00010D86"/>
    <w:rsid w:val="000114FF"/>
    <w:rsid w:val="00012CB0"/>
    <w:rsid w:val="00013217"/>
    <w:rsid w:val="000168EC"/>
    <w:rsid w:val="00020DA5"/>
    <w:rsid w:val="00021DFE"/>
    <w:rsid w:val="0002293C"/>
    <w:rsid w:val="0002509E"/>
    <w:rsid w:val="0002667A"/>
    <w:rsid w:val="00026681"/>
    <w:rsid w:val="00027201"/>
    <w:rsid w:val="0003027E"/>
    <w:rsid w:val="00032A87"/>
    <w:rsid w:val="00033122"/>
    <w:rsid w:val="00034BC8"/>
    <w:rsid w:val="00035445"/>
    <w:rsid w:val="00035CA5"/>
    <w:rsid w:val="00036497"/>
    <w:rsid w:val="00036855"/>
    <w:rsid w:val="0003714C"/>
    <w:rsid w:val="00041081"/>
    <w:rsid w:val="00041257"/>
    <w:rsid w:val="00041586"/>
    <w:rsid w:val="000421F1"/>
    <w:rsid w:val="00043BD9"/>
    <w:rsid w:val="00044ABD"/>
    <w:rsid w:val="00044D94"/>
    <w:rsid w:val="00046F31"/>
    <w:rsid w:val="00046FEA"/>
    <w:rsid w:val="000512DF"/>
    <w:rsid w:val="0005310F"/>
    <w:rsid w:val="0005311E"/>
    <w:rsid w:val="00053EA8"/>
    <w:rsid w:val="000551AC"/>
    <w:rsid w:val="0005794E"/>
    <w:rsid w:val="00057DD8"/>
    <w:rsid w:val="00064554"/>
    <w:rsid w:val="000646CB"/>
    <w:rsid w:val="00064CDE"/>
    <w:rsid w:val="00066EA9"/>
    <w:rsid w:val="0006701C"/>
    <w:rsid w:val="000675F5"/>
    <w:rsid w:val="00072B65"/>
    <w:rsid w:val="0007313B"/>
    <w:rsid w:val="0007340C"/>
    <w:rsid w:val="000745A9"/>
    <w:rsid w:val="000747BD"/>
    <w:rsid w:val="000760AB"/>
    <w:rsid w:val="00076603"/>
    <w:rsid w:val="00081B18"/>
    <w:rsid w:val="00081B8A"/>
    <w:rsid w:val="00082E1F"/>
    <w:rsid w:val="00083E04"/>
    <w:rsid w:val="000844F2"/>
    <w:rsid w:val="00084D0F"/>
    <w:rsid w:val="00084F8F"/>
    <w:rsid w:val="00085D2D"/>
    <w:rsid w:val="0009013A"/>
    <w:rsid w:val="000932F5"/>
    <w:rsid w:val="000932F8"/>
    <w:rsid w:val="00093870"/>
    <w:rsid w:val="000940EC"/>
    <w:rsid w:val="0009448B"/>
    <w:rsid w:val="000956C6"/>
    <w:rsid w:val="00096FE6"/>
    <w:rsid w:val="000A0185"/>
    <w:rsid w:val="000A0FB7"/>
    <w:rsid w:val="000A1492"/>
    <w:rsid w:val="000A19C0"/>
    <w:rsid w:val="000A1B47"/>
    <w:rsid w:val="000A227D"/>
    <w:rsid w:val="000A23BF"/>
    <w:rsid w:val="000A2B23"/>
    <w:rsid w:val="000A2BAA"/>
    <w:rsid w:val="000A3868"/>
    <w:rsid w:val="000A57F3"/>
    <w:rsid w:val="000A6523"/>
    <w:rsid w:val="000A773F"/>
    <w:rsid w:val="000A7DA6"/>
    <w:rsid w:val="000B1FCC"/>
    <w:rsid w:val="000B2BCE"/>
    <w:rsid w:val="000B308B"/>
    <w:rsid w:val="000B31F5"/>
    <w:rsid w:val="000B4A56"/>
    <w:rsid w:val="000B548D"/>
    <w:rsid w:val="000B5B91"/>
    <w:rsid w:val="000B667D"/>
    <w:rsid w:val="000B6AD3"/>
    <w:rsid w:val="000C1FC3"/>
    <w:rsid w:val="000C2492"/>
    <w:rsid w:val="000C290B"/>
    <w:rsid w:val="000C346F"/>
    <w:rsid w:val="000C3E26"/>
    <w:rsid w:val="000C461B"/>
    <w:rsid w:val="000C4B7C"/>
    <w:rsid w:val="000C51A2"/>
    <w:rsid w:val="000C523A"/>
    <w:rsid w:val="000C5527"/>
    <w:rsid w:val="000C74AB"/>
    <w:rsid w:val="000C7BA7"/>
    <w:rsid w:val="000D0395"/>
    <w:rsid w:val="000D0E18"/>
    <w:rsid w:val="000D1C40"/>
    <w:rsid w:val="000D37AB"/>
    <w:rsid w:val="000D3F44"/>
    <w:rsid w:val="000D4637"/>
    <w:rsid w:val="000D5D02"/>
    <w:rsid w:val="000D6C26"/>
    <w:rsid w:val="000D750F"/>
    <w:rsid w:val="000D7884"/>
    <w:rsid w:val="000E1A33"/>
    <w:rsid w:val="000E32CD"/>
    <w:rsid w:val="000E41C6"/>
    <w:rsid w:val="000E4426"/>
    <w:rsid w:val="000E5C74"/>
    <w:rsid w:val="000E67E5"/>
    <w:rsid w:val="000E6ECC"/>
    <w:rsid w:val="000E758F"/>
    <w:rsid w:val="000F114E"/>
    <w:rsid w:val="000F1AD0"/>
    <w:rsid w:val="000F20DF"/>
    <w:rsid w:val="000F2C30"/>
    <w:rsid w:val="000F2D6E"/>
    <w:rsid w:val="000F3AB3"/>
    <w:rsid w:val="000F3C0E"/>
    <w:rsid w:val="000F4815"/>
    <w:rsid w:val="000F68F0"/>
    <w:rsid w:val="000F7B41"/>
    <w:rsid w:val="00100D8E"/>
    <w:rsid w:val="00101964"/>
    <w:rsid w:val="00101998"/>
    <w:rsid w:val="00101EC2"/>
    <w:rsid w:val="001020A7"/>
    <w:rsid w:val="00102AAF"/>
    <w:rsid w:val="00103010"/>
    <w:rsid w:val="001037D3"/>
    <w:rsid w:val="00103AFA"/>
    <w:rsid w:val="00104E10"/>
    <w:rsid w:val="001057ED"/>
    <w:rsid w:val="00105ACB"/>
    <w:rsid w:val="00106C22"/>
    <w:rsid w:val="00110B7A"/>
    <w:rsid w:val="00111A1A"/>
    <w:rsid w:val="00113642"/>
    <w:rsid w:val="001140A7"/>
    <w:rsid w:val="00114725"/>
    <w:rsid w:val="00115152"/>
    <w:rsid w:val="001153A6"/>
    <w:rsid w:val="00115756"/>
    <w:rsid w:val="00115799"/>
    <w:rsid w:val="001162B8"/>
    <w:rsid w:val="0011780B"/>
    <w:rsid w:val="00121117"/>
    <w:rsid w:val="0012329E"/>
    <w:rsid w:val="0012373E"/>
    <w:rsid w:val="00125D92"/>
    <w:rsid w:val="0012612B"/>
    <w:rsid w:val="00126CAC"/>
    <w:rsid w:val="00127856"/>
    <w:rsid w:val="00127967"/>
    <w:rsid w:val="00131823"/>
    <w:rsid w:val="001318C2"/>
    <w:rsid w:val="0013504E"/>
    <w:rsid w:val="0013534F"/>
    <w:rsid w:val="0013563D"/>
    <w:rsid w:val="001357C6"/>
    <w:rsid w:val="00136494"/>
    <w:rsid w:val="00136AFD"/>
    <w:rsid w:val="001409EA"/>
    <w:rsid w:val="00141455"/>
    <w:rsid w:val="00143653"/>
    <w:rsid w:val="001450EB"/>
    <w:rsid w:val="001452CB"/>
    <w:rsid w:val="00147753"/>
    <w:rsid w:val="00147B79"/>
    <w:rsid w:val="00150948"/>
    <w:rsid w:val="00152E8A"/>
    <w:rsid w:val="00160D91"/>
    <w:rsid w:val="001613D5"/>
    <w:rsid w:val="0016357F"/>
    <w:rsid w:val="001637BB"/>
    <w:rsid w:val="00163B30"/>
    <w:rsid w:val="00165A8D"/>
    <w:rsid w:val="00166861"/>
    <w:rsid w:val="00170D32"/>
    <w:rsid w:val="00170FAE"/>
    <w:rsid w:val="00171A12"/>
    <w:rsid w:val="00171EA5"/>
    <w:rsid w:val="00176F46"/>
    <w:rsid w:val="0017798E"/>
    <w:rsid w:val="00182914"/>
    <w:rsid w:val="001838D8"/>
    <w:rsid w:val="001838DC"/>
    <w:rsid w:val="00185361"/>
    <w:rsid w:val="00187315"/>
    <w:rsid w:val="00193172"/>
    <w:rsid w:val="00195749"/>
    <w:rsid w:val="00197B71"/>
    <w:rsid w:val="001A085A"/>
    <w:rsid w:val="001A0B66"/>
    <w:rsid w:val="001A2007"/>
    <w:rsid w:val="001A3304"/>
    <w:rsid w:val="001A5769"/>
    <w:rsid w:val="001A57FF"/>
    <w:rsid w:val="001A6512"/>
    <w:rsid w:val="001A6EE9"/>
    <w:rsid w:val="001A700F"/>
    <w:rsid w:val="001A7774"/>
    <w:rsid w:val="001B16A2"/>
    <w:rsid w:val="001B38B9"/>
    <w:rsid w:val="001B511C"/>
    <w:rsid w:val="001B70F8"/>
    <w:rsid w:val="001B7C92"/>
    <w:rsid w:val="001C1822"/>
    <w:rsid w:val="001C2104"/>
    <w:rsid w:val="001C2163"/>
    <w:rsid w:val="001C412D"/>
    <w:rsid w:val="001C49EB"/>
    <w:rsid w:val="001C4B30"/>
    <w:rsid w:val="001C5D56"/>
    <w:rsid w:val="001C644F"/>
    <w:rsid w:val="001C698F"/>
    <w:rsid w:val="001C6BBE"/>
    <w:rsid w:val="001C6CC0"/>
    <w:rsid w:val="001C770C"/>
    <w:rsid w:val="001D1090"/>
    <w:rsid w:val="001D16F3"/>
    <w:rsid w:val="001D2AFB"/>
    <w:rsid w:val="001D6F41"/>
    <w:rsid w:val="001D7425"/>
    <w:rsid w:val="001D7860"/>
    <w:rsid w:val="001D7930"/>
    <w:rsid w:val="001D7976"/>
    <w:rsid w:val="001E01C3"/>
    <w:rsid w:val="001E09F3"/>
    <w:rsid w:val="001E1325"/>
    <w:rsid w:val="001E2359"/>
    <w:rsid w:val="001E3925"/>
    <w:rsid w:val="001E564F"/>
    <w:rsid w:val="001E59F0"/>
    <w:rsid w:val="001F01A3"/>
    <w:rsid w:val="001F09DE"/>
    <w:rsid w:val="001F1C41"/>
    <w:rsid w:val="001F48B7"/>
    <w:rsid w:val="001F6633"/>
    <w:rsid w:val="001F6D6A"/>
    <w:rsid w:val="00200711"/>
    <w:rsid w:val="0020084A"/>
    <w:rsid w:val="00204E22"/>
    <w:rsid w:val="00206773"/>
    <w:rsid w:val="00207192"/>
    <w:rsid w:val="00207813"/>
    <w:rsid w:val="00210BDA"/>
    <w:rsid w:val="00213B79"/>
    <w:rsid w:val="00213C44"/>
    <w:rsid w:val="00213E2D"/>
    <w:rsid w:val="0021456C"/>
    <w:rsid w:val="00216A51"/>
    <w:rsid w:val="00216F97"/>
    <w:rsid w:val="00217071"/>
    <w:rsid w:val="00220820"/>
    <w:rsid w:val="00221A45"/>
    <w:rsid w:val="00221FBA"/>
    <w:rsid w:val="00223BB8"/>
    <w:rsid w:val="00224037"/>
    <w:rsid w:val="0022509C"/>
    <w:rsid w:val="00225FD1"/>
    <w:rsid w:val="0022678E"/>
    <w:rsid w:val="00227EAB"/>
    <w:rsid w:val="00230A13"/>
    <w:rsid w:val="002319BD"/>
    <w:rsid w:val="00232127"/>
    <w:rsid w:val="002338F7"/>
    <w:rsid w:val="00233BB2"/>
    <w:rsid w:val="00233C22"/>
    <w:rsid w:val="00234DB2"/>
    <w:rsid w:val="002353AA"/>
    <w:rsid w:val="00235A3A"/>
    <w:rsid w:val="00236161"/>
    <w:rsid w:val="002368A6"/>
    <w:rsid w:val="002416E2"/>
    <w:rsid w:val="00241770"/>
    <w:rsid w:val="00241915"/>
    <w:rsid w:val="00241A87"/>
    <w:rsid w:val="002421DD"/>
    <w:rsid w:val="00247B70"/>
    <w:rsid w:val="00250DF2"/>
    <w:rsid w:val="0025236C"/>
    <w:rsid w:val="002526A0"/>
    <w:rsid w:val="00252B94"/>
    <w:rsid w:val="00256986"/>
    <w:rsid w:val="00257F16"/>
    <w:rsid w:val="00257FA7"/>
    <w:rsid w:val="00260CBF"/>
    <w:rsid w:val="0026122A"/>
    <w:rsid w:val="0026122F"/>
    <w:rsid w:val="0026340E"/>
    <w:rsid w:val="00263EFB"/>
    <w:rsid w:val="00267218"/>
    <w:rsid w:val="00270D49"/>
    <w:rsid w:val="00271983"/>
    <w:rsid w:val="00272D92"/>
    <w:rsid w:val="002762C2"/>
    <w:rsid w:val="00276DDA"/>
    <w:rsid w:val="00276F68"/>
    <w:rsid w:val="002809B4"/>
    <w:rsid w:val="00280BBA"/>
    <w:rsid w:val="00283286"/>
    <w:rsid w:val="00283DC6"/>
    <w:rsid w:val="00286544"/>
    <w:rsid w:val="00286704"/>
    <w:rsid w:val="0028720E"/>
    <w:rsid w:val="00291794"/>
    <w:rsid w:val="00293B28"/>
    <w:rsid w:val="00293FE8"/>
    <w:rsid w:val="0029554D"/>
    <w:rsid w:val="00295B29"/>
    <w:rsid w:val="00297140"/>
    <w:rsid w:val="002A1507"/>
    <w:rsid w:val="002A22F4"/>
    <w:rsid w:val="002A22F6"/>
    <w:rsid w:val="002A31F5"/>
    <w:rsid w:val="002A4803"/>
    <w:rsid w:val="002A49C0"/>
    <w:rsid w:val="002A5A5F"/>
    <w:rsid w:val="002A72F4"/>
    <w:rsid w:val="002B12C9"/>
    <w:rsid w:val="002B2EE2"/>
    <w:rsid w:val="002B5029"/>
    <w:rsid w:val="002B5AA3"/>
    <w:rsid w:val="002B5D6B"/>
    <w:rsid w:val="002B6297"/>
    <w:rsid w:val="002B676E"/>
    <w:rsid w:val="002B76DD"/>
    <w:rsid w:val="002B7C9A"/>
    <w:rsid w:val="002C092F"/>
    <w:rsid w:val="002C3294"/>
    <w:rsid w:val="002C3EB3"/>
    <w:rsid w:val="002C68D6"/>
    <w:rsid w:val="002C7F9C"/>
    <w:rsid w:val="002C7FBE"/>
    <w:rsid w:val="002D06BE"/>
    <w:rsid w:val="002D0E34"/>
    <w:rsid w:val="002D28D3"/>
    <w:rsid w:val="002D2EE3"/>
    <w:rsid w:val="002D45B6"/>
    <w:rsid w:val="002D4633"/>
    <w:rsid w:val="002D4686"/>
    <w:rsid w:val="002D5B6D"/>
    <w:rsid w:val="002D6FAB"/>
    <w:rsid w:val="002D783E"/>
    <w:rsid w:val="002E0B01"/>
    <w:rsid w:val="002E0DAD"/>
    <w:rsid w:val="002E0DEA"/>
    <w:rsid w:val="002E1AA6"/>
    <w:rsid w:val="002E38BD"/>
    <w:rsid w:val="002E3EDA"/>
    <w:rsid w:val="002E75FB"/>
    <w:rsid w:val="002F08B1"/>
    <w:rsid w:val="002F1274"/>
    <w:rsid w:val="002F2F17"/>
    <w:rsid w:val="002F3199"/>
    <w:rsid w:val="002F35B9"/>
    <w:rsid w:val="002F4116"/>
    <w:rsid w:val="002F64A7"/>
    <w:rsid w:val="002F7709"/>
    <w:rsid w:val="00300F0E"/>
    <w:rsid w:val="00301244"/>
    <w:rsid w:val="003017D4"/>
    <w:rsid w:val="003023CB"/>
    <w:rsid w:val="003050EF"/>
    <w:rsid w:val="0030749D"/>
    <w:rsid w:val="00307F49"/>
    <w:rsid w:val="00311311"/>
    <w:rsid w:val="00311A29"/>
    <w:rsid w:val="00311D14"/>
    <w:rsid w:val="003121F1"/>
    <w:rsid w:val="0031274A"/>
    <w:rsid w:val="003132B2"/>
    <w:rsid w:val="00314FD1"/>
    <w:rsid w:val="003155CC"/>
    <w:rsid w:val="003158AE"/>
    <w:rsid w:val="00320CBD"/>
    <w:rsid w:val="00323B21"/>
    <w:rsid w:val="00325308"/>
    <w:rsid w:val="00325861"/>
    <w:rsid w:val="00325E5C"/>
    <w:rsid w:val="00327BF8"/>
    <w:rsid w:val="003303D0"/>
    <w:rsid w:val="00333B08"/>
    <w:rsid w:val="003340DA"/>
    <w:rsid w:val="003342A5"/>
    <w:rsid w:val="00337072"/>
    <w:rsid w:val="00340826"/>
    <w:rsid w:val="003408BA"/>
    <w:rsid w:val="00341865"/>
    <w:rsid w:val="0034442D"/>
    <w:rsid w:val="00344719"/>
    <w:rsid w:val="0034477A"/>
    <w:rsid w:val="003459EE"/>
    <w:rsid w:val="00345F59"/>
    <w:rsid w:val="003468C8"/>
    <w:rsid w:val="00351558"/>
    <w:rsid w:val="0035361E"/>
    <w:rsid w:val="0035375E"/>
    <w:rsid w:val="00353CA2"/>
    <w:rsid w:val="00354949"/>
    <w:rsid w:val="00355D2D"/>
    <w:rsid w:val="003566D2"/>
    <w:rsid w:val="00357E1B"/>
    <w:rsid w:val="003624D2"/>
    <w:rsid w:val="00362B8C"/>
    <w:rsid w:val="003661A0"/>
    <w:rsid w:val="003729BD"/>
    <w:rsid w:val="00372FC9"/>
    <w:rsid w:val="00373036"/>
    <w:rsid w:val="00373819"/>
    <w:rsid w:val="00374174"/>
    <w:rsid w:val="0037443F"/>
    <w:rsid w:val="003746E6"/>
    <w:rsid w:val="003768A1"/>
    <w:rsid w:val="00377533"/>
    <w:rsid w:val="00381625"/>
    <w:rsid w:val="003817CC"/>
    <w:rsid w:val="00382337"/>
    <w:rsid w:val="003825BE"/>
    <w:rsid w:val="003843DD"/>
    <w:rsid w:val="00384488"/>
    <w:rsid w:val="003857DC"/>
    <w:rsid w:val="00385CFD"/>
    <w:rsid w:val="00386C9A"/>
    <w:rsid w:val="00387EE1"/>
    <w:rsid w:val="003908E0"/>
    <w:rsid w:val="00390A1B"/>
    <w:rsid w:val="003910B0"/>
    <w:rsid w:val="00396311"/>
    <w:rsid w:val="003A0600"/>
    <w:rsid w:val="003A0624"/>
    <w:rsid w:val="003A078D"/>
    <w:rsid w:val="003A17F3"/>
    <w:rsid w:val="003A3141"/>
    <w:rsid w:val="003A5173"/>
    <w:rsid w:val="003A57F5"/>
    <w:rsid w:val="003A6483"/>
    <w:rsid w:val="003A784C"/>
    <w:rsid w:val="003A7C83"/>
    <w:rsid w:val="003B176D"/>
    <w:rsid w:val="003B2A79"/>
    <w:rsid w:val="003B5443"/>
    <w:rsid w:val="003B64B3"/>
    <w:rsid w:val="003B6709"/>
    <w:rsid w:val="003B7272"/>
    <w:rsid w:val="003B7471"/>
    <w:rsid w:val="003B7B36"/>
    <w:rsid w:val="003C0257"/>
    <w:rsid w:val="003C1728"/>
    <w:rsid w:val="003C2EC4"/>
    <w:rsid w:val="003C4F62"/>
    <w:rsid w:val="003C5EC4"/>
    <w:rsid w:val="003C70E4"/>
    <w:rsid w:val="003D03C0"/>
    <w:rsid w:val="003D2804"/>
    <w:rsid w:val="003D3211"/>
    <w:rsid w:val="003E0C79"/>
    <w:rsid w:val="003E221F"/>
    <w:rsid w:val="003E24B2"/>
    <w:rsid w:val="003E2B20"/>
    <w:rsid w:val="003E37A9"/>
    <w:rsid w:val="003E46F0"/>
    <w:rsid w:val="003E77B0"/>
    <w:rsid w:val="003F170A"/>
    <w:rsid w:val="003F3781"/>
    <w:rsid w:val="003F443F"/>
    <w:rsid w:val="003F4565"/>
    <w:rsid w:val="003F6147"/>
    <w:rsid w:val="003F7454"/>
    <w:rsid w:val="003F7518"/>
    <w:rsid w:val="004004AD"/>
    <w:rsid w:val="00400506"/>
    <w:rsid w:val="004015BA"/>
    <w:rsid w:val="00402257"/>
    <w:rsid w:val="004043A8"/>
    <w:rsid w:val="00405B8C"/>
    <w:rsid w:val="004062CD"/>
    <w:rsid w:val="0040685C"/>
    <w:rsid w:val="00406D83"/>
    <w:rsid w:val="00406D9B"/>
    <w:rsid w:val="00406F64"/>
    <w:rsid w:val="0040773F"/>
    <w:rsid w:val="004159D4"/>
    <w:rsid w:val="00420FBE"/>
    <w:rsid w:val="00421624"/>
    <w:rsid w:val="00422F30"/>
    <w:rsid w:val="0042343B"/>
    <w:rsid w:val="00424445"/>
    <w:rsid w:val="00427957"/>
    <w:rsid w:val="0043004E"/>
    <w:rsid w:val="004302DD"/>
    <w:rsid w:val="00433369"/>
    <w:rsid w:val="004350B4"/>
    <w:rsid w:val="004378D4"/>
    <w:rsid w:val="00437CA6"/>
    <w:rsid w:val="00441336"/>
    <w:rsid w:val="00445456"/>
    <w:rsid w:val="004458AE"/>
    <w:rsid w:val="004463FE"/>
    <w:rsid w:val="00450623"/>
    <w:rsid w:val="004513C0"/>
    <w:rsid w:val="0045352E"/>
    <w:rsid w:val="0045536A"/>
    <w:rsid w:val="004576AE"/>
    <w:rsid w:val="00457C42"/>
    <w:rsid w:val="00461FE4"/>
    <w:rsid w:val="004627CF"/>
    <w:rsid w:val="0046311D"/>
    <w:rsid w:val="00463E5F"/>
    <w:rsid w:val="0046539D"/>
    <w:rsid w:val="00465F94"/>
    <w:rsid w:val="00466035"/>
    <w:rsid w:val="004666C4"/>
    <w:rsid w:val="004672AB"/>
    <w:rsid w:val="004701E8"/>
    <w:rsid w:val="00470524"/>
    <w:rsid w:val="00472E51"/>
    <w:rsid w:val="00473396"/>
    <w:rsid w:val="00473A28"/>
    <w:rsid w:val="00474A0A"/>
    <w:rsid w:val="00474B56"/>
    <w:rsid w:val="00474BD4"/>
    <w:rsid w:val="00475549"/>
    <w:rsid w:val="004757A4"/>
    <w:rsid w:val="00476999"/>
    <w:rsid w:val="00476BDE"/>
    <w:rsid w:val="00477CCF"/>
    <w:rsid w:val="00480EFE"/>
    <w:rsid w:val="00485C40"/>
    <w:rsid w:val="0048683F"/>
    <w:rsid w:val="004900B1"/>
    <w:rsid w:val="00490E82"/>
    <w:rsid w:val="004935D0"/>
    <w:rsid w:val="004946E3"/>
    <w:rsid w:val="00495BCA"/>
    <w:rsid w:val="00495FE2"/>
    <w:rsid w:val="00496796"/>
    <w:rsid w:val="00496DA1"/>
    <w:rsid w:val="00496F3D"/>
    <w:rsid w:val="004A0AA1"/>
    <w:rsid w:val="004A124B"/>
    <w:rsid w:val="004A2605"/>
    <w:rsid w:val="004A267E"/>
    <w:rsid w:val="004A3ABB"/>
    <w:rsid w:val="004A3F33"/>
    <w:rsid w:val="004A6A7F"/>
    <w:rsid w:val="004B216C"/>
    <w:rsid w:val="004B2AF7"/>
    <w:rsid w:val="004B2F9E"/>
    <w:rsid w:val="004B3504"/>
    <w:rsid w:val="004B409A"/>
    <w:rsid w:val="004B530E"/>
    <w:rsid w:val="004B59FF"/>
    <w:rsid w:val="004B5F30"/>
    <w:rsid w:val="004B6844"/>
    <w:rsid w:val="004B6C16"/>
    <w:rsid w:val="004C0DDA"/>
    <w:rsid w:val="004C47A7"/>
    <w:rsid w:val="004C58A1"/>
    <w:rsid w:val="004C6EB9"/>
    <w:rsid w:val="004D27A9"/>
    <w:rsid w:val="004D2929"/>
    <w:rsid w:val="004D3053"/>
    <w:rsid w:val="004D4D9F"/>
    <w:rsid w:val="004D5CED"/>
    <w:rsid w:val="004D5FDB"/>
    <w:rsid w:val="004D7968"/>
    <w:rsid w:val="004E01E6"/>
    <w:rsid w:val="004E183C"/>
    <w:rsid w:val="004E1D15"/>
    <w:rsid w:val="004E72BD"/>
    <w:rsid w:val="004E7537"/>
    <w:rsid w:val="004F0FDD"/>
    <w:rsid w:val="004F284B"/>
    <w:rsid w:val="004F34E6"/>
    <w:rsid w:val="0050097D"/>
    <w:rsid w:val="00501268"/>
    <w:rsid w:val="00501565"/>
    <w:rsid w:val="00501F9D"/>
    <w:rsid w:val="005034C8"/>
    <w:rsid w:val="00506E16"/>
    <w:rsid w:val="00506E63"/>
    <w:rsid w:val="005102E0"/>
    <w:rsid w:val="00510AB3"/>
    <w:rsid w:val="005139FF"/>
    <w:rsid w:val="005147D8"/>
    <w:rsid w:val="00516FA8"/>
    <w:rsid w:val="0051723D"/>
    <w:rsid w:val="005204D7"/>
    <w:rsid w:val="00520983"/>
    <w:rsid w:val="00520BD7"/>
    <w:rsid w:val="005215D9"/>
    <w:rsid w:val="00525DD5"/>
    <w:rsid w:val="00525DE4"/>
    <w:rsid w:val="005323A9"/>
    <w:rsid w:val="00532706"/>
    <w:rsid w:val="0053366A"/>
    <w:rsid w:val="00534933"/>
    <w:rsid w:val="0053650A"/>
    <w:rsid w:val="005379AD"/>
    <w:rsid w:val="00537CB7"/>
    <w:rsid w:val="00540E8F"/>
    <w:rsid w:val="00541125"/>
    <w:rsid w:val="005411E7"/>
    <w:rsid w:val="005455C6"/>
    <w:rsid w:val="00547260"/>
    <w:rsid w:val="00547498"/>
    <w:rsid w:val="00550323"/>
    <w:rsid w:val="00551CE9"/>
    <w:rsid w:val="00551F4C"/>
    <w:rsid w:val="005533FE"/>
    <w:rsid w:val="00553BBC"/>
    <w:rsid w:val="0055563B"/>
    <w:rsid w:val="005559C7"/>
    <w:rsid w:val="0056119C"/>
    <w:rsid w:val="00562161"/>
    <w:rsid w:val="005621AB"/>
    <w:rsid w:val="005623E7"/>
    <w:rsid w:val="005626A3"/>
    <w:rsid w:val="00563DCB"/>
    <w:rsid w:val="00564CC8"/>
    <w:rsid w:val="00565B39"/>
    <w:rsid w:val="005660D2"/>
    <w:rsid w:val="005679E7"/>
    <w:rsid w:val="00570722"/>
    <w:rsid w:val="00571EC6"/>
    <w:rsid w:val="00571FAA"/>
    <w:rsid w:val="005728CD"/>
    <w:rsid w:val="00573673"/>
    <w:rsid w:val="00574B44"/>
    <w:rsid w:val="005755A5"/>
    <w:rsid w:val="00576308"/>
    <w:rsid w:val="005765D3"/>
    <w:rsid w:val="0057661F"/>
    <w:rsid w:val="005825BC"/>
    <w:rsid w:val="0058287E"/>
    <w:rsid w:val="00582C6B"/>
    <w:rsid w:val="005830D9"/>
    <w:rsid w:val="00584057"/>
    <w:rsid w:val="00584983"/>
    <w:rsid w:val="00584DF7"/>
    <w:rsid w:val="0058547A"/>
    <w:rsid w:val="00586AAE"/>
    <w:rsid w:val="00586B62"/>
    <w:rsid w:val="00587EEC"/>
    <w:rsid w:val="0059096A"/>
    <w:rsid w:val="00591250"/>
    <w:rsid w:val="00593AE6"/>
    <w:rsid w:val="005977FC"/>
    <w:rsid w:val="005A097D"/>
    <w:rsid w:val="005A3E35"/>
    <w:rsid w:val="005A4403"/>
    <w:rsid w:val="005A580B"/>
    <w:rsid w:val="005A5EF7"/>
    <w:rsid w:val="005B0D91"/>
    <w:rsid w:val="005B0F0C"/>
    <w:rsid w:val="005B40BB"/>
    <w:rsid w:val="005B6DA9"/>
    <w:rsid w:val="005C16FD"/>
    <w:rsid w:val="005C3202"/>
    <w:rsid w:val="005C3D8D"/>
    <w:rsid w:val="005C5A2C"/>
    <w:rsid w:val="005C7B3A"/>
    <w:rsid w:val="005D0784"/>
    <w:rsid w:val="005D1137"/>
    <w:rsid w:val="005D12C0"/>
    <w:rsid w:val="005D1698"/>
    <w:rsid w:val="005D47A2"/>
    <w:rsid w:val="005D5BD2"/>
    <w:rsid w:val="005D5ED6"/>
    <w:rsid w:val="005D639B"/>
    <w:rsid w:val="005D64FE"/>
    <w:rsid w:val="005D6783"/>
    <w:rsid w:val="005D6DB6"/>
    <w:rsid w:val="005D6E16"/>
    <w:rsid w:val="005D78B6"/>
    <w:rsid w:val="005D78EF"/>
    <w:rsid w:val="005E1910"/>
    <w:rsid w:val="005E3323"/>
    <w:rsid w:val="005E418A"/>
    <w:rsid w:val="005E65B6"/>
    <w:rsid w:val="005F2332"/>
    <w:rsid w:val="005F318A"/>
    <w:rsid w:val="005F3B30"/>
    <w:rsid w:val="005F470F"/>
    <w:rsid w:val="005F636A"/>
    <w:rsid w:val="005F69D3"/>
    <w:rsid w:val="005F6F0C"/>
    <w:rsid w:val="005F76BF"/>
    <w:rsid w:val="00601584"/>
    <w:rsid w:val="00602F47"/>
    <w:rsid w:val="006036C2"/>
    <w:rsid w:val="00605530"/>
    <w:rsid w:val="006059F7"/>
    <w:rsid w:val="006060F7"/>
    <w:rsid w:val="006064A5"/>
    <w:rsid w:val="00611345"/>
    <w:rsid w:val="00611E23"/>
    <w:rsid w:val="00613445"/>
    <w:rsid w:val="0061497A"/>
    <w:rsid w:val="006166A2"/>
    <w:rsid w:val="0062138D"/>
    <w:rsid w:val="0062209C"/>
    <w:rsid w:val="0062260D"/>
    <w:rsid w:val="0062376E"/>
    <w:rsid w:val="00624D2A"/>
    <w:rsid w:val="00626110"/>
    <w:rsid w:val="00631C36"/>
    <w:rsid w:val="006326EB"/>
    <w:rsid w:val="0063270F"/>
    <w:rsid w:val="0063360D"/>
    <w:rsid w:val="00633A1B"/>
    <w:rsid w:val="006340B7"/>
    <w:rsid w:val="00635358"/>
    <w:rsid w:val="006358AC"/>
    <w:rsid w:val="00636402"/>
    <w:rsid w:val="006377D7"/>
    <w:rsid w:val="006421E4"/>
    <w:rsid w:val="00642BBA"/>
    <w:rsid w:val="006441B0"/>
    <w:rsid w:val="006445C2"/>
    <w:rsid w:val="00646005"/>
    <w:rsid w:val="00646E2A"/>
    <w:rsid w:val="00647D3E"/>
    <w:rsid w:val="00647DFC"/>
    <w:rsid w:val="00647F9E"/>
    <w:rsid w:val="0065168A"/>
    <w:rsid w:val="00654404"/>
    <w:rsid w:val="006558C3"/>
    <w:rsid w:val="00656B60"/>
    <w:rsid w:val="006571C8"/>
    <w:rsid w:val="006578C5"/>
    <w:rsid w:val="00661CDF"/>
    <w:rsid w:val="006622A5"/>
    <w:rsid w:val="0066469E"/>
    <w:rsid w:val="0067255E"/>
    <w:rsid w:val="0067326D"/>
    <w:rsid w:val="006764D3"/>
    <w:rsid w:val="00677355"/>
    <w:rsid w:val="0067791E"/>
    <w:rsid w:val="00682041"/>
    <w:rsid w:val="00686428"/>
    <w:rsid w:val="0068676F"/>
    <w:rsid w:val="00686EEC"/>
    <w:rsid w:val="006910C9"/>
    <w:rsid w:val="0069288D"/>
    <w:rsid w:val="00693ADA"/>
    <w:rsid w:val="00693D8B"/>
    <w:rsid w:val="00695167"/>
    <w:rsid w:val="00695E94"/>
    <w:rsid w:val="00696144"/>
    <w:rsid w:val="006976EC"/>
    <w:rsid w:val="006A1943"/>
    <w:rsid w:val="006B0478"/>
    <w:rsid w:val="006B1235"/>
    <w:rsid w:val="006B19AB"/>
    <w:rsid w:val="006B2C8E"/>
    <w:rsid w:val="006B53BE"/>
    <w:rsid w:val="006B5D29"/>
    <w:rsid w:val="006B5FD5"/>
    <w:rsid w:val="006B655B"/>
    <w:rsid w:val="006B676D"/>
    <w:rsid w:val="006B7031"/>
    <w:rsid w:val="006C178D"/>
    <w:rsid w:val="006C2A3A"/>
    <w:rsid w:val="006C3719"/>
    <w:rsid w:val="006C3D60"/>
    <w:rsid w:val="006C3F41"/>
    <w:rsid w:val="006C4FEF"/>
    <w:rsid w:val="006C5209"/>
    <w:rsid w:val="006C570F"/>
    <w:rsid w:val="006C792A"/>
    <w:rsid w:val="006D1FA6"/>
    <w:rsid w:val="006D26B3"/>
    <w:rsid w:val="006D3E5A"/>
    <w:rsid w:val="006D42E9"/>
    <w:rsid w:val="006D5791"/>
    <w:rsid w:val="006D6676"/>
    <w:rsid w:val="006D68DB"/>
    <w:rsid w:val="006D6F6D"/>
    <w:rsid w:val="006D7AD0"/>
    <w:rsid w:val="006E2ECA"/>
    <w:rsid w:val="006E60D8"/>
    <w:rsid w:val="006E7FFD"/>
    <w:rsid w:val="006F0ED8"/>
    <w:rsid w:val="006F11F1"/>
    <w:rsid w:val="006F26C3"/>
    <w:rsid w:val="006F31F1"/>
    <w:rsid w:val="006F3A1D"/>
    <w:rsid w:val="006F4A3F"/>
    <w:rsid w:val="006F55FC"/>
    <w:rsid w:val="006F630A"/>
    <w:rsid w:val="006F6581"/>
    <w:rsid w:val="006F7C1D"/>
    <w:rsid w:val="007008F9"/>
    <w:rsid w:val="007012BC"/>
    <w:rsid w:val="007026A8"/>
    <w:rsid w:val="007029AC"/>
    <w:rsid w:val="00702AAB"/>
    <w:rsid w:val="0070398C"/>
    <w:rsid w:val="00703E7F"/>
    <w:rsid w:val="00704DBC"/>
    <w:rsid w:val="0070581A"/>
    <w:rsid w:val="0070785C"/>
    <w:rsid w:val="00707FBB"/>
    <w:rsid w:val="007120C0"/>
    <w:rsid w:val="007129E7"/>
    <w:rsid w:val="00712C9C"/>
    <w:rsid w:val="00713888"/>
    <w:rsid w:val="00715609"/>
    <w:rsid w:val="007168B2"/>
    <w:rsid w:val="00717BEB"/>
    <w:rsid w:val="00723878"/>
    <w:rsid w:val="007248CB"/>
    <w:rsid w:val="007276D9"/>
    <w:rsid w:val="0073067B"/>
    <w:rsid w:val="00730826"/>
    <w:rsid w:val="007335E2"/>
    <w:rsid w:val="007358DD"/>
    <w:rsid w:val="00735D38"/>
    <w:rsid w:val="00736BBE"/>
    <w:rsid w:val="00737A7C"/>
    <w:rsid w:val="00744A86"/>
    <w:rsid w:val="00744CEE"/>
    <w:rsid w:val="00745BFA"/>
    <w:rsid w:val="00745C5F"/>
    <w:rsid w:val="00745DA2"/>
    <w:rsid w:val="0074648A"/>
    <w:rsid w:val="007467A0"/>
    <w:rsid w:val="007467C0"/>
    <w:rsid w:val="00747086"/>
    <w:rsid w:val="007475DC"/>
    <w:rsid w:val="00750D34"/>
    <w:rsid w:val="00752E22"/>
    <w:rsid w:val="007618E6"/>
    <w:rsid w:val="0076205A"/>
    <w:rsid w:val="00762EAF"/>
    <w:rsid w:val="00765498"/>
    <w:rsid w:val="00765D13"/>
    <w:rsid w:val="007662B1"/>
    <w:rsid w:val="00766BA4"/>
    <w:rsid w:val="00766FA6"/>
    <w:rsid w:val="007712A8"/>
    <w:rsid w:val="00771669"/>
    <w:rsid w:val="00771812"/>
    <w:rsid w:val="0077189C"/>
    <w:rsid w:val="00772C26"/>
    <w:rsid w:val="00773755"/>
    <w:rsid w:val="0077382A"/>
    <w:rsid w:val="00773935"/>
    <w:rsid w:val="007747A3"/>
    <w:rsid w:val="00776480"/>
    <w:rsid w:val="00776A86"/>
    <w:rsid w:val="00783011"/>
    <w:rsid w:val="0078382F"/>
    <w:rsid w:val="0078398C"/>
    <w:rsid w:val="007852B1"/>
    <w:rsid w:val="00787295"/>
    <w:rsid w:val="007912FB"/>
    <w:rsid w:val="00791B77"/>
    <w:rsid w:val="0079531D"/>
    <w:rsid w:val="00795479"/>
    <w:rsid w:val="00797BB4"/>
    <w:rsid w:val="007A1B6C"/>
    <w:rsid w:val="007A2902"/>
    <w:rsid w:val="007A306D"/>
    <w:rsid w:val="007A46E7"/>
    <w:rsid w:val="007A4B18"/>
    <w:rsid w:val="007A5F91"/>
    <w:rsid w:val="007A6207"/>
    <w:rsid w:val="007B284A"/>
    <w:rsid w:val="007B29B3"/>
    <w:rsid w:val="007B3263"/>
    <w:rsid w:val="007B3B06"/>
    <w:rsid w:val="007B42FD"/>
    <w:rsid w:val="007B54D6"/>
    <w:rsid w:val="007B5D50"/>
    <w:rsid w:val="007B6007"/>
    <w:rsid w:val="007B6A69"/>
    <w:rsid w:val="007C08BE"/>
    <w:rsid w:val="007C0C94"/>
    <w:rsid w:val="007C0FE0"/>
    <w:rsid w:val="007C12FF"/>
    <w:rsid w:val="007C20B1"/>
    <w:rsid w:val="007C33F8"/>
    <w:rsid w:val="007C352F"/>
    <w:rsid w:val="007C386C"/>
    <w:rsid w:val="007C41B2"/>
    <w:rsid w:val="007C4A47"/>
    <w:rsid w:val="007C5740"/>
    <w:rsid w:val="007C5A5C"/>
    <w:rsid w:val="007C5BC3"/>
    <w:rsid w:val="007D36F3"/>
    <w:rsid w:val="007D4361"/>
    <w:rsid w:val="007D5D7A"/>
    <w:rsid w:val="007E1148"/>
    <w:rsid w:val="007E1152"/>
    <w:rsid w:val="007E2997"/>
    <w:rsid w:val="007E42E3"/>
    <w:rsid w:val="007E44E7"/>
    <w:rsid w:val="007E494F"/>
    <w:rsid w:val="007E56DD"/>
    <w:rsid w:val="007F3317"/>
    <w:rsid w:val="007F3D4A"/>
    <w:rsid w:val="007F555C"/>
    <w:rsid w:val="007F5590"/>
    <w:rsid w:val="007F56E7"/>
    <w:rsid w:val="007F72E9"/>
    <w:rsid w:val="007F7804"/>
    <w:rsid w:val="007F78FB"/>
    <w:rsid w:val="008003D4"/>
    <w:rsid w:val="008005FB"/>
    <w:rsid w:val="00801E88"/>
    <w:rsid w:val="0080570F"/>
    <w:rsid w:val="00807C04"/>
    <w:rsid w:val="00807F43"/>
    <w:rsid w:val="00812AE7"/>
    <w:rsid w:val="00813539"/>
    <w:rsid w:val="0081394D"/>
    <w:rsid w:val="00813959"/>
    <w:rsid w:val="008148A5"/>
    <w:rsid w:val="008156EF"/>
    <w:rsid w:val="0081702E"/>
    <w:rsid w:val="0081719B"/>
    <w:rsid w:val="008177A6"/>
    <w:rsid w:val="008177AC"/>
    <w:rsid w:val="00821A22"/>
    <w:rsid w:val="0082361C"/>
    <w:rsid w:val="00824BD7"/>
    <w:rsid w:val="00825187"/>
    <w:rsid w:val="008264D8"/>
    <w:rsid w:val="00827344"/>
    <w:rsid w:val="008274A3"/>
    <w:rsid w:val="0083066A"/>
    <w:rsid w:val="00835E44"/>
    <w:rsid w:val="00837CB6"/>
    <w:rsid w:val="00837E76"/>
    <w:rsid w:val="00840DE1"/>
    <w:rsid w:val="0084118E"/>
    <w:rsid w:val="008447DD"/>
    <w:rsid w:val="00844C97"/>
    <w:rsid w:val="008450A0"/>
    <w:rsid w:val="00847217"/>
    <w:rsid w:val="00851611"/>
    <w:rsid w:val="0085234D"/>
    <w:rsid w:val="00854678"/>
    <w:rsid w:val="00855C84"/>
    <w:rsid w:val="00856BB5"/>
    <w:rsid w:val="00856F1D"/>
    <w:rsid w:val="00857CF9"/>
    <w:rsid w:val="00860234"/>
    <w:rsid w:val="008604F0"/>
    <w:rsid w:val="00862A62"/>
    <w:rsid w:val="008644E1"/>
    <w:rsid w:val="00865691"/>
    <w:rsid w:val="008661CD"/>
    <w:rsid w:val="00866D94"/>
    <w:rsid w:val="00874403"/>
    <w:rsid w:val="008748C9"/>
    <w:rsid w:val="00875F2C"/>
    <w:rsid w:val="0087756E"/>
    <w:rsid w:val="008777A0"/>
    <w:rsid w:val="008802F1"/>
    <w:rsid w:val="0088194E"/>
    <w:rsid w:val="008822AF"/>
    <w:rsid w:val="00883108"/>
    <w:rsid w:val="008845EE"/>
    <w:rsid w:val="008855E2"/>
    <w:rsid w:val="00887916"/>
    <w:rsid w:val="00887B77"/>
    <w:rsid w:val="00887E36"/>
    <w:rsid w:val="00887F0B"/>
    <w:rsid w:val="0089038E"/>
    <w:rsid w:val="0089157F"/>
    <w:rsid w:val="0089169F"/>
    <w:rsid w:val="008917D9"/>
    <w:rsid w:val="00891A17"/>
    <w:rsid w:val="0089244C"/>
    <w:rsid w:val="008934D9"/>
    <w:rsid w:val="00894B00"/>
    <w:rsid w:val="00894EEA"/>
    <w:rsid w:val="00896A5F"/>
    <w:rsid w:val="008A0676"/>
    <w:rsid w:val="008A1E78"/>
    <w:rsid w:val="008A2E7C"/>
    <w:rsid w:val="008A3987"/>
    <w:rsid w:val="008A573C"/>
    <w:rsid w:val="008A580B"/>
    <w:rsid w:val="008A70C6"/>
    <w:rsid w:val="008B0103"/>
    <w:rsid w:val="008B1509"/>
    <w:rsid w:val="008B1C94"/>
    <w:rsid w:val="008B3365"/>
    <w:rsid w:val="008B3466"/>
    <w:rsid w:val="008B5403"/>
    <w:rsid w:val="008B602B"/>
    <w:rsid w:val="008B7231"/>
    <w:rsid w:val="008C01DA"/>
    <w:rsid w:val="008C35BB"/>
    <w:rsid w:val="008C376C"/>
    <w:rsid w:val="008C3FE4"/>
    <w:rsid w:val="008C5197"/>
    <w:rsid w:val="008C7040"/>
    <w:rsid w:val="008C7D16"/>
    <w:rsid w:val="008D2D0A"/>
    <w:rsid w:val="008D5EB5"/>
    <w:rsid w:val="008D6AB1"/>
    <w:rsid w:val="008E1094"/>
    <w:rsid w:val="008E1454"/>
    <w:rsid w:val="008E44CF"/>
    <w:rsid w:val="008E496C"/>
    <w:rsid w:val="008E673C"/>
    <w:rsid w:val="008E676A"/>
    <w:rsid w:val="008E6EA3"/>
    <w:rsid w:val="008F1F15"/>
    <w:rsid w:val="008F21EC"/>
    <w:rsid w:val="008F22B2"/>
    <w:rsid w:val="008F30D7"/>
    <w:rsid w:val="008F5D65"/>
    <w:rsid w:val="008F6BA7"/>
    <w:rsid w:val="008F71FB"/>
    <w:rsid w:val="008F7330"/>
    <w:rsid w:val="009002B7"/>
    <w:rsid w:val="00900589"/>
    <w:rsid w:val="00902DC5"/>
    <w:rsid w:val="0090387D"/>
    <w:rsid w:val="00903C44"/>
    <w:rsid w:val="00903E71"/>
    <w:rsid w:val="00904259"/>
    <w:rsid w:val="00904FBD"/>
    <w:rsid w:val="0090550C"/>
    <w:rsid w:val="00907806"/>
    <w:rsid w:val="00907870"/>
    <w:rsid w:val="00907C14"/>
    <w:rsid w:val="00907E6D"/>
    <w:rsid w:val="00911B81"/>
    <w:rsid w:val="009125E5"/>
    <w:rsid w:val="00916909"/>
    <w:rsid w:val="00916FE0"/>
    <w:rsid w:val="00917828"/>
    <w:rsid w:val="0092018A"/>
    <w:rsid w:val="009201DC"/>
    <w:rsid w:val="009226A5"/>
    <w:rsid w:val="00923658"/>
    <w:rsid w:val="00925B19"/>
    <w:rsid w:val="00925F68"/>
    <w:rsid w:val="0092668A"/>
    <w:rsid w:val="00927EE4"/>
    <w:rsid w:val="0093000A"/>
    <w:rsid w:val="00930958"/>
    <w:rsid w:val="00932226"/>
    <w:rsid w:val="009324C3"/>
    <w:rsid w:val="0093486D"/>
    <w:rsid w:val="009356B1"/>
    <w:rsid w:val="00935824"/>
    <w:rsid w:val="009374F3"/>
    <w:rsid w:val="00941B04"/>
    <w:rsid w:val="00942738"/>
    <w:rsid w:val="0094415F"/>
    <w:rsid w:val="00945689"/>
    <w:rsid w:val="00945AE7"/>
    <w:rsid w:val="00946705"/>
    <w:rsid w:val="00946C66"/>
    <w:rsid w:val="00947136"/>
    <w:rsid w:val="009472B8"/>
    <w:rsid w:val="0095137F"/>
    <w:rsid w:val="00952B4F"/>
    <w:rsid w:val="00953668"/>
    <w:rsid w:val="00956277"/>
    <w:rsid w:val="009574C7"/>
    <w:rsid w:val="009600C6"/>
    <w:rsid w:val="00963FE1"/>
    <w:rsid w:val="00964592"/>
    <w:rsid w:val="00965E1D"/>
    <w:rsid w:val="00965FAE"/>
    <w:rsid w:val="00970854"/>
    <w:rsid w:val="00971726"/>
    <w:rsid w:val="00971895"/>
    <w:rsid w:val="00972528"/>
    <w:rsid w:val="00974834"/>
    <w:rsid w:val="00974996"/>
    <w:rsid w:val="00975315"/>
    <w:rsid w:val="00975DDB"/>
    <w:rsid w:val="00976DFB"/>
    <w:rsid w:val="009771C4"/>
    <w:rsid w:val="00977D8B"/>
    <w:rsid w:val="0098005B"/>
    <w:rsid w:val="00980D80"/>
    <w:rsid w:val="00982C93"/>
    <w:rsid w:val="00984BEC"/>
    <w:rsid w:val="00984BF5"/>
    <w:rsid w:val="00985176"/>
    <w:rsid w:val="00985DBE"/>
    <w:rsid w:val="009919EE"/>
    <w:rsid w:val="00991E4E"/>
    <w:rsid w:val="00993726"/>
    <w:rsid w:val="00993E98"/>
    <w:rsid w:val="00995205"/>
    <w:rsid w:val="009A1C87"/>
    <w:rsid w:val="009A3832"/>
    <w:rsid w:val="009A38C6"/>
    <w:rsid w:val="009A3CAB"/>
    <w:rsid w:val="009A5BDE"/>
    <w:rsid w:val="009B0271"/>
    <w:rsid w:val="009B04A0"/>
    <w:rsid w:val="009B1578"/>
    <w:rsid w:val="009B19C3"/>
    <w:rsid w:val="009B20DA"/>
    <w:rsid w:val="009B4F7C"/>
    <w:rsid w:val="009C0E54"/>
    <w:rsid w:val="009C3112"/>
    <w:rsid w:val="009C4A3E"/>
    <w:rsid w:val="009D08DA"/>
    <w:rsid w:val="009D0FD7"/>
    <w:rsid w:val="009D366E"/>
    <w:rsid w:val="009D4390"/>
    <w:rsid w:val="009D50C0"/>
    <w:rsid w:val="009D516B"/>
    <w:rsid w:val="009D7619"/>
    <w:rsid w:val="009E0416"/>
    <w:rsid w:val="009E0E1B"/>
    <w:rsid w:val="009E13BF"/>
    <w:rsid w:val="009E146F"/>
    <w:rsid w:val="009E1A77"/>
    <w:rsid w:val="009E1EBF"/>
    <w:rsid w:val="009E2883"/>
    <w:rsid w:val="009E2ED5"/>
    <w:rsid w:val="009E34B9"/>
    <w:rsid w:val="009E35BF"/>
    <w:rsid w:val="009E510D"/>
    <w:rsid w:val="009E587B"/>
    <w:rsid w:val="009E691B"/>
    <w:rsid w:val="009F14A3"/>
    <w:rsid w:val="009F1589"/>
    <w:rsid w:val="009F346F"/>
    <w:rsid w:val="009F4B88"/>
    <w:rsid w:val="009F4F1D"/>
    <w:rsid w:val="009F6035"/>
    <w:rsid w:val="00A00A6A"/>
    <w:rsid w:val="00A02327"/>
    <w:rsid w:val="00A0278A"/>
    <w:rsid w:val="00A052EF"/>
    <w:rsid w:val="00A07298"/>
    <w:rsid w:val="00A07B87"/>
    <w:rsid w:val="00A103D1"/>
    <w:rsid w:val="00A132B4"/>
    <w:rsid w:val="00A1423D"/>
    <w:rsid w:val="00A16261"/>
    <w:rsid w:val="00A167DE"/>
    <w:rsid w:val="00A16B00"/>
    <w:rsid w:val="00A179D6"/>
    <w:rsid w:val="00A2009E"/>
    <w:rsid w:val="00A22D09"/>
    <w:rsid w:val="00A23440"/>
    <w:rsid w:val="00A23BA4"/>
    <w:rsid w:val="00A24237"/>
    <w:rsid w:val="00A24C40"/>
    <w:rsid w:val="00A25717"/>
    <w:rsid w:val="00A2716F"/>
    <w:rsid w:val="00A32CDB"/>
    <w:rsid w:val="00A35C73"/>
    <w:rsid w:val="00A41BCD"/>
    <w:rsid w:val="00A41D31"/>
    <w:rsid w:val="00A429A3"/>
    <w:rsid w:val="00A46B84"/>
    <w:rsid w:val="00A46CAE"/>
    <w:rsid w:val="00A50CBB"/>
    <w:rsid w:val="00A53104"/>
    <w:rsid w:val="00A53A56"/>
    <w:rsid w:val="00A55788"/>
    <w:rsid w:val="00A55EB6"/>
    <w:rsid w:val="00A56753"/>
    <w:rsid w:val="00A56BB5"/>
    <w:rsid w:val="00A61347"/>
    <w:rsid w:val="00A614AC"/>
    <w:rsid w:val="00A631A4"/>
    <w:rsid w:val="00A634BB"/>
    <w:rsid w:val="00A6498F"/>
    <w:rsid w:val="00A65656"/>
    <w:rsid w:val="00A66518"/>
    <w:rsid w:val="00A66894"/>
    <w:rsid w:val="00A66DA6"/>
    <w:rsid w:val="00A66E40"/>
    <w:rsid w:val="00A672B9"/>
    <w:rsid w:val="00A67AB3"/>
    <w:rsid w:val="00A67C9E"/>
    <w:rsid w:val="00A714B4"/>
    <w:rsid w:val="00A7323F"/>
    <w:rsid w:val="00A73B50"/>
    <w:rsid w:val="00A73D73"/>
    <w:rsid w:val="00A74A05"/>
    <w:rsid w:val="00A756AE"/>
    <w:rsid w:val="00A80BB7"/>
    <w:rsid w:val="00A81179"/>
    <w:rsid w:val="00A81A03"/>
    <w:rsid w:val="00A81ED1"/>
    <w:rsid w:val="00A82EF7"/>
    <w:rsid w:val="00A83EA4"/>
    <w:rsid w:val="00A8438E"/>
    <w:rsid w:val="00A84B71"/>
    <w:rsid w:val="00A854A4"/>
    <w:rsid w:val="00A870A1"/>
    <w:rsid w:val="00A8750D"/>
    <w:rsid w:val="00A87BDE"/>
    <w:rsid w:val="00A906F0"/>
    <w:rsid w:val="00A912C4"/>
    <w:rsid w:val="00A91586"/>
    <w:rsid w:val="00A91768"/>
    <w:rsid w:val="00A91C10"/>
    <w:rsid w:val="00A932A5"/>
    <w:rsid w:val="00A94B73"/>
    <w:rsid w:val="00A94C4D"/>
    <w:rsid w:val="00A94E69"/>
    <w:rsid w:val="00A95AA0"/>
    <w:rsid w:val="00A95E09"/>
    <w:rsid w:val="00AA06BC"/>
    <w:rsid w:val="00AA2596"/>
    <w:rsid w:val="00AA3259"/>
    <w:rsid w:val="00AA61C8"/>
    <w:rsid w:val="00AA7166"/>
    <w:rsid w:val="00AA7B04"/>
    <w:rsid w:val="00AA7BA6"/>
    <w:rsid w:val="00AB02DF"/>
    <w:rsid w:val="00AB0C81"/>
    <w:rsid w:val="00AB10E9"/>
    <w:rsid w:val="00AB1DF2"/>
    <w:rsid w:val="00AB2C94"/>
    <w:rsid w:val="00AB3534"/>
    <w:rsid w:val="00AB3A71"/>
    <w:rsid w:val="00AB405E"/>
    <w:rsid w:val="00AB42E4"/>
    <w:rsid w:val="00AB4359"/>
    <w:rsid w:val="00AB78BB"/>
    <w:rsid w:val="00AB7FB8"/>
    <w:rsid w:val="00AC3911"/>
    <w:rsid w:val="00AC4A80"/>
    <w:rsid w:val="00AC58D4"/>
    <w:rsid w:val="00AC722B"/>
    <w:rsid w:val="00AC791A"/>
    <w:rsid w:val="00AC7A26"/>
    <w:rsid w:val="00AD11F5"/>
    <w:rsid w:val="00AD1C23"/>
    <w:rsid w:val="00AD2C62"/>
    <w:rsid w:val="00AD5621"/>
    <w:rsid w:val="00AD5A1A"/>
    <w:rsid w:val="00AD5BE6"/>
    <w:rsid w:val="00AD7F24"/>
    <w:rsid w:val="00AE0543"/>
    <w:rsid w:val="00AE1F03"/>
    <w:rsid w:val="00AE28EB"/>
    <w:rsid w:val="00AE4EFE"/>
    <w:rsid w:val="00AE6937"/>
    <w:rsid w:val="00AE6C02"/>
    <w:rsid w:val="00AE75DE"/>
    <w:rsid w:val="00AE7831"/>
    <w:rsid w:val="00AF01F8"/>
    <w:rsid w:val="00AF08E9"/>
    <w:rsid w:val="00AF0D5D"/>
    <w:rsid w:val="00AF455C"/>
    <w:rsid w:val="00AF5983"/>
    <w:rsid w:val="00AF5C6F"/>
    <w:rsid w:val="00AF6F27"/>
    <w:rsid w:val="00AF7053"/>
    <w:rsid w:val="00B006A1"/>
    <w:rsid w:val="00B008AE"/>
    <w:rsid w:val="00B0204F"/>
    <w:rsid w:val="00B0217E"/>
    <w:rsid w:val="00B0246E"/>
    <w:rsid w:val="00B03AD6"/>
    <w:rsid w:val="00B06FF0"/>
    <w:rsid w:val="00B10326"/>
    <w:rsid w:val="00B110AE"/>
    <w:rsid w:val="00B11E62"/>
    <w:rsid w:val="00B134B1"/>
    <w:rsid w:val="00B1364D"/>
    <w:rsid w:val="00B14334"/>
    <w:rsid w:val="00B14AEE"/>
    <w:rsid w:val="00B158F2"/>
    <w:rsid w:val="00B166E8"/>
    <w:rsid w:val="00B168C0"/>
    <w:rsid w:val="00B17115"/>
    <w:rsid w:val="00B256E6"/>
    <w:rsid w:val="00B262BB"/>
    <w:rsid w:val="00B26366"/>
    <w:rsid w:val="00B2689C"/>
    <w:rsid w:val="00B26B8A"/>
    <w:rsid w:val="00B30075"/>
    <w:rsid w:val="00B30731"/>
    <w:rsid w:val="00B329F8"/>
    <w:rsid w:val="00B35789"/>
    <w:rsid w:val="00B35DB7"/>
    <w:rsid w:val="00B361FF"/>
    <w:rsid w:val="00B36553"/>
    <w:rsid w:val="00B36746"/>
    <w:rsid w:val="00B37C8E"/>
    <w:rsid w:val="00B40219"/>
    <w:rsid w:val="00B42DEA"/>
    <w:rsid w:val="00B432FA"/>
    <w:rsid w:val="00B45CB7"/>
    <w:rsid w:val="00B46246"/>
    <w:rsid w:val="00B523EF"/>
    <w:rsid w:val="00B52A6D"/>
    <w:rsid w:val="00B55CB9"/>
    <w:rsid w:val="00B56788"/>
    <w:rsid w:val="00B57CA2"/>
    <w:rsid w:val="00B61019"/>
    <w:rsid w:val="00B62F77"/>
    <w:rsid w:val="00B6327D"/>
    <w:rsid w:val="00B6421D"/>
    <w:rsid w:val="00B6485F"/>
    <w:rsid w:val="00B64B6F"/>
    <w:rsid w:val="00B664D8"/>
    <w:rsid w:val="00B722BF"/>
    <w:rsid w:val="00B73C21"/>
    <w:rsid w:val="00B73C84"/>
    <w:rsid w:val="00B75F9A"/>
    <w:rsid w:val="00B76620"/>
    <w:rsid w:val="00B774B5"/>
    <w:rsid w:val="00B774CE"/>
    <w:rsid w:val="00B77EA0"/>
    <w:rsid w:val="00B801B5"/>
    <w:rsid w:val="00B81024"/>
    <w:rsid w:val="00B817E1"/>
    <w:rsid w:val="00B82347"/>
    <w:rsid w:val="00B85299"/>
    <w:rsid w:val="00B8618B"/>
    <w:rsid w:val="00B876CD"/>
    <w:rsid w:val="00B902A9"/>
    <w:rsid w:val="00B91A41"/>
    <w:rsid w:val="00B92B20"/>
    <w:rsid w:val="00B94869"/>
    <w:rsid w:val="00B948CF"/>
    <w:rsid w:val="00B95D52"/>
    <w:rsid w:val="00B95DDB"/>
    <w:rsid w:val="00B965CA"/>
    <w:rsid w:val="00B9766A"/>
    <w:rsid w:val="00BA08E6"/>
    <w:rsid w:val="00BA0AB5"/>
    <w:rsid w:val="00BA0C23"/>
    <w:rsid w:val="00BA27A7"/>
    <w:rsid w:val="00BA3ED2"/>
    <w:rsid w:val="00BA4AB6"/>
    <w:rsid w:val="00BA5E04"/>
    <w:rsid w:val="00BA6AB8"/>
    <w:rsid w:val="00BA7821"/>
    <w:rsid w:val="00BB074D"/>
    <w:rsid w:val="00BB2258"/>
    <w:rsid w:val="00BB2E18"/>
    <w:rsid w:val="00BB372D"/>
    <w:rsid w:val="00BB512F"/>
    <w:rsid w:val="00BB7977"/>
    <w:rsid w:val="00BC0734"/>
    <w:rsid w:val="00BC1197"/>
    <w:rsid w:val="00BC3B76"/>
    <w:rsid w:val="00BC4397"/>
    <w:rsid w:val="00BC4C58"/>
    <w:rsid w:val="00BC51D9"/>
    <w:rsid w:val="00BC581C"/>
    <w:rsid w:val="00BC708E"/>
    <w:rsid w:val="00BC7D97"/>
    <w:rsid w:val="00BD0DDF"/>
    <w:rsid w:val="00BD1078"/>
    <w:rsid w:val="00BD1926"/>
    <w:rsid w:val="00BD1F4C"/>
    <w:rsid w:val="00BD2579"/>
    <w:rsid w:val="00BD28DE"/>
    <w:rsid w:val="00BD2981"/>
    <w:rsid w:val="00BD2E60"/>
    <w:rsid w:val="00BD31CA"/>
    <w:rsid w:val="00BD73CA"/>
    <w:rsid w:val="00BE00AF"/>
    <w:rsid w:val="00BE0164"/>
    <w:rsid w:val="00BE055B"/>
    <w:rsid w:val="00BE32FE"/>
    <w:rsid w:val="00BE3642"/>
    <w:rsid w:val="00BE47AF"/>
    <w:rsid w:val="00BE69ED"/>
    <w:rsid w:val="00BE7D2A"/>
    <w:rsid w:val="00BF1BA1"/>
    <w:rsid w:val="00BF3700"/>
    <w:rsid w:val="00BF43D8"/>
    <w:rsid w:val="00BF4480"/>
    <w:rsid w:val="00BF5FCF"/>
    <w:rsid w:val="00BF61C3"/>
    <w:rsid w:val="00BF7C6D"/>
    <w:rsid w:val="00C008F0"/>
    <w:rsid w:val="00C04EB0"/>
    <w:rsid w:val="00C04F41"/>
    <w:rsid w:val="00C065A0"/>
    <w:rsid w:val="00C113D7"/>
    <w:rsid w:val="00C12173"/>
    <w:rsid w:val="00C13687"/>
    <w:rsid w:val="00C138E3"/>
    <w:rsid w:val="00C14133"/>
    <w:rsid w:val="00C144FF"/>
    <w:rsid w:val="00C14687"/>
    <w:rsid w:val="00C152A5"/>
    <w:rsid w:val="00C15367"/>
    <w:rsid w:val="00C155E7"/>
    <w:rsid w:val="00C15A5D"/>
    <w:rsid w:val="00C16F9D"/>
    <w:rsid w:val="00C17165"/>
    <w:rsid w:val="00C21178"/>
    <w:rsid w:val="00C214A6"/>
    <w:rsid w:val="00C21844"/>
    <w:rsid w:val="00C22C94"/>
    <w:rsid w:val="00C22D6F"/>
    <w:rsid w:val="00C25F98"/>
    <w:rsid w:val="00C264A1"/>
    <w:rsid w:val="00C26CF4"/>
    <w:rsid w:val="00C27C7C"/>
    <w:rsid w:val="00C30A40"/>
    <w:rsid w:val="00C31257"/>
    <w:rsid w:val="00C31C81"/>
    <w:rsid w:val="00C34AF3"/>
    <w:rsid w:val="00C36CD8"/>
    <w:rsid w:val="00C37899"/>
    <w:rsid w:val="00C406D0"/>
    <w:rsid w:val="00C43974"/>
    <w:rsid w:val="00C44AB8"/>
    <w:rsid w:val="00C45FE4"/>
    <w:rsid w:val="00C46452"/>
    <w:rsid w:val="00C47A51"/>
    <w:rsid w:val="00C47DBB"/>
    <w:rsid w:val="00C50459"/>
    <w:rsid w:val="00C54A8F"/>
    <w:rsid w:val="00C5511D"/>
    <w:rsid w:val="00C55FEE"/>
    <w:rsid w:val="00C560DB"/>
    <w:rsid w:val="00C5657D"/>
    <w:rsid w:val="00C56A54"/>
    <w:rsid w:val="00C57731"/>
    <w:rsid w:val="00C6023E"/>
    <w:rsid w:val="00C608A1"/>
    <w:rsid w:val="00C60D59"/>
    <w:rsid w:val="00C61329"/>
    <w:rsid w:val="00C62707"/>
    <w:rsid w:val="00C62CF4"/>
    <w:rsid w:val="00C64965"/>
    <w:rsid w:val="00C65454"/>
    <w:rsid w:val="00C65B45"/>
    <w:rsid w:val="00C6673B"/>
    <w:rsid w:val="00C67A7A"/>
    <w:rsid w:val="00C67E46"/>
    <w:rsid w:val="00C731CC"/>
    <w:rsid w:val="00C73601"/>
    <w:rsid w:val="00C736B1"/>
    <w:rsid w:val="00C739D9"/>
    <w:rsid w:val="00C755AB"/>
    <w:rsid w:val="00C76C1C"/>
    <w:rsid w:val="00C77A0D"/>
    <w:rsid w:val="00C77B0B"/>
    <w:rsid w:val="00C805E9"/>
    <w:rsid w:val="00C81099"/>
    <w:rsid w:val="00C82D86"/>
    <w:rsid w:val="00C84160"/>
    <w:rsid w:val="00C84188"/>
    <w:rsid w:val="00C8695A"/>
    <w:rsid w:val="00C9263A"/>
    <w:rsid w:val="00C927E1"/>
    <w:rsid w:val="00C94B52"/>
    <w:rsid w:val="00C96F10"/>
    <w:rsid w:val="00C972FB"/>
    <w:rsid w:val="00C973E7"/>
    <w:rsid w:val="00C97EE0"/>
    <w:rsid w:val="00CA0080"/>
    <w:rsid w:val="00CA010D"/>
    <w:rsid w:val="00CA05F2"/>
    <w:rsid w:val="00CA1370"/>
    <w:rsid w:val="00CA2B2F"/>
    <w:rsid w:val="00CA3195"/>
    <w:rsid w:val="00CA338F"/>
    <w:rsid w:val="00CA38FD"/>
    <w:rsid w:val="00CA3EC2"/>
    <w:rsid w:val="00CA7497"/>
    <w:rsid w:val="00CB5B9F"/>
    <w:rsid w:val="00CB68ED"/>
    <w:rsid w:val="00CB7D18"/>
    <w:rsid w:val="00CC0161"/>
    <w:rsid w:val="00CC08F6"/>
    <w:rsid w:val="00CC26CA"/>
    <w:rsid w:val="00CC5896"/>
    <w:rsid w:val="00CC64B4"/>
    <w:rsid w:val="00CC7AA4"/>
    <w:rsid w:val="00CD1A04"/>
    <w:rsid w:val="00CD2890"/>
    <w:rsid w:val="00CD327B"/>
    <w:rsid w:val="00CD3E18"/>
    <w:rsid w:val="00CD5413"/>
    <w:rsid w:val="00CE2C80"/>
    <w:rsid w:val="00CE31F8"/>
    <w:rsid w:val="00CE5A7A"/>
    <w:rsid w:val="00CE69F1"/>
    <w:rsid w:val="00CE7367"/>
    <w:rsid w:val="00CE7CBE"/>
    <w:rsid w:val="00CF0293"/>
    <w:rsid w:val="00CF08C1"/>
    <w:rsid w:val="00CF1C7C"/>
    <w:rsid w:val="00CF41C0"/>
    <w:rsid w:val="00CF517F"/>
    <w:rsid w:val="00CF53DE"/>
    <w:rsid w:val="00CF559C"/>
    <w:rsid w:val="00CF56F0"/>
    <w:rsid w:val="00CF6986"/>
    <w:rsid w:val="00D00857"/>
    <w:rsid w:val="00D016F7"/>
    <w:rsid w:val="00D024C0"/>
    <w:rsid w:val="00D04281"/>
    <w:rsid w:val="00D0468D"/>
    <w:rsid w:val="00D0478F"/>
    <w:rsid w:val="00D05150"/>
    <w:rsid w:val="00D05601"/>
    <w:rsid w:val="00D05676"/>
    <w:rsid w:val="00D068E0"/>
    <w:rsid w:val="00D10009"/>
    <w:rsid w:val="00D11E5E"/>
    <w:rsid w:val="00D14308"/>
    <w:rsid w:val="00D14B4E"/>
    <w:rsid w:val="00D15F58"/>
    <w:rsid w:val="00D17647"/>
    <w:rsid w:val="00D17722"/>
    <w:rsid w:val="00D17D72"/>
    <w:rsid w:val="00D22322"/>
    <w:rsid w:val="00D23266"/>
    <w:rsid w:val="00D267CE"/>
    <w:rsid w:val="00D27E7A"/>
    <w:rsid w:val="00D27EE6"/>
    <w:rsid w:val="00D306FB"/>
    <w:rsid w:val="00D30A2A"/>
    <w:rsid w:val="00D34683"/>
    <w:rsid w:val="00D35704"/>
    <w:rsid w:val="00D36066"/>
    <w:rsid w:val="00D362AF"/>
    <w:rsid w:val="00D377D0"/>
    <w:rsid w:val="00D40F56"/>
    <w:rsid w:val="00D43A55"/>
    <w:rsid w:val="00D471B8"/>
    <w:rsid w:val="00D513A9"/>
    <w:rsid w:val="00D51DC2"/>
    <w:rsid w:val="00D52494"/>
    <w:rsid w:val="00D53B6E"/>
    <w:rsid w:val="00D53C40"/>
    <w:rsid w:val="00D557D4"/>
    <w:rsid w:val="00D56034"/>
    <w:rsid w:val="00D56C49"/>
    <w:rsid w:val="00D60072"/>
    <w:rsid w:val="00D62C3B"/>
    <w:rsid w:val="00D63464"/>
    <w:rsid w:val="00D6638B"/>
    <w:rsid w:val="00D67E83"/>
    <w:rsid w:val="00D70EAE"/>
    <w:rsid w:val="00D71664"/>
    <w:rsid w:val="00D71E0F"/>
    <w:rsid w:val="00D73B22"/>
    <w:rsid w:val="00D74AFB"/>
    <w:rsid w:val="00D76BED"/>
    <w:rsid w:val="00D77A2F"/>
    <w:rsid w:val="00D77B71"/>
    <w:rsid w:val="00D800B7"/>
    <w:rsid w:val="00D80EDE"/>
    <w:rsid w:val="00D81D89"/>
    <w:rsid w:val="00D81DC9"/>
    <w:rsid w:val="00D8362A"/>
    <w:rsid w:val="00D836BC"/>
    <w:rsid w:val="00D8377D"/>
    <w:rsid w:val="00D842B0"/>
    <w:rsid w:val="00D84985"/>
    <w:rsid w:val="00D85B7F"/>
    <w:rsid w:val="00D86AA2"/>
    <w:rsid w:val="00D90FA4"/>
    <w:rsid w:val="00D91AB5"/>
    <w:rsid w:val="00D92102"/>
    <w:rsid w:val="00D9314C"/>
    <w:rsid w:val="00D95A48"/>
    <w:rsid w:val="00D95B5F"/>
    <w:rsid w:val="00D9744A"/>
    <w:rsid w:val="00D97966"/>
    <w:rsid w:val="00DA1EDD"/>
    <w:rsid w:val="00DA2AF8"/>
    <w:rsid w:val="00DA2EA0"/>
    <w:rsid w:val="00DA3248"/>
    <w:rsid w:val="00DA3C5E"/>
    <w:rsid w:val="00DA7F86"/>
    <w:rsid w:val="00DB01C8"/>
    <w:rsid w:val="00DB0816"/>
    <w:rsid w:val="00DB2555"/>
    <w:rsid w:val="00DB4DDC"/>
    <w:rsid w:val="00DB616D"/>
    <w:rsid w:val="00DB64FE"/>
    <w:rsid w:val="00DB655E"/>
    <w:rsid w:val="00DB674D"/>
    <w:rsid w:val="00DC247A"/>
    <w:rsid w:val="00DC24FD"/>
    <w:rsid w:val="00DC2584"/>
    <w:rsid w:val="00DC2694"/>
    <w:rsid w:val="00DC6A55"/>
    <w:rsid w:val="00DC6B59"/>
    <w:rsid w:val="00DC729E"/>
    <w:rsid w:val="00DD0824"/>
    <w:rsid w:val="00DD1004"/>
    <w:rsid w:val="00DD15DF"/>
    <w:rsid w:val="00DD1D36"/>
    <w:rsid w:val="00DD2223"/>
    <w:rsid w:val="00DD3A95"/>
    <w:rsid w:val="00DD3C86"/>
    <w:rsid w:val="00DD4DA4"/>
    <w:rsid w:val="00DD7386"/>
    <w:rsid w:val="00DE04F9"/>
    <w:rsid w:val="00DE193B"/>
    <w:rsid w:val="00DE22D1"/>
    <w:rsid w:val="00DE2795"/>
    <w:rsid w:val="00DE305D"/>
    <w:rsid w:val="00DE3976"/>
    <w:rsid w:val="00DE4DE6"/>
    <w:rsid w:val="00DE54BA"/>
    <w:rsid w:val="00DE58C4"/>
    <w:rsid w:val="00DE69A5"/>
    <w:rsid w:val="00DE7B08"/>
    <w:rsid w:val="00DF0214"/>
    <w:rsid w:val="00DF13D7"/>
    <w:rsid w:val="00DF5A7D"/>
    <w:rsid w:val="00DF5E02"/>
    <w:rsid w:val="00E0014E"/>
    <w:rsid w:val="00E00FCD"/>
    <w:rsid w:val="00E010A3"/>
    <w:rsid w:val="00E01863"/>
    <w:rsid w:val="00E02DBA"/>
    <w:rsid w:val="00E03C75"/>
    <w:rsid w:val="00E04978"/>
    <w:rsid w:val="00E07ECB"/>
    <w:rsid w:val="00E10388"/>
    <w:rsid w:val="00E118AD"/>
    <w:rsid w:val="00E11AA8"/>
    <w:rsid w:val="00E20165"/>
    <w:rsid w:val="00E20784"/>
    <w:rsid w:val="00E20AED"/>
    <w:rsid w:val="00E20F47"/>
    <w:rsid w:val="00E21314"/>
    <w:rsid w:val="00E22B01"/>
    <w:rsid w:val="00E252D0"/>
    <w:rsid w:val="00E25CBA"/>
    <w:rsid w:val="00E3058D"/>
    <w:rsid w:val="00E3100F"/>
    <w:rsid w:val="00E32FA8"/>
    <w:rsid w:val="00E3574B"/>
    <w:rsid w:val="00E359E2"/>
    <w:rsid w:val="00E36700"/>
    <w:rsid w:val="00E43B3F"/>
    <w:rsid w:val="00E46882"/>
    <w:rsid w:val="00E46DA2"/>
    <w:rsid w:val="00E47838"/>
    <w:rsid w:val="00E5279A"/>
    <w:rsid w:val="00E55DA9"/>
    <w:rsid w:val="00E56EEB"/>
    <w:rsid w:val="00E610F9"/>
    <w:rsid w:val="00E63C5E"/>
    <w:rsid w:val="00E65A72"/>
    <w:rsid w:val="00E66A15"/>
    <w:rsid w:val="00E66C8C"/>
    <w:rsid w:val="00E720A7"/>
    <w:rsid w:val="00E7361E"/>
    <w:rsid w:val="00E759F6"/>
    <w:rsid w:val="00E761FB"/>
    <w:rsid w:val="00E76549"/>
    <w:rsid w:val="00E76C7A"/>
    <w:rsid w:val="00E77277"/>
    <w:rsid w:val="00E804F6"/>
    <w:rsid w:val="00E80D64"/>
    <w:rsid w:val="00E82E76"/>
    <w:rsid w:val="00E83CA1"/>
    <w:rsid w:val="00E871D2"/>
    <w:rsid w:val="00E905B4"/>
    <w:rsid w:val="00E90A6C"/>
    <w:rsid w:val="00E9153B"/>
    <w:rsid w:val="00E954A1"/>
    <w:rsid w:val="00E95B4A"/>
    <w:rsid w:val="00E95CF0"/>
    <w:rsid w:val="00E95EAA"/>
    <w:rsid w:val="00E962BB"/>
    <w:rsid w:val="00EA1A2E"/>
    <w:rsid w:val="00EA4021"/>
    <w:rsid w:val="00EA418B"/>
    <w:rsid w:val="00EA4870"/>
    <w:rsid w:val="00EA5832"/>
    <w:rsid w:val="00EA64BA"/>
    <w:rsid w:val="00EB06D1"/>
    <w:rsid w:val="00EB0CB6"/>
    <w:rsid w:val="00EB149B"/>
    <w:rsid w:val="00EB29FD"/>
    <w:rsid w:val="00EB3B44"/>
    <w:rsid w:val="00EB6EF2"/>
    <w:rsid w:val="00EC1112"/>
    <w:rsid w:val="00EC2370"/>
    <w:rsid w:val="00EC32D8"/>
    <w:rsid w:val="00EC3E5A"/>
    <w:rsid w:val="00EC4012"/>
    <w:rsid w:val="00EC7230"/>
    <w:rsid w:val="00EC7438"/>
    <w:rsid w:val="00ED1E1F"/>
    <w:rsid w:val="00ED2150"/>
    <w:rsid w:val="00ED2488"/>
    <w:rsid w:val="00ED402A"/>
    <w:rsid w:val="00ED45A1"/>
    <w:rsid w:val="00ED4E30"/>
    <w:rsid w:val="00ED7C57"/>
    <w:rsid w:val="00EE24B1"/>
    <w:rsid w:val="00EE3239"/>
    <w:rsid w:val="00EE42C8"/>
    <w:rsid w:val="00EE580F"/>
    <w:rsid w:val="00EE6453"/>
    <w:rsid w:val="00EF3EC8"/>
    <w:rsid w:val="00EF4B72"/>
    <w:rsid w:val="00EF619A"/>
    <w:rsid w:val="00EF6A1B"/>
    <w:rsid w:val="00EF7044"/>
    <w:rsid w:val="00EF7926"/>
    <w:rsid w:val="00EF7AEE"/>
    <w:rsid w:val="00F00A3C"/>
    <w:rsid w:val="00F01159"/>
    <w:rsid w:val="00F01B27"/>
    <w:rsid w:val="00F02879"/>
    <w:rsid w:val="00F02980"/>
    <w:rsid w:val="00F034EF"/>
    <w:rsid w:val="00F035E6"/>
    <w:rsid w:val="00F03F45"/>
    <w:rsid w:val="00F04206"/>
    <w:rsid w:val="00F065EC"/>
    <w:rsid w:val="00F06B95"/>
    <w:rsid w:val="00F06F7B"/>
    <w:rsid w:val="00F07302"/>
    <w:rsid w:val="00F0747A"/>
    <w:rsid w:val="00F10E1A"/>
    <w:rsid w:val="00F14AAC"/>
    <w:rsid w:val="00F17AA4"/>
    <w:rsid w:val="00F224B2"/>
    <w:rsid w:val="00F22726"/>
    <w:rsid w:val="00F23558"/>
    <w:rsid w:val="00F263F2"/>
    <w:rsid w:val="00F27526"/>
    <w:rsid w:val="00F27D5F"/>
    <w:rsid w:val="00F35AC1"/>
    <w:rsid w:val="00F362B7"/>
    <w:rsid w:val="00F36A99"/>
    <w:rsid w:val="00F36E86"/>
    <w:rsid w:val="00F36EBD"/>
    <w:rsid w:val="00F404A3"/>
    <w:rsid w:val="00F43909"/>
    <w:rsid w:val="00F4485B"/>
    <w:rsid w:val="00F466FD"/>
    <w:rsid w:val="00F50D33"/>
    <w:rsid w:val="00F50EB9"/>
    <w:rsid w:val="00F52221"/>
    <w:rsid w:val="00F55345"/>
    <w:rsid w:val="00F553E8"/>
    <w:rsid w:val="00F555FB"/>
    <w:rsid w:val="00F56201"/>
    <w:rsid w:val="00F60B9C"/>
    <w:rsid w:val="00F60FA9"/>
    <w:rsid w:val="00F61196"/>
    <w:rsid w:val="00F613E1"/>
    <w:rsid w:val="00F64726"/>
    <w:rsid w:val="00F660F2"/>
    <w:rsid w:val="00F700D5"/>
    <w:rsid w:val="00F710D4"/>
    <w:rsid w:val="00F7217A"/>
    <w:rsid w:val="00F72953"/>
    <w:rsid w:val="00F738DF"/>
    <w:rsid w:val="00F7391D"/>
    <w:rsid w:val="00F742E2"/>
    <w:rsid w:val="00F74637"/>
    <w:rsid w:val="00F74E34"/>
    <w:rsid w:val="00F808E1"/>
    <w:rsid w:val="00F80DA8"/>
    <w:rsid w:val="00F82EE5"/>
    <w:rsid w:val="00F83655"/>
    <w:rsid w:val="00F85A99"/>
    <w:rsid w:val="00F868D2"/>
    <w:rsid w:val="00F9064C"/>
    <w:rsid w:val="00F91255"/>
    <w:rsid w:val="00F91FFF"/>
    <w:rsid w:val="00F927DF"/>
    <w:rsid w:val="00F939D0"/>
    <w:rsid w:val="00F94C92"/>
    <w:rsid w:val="00F9534E"/>
    <w:rsid w:val="00F96067"/>
    <w:rsid w:val="00FA1036"/>
    <w:rsid w:val="00FA5DFD"/>
    <w:rsid w:val="00FA670B"/>
    <w:rsid w:val="00FB0EB3"/>
    <w:rsid w:val="00FB0FDC"/>
    <w:rsid w:val="00FB199F"/>
    <w:rsid w:val="00FB2ACF"/>
    <w:rsid w:val="00FB2B07"/>
    <w:rsid w:val="00FB4399"/>
    <w:rsid w:val="00FB4A2E"/>
    <w:rsid w:val="00FB5AB9"/>
    <w:rsid w:val="00FB65A9"/>
    <w:rsid w:val="00FC00A4"/>
    <w:rsid w:val="00FC3C80"/>
    <w:rsid w:val="00FC47A4"/>
    <w:rsid w:val="00FC5CF9"/>
    <w:rsid w:val="00FD0BB1"/>
    <w:rsid w:val="00FD2ED0"/>
    <w:rsid w:val="00FD32C2"/>
    <w:rsid w:val="00FD371A"/>
    <w:rsid w:val="00FD5B81"/>
    <w:rsid w:val="00FD6D98"/>
    <w:rsid w:val="00FD6E12"/>
    <w:rsid w:val="00FE1B25"/>
    <w:rsid w:val="00FE2BBC"/>
    <w:rsid w:val="00FE3D91"/>
    <w:rsid w:val="00FE49A8"/>
    <w:rsid w:val="00FE7691"/>
    <w:rsid w:val="00FF0338"/>
    <w:rsid w:val="00FF05C5"/>
    <w:rsid w:val="00FF1092"/>
    <w:rsid w:val="00FF182B"/>
    <w:rsid w:val="00FF186E"/>
    <w:rsid w:val="00FF1FDE"/>
    <w:rsid w:val="00FF24D1"/>
    <w:rsid w:val="00FF3662"/>
    <w:rsid w:val="00FF4640"/>
    <w:rsid w:val="00FF5573"/>
    <w:rsid w:val="00FF627C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2726"/>
    <w:rPr>
      <w:rFonts w:ascii="Times" w:eastAsia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F868D2"/>
    <w:pPr>
      <w:spacing w:line="240" w:lineRule="exact"/>
    </w:pPr>
    <w:rPr>
      <w:rFonts w:ascii="Arial" w:eastAsia="Times New Roman" w:hAnsi="Arial"/>
      <w:sz w:val="20"/>
    </w:rPr>
  </w:style>
  <w:style w:type="character" w:styleId="Hyperlink">
    <w:name w:val="Hyperlink"/>
    <w:rsid w:val="00A27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2726"/>
    <w:rPr>
      <w:rFonts w:ascii="Times" w:eastAsia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F868D2"/>
    <w:pPr>
      <w:spacing w:line="240" w:lineRule="exact"/>
    </w:pPr>
    <w:rPr>
      <w:rFonts w:ascii="Arial" w:eastAsia="Times New Roman" w:hAnsi="Arial"/>
      <w:sz w:val="20"/>
    </w:rPr>
  </w:style>
  <w:style w:type="character" w:styleId="Hyperlink">
    <w:name w:val="Hyperlink"/>
    <w:rsid w:val="00A27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1952</Words>
  <Characters>12716</Characters>
  <Application>Microsoft Office Word</Application>
  <DocSecurity>4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Lyn A Gettys, PhD</vt:lpstr>
    </vt:vector>
  </TitlesOfParts>
  <Company>University of Florida CAIP</Company>
  <LinksUpToDate>false</LinksUpToDate>
  <CharactersWithSpaces>14639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Lyn A Gettys, PhD</dc:title>
  <dc:creator>Lyn Gettys</dc:creator>
  <cp:lastModifiedBy>Windows User</cp:lastModifiedBy>
  <cp:revision>2</cp:revision>
  <dcterms:created xsi:type="dcterms:W3CDTF">2012-10-16T15:54:00Z</dcterms:created>
  <dcterms:modified xsi:type="dcterms:W3CDTF">2012-10-16T15:54:00Z</dcterms:modified>
</cp:coreProperties>
</file>