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AAA" w:rsidRPr="002C6298" w:rsidRDefault="00483AAA" w:rsidP="00483AAA">
      <w:pPr>
        <w:pStyle w:val="ListParagraph"/>
        <w:numPr>
          <w:ilvl w:val="0"/>
          <w:numId w:val="1"/>
        </w:numPr>
        <w:spacing w:after="120" w:line="240" w:lineRule="auto"/>
        <w:ind w:left="360"/>
        <w:contextualSpacing w:val="0"/>
        <w:rPr>
          <w:rFonts w:ascii="Arial" w:hAnsi="Arial" w:cs="Arial"/>
          <w:b/>
          <w:sz w:val="28"/>
          <w:szCs w:val="28"/>
        </w:rPr>
      </w:pPr>
      <w:bookmarkStart w:id="0" w:name="_GoBack"/>
      <w:bookmarkEnd w:id="0"/>
      <w:r w:rsidRPr="002C6298">
        <w:rPr>
          <w:rFonts w:ascii="Arial" w:hAnsi="Arial" w:cs="Arial"/>
          <w:b/>
          <w:sz w:val="28"/>
          <w:szCs w:val="28"/>
        </w:rPr>
        <w:t>Project Title:</w:t>
      </w:r>
      <w:r w:rsidRPr="002C6298">
        <w:rPr>
          <w:rFonts w:ascii="Arial" w:hAnsi="Arial" w:cs="Arial"/>
          <w:sz w:val="28"/>
          <w:szCs w:val="28"/>
        </w:rPr>
        <w:t xml:space="preserve"> </w:t>
      </w:r>
      <w:r w:rsidR="00CF11F7">
        <w:rPr>
          <w:rFonts w:ascii="Arial" w:hAnsi="Arial" w:cs="Arial"/>
          <w:sz w:val="28"/>
          <w:szCs w:val="28"/>
        </w:rPr>
        <w:t>Expand and I</w:t>
      </w:r>
      <w:r w:rsidRPr="00483AAA">
        <w:rPr>
          <w:rFonts w:ascii="Arial" w:hAnsi="Arial" w:cs="Arial"/>
          <w:sz w:val="28"/>
          <w:szCs w:val="28"/>
        </w:rPr>
        <w:t xml:space="preserve">mprove </w:t>
      </w:r>
      <w:r w:rsidR="00703C20">
        <w:rPr>
          <w:rFonts w:ascii="Arial" w:hAnsi="Arial" w:cs="Arial"/>
          <w:sz w:val="28"/>
          <w:szCs w:val="28"/>
        </w:rPr>
        <w:t>Gulf of Mexico Marine Mammal S</w:t>
      </w:r>
      <w:r w:rsidR="00CF11F7">
        <w:rPr>
          <w:rFonts w:ascii="Arial" w:hAnsi="Arial" w:cs="Arial"/>
          <w:sz w:val="28"/>
          <w:szCs w:val="28"/>
        </w:rPr>
        <w:t>tranding R</w:t>
      </w:r>
      <w:r w:rsidRPr="00483AAA">
        <w:rPr>
          <w:rFonts w:ascii="Arial" w:hAnsi="Arial" w:cs="Arial"/>
          <w:sz w:val="28"/>
          <w:szCs w:val="28"/>
        </w:rPr>
        <w:t xml:space="preserve">esponse </w:t>
      </w:r>
      <w:r w:rsidR="00D84AF6">
        <w:rPr>
          <w:rFonts w:ascii="Arial" w:hAnsi="Arial" w:cs="Arial"/>
          <w:sz w:val="28"/>
          <w:szCs w:val="28"/>
        </w:rPr>
        <w:t xml:space="preserve">and </w:t>
      </w:r>
      <w:r w:rsidR="00CF11F7">
        <w:rPr>
          <w:rFonts w:ascii="Arial" w:hAnsi="Arial" w:cs="Arial"/>
          <w:sz w:val="28"/>
          <w:szCs w:val="28"/>
        </w:rPr>
        <w:t>S</w:t>
      </w:r>
      <w:r w:rsidR="00D84AF6">
        <w:rPr>
          <w:rFonts w:ascii="Arial" w:hAnsi="Arial" w:cs="Arial"/>
          <w:sz w:val="28"/>
          <w:szCs w:val="28"/>
        </w:rPr>
        <w:t xml:space="preserve">cience </w:t>
      </w:r>
      <w:r w:rsidR="00CF11F7">
        <w:rPr>
          <w:rFonts w:ascii="Arial" w:hAnsi="Arial" w:cs="Arial"/>
          <w:sz w:val="28"/>
          <w:szCs w:val="28"/>
        </w:rPr>
        <w:t>C</w:t>
      </w:r>
      <w:r w:rsidRPr="00483AAA">
        <w:rPr>
          <w:rFonts w:ascii="Arial" w:hAnsi="Arial" w:cs="Arial"/>
          <w:sz w:val="28"/>
          <w:szCs w:val="28"/>
        </w:rPr>
        <w:t>apacity</w:t>
      </w:r>
    </w:p>
    <w:p w:rsidR="00483AAA" w:rsidRPr="002C6298" w:rsidRDefault="00483AAA" w:rsidP="00483AAA">
      <w:pPr>
        <w:pStyle w:val="ListParagraph"/>
        <w:spacing w:after="0" w:line="240" w:lineRule="auto"/>
        <w:ind w:left="0"/>
        <w:rPr>
          <w:rFonts w:ascii="Arial" w:hAnsi="Arial" w:cs="Arial"/>
          <w:b/>
          <w:sz w:val="28"/>
          <w:szCs w:val="28"/>
        </w:rPr>
      </w:pPr>
    </w:p>
    <w:p w:rsidR="00225772" w:rsidRDefault="00483AAA" w:rsidP="00483AAA">
      <w:pPr>
        <w:autoSpaceDE w:val="0"/>
        <w:autoSpaceDN w:val="0"/>
        <w:adjustRightInd w:val="0"/>
        <w:ind w:left="360"/>
        <w:rPr>
          <w:rFonts w:ascii="Arial" w:hAnsi="Arial" w:cs="Arial"/>
          <w:color w:val="000000"/>
        </w:rPr>
      </w:pPr>
      <w:r w:rsidRPr="002C6298">
        <w:rPr>
          <w:rFonts w:ascii="Arial" w:hAnsi="Arial" w:cs="Arial"/>
          <w:b/>
          <w:bCs/>
          <w:color w:val="000000"/>
        </w:rPr>
        <w:t xml:space="preserve">Proposed Restoration Project: </w:t>
      </w:r>
      <w:r w:rsidR="00703C20">
        <w:rPr>
          <w:rFonts w:ascii="Arial" w:hAnsi="Arial" w:cs="Arial"/>
          <w:color w:val="000000"/>
        </w:rPr>
        <w:t xml:space="preserve">The project will </w:t>
      </w:r>
      <w:r w:rsidR="00C5714E">
        <w:rPr>
          <w:rFonts w:ascii="Arial" w:hAnsi="Arial" w:cs="Arial"/>
          <w:color w:val="000000"/>
        </w:rPr>
        <w:t xml:space="preserve">augment resources available to </w:t>
      </w:r>
      <w:r w:rsidR="00655E40">
        <w:rPr>
          <w:rFonts w:ascii="Arial" w:hAnsi="Arial" w:cs="Arial"/>
          <w:color w:val="000000"/>
        </w:rPr>
        <w:t xml:space="preserve">the </w:t>
      </w:r>
      <w:r w:rsidR="00C46A48">
        <w:rPr>
          <w:rFonts w:ascii="Arial" w:hAnsi="Arial" w:cs="Arial"/>
          <w:color w:val="000000"/>
        </w:rPr>
        <w:t>M</w:t>
      </w:r>
      <w:r w:rsidR="00703C20">
        <w:rPr>
          <w:rFonts w:ascii="Arial" w:hAnsi="Arial" w:cs="Arial"/>
          <w:color w:val="000000"/>
        </w:rPr>
        <w:t xml:space="preserve">arine </w:t>
      </w:r>
      <w:r w:rsidR="00C46A48">
        <w:rPr>
          <w:rFonts w:ascii="Arial" w:hAnsi="Arial" w:cs="Arial"/>
          <w:color w:val="000000"/>
        </w:rPr>
        <w:t>M</w:t>
      </w:r>
      <w:r w:rsidR="00703C20">
        <w:rPr>
          <w:rFonts w:ascii="Arial" w:hAnsi="Arial" w:cs="Arial"/>
          <w:color w:val="000000"/>
        </w:rPr>
        <w:t xml:space="preserve">ammal </w:t>
      </w:r>
      <w:r w:rsidR="00C46A48">
        <w:rPr>
          <w:rFonts w:ascii="Arial" w:hAnsi="Arial" w:cs="Arial"/>
          <w:color w:val="000000"/>
        </w:rPr>
        <w:t>H</w:t>
      </w:r>
      <w:r w:rsidR="005E1FB4">
        <w:rPr>
          <w:rFonts w:ascii="Arial" w:hAnsi="Arial" w:cs="Arial"/>
          <w:color w:val="000000"/>
        </w:rPr>
        <w:t xml:space="preserve">ealth and </w:t>
      </w:r>
      <w:r w:rsidR="00C46A48">
        <w:rPr>
          <w:rFonts w:ascii="Arial" w:hAnsi="Arial" w:cs="Arial"/>
          <w:color w:val="000000"/>
        </w:rPr>
        <w:t>S</w:t>
      </w:r>
      <w:r w:rsidR="00703C20">
        <w:rPr>
          <w:rFonts w:ascii="Arial" w:hAnsi="Arial" w:cs="Arial"/>
          <w:color w:val="000000"/>
        </w:rPr>
        <w:t xml:space="preserve">tranding </w:t>
      </w:r>
      <w:r w:rsidR="00C46A48">
        <w:rPr>
          <w:rFonts w:ascii="Arial" w:hAnsi="Arial" w:cs="Arial"/>
          <w:color w:val="000000"/>
        </w:rPr>
        <w:t>R</w:t>
      </w:r>
      <w:r w:rsidR="005E1FB4">
        <w:rPr>
          <w:rFonts w:ascii="Arial" w:hAnsi="Arial" w:cs="Arial"/>
          <w:color w:val="000000"/>
        </w:rPr>
        <w:t xml:space="preserve">esponse </w:t>
      </w:r>
      <w:r w:rsidR="00C46A48">
        <w:rPr>
          <w:rFonts w:ascii="Arial" w:hAnsi="Arial" w:cs="Arial"/>
          <w:color w:val="000000"/>
        </w:rPr>
        <w:t xml:space="preserve">Program </w:t>
      </w:r>
      <w:r w:rsidR="00355C7E">
        <w:rPr>
          <w:rFonts w:ascii="Arial" w:hAnsi="Arial" w:cs="Arial"/>
          <w:color w:val="000000"/>
        </w:rPr>
        <w:t>(MM</w:t>
      </w:r>
      <w:r w:rsidR="005E1FB4">
        <w:rPr>
          <w:rFonts w:ascii="Arial" w:hAnsi="Arial" w:cs="Arial"/>
          <w:color w:val="000000"/>
        </w:rPr>
        <w:t>HSR</w:t>
      </w:r>
      <w:r w:rsidR="00C46A48">
        <w:rPr>
          <w:rFonts w:ascii="Arial" w:hAnsi="Arial" w:cs="Arial"/>
          <w:color w:val="000000"/>
        </w:rPr>
        <w:t>P</w:t>
      </w:r>
      <w:r w:rsidR="005E1FB4">
        <w:rPr>
          <w:rFonts w:ascii="Arial" w:hAnsi="Arial" w:cs="Arial"/>
          <w:color w:val="000000"/>
        </w:rPr>
        <w:t>)</w:t>
      </w:r>
      <w:r w:rsidR="00355C7E">
        <w:rPr>
          <w:rFonts w:ascii="Arial" w:hAnsi="Arial" w:cs="Arial"/>
          <w:color w:val="000000"/>
        </w:rPr>
        <w:t xml:space="preserve"> </w:t>
      </w:r>
      <w:r w:rsidR="00703C20">
        <w:rPr>
          <w:rFonts w:ascii="Arial" w:hAnsi="Arial" w:cs="Arial"/>
          <w:color w:val="000000"/>
        </w:rPr>
        <w:t>network</w:t>
      </w:r>
      <w:r w:rsidR="00655E40">
        <w:rPr>
          <w:rFonts w:ascii="Arial" w:hAnsi="Arial" w:cs="Arial"/>
          <w:color w:val="000000"/>
        </w:rPr>
        <w:t xml:space="preserve"> members</w:t>
      </w:r>
      <w:r w:rsidR="00703C20">
        <w:rPr>
          <w:rFonts w:ascii="Arial" w:hAnsi="Arial" w:cs="Arial"/>
          <w:color w:val="000000"/>
        </w:rPr>
        <w:t xml:space="preserve"> </w:t>
      </w:r>
      <w:r w:rsidR="00C5714E">
        <w:rPr>
          <w:rFonts w:ascii="Arial" w:hAnsi="Arial" w:cs="Arial"/>
          <w:color w:val="000000"/>
        </w:rPr>
        <w:t xml:space="preserve">in the Gulf, helping them respond to </w:t>
      </w:r>
      <w:r w:rsidR="00D84AF6">
        <w:rPr>
          <w:rFonts w:ascii="Arial" w:hAnsi="Arial" w:cs="Arial"/>
          <w:color w:val="000000"/>
        </w:rPr>
        <w:t xml:space="preserve">and learn from </w:t>
      </w:r>
      <w:r w:rsidR="00C5714E">
        <w:rPr>
          <w:rFonts w:ascii="Arial" w:hAnsi="Arial" w:cs="Arial"/>
          <w:color w:val="000000"/>
        </w:rPr>
        <w:t xml:space="preserve">future </w:t>
      </w:r>
      <w:r w:rsidR="00703C20">
        <w:rPr>
          <w:rFonts w:ascii="Arial" w:hAnsi="Arial" w:cs="Arial"/>
          <w:color w:val="000000"/>
        </w:rPr>
        <w:t>marine mammal strandings</w:t>
      </w:r>
      <w:r w:rsidR="00C5714E">
        <w:rPr>
          <w:rFonts w:ascii="Arial" w:hAnsi="Arial" w:cs="Arial"/>
          <w:color w:val="000000"/>
        </w:rPr>
        <w:t xml:space="preserve"> </w:t>
      </w:r>
      <w:r w:rsidR="00A37B50">
        <w:rPr>
          <w:rFonts w:ascii="Arial" w:hAnsi="Arial" w:cs="Arial"/>
          <w:color w:val="000000"/>
        </w:rPr>
        <w:t xml:space="preserve">and thus </w:t>
      </w:r>
      <w:r w:rsidR="00C5714E">
        <w:rPr>
          <w:rFonts w:ascii="Arial" w:hAnsi="Arial" w:cs="Arial"/>
          <w:color w:val="000000"/>
        </w:rPr>
        <w:t>increas</w:t>
      </w:r>
      <w:r w:rsidR="00D84AF6">
        <w:rPr>
          <w:rFonts w:ascii="Arial" w:hAnsi="Arial" w:cs="Arial"/>
          <w:color w:val="000000"/>
        </w:rPr>
        <w:t>e</w:t>
      </w:r>
      <w:r w:rsidR="00C5714E">
        <w:rPr>
          <w:rFonts w:ascii="Arial" w:hAnsi="Arial" w:cs="Arial"/>
          <w:color w:val="000000"/>
        </w:rPr>
        <w:t xml:space="preserve"> the</w:t>
      </w:r>
      <w:r w:rsidR="00A37B50">
        <w:rPr>
          <w:rFonts w:ascii="Arial" w:hAnsi="Arial" w:cs="Arial"/>
          <w:color w:val="000000"/>
        </w:rPr>
        <w:t xml:space="preserve"> </w:t>
      </w:r>
      <w:r w:rsidR="00C5714E">
        <w:rPr>
          <w:rFonts w:ascii="Arial" w:hAnsi="Arial" w:cs="Arial"/>
          <w:color w:val="000000"/>
        </w:rPr>
        <w:t xml:space="preserve">survival of </w:t>
      </w:r>
      <w:r w:rsidR="00A37B50">
        <w:rPr>
          <w:rFonts w:ascii="Arial" w:hAnsi="Arial" w:cs="Arial"/>
          <w:color w:val="000000"/>
        </w:rPr>
        <w:t xml:space="preserve">rescued </w:t>
      </w:r>
      <w:r w:rsidR="00C5714E">
        <w:rPr>
          <w:rFonts w:ascii="Arial" w:hAnsi="Arial" w:cs="Arial"/>
          <w:color w:val="000000"/>
        </w:rPr>
        <w:t xml:space="preserve">animals and </w:t>
      </w:r>
      <w:r w:rsidR="00A37B50">
        <w:rPr>
          <w:rFonts w:ascii="Arial" w:hAnsi="Arial" w:cs="Arial"/>
          <w:color w:val="000000"/>
        </w:rPr>
        <w:t xml:space="preserve">the </w:t>
      </w:r>
      <w:r w:rsidR="00C5714E">
        <w:rPr>
          <w:rFonts w:ascii="Arial" w:hAnsi="Arial" w:cs="Arial"/>
          <w:color w:val="000000"/>
        </w:rPr>
        <w:t>recovery of populations impacted</w:t>
      </w:r>
      <w:r w:rsidR="003A6C6B">
        <w:rPr>
          <w:rFonts w:ascii="Arial" w:hAnsi="Arial" w:cs="Arial"/>
          <w:color w:val="000000"/>
        </w:rPr>
        <w:t xml:space="preserve"> by</w:t>
      </w:r>
      <w:r w:rsidR="00C5714E">
        <w:rPr>
          <w:rFonts w:ascii="Arial" w:hAnsi="Arial" w:cs="Arial"/>
          <w:color w:val="000000"/>
        </w:rPr>
        <w:t xml:space="preserve"> the Deepwater Horizon </w:t>
      </w:r>
      <w:r w:rsidR="00225772">
        <w:rPr>
          <w:rFonts w:ascii="Arial" w:hAnsi="Arial" w:cs="Arial"/>
          <w:color w:val="000000"/>
        </w:rPr>
        <w:t xml:space="preserve">(DWH) </w:t>
      </w:r>
      <w:r w:rsidR="00C5714E">
        <w:rPr>
          <w:rFonts w:ascii="Arial" w:hAnsi="Arial" w:cs="Arial"/>
          <w:color w:val="000000"/>
        </w:rPr>
        <w:t xml:space="preserve">oil </w:t>
      </w:r>
      <w:r w:rsidR="00053A3B">
        <w:rPr>
          <w:rFonts w:ascii="Arial" w:hAnsi="Arial" w:cs="Arial"/>
          <w:color w:val="000000"/>
        </w:rPr>
        <w:t>spill</w:t>
      </w:r>
      <w:r w:rsidR="00C5714E">
        <w:rPr>
          <w:rFonts w:ascii="Arial" w:hAnsi="Arial" w:cs="Arial"/>
          <w:color w:val="000000"/>
        </w:rPr>
        <w:t>.</w:t>
      </w:r>
      <w:r w:rsidR="009B69FE">
        <w:rPr>
          <w:rFonts w:ascii="Arial" w:hAnsi="Arial" w:cs="Arial"/>
          <w:color w:val="000000"/>
        </w:rPr>
        <w:t xml:space="preserve"> </w:t>
      </w:r>
      <w:r w:rsidR="005B529B">
        <w:rPr>
          <w:rFonts w:ascii="Arial" w:hAnsi="Arial" w:cs="Arial"/>
          <w:color w:val="000000"/>
        </w:rPr>
        <w:t>Added benefits from this project are the ability to augment the resources and response capability across networks that serve other impacted marine wildlife species, such as sea turtle</w:t>
      </w:r>
      <w:r w:rsidR="00636986">
        <w:rPr>
          <w:rFonts w:ascii="Arial" w:hAnsi="Arial" w:cs="Arial"/>
          <w:color w:val="000000"/>
        </w:rPr>
        <w:t>s</w:t>
      </w:r>
      <w:r w:rsidR="00636986">
        <w:rPr>
          <w:rStyle w:val="FootnoteReference"/>
          <w:rFonts w:ascii="Arial" w:hAnsi="Arial" w:cs="Arial"/>
          <w:color w:val="000000"/>
        </w:rPr>
        <w:footnoteReference w:id="1"/>
      </w:r>
      <w:r w:rsidR="005B529B">
        <w:rPr>
          <w:rFonts w:ascii="Arial" w:hAnsi="Arial" w:cs="Arial"/>
          <w:color w:val="000000"/>
        </w:rPr>
        <w:t xml:space="preserve"> and sea birds.</w:t>
      </w:r>
    </w:p>
    <w:p w:rsidR="00225772" w:rsidRDefault="00225772" w:rsidP="00483AAA">
      <w:pPr>
        <w:autoSpaceDE w:val="0"/>
        <w:autoSpaceDN w:val="0"/>
        <w:adjustRightInd w:val="0"/>
        <w:ind w:left="360"/>
        <w:rPr>
          <w:rFonts w:ascii="Arial" w:hAnsi="Arial" w:cs="Arial"/>
          <w:color w:val="000000"/>
        </w:rPr>
      </w:pPr>
    </w:p>
    <w:p w:rsidR="00CF11F7" w:rsidRDefault="00483AAA" w:rsidP="00B24C42">
      <w:pPr>
        <w:autoSpaceDE w:val="0"/>
        <w:autoSpaceDN w:val="0"/>
        <w:adjustRightInd w:val="0"/>
        <w:ind w:left="360"/>
        <w:rPr>
          <w:rFonts w:ascii="Arial" w:hAnsi="Arial" w:cs="Arial"/>
          <w:bCs/>
          <w:color w:val="000000"/>
        </w:rPr>
      </w:pPr>
      <w:r w:rsidRPr="002C6298">
        <w:rPr>
          <w:rFonts w:ascii="Arial" w:hAnsi="Arial" w:cs="Arial"/>
          <w:b/>
          <w:bCs/>
          <w:color w:val="000000"/>
        </w:rPr>
        <w:t xml:space="preserve">Link to Injury: </w:t>
      </w:r>
      <w:r w:rsidR="00020BCF" w:rsidRPr="00020BCF">
        <w:rPr>
          <w:rFonts w:ascii="Arial" w:hAnsi="Arial" w:cs="Arial"/>
          <w:bCs/>
          <w:color w:val="000000"/>
        </w:rPr>
        <w:t>Marine mammals</w:t>
      </w:r>
      <w:r w:rsidR="002A0A44">
        <w:rPr>
          <w:rFonts w:ascii="Arial" w:hAnsi="Arial" w:cs="Arial"/>
          <w:bCs/>
          <w:color w:val="000000"/>
        </w:rPr>
        <w:t xml:space="preserve"> </w:t>
      </w:r>
      <w:r w:rsidR="00C162D2" w:rsidRPr="007B423C">
        <w:rPr>
          <w:rFonts w:ascii="Arial" w:hAnsi="Arial" w:cs="Arial"/>
          <w:bCs/>
          <w:color w:val="000000"/>
        </w:rPr>
        <w:t>(whales, dolphins, and manatees</w:t>
      </w:r>
      <w:r w:rsidR="00E1148D" w:rsidRPr="007B423C">
        <w:rPr>
          <w:rFonts w:ascii="Arial" w:hAnsi="Arial" w:cs="Arial"/>
          <w:bCs/>
          <w:color w:val="000000"/>
        </w:rPr>
        <w:t xml:space="preserve">) </w:t>
      </w:r>
      <w:r w:rsidR="00C162D2" w:rsidRPr="007B423C">
        <w:rPr>
          <w:rFonts w:ascii="Arial" w:hAnsi="Arial" w:cs="Arial"/>
          <w:bCs/>
          <w:color w:val="000000"/>
        </w:rPr>
        <w:t>inhabit the northern Gulf and likely</w:t>
      </w:r>
      <w:r w:rsidR="00C162D2">
        <w:rPr>
          <w:rFonts w:ascii="Arial" w:hAnsi="Arial" w:cs="Arial"/>
          <w:bCs/>
          <w:color w:val="000000"/>
        </w:rPr>
        <w:t xml:space="preserve"> </w:t>
      </w:r>
      <w:r w:rsidR="00E10580">
        <w:rPr>
          <w:rFonts w:ascii="Arial" w:hAnsi="Arial" w:cs="Arial"/>
          <w:bCs/>
          <w:color w:val="000000"/>
        </w:rPr>
        <w:t>were exposed to petroleum hydrocarbons</w:t>
      </w:r>
      <w:r w:rsidR="00C46A48">
        <w:rPr>
          <w:rFonts w:ascii="Arial" w:hAnsi="Arial" w:cs="Arial"/>
          <w:bCs/>
          <w:color w:val="000000"/>
        </w:rPr>
        <w:t xml:space="preserve"> and impacted by cleanup activities</w:t>
      </w:r>
      <w:r w:rsidR="00E10580">
        <w:rPr>
          <w:rFonts w:ascii="Arial" w:hAnsi="Arial" w:cs="Arial"/>
          <w:bCs/>
          <w:color w:val="000000"/>
        </w:rPr>
        <w:t xml:space="preserve"> resulting from the Deepwater Horizon </w:t>
      </w:r>
      <w:r w:rsidR="00053A3B">
        <w:rPr>
          <w:rFonts w:ascii="Arial" w:hAnsi="Arial" w:cs="Arial"/>
          <w:bCs/>
          <w:color w:val="000000"/>
        </w:rPr>
        <w:t>oil spill</w:t>
      </w:r>
      <w:r w:rsidR="00E10580">
        <w:rPr>
          <w:rFonts w:ascii="Arial" w:hAnsi="Arial" w:cs="Arial"/>
          <w:bCs/>
          <w:color w:val="000000"/>
        </w:rPr>
        <w:t xml:space="preserve">. </w:t>
      </w:r>
      <w:r w:rsidR="00E07C1C">
        <w:rPr>
          <w:rFonts w:ascii="Arial" w:hAnsi="Arial" w:cs="Arial"/>
          <w:bCs/>
          <w:color w:val="000000"/>
        </w:rPr>
        <w:t xml:space="preserve">Aerial surveys conducted under the Natural Resource Damage Assessment observed 6 </w:t>
      </w:r>
      <w:r w:rsidR="003033B9">
        <w:rPr>
          <w:rFonts w:ascii="Arial" w:hAnsi="Arial" w:cs="Arial"/>
          <w:bCs/>
          <w:color w:val="000000"/>
        </w:rPr>
        <w:t xml:space="preserve">species of </w:t>
      </w:r>
      <w:r w:rsidR="00020BCF">
        <w:rPr>
          <w:rFonts w:ascii="Arial" w:hAnsi="Arial" w:cs="Arial"/>
          <w:bCs/>
          <w:color w:val="000000"/>
        </w:rPr>
        <w:t>whale</w:t>
      </w:r>
      <w:r w:rsidR="005B154D">
        <w:rPr>
          <w:rFonts w:ascii="Arial" w:hAnsi="Arial" w:cs="Arial"/>
          <w:bCs/>
          <w:color w:val="000000"/>
        </w:rPr>
        <w:t>s</w:t>
      </w:r>
      <w:r w:rsidR="00020BCF">
        <w:rPr>
          <w:rFonts w:ascii="Arial" w:hAnsi="Arial" w:cs="Arial"/>
          <w:bCs/>
          <w:color w:val="000000"/>
        </w:rPr>
        <w:t xml:space="preserve"> or dolphin</w:t>
      </w:r>
      <w:r w:rsidR="005B154D">
        <w:rPr>
          <w:rFonts w:ascii="Arial" w:hAnsi="Arial" w:cs="Arial"/>
          <w:bCs/>
          <w:color w:val="000000"/>
        </w:rPr>
        <w:t>s</w:t>
      </w:r>
      <w:r w:rsidR="00020BCF">
        <w:rPr>
          <w:rFonts w:ascii="Arial" w:hAnsi="Arial" w:cs="Arial"/>
          <w:bCs/>
          <w:color w:val="000000"/>
        </w:rPr>
        <w:t xml:space="preserve"> </w:t>
      </w:r>
      <w:r w:rsidR="00E07C1C">
        <w:rPr>
          <w:rFonts w:ascii="Arial" w:hAnsi="Arial" w:cs="Arial"/>
          <w:bCs/>
          <w:color w:val="000000"/>
        </w:rPr>
        <w:t>swimming in surface oil in offshore waters.</w:t>
      </w:r>
      <w:r w:rsidR="00EF1F09">
        <w:rPr>
          <w:rStyle w:val="FootnoteReference"/>
          <w:rFonts w:ascii="Arial" w:hAnsi="Arial" w:cs="Arial"/>
          <w:bCs/>
          <w:color w:val="000000"/>
        </w:rPr>
        <w:footnoteReference w:id="2"/>
      </w:r>
      <w:r w:rsidR="00E07C1C">
        <w:rPr>
          <w:rFonts w:ascii="Arial" w:hAnsi="Arial" w:cs="Arial"/>
          <w:bCs/>
          <w:color w:val="000000"/>
        </w:rPr>
        <w:t xml:space="preserve"> </w:t>
      </w:r>
      <w:r w:rsidR="00506EE5">
        <w:rPr>
          <w:rFonts w:ascii="Arial" w:hAnsi="Arial" w:cs="Arial"/>
          <w:bCs/>
          <w:color w:val="000000"/>
        </w:rPr>
        <w:t xml:space="preserve">Two dolphins were rescued </w:t>
      </w:r>
      <w:r w:rsidR="00B331F8">
        <w:rPr>
          <w:rFonts w:ascii="Arial" w:hAnsi="Arial" w:cs="Arial"/>
          <w:bCs/>
          <w:color w:val="000000"/>
        </w:rPr>
        <w:t>after</w:t>
      </w:r>
      <w:r w:rsidR="00506EE5">
        <w:rPr>
          <w:rFonts w:ascii="Arial" w:hAnsi="Arial" w:cs="Arial"/>
          <w:bCs/>
          <w:color w:val="000000"/>
        </w:rPr>
        <w:t xml:space="preserve"> being trapped behind oil booms in Alabama</w:t>
      </w:r>
      <w:r w:rsidR="00B331F8">
        <w:rPr>
          <w:rFonts w:ascii="Arial" w:hAnsi="Arial" w:cs="Arial"/>
          <w:bCs/>
          <w:color w:val="000000"/>
        </w:rPr>
        <w:t xml:space="preserve"> during the spill event</w:t>
      </w:r>
      <w:r w:rsidR="00506EE5">
        <w:rPr>
          <w:rFonts w:ascii="Arial" w:hAnsi="Arial" w:cs="Arial"/>
          <w:bCs/>
          <w:color w:val="000000"/>
        </w:rPr>
        <w:t xml:space="preserve">. </w:t>
      </w:r>
      <w:r w:rsidR="00C46A48">
        <w:rPr>
          <w:rFonts w:ascii="Arial" w:hAnsi="Arial" w:cs="Arial"/>
          <w:bCs/>
          <w:color w:val="000000"/>
        </w:rPr>
        <w:t xml:space="preserve">Live dolphin health assessments conducted in Barataria Bay in 2011 showed that animals in this highly impacted region </w:t>
      </w:r>
      <w:r w:rsidR="003033B9">
        <w:rPr>
          <w:rFonts w:ascii="Arial" w:hAnsi="Arial" w:cs="Arial"/>
          <w:bCs/>
          <w:color w:val="000000"/>
        </w:rPr>
        <w:t xml:space="preserve">were exhibiting </w:t>
      </w:r>
      <w:r w:rsidR="00C46A48">
        <w:rPr>
          <w:rFonts w:ascii="Arial" w:hAnsi="Arial" w:cs="Arial"/>
          <w:bCs/>
          <w:color w:val="000000"/>
        </w:rPr>
        <w:t xml:space="preserve">signs of </w:t>
      </w:r>
      <w:r w:rsidR="00762770">
        <w:rPr>
          <w:rFonts w:ascii="Arial" w:hAnsi="Arial" w:cs="Arial"/>
          <w:bCs/>
          <w:color w:val="000000"/>
        </w:rPr>
        <w:t xml:space="preserve">severely </w:t>
      </w:r>
      <w:r w:rsidR="003033B9">
        <w:rPr>
          <w:rFonts w:ascii="Arial" w:hAnsi="Arial" w:cs="Arial"/>
          <w:bCs/>
          <w:color w:val="000000"/>
        </w:rPr>
        <w:t>compromised immune systems</w:t>
      </w:r>
      <w:r w:rsidR="00CF11F7">
        <w:rPr>
          <w:rFonts w:ascii="Arial" w:hAnsi="Arial" w:cs="Arial"/>
          <w:bCs/>
          <w:color w:val="000000"/>
        </w:rPr>
        <w:t xml:space="preserve"> -- symptoms consistent with those seen in other mammals exposed to oil.</w:t>
      </w:r>
      <w:r w:rsidR="00CF11F7" w:rsidRPr="00CF11F7">
        <w:rPr>
          <w:rStyle w:val="FootnoteReference"/>
          <w:rFonts w:ascii="Arial" w:hAnsi="Arial" w:cs="Arial"/>
          <w:bCs/>
          <w:color w:val="000000"/>
        </w:rPr>
        <w:t xml:space="preserve"> </w:t>
      </w:r>
      <w:r w:rsidR="00CF11F7">
        <w:rPr>
          <w:rStyle w:val="FootnoteReference"/>
          <w:rFonts w:ascii="Arial" w:hAnsi="Arial" w:cs="Arial"/>
          <w:bCs/>
          <w:color w:val="000000"/>
        </w:rPr>
        <w:footnoteReference w:id="3"/>
      </w:r>
    </w:p>
    <w:p w:rsidR="00626CD9" w:rsidRDefault="00762770" w:rsidP="00B24C42">
      <w:pPr>
        <w:autoSpaceDE w:val="0"/>
        <w:autoSpaceDN w:val="0"/>
        <w:adjustRightInd w:val="0"/>
        <w:ind w:left="360"/>
        <w:rPr>
          <w:rFonts w:ascii="Arial" w:hAnsi="Arial" w:cs="Arial"/>
          <w:bCs/>
          <w:color w:val="000000"/>
        </w:rPr>
      </w:pPr>
      <w:r>
        <w:rPr>
          <w:rFonts w:ascii="Arial" w:hAnsi="Arial" w:cs="Arial"/>
          <w:bCs/>
          <w:color w:val="000000"/>
        </w:rPr>
        <w:t xml:space="preserve"> </w:t>
      </w:r>
    </w:p>
    <w:p w:rsidR="00CF11F7" w:rsidRDefault="00C441DB" w:rsidP="00CF11F7">
      <w:pPr>
        <w:ind w:left="360"/>
        <w:rPr>
          <w:rFonts w:ascii="Arial" w:hAnsi="Arial" w:cs="Arial"/>
          <w:bCs/>
          <w:color w:val="000000"/>
        </w:rPr>
      </w:pPr>
      <w:r>
        <w:rPr>
          <w:rFonts w:ascii="Arial" w:hAnsi="Arial" w:cs="Arial"/>
          <w:bCs/>
          <w:color w:val="000000"/>
        </w:rPr>
        <w:t xml:space="preserve">Approximately </w:t>
      </w:r>
      <w:r w:rsidR="00941F19">
        <w:rPr>
          <w:rFonts w:ascii="Arial" w:hAnsi="Arial" w:cs="Arial"/>
          <w:bCs/>
          <w:color w:val="000000"/>
        </w:rPr>
        <w:t xml:space="preserve">930 </w:t>
      </w:r>
      <w:r w:rsidR="00B24C42">
        <w:rPr>
          <w:rFonts w:ascii="Arial" w:hAnsi="Arial" w:cs="Arial"/>
          <w:bCs/>
          <w:color w:val="000000"/>
        </w:rPr>
        <w:t xml:space="preserve">marine mammal </w:t>
      </w:r>
      <w:r>
        <w:rPr>
          <w:rFonts w:ascii="Arial" w:hAnsi="Arial" w:cs="Arial"/>
          <w:bCs/>
          <w:color w:val="000000"/>
        </w:rPr>
        <w:t>strandings</w:t>
      </w:r>
      <w:r w:rsidR="00647E2E">
        <w:rPr>
          <w:rFonts w:ascii="Arial" w:hAnsi="Arial" w:cs="Arial"/>
          <w:bCs/>
          <w:color w:val="000000"/>
        </w:rPr>
        <w:t xml:space="preserve"> (almost entirely </w:t>
      </w:r>
      <w:r w:rsidR="00941F19">
        <w:rPr>
          <w:rFonts w:ascii="Arial" w:hAnsi="Arial" w:cs="Arial"/>
          <w:bCs/>
          <w:color w:val="000000"/>
        </w:rPr>
        <w:t xml:space="preserve">bottlenose </w:t>
      </w:r>
      <w:r w:rsidR="00647E2E">
        <w:rPr>
          <w:rFonts w:ascii="Arial" w:hAnsi="Arial" w:cs="Arial"/>
          <w:bCs/>
          <w:color w:val="000000"/>
        </w:rPr>
        <w:t>dolphin)</w:t>
      </w:r>
      <w:r>
        <w:rPr>
          <w:rFonts w:ascii="Arial" w:hAnsi="Arial" w:cs="Arial"/>
          <w:bCs/>
          <w:color w:val="000000"/>
        </w:rPr>
        <w:t xml:space="preserve"> have been </w:t>
      </w:r>
      <w:r w:rsidR="00647E2E">
        <w:rPr>
          <w:rFonts w:ascii="Arial" w:hAnsi="Arial" w:cs="Arial"/>
          <w:bCs/>
          <w:color w:val="000000"/>
        </w:rPr>
        <w:t>reported</w:t>
      </w:r>
      <w:r>
        <w:rPr>
          <w:rFonts w:ascii="Arial" w:hAnsi="Arial" w:cs="Arial"/>
          <w:bCs/>
          <w:color w:val="000000"/>
        </w:rPr>
        <w:t xml:space="preserve"> </w:t>
      </w:r>
      <w:r w:rsidR="00941F19">
        <w:rPr>
          <w:rFonts w:ascii="Arial" w:hAnsi="Arial" w:cs="Arial"/>
          <w:bCs/>
          <w:color w:val="000000"/>
        </w:rPr>
        <w:t>as of 7 April 2013</w:t>
      </w:r>
      <w:r w:rsidR="005E1FB4">
        <w:rPr>
          <w:rFonts w:ascii="Arial" w:hAnsi="Arial" w:cs="Arial"/>
          <w:bCs/>
          <w:color w:val="000000"/>
        </w:rPr>
        <w:t xml:space="preserve"> as part of </w:t>
      </w:r>
      <w:r w:rsidR="00E07C1C">
        <w:rPr>
          <w:rFonts w:ascii="Arial" w:hAnsi="Arial" w:cs="Arial"/>
          <w:bCs/>
          <w:color w:val="000000"/>
        </w:rPr>
        <w:t xml:space="preserve">an </w:t>
      </w:r>
      <w:r w:rsidR="005E1FB4">
        <w:rPr>
          <w:rFonts w:ascii="Arial" w:hAnsi="Arial" w:cs="Arial"/>
          <w:bCs/>
          <w:color w:val="000000"/>
        </w:rPr>
        <w:t xml:space="preserve">ongoing </w:t>
      </w:r>
      <w:r>
        <w:rPr>
          <w:rFonts w:ascii="Arial" w:hAnsi="Arial" w:cs="Arial"/>
          <w:bCs/>
          <w:color w:val="000000"/>
        </w:rPr>
        <w:t xml:space="preserve">Unusual Mortality Event that began in </w:t>
      </w:r>
      <w:r w:rsidR="00E07C1C">
        <w:rPr>
          <w:rFonts w:ascii="Arial" w:hAnsi="Arial" w:cs="Arial"/>
          <w:bCs/>
          <w:color w:val="000000"/>
        </w:rPr>
        <w:t>February 2010</w:t>
      </w:r>
      <w:r w:rsidR="00647E2E">
        <w:rPr>
          <w:rFonts w:ascii="Arial" w:hAnsi="Arial" w:cs="Arial"/>
          <w:bCs/>
          <w:color w:val="000000"/>
        </w:rPr>
        <w:t xml:space="preserve"> </w:t>
      </w:r>
      <w:r w:rsidR="00E07C1C">
        <w:rPr>
          <w:rFonts w:ascii="Arial" w:hAnsi="Arial" w:cs="Arial"/>
          <w:bCs/>
          <w:color w:val="000000"/>
        </w:rPr>
        <w:t>in the northern Gulf</w:t>
      </w:r>
      <w:r w:rsidR="00CF11F7">
        <w:rPr>
          <w:rFonts w:ascii="Arial" w:hAnsi="Arial" w:cs="Arial"/>
          <w:bCs/>
          <w:color w:val="000000"/>
        </w:rPr>
        <w:t>.</w:t>
      </w:r>
      <w:r w:rsidR="00941F19">
        <w:rPr>
          <w:rStyle w:val="FootnoteReference"/>
          <w:rFonts w:ascii="Arial" w:hAnsi="Arial" w:cs="Arial"/>
          <w:bCs/>
          <w:color w:val="000000"/>
        </w:rPr>
        <w:footnoteReference w:id="4"/>
      </w:r>
      <w:r w:rsidR="00647E2E">
        <w:rPr>
          <w:rFonts w:ascii="Arial" w:hAnsi="Arial" w:cs="Arial"/>
          <w:bCs/>
          <w:color w:val="000000"/>
        </w:rPr>
        <w:t xml:space="preserve"> </w:t>
      </w:r>
      <w:r w:rsidR="00CF11F7">
        <w:rPr>
          <w:rFonts w:ascii="Arial" w:hAnsi="Arial" w:cs="Arial"/>
          <w:bCs/>
          <w:color w:val="000000"/>
        </w:rPr>
        <w:t>S</w:t>
      </w:r>
      <w:r w:rsidR="00647E2E">
        <w:rPr>
          <w:rFonts w:ascii="Arial" w:hAnsi="Arial" w:cs="Arial"/>
          <w:bCs/>
          <w:color w:val="000000"/>
        </w:rPr>
        <w:t>trandings in 2010</w:t>
      </w:r>
      <w:r w:rsidR="00941F19">
        <w:rPr>
          <w:rFonts w:ascii="Arial" w:hAnsi="Arial" w:cs="Arial"/>
          <w:bCs/>
          <w:color w:val="000000"/>
        </w:rPr>
        <w:t>-2012</w:t>
      </w:r>
      <w:r w:rsidR="00647E2E">
        <w:rPr>
          <w:rFonts w:ascii="Arial" w:hAnsi="Arial" w:cs="Arial"/>
          <w:bCs/>
          <w:color w:val="000000"/>
        </w:rPr>
        <w:t xml:space="preserve"> </w:t>
      </w:r>
      <w:r w:rsidR="002A0A44">
        <w:rPr>
          <w:rFonts w:ascii="Arial" w:hAnsi="Arial" w:cs="Arial"/>
          <w:bCs/>
          <w:color w:val="000000"/>
        </w:rPr>
        <w:t xml:space="preserve">far </w:t>
      </w:r>
      <w:r w:rsidR="00647E2E">
        <w:rPr>
          <w:rFonts w:ascii="Arial" w:hAnsi="Arial" w:cs="Arial"/>
          <w:bCs/>
          <w:color w:val="000000"/>
        </w:rPr>
        <w:t>exceeded the historical average</w:t>
      </w:r>
      <w:r w:rsidR="00876800">
        <w:rPr>
          <w:rFonts w:ascii="Arial" w:hAnsi="Arial" w:cs="Arial"/>
          <w:bCs/>
          <w:color w:val="000000"/>
        </w:rPr>
        <w:t xml:space="preserve"> (Figure 1)</w:t>
      </w:r>
      <w:r w:rsidR="00213650">
        <w:rPr>
          <w:rFonts w:ascii="Arial" w:hAnsi="Arial" w:cs="Arial"/>
          <w:bCs/>
          <w:color w:val="000000"/>
        </w:rPr>
        <w:t>.</w:t>
      </w:r>
      <w:r w:rsidR="00213650">
        <w:rPr>
          <w:rStyle w:val="FootnoteReference"/>
          <w:rFonts w:ascii="Arial" w:hAnsi="Arial" w:cs="Arial"/>
          <w:bCs/>
          <w:color w:val="000000"/>
        </w:rPr>
        <w:footnoteReference w:id="5"/>
      </w:r>
      <w:r w:rsidR="00647E2E">
        <w:rPr>
          <w:rFonts w:ascii="Arial" w:hAnsi="Arial" w:cs="Arial"/>
          <w:bCs/>
          <w:color w:val="000000"/>
        </w:rPr>
        <w:t xml:space="preserve"> </w:t>
      </w:r>
      <w:r w:rsidR="00941F19">
        <w:rPr>
          <w:rFonts w:ascii="Arial" w:hAnsi="Arial" w:cs="Arial"/>
          <w:bCs/>
          <w:color w:val="000000"/>
        </w:rPr>
        <w:t xml:space="preserve">The majority of </w:t>
      </w:r>
      <w:r w:rsidR="00CF11F7">
        <w:rPr>
          <w:rFonts w:ascii="Arial" w:hAnsi="Arial" w:cs="Arial"/>
          <w:bCs/>
          <w:color w:val="000000"/>
        </w:rPr>
        <w:t xml:space="preserve">the </w:t>
      </w:r>
      <w:r w:rsidR="00941F19">
        <w:rPr>
          <w:rFonts w:ascii="Arial" w:hAnsi="Arial" w:cs="Arial"/>
          <w:bCs/>
          <w:color w:val="000000"/>
        </w:rPr>
        <w:t>strandings occurred in Louisiana</w:t>
      </w:r>
      <w:r w:rsidR="00B24C42">
        <w:rPr>
          <w:rFonts w:ascii="Arial" w:hAnsi="Arial" w:cs="Arial"/>
          <w:bCs/>
          <w:color w:val="000000"/>
        </w:rPr>
        <w:t xml:space="preserve">, followed by Mississippi, Alabama, and the Florida panhandle </w:t>
      </w:r>
      <w:r w:rsidR="00941F19">
        <w:rPr>
          <w:rFonts w:ascii="Arial" w:hAnsi="Arial" w:cs="Arial"/>
          <w:bCs/>
          <w:color w:val="000000"/>
        </w:rPr>
        <w:t xml:space="preserve">(Figure 2). </w:t>
      </w:r>
      <w:r w:rsidR="00CF11F7">
        <w:rPr>
          <w:rFonts w:ascii="Arial" w:hAnsi="Arial" w:cs="Arial"/>
          <w:bCs/>
          <w:color w:val="000000"/>
        </w:rPr>
        <w:t>Scientists are still investigating the cause of the strandings. The potential for long-term impacts exists for marine mammals that were exposed to contaminants, but may take many years to be realized.</w:t>
      </w:r>
      <w:r w:rsidR="00CF11F7">
        <w:rPr>
          <w:rStyle w:val="FootnoteReference"/>
          <w:rFonts w:ascii="Arial" w:hAnsi="Arial" w:cs="Arial"/>
          <w:bCs/>
          <w:color w:val="000000"/>
        </w:rPr>
        <w:footnoteReference w:id="6"/>
      </w:r>
    </w:p>
    <w:p w:rsidR="00876800" w:rsidRDefault="00876800" w:rsidP="004B2080">
      <w:pPr>
        <w:ind w:left="360"/>
        <w:rPr>
          <w:rFonts w:ascii="Arial" w:hAnsi="Arial" w:cs="Arial"/>
          <w:b/>
          <w:bCs/>
          <w:color w:val="000000"/>
        </w:rPr>
      </w:pPr>
      <w:r>
        <w:rPr>
          <w:rFonts w:ascii="Arial" w:hAnsi="Arial" w:cs="Arial"/>
          <w:b/>
          <w:bCs/>
          <w:color w:val="000000"/>
        </w:rPr>
        <w:lastRenderedPageBreak/>
        <w:t>Figure 1</w:t>
      </w:r>
    </w:p>
    <w:p w:rsidR="00200F87" w:rsidRDefault="00983D51" w:rsidP="004B2080">
      <w:pPr>
        <w:ind w:left="360"/>
        <w:rPr>
          <w:rFonts w:ascii="Arial" w:hAnsi="Arial" w:cs="Arial"/>
          <w:b/>
          <w:bCs/>
          <w:noProof/>
          <w:color w:val="000000"/>
          <w:lang w:eastAsia="en-US"/>
        </w:rPr>
      </w:pPr>
      <w:r w:rsidRPr="00983D51">
        <w:rPr>
          <w:rFonts w:ascii="Arial" w:hAnsi="Arial" w:cs="Arial"/>
          <w:b/>
          <w:bCs/>
          <w:noProof/>
          <w:color w:val="000000"/>
          <w:lang w:eastAsia="en-US"/>
        </w:rPr>
        <w:drawing>
          <wp:inline distT="0" distB="0" distL="0" distR="0">
            <wp:extent cx="4810125" cy="3305175"/>
            <wp:effectExtent l="0" t="0" r="0" b="0"/>
            <wp:docPr id="1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B24C42" w:rsidRPr="00B24C42">
        <w:rPr>
          <w:rFonts w:ascii="Arial" w:hAnsi="Arial" w:cs="Arial"/>
          <w:b/>
          <w:bCs/>
          <w:noProof/>
          <w:color w:val="000000"/>
          <w:lang w:eastAsia="en-US"/>
        </w:rPr>
        <w:t xml:space="preserve">  </w:t>
      </w:r>
    </w:p>
    <w:p w:rsidR="00B24C42" w:rsidRDefault="00B24C42" w:rsidP="004B2080">
      <w:pPr>
        <w:ind w:left="360"/>
        <w:rPr>
          <w:rFonts w:ascii="Arial" w:hAnsi="Arial" w:cs="Arial"/>
          <w:b/>
          <w:bCs/>
          <w:color w:val="000000"/>
        </w:rPr>
      </w:pPr>
    </w:p>
    <w:p w:rsidR="00200F87" w:rsidRDefault="00200F87" w:rsidP="004B2080">
      <w:pPr>
        <w:ind w:left="360"/>
        <w:rPr>
          <w:rFonts w:ascii="Arial" w:hAnsi="Arial" w:cs="Arial"/>
          <w:b/>
          <w:bCs/>
          <w:color w:val="000000"/>
        </w:rPr>
      </w:pPr>
    </w:p>
    <w:p w:rsidR="00200F87" w:rsidRDefault="00876800" w:rsidP="004B2080">
      <w:pPr>
        <w:ind w:left="360"/>
        <w:rPr>
          <w:rFonts w:ascii="Arial" w:hAnsi="Arial" w:cs="Arial"/>
          <w:b/>
          <w:bCs/>
          <w:color w:val="000000"/>
        </w:rPr>
      </w:pPr>
      <w:r>
        <w:rPr>
          <w:rFonts w:ascii="Arial" w:hAnsi="Arial" w:cs="Arial"/>
          <w:b/>
          <w:bCs/>
          <w:color w:val="000000"/>
        </w:rPr>
        <w:t>Figure 2</w:t>
      </w:r>
    </w:p>
    <w:p w:rsidR="00200F87" w:rsidRDefault="00983D51" w:rsidP="004B2080">
      <w:pPr>
        <w:ind w:left="360"/>
        <w:rPr>
          <w:rFonts w:ascii="Arial" w:hAnsi="Arial" w:cs="Arial"/>
          <w:b/>
          <w:bCs/>
          <w:color w:val="000000"/>
        </w:rPr>
      </w:pPr>
      <w:r w:rsidRPr="00983D51">
        <w:rPr>
          <w:rFonts w:ascii="Arial" w:hAnsi="Arial" w:cs="Arial"/>
          <w:b/>
          <w:bCs/>
          <w:noProof/>
          <w:color w:val="000000"/>
          <w:lang w:eastAsia="en-US"/>
        </w:rPr>
        <w:drawing>
          <wp:inline distT="0" distB="0" distL="0" distR="0">
            <wp:extent cx="4572000" cy="3286125"/>
            <wp:effectExtent l="0" t="0" r="0" b="0"/>
            <wp:docPr id="1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00F87" w:rsidRDefault="00200F87" w:rsidP="004B2080">
      <w:pPr>
        <w:ind w:left="360"/>
        <w:rPr>
          <w:rFonts w:ascii="Arial" w:hAnsi="Arial" w:cs="Arial"/>
          <w:b/>
          <w:bCs/>
          <w:color w:val="000000"/>
        </w:rPr>
      </w:pPr>
    </w:p>
    <w:p w:rsidR="00B020CA" w:rsidRDefault="00B020CA">
      <w:pPr>
        <w:rPr>
          <w:rFonts w:ascii="Arial" w:hAnsi="Arial" w:cs="Arial"/>
          <w:bCs/>
          <w:color w:val="000000"/>
        </w:rPr>
      </w:pPr>
      <w:r>
        <w:rPr>
          <w:rFonts w:ascii="Arial" w:hAnsi="Arial" w:cs="Arial"/>
          <w:bCs/>
          <w:color w:val="000000"/>
        </w:rPr>
        <w:br w:type="page"/>
      </w:r>
    </w:p>
    <w:p w:rsidR="00FB0B39" w:rsidRDefault="00483AAA" w:rsidP="004B2080">
      <w:pPr>
        <w:ind w:left="360"/>
        <w:rPr>
          <w:rFonts w:ascii="Arial" w:hAnsi="Arial" w:cs="Arial"/>
          <w:bCs/>
          <w:color w:val="000000"/>
        </w:rPr>
      </w:pPr>
      <w:r w:rsidRPr="002C6298">
        <w:rPr>
          <w:rFonts w:ascii="Arial" w:hAnsi="Arial" w:cs="Arial"/>
          <w:b/>
          <w:bCs/>
          <w:color w:val="000000"/>
        </w:rPr>
        <w:lastRenderedPageBreak/>
        <w:t xml:space="preserve">Benefit and Rationale: </w:t>
      </w:r>
      <w:r w:rsidR="00D61E39">
        <w:rPr>
          <w:rFonts w:ascii="Arial" w:hAnsi="Arial" w:cs="Arial"/>
          <w:bCs/>
          <w:color w:val="000000"/>
        </w:rPr>
        <w:t xml:space="preserve">The collection of biological information from stranded </w:t>
      </w:r>
      <w:r w:rsidR="00B020CA">
        <w:rPr>
          <w:rFonts w:ascii="Arial" w:hAnsi="Arial" w:cs="Arial"/>
          <w:bCs/>
          <w:color w:val="000000"/>
        </w:rPr>
        <w:t>marine mammals</w:t>
      </w:r>
      <w:r w:rsidR="00D61E39">
        <w:rPr>
          <w:rFonts w:ascii="Arial" w:hAnsi="Arial" w:cs="Arial"/>
          <w:bCs/>
          <w:color w:val="000000"/>
        </w:rPr>
        <w:t xml:space="preserve"> is critical to understanding more clearly the long-term effects of the DWH </w:t>
      </w:r>
      <w:r w:rsidR="006166F0">
        <w:rPr>
          <w:rFonts w:ascii="Arial" w:hAnsi="Arial" w:cs="Arial"/>
          <w:bCs/>
          <w:color w:val="000000"/>
        </w:rPr>
        <w:t>oil spill</w:t>
      </w:r>
      <w:r w:rsidR="0031456E">
        <w:rPr>
          <w:rFonts w:ascii="Arial" w:hAnsi="Arial" w:cs="Arial"/>
          <w:bCs/>
          <w:color w:val="000000"/>
        </w:rPr>
        <w:t xml:space="preserve"> and to ensuring the recovery of affected populations</w:t>
      </w:r>
      <w:r w:rsidR="00D61E39">
        <w:rPr>
          <w:rFonts w:ascii="Arial" w:hAnsi="Arial" w:cs="Arial"/>
          <w:bCs/>
          <w:color w:val="000000"/>
        </w:rPr>
        <w:t xml:space="preserve">. </w:t>
      </w:r>
      <w:r w:rsidR="00FB0B39">
        <w:rPr>
          <w:rFonts w:ascii="Arial" w:hAnsi="Arial" w:cs="Arial"/>
          <w:bCs/>
          <w:color w:val="000000"/>
        </w:rPr>
        <w:t xml:space="preserve">Prior to the spill, </w:t>
      </w:r>
      <w:r w:rsidR="00DE09A6">
        <w:rPr>
          <w:rFonts w:ascii="Arial" w:hAnsi="Arial" w:cs="Arial"/>
          <w:bCs/>
          <w:color w:val="000000"/>
        </w:rPr>
        <w:t xml:space="preserve">stranding response efforts were </w:t>
      </w:r>
      <w:r w:rsidR="00FB0B39">
        <w:rPr>
          <w:rFonts w:ascii="Arial" w:hAnsi="Arial" w:cs="Arial"/>
          <w:bCs/>
          <w:color w:val="000000"/>
        </w:rPr>
        <w:t>patchy and inconsistent in many portions of the region, especially Louisiana and Alabama.</w:t>
      </w:r>
      <w:r w:rsidR="00B713D4">
        <w:rPr>
          <w:rFonts w:ascii="Arial" w:hAnsi="Arial" w:cs="Arial"/>
          <w:bCs/>
          <w:color w:val="000000"/>
        </w:rPr>
        <w:t xml:space="preserve"> </w:t>
      </w:r>
      <w:r w:rsidR="00D6239A">
        <w:rPr>
          <w:rFonts w:ascii="Arial" w:hAnsi="Arial" w:cs="Arial"/>
          <w:bCs/>
          <w:color w:val="000000"/>
        </w:rPr>
        <w:t>R</w:t>
      </w:r>
      <w:r w:rsidR="006949E1">
        <w:rPr>
          <w:rFonts w:ascii="Arial" w:hAnsi="Arial" w:cs="Arial"/>
          <w:bCs/>
          <w:color w:val="000000"/>
        </w:rPr>
        <w:t xml:space="preserve">esponse </w:t>
      </w:r>
      <w:r w:rsidR="00D6239A" w:rsidRPr="004B2080">
        <w:rPr>
          <w:rFonts w:ascii="Arial" w:hAnsi="Arial" w:cs="Arial"/>
          <w:bCs/>
          <w:color w:val="000000"/>
        </w:rPr>
        <w:t xml:space="preserve">capabilities </w:t>
      </w:r>
      <w:r w:rsidR="006949E1" w:rsidRPr="004B2080">
        <w:rPr>
          <w:rFonts w:ascii="Arial" w:hAnsi="Arial" w:cs="Arial"/>
          <w:bCs/>
          <w:color w:val="000000"/>
        </w:rPr>
        <w:t xml:space="preserve">increased </w:t>
      </w:r>
      <w:r w:rsidR="003A6C6B">
        <w:rPr>
          <w:rFonts w:ascii="Arial" w:hAnsi="Arial" w:cs="Arial"/>
          <w:bCs/>
          <w:color w:val="000000"/>
        </w:rPr>
        <w:t xml:space="preserve">in certain areas </w:t>
      </w:r>
      <w:r w:rsidR="006949E1" w:rsidRPr="004B2080">
        <w:rPr>
          <w:rFonts w:ascii="Arial" w:hAnsi="Arial" w:cs="Arial"/>
          <w:bCs/>
          <w:color w:val="000000"/>
        </w:rPr>
        <w:t>during the spill</w:t>
      </w:r>
      <w:r w:rsidR="00B713D4" w:rsidRPr="004B2080">
        <w:rPr>
          <w:rFonts w:ascii="Arial" w:hAnsi="Arial" w:cs="Arial"/>
          <w:bCs/>
          <w:color w:val="000000"/>
        </w:rPr>
        <w:t xml:space="preserve"> with funding from the Natural Resource Damage Assessment</w:t>
      </w:r>
      <w:r w:rsidR="006949E1" w:rsidRPr="004B2080">
        <w:rPr>
          <w:rFonts w:ascii="Arial" w:hAnsi="Arial" w:cs="Arial"/>
          <w:bCs/>
          <w:color w:val="000000"/>
        </w:rPr>
        <w:t xml:space="preserve">; however, </w:t>
      </w:r>
      <w:r w:rsidR="0031456E" w:rsidRPr="004B2080">
        <w:rPr>
          <w:rFonts w:ascii="Arial" w:hAnsi="Arial" w:cs="Arial"/>
          <w:bCs/>
          <w:color w:val="000000"/>
        </w:rPr>
        <w:t xml:space="preserve">long-term </w:t>
      </w:r>
      <w:r w:rsidR="00B713D4" w:rsidRPr="004B2080">
        <w:rPr>
          <w:rFonts w:ascii="Arial" w:hAnsi="Arial" w:cs="Arial"/>
          <w:bCs/>
          <w:color w:val="000000"/>
        </w:rPr>
        <w:t>fund</w:t>
      </w:r>
      <w:r w:rsidR="0031456E" w:rsidRPr="004B2080">
        <w:rPr>
          <w:rFonts w:ascii="Arial" w:hAnsi="Arial" w:cs="Arial"/>
          <w:bCs/>
          <w:color w:val="000000"/>
        </w:rPr>
        <w:t xml:space="preserve">ing is </w:t>
      </w:r>
      <w:r w:rsidR="004B2080" w:rsidRPr="004B2080">
        <w:rPr>
          <w:rFonts w:ascii="Arial" w:hAnsi="Arial" w:cs="Arial"/>
          <w:bCs/>
          <w:color w:val="000000"/>
        </w:rPr>
        <w:t xml:space="preserve">needed across the </w:t>
      </w:r>
      <w:r w:rsidR="00B020CA">
        <w:rPr>
          <w:rFonts w:ascii="Arial" w:hAnsi="Arial" w:cs="Arial"/>
          <w:bCs/>
          <w:color w:val="000000"/>
        </w:rPr>
        <w:t>Gulf</w:t>
      </w:r>
      <w:r w:rsidR="00B020CA" w:rsidRPr="004B2080">
        <w:rPr>
          <w:rFonts w:ascii="Arial" w:hAnsi="Arial" w:cs="Arial"/>
          <w:bCs/>
          <w:color w:val="000000"/>
        </w:rPr>
        <w:t xml:space="preserve"> </w:t>
      </w:r>
      <w:r w:rsidR="004B2080" w:rsidRPr="004B2080">
        <w:rPr>
          <w:rFonts w:ascii="Arial" w:hAnsi="Arial" w:cs="Arial"/>
          <w:bCs/>
          <w:color w:val="000000"/>
        </w:rPr>
        <w:t xml:space="preserve">because it is </w:t>
      </w:r>
      <w:r w:rsidR="004B2080" w:rsidRPr="004B2080">
        <w:rPr>
          <w:rFonts w:ascii="Arial" w:hAnsi="Arial" w:cs="Arial"/>
        </w:rPr>
        <w:t xml:space="preserve">not known where or when delayed strandings related to the DWH spill may arise in the future. </w:t>
      </w:r>
      <w:r w:rsidR="00D61E39" w:rsidRPr="004B2080">
        <w:rPr>
          <w:rFonts w:ascii="Arial" w:hAnsi="Arial" w:cs="Arial"/>
          <w:bCs/>
          <w:color w:val="000000"/>
        </w:rPr>
        <w:t>I</w:t>
      </w:r>
      <w:r w:rsidR="00B713D4" w:rsidRPr="004B2080">
        <w:rPr>
          <w:rFonts w:ascii="Arial" w:hAnsi="Arial" w:cs="Arial"/>
          <w:bCs/>
          <w:color w:val="000000"/>
        </w:rPr>
        <w:t>nstitutional funding is variable but generally inadequate to provide the level of response</w:t>
      </w:r>
      <w:r w:rsidR="00B713D4">
        <w:rPr>
          <w:rFonts w:ascii="Arial" w:hAnsi="Arial" w:cs="Arial"/>
          <w:bCs/>
          <w:color w:val="000000"/>
        </w:rPr>
        <w:t xml:space="preserve"> needed for ongoing injury assessment.</w:t>
      </w:r>
      <w:r w:rsidR="00233091">
        <w:rPr>
          <w:rStyle w:val="FootnoteReference"/>
          <w:rFonts w:ascii="Arial" w:hAnsi="Arial" w:cs="Arial"/>
          <w:bCs/>
          <w:color w:val="000000"/>
        </w:rPr>
        <w:footnoteReference w:id="7"/>
      </w:r>
      <w:r w:rsidR="00B713D4">
        <w:rPr>
          <w:rFonts w:ascii="Arial" w:hAnsi="Arial" w:cs="Arial"/>
          <w:bCs/>
          <w:color w:val="000000"/>
        </w:rPr>
        <w:t xml:space="preserve"> </w:t>
      </w:r>
      <w:r w:rsidR="006166F0">
        <w:rPr>
          <w:rFonts w:ascii="Arial" w:hAnsi="Arial" w:cs="Arial"/>
          <w:bCs/>
          <w:color w:val="000000"/>
        </w:rPr>
        <w:t>L</w:t>
      </w:r>
      <w:r w:rsidR="00507261">
        <w:rPr>
          <w:rFonts w:ascii="Arial" w:hAnsi="Arial" w:cs="Arial"/>
          <w:bCs/>
          <w:color w:val="000000"/>
        </w:rPr>
        <w:t>imited global expertise in marine mammal veterinary care and diagnosis</w:t>
      </w:r>
      <w:r w:rsidR="006166F0">
        <w:rPr>
          <w:rFonts w:ascii="Arial" w:hAnsi="Arial" w:cs="Arial"/>
          <w:bCs/>
          <w:color w:val="000000"/>
        </w:rPr>
        <w:t xml:space="preserve"> underscores </w:t>
      </w:r>
      <w:r w:rsidR="00507261">
        <w:rPr>
          <w:rFonts w:ascii="Arial" w:hAnsi="Arial" w:cs="Arial"/>
          <w:bCs/>
          <w:color w:val="000000"/>
        </w:rPr>
        <w:t xml:space="preserve">the need to </w:t>
      </w:r>
      <w:r w:rsidR="00844978">
        <w:rPr>
          <w:rFonts w:ascii="Arial" w:hAnsi="Arial" w:cs="Arial"/>
          <w:bCs/>
          <w:color w:val="000000"/>
        </w:rPr>
        <w:t xml:space="preserve">recruit and retain </w:t>
      </w:r>
      <w:r w:rsidR="00507261">
        <w:rPr>
          <w:rFonts w:ascii="Arial" w:hAnsi="Arial" w:cs="Arial"/>
          <w:bCs/>
          <w:color w:val="000000"/>
        </w:rPr>
        <w:t>properly trained specialists in the impacted region.</w:t>
      </w:r>
    </w:p>
    <w:p w:rsidR="00FB0B39" w:rsidRDefault="00FB0B39" w:rsidP="00483AAA">
      <w:pPr>
        <w:autoSpaceDE w:val="0"/>
        <w:autoSpaceDN w:val="0"/>
        <w:adjustRightInd w:val="0"/>
        <w:ind w:left="360"/>
        <w:rPr>
          <w:rFonts w:ascii="Arial" w:hAnsi="Arial" w:cs="Arial"/>
          <w:bCs/>
          <w:color w:val="000000"/>
        </w:rPr>
      </w:pPr>
    </w:p>
    <w:p w:rsidR="00583FD9" w:rsidRDefault="00466392" w:rsidP="00483AAA">
      <w:pPr>
        <w:autoSpaceDE w:val="0"/>
        <w:autoSpaceDN w:val="0"/>
        <w:adjustRightInd w:val="0"/>
        <w:ind w:left="360"/>
        <w:rPr>
          <w:rFonts w:ascii="Arial" w:hAnsi="Arial" w:cs="Arial"/>
          <w:bCs/>
          <w:color w:val="000000"/>
        </w:rPr>
      </w:pPr>
      <w:r>
        <w:rPr>
          <w:rFonts w:ascii="Arial" w:hAnsi="Arial" w:cs="Arial"/>
          <w:bCs/>
          <w:color w:val="000000"/>
        </w:rPr>
        <w:t>MMHSRP network members</w:t>
      </w:r>
      <w:r w:rsidR="00D61E39" w:rsidRPr="00233091">
        <w:rPr>
          <w:rFonts w:ascii="Arial" w:hAnsi="Arial" w:cs="Arial"/>
          <w:bCs/>
          <w:color w:val="000000"/>
        </w:rPr>
        <w:t xml:space="preserve"> </w:t>
      </w:r>
      <w:r w:rsidR="00D61E39">
        <w:rPr>
          <w:rFonts w:ascii="Arial" w:hAnsi="Arial" w:cs="Arial"/>
          <w:bCs/>
          <w:color w:val="000000"/>
        </w:rPr>
        <w:t xml:space="preserve">are often the first and only responders to marine mammal strandings in the </w:t>
      </w:r>
      <w:r w:rsidR="00B020CA">
        <w:rPr>
          <w:rFonts w:ascii="Arial" w:hAnsi="Arial" w:cs="Arial"/>
          <w:bCs/>
          <w:color w:val="000000"/>
        </w:rPr>
        <w:t xml:space="preserve">Gulf </w:t>
      </w:r>
      <w:r w:rsidR="00D61E39">
        <w:rPr>
          <w:rFonts w:ascii="Arial" w:hAnsi="Arial" w:cs="Arial"/>
          <w:bCs/>
          <w:color w:val="000000"/>
        </w:rPr>
        <w:t xml:space="preserve">region. </w:t>
      </w:r>
      <w:r w:rsidR="00794B10">
        <w:rPr>
          <w:rFonts w:ascii="Arial" w:hAnsi="Arial" w:cs="Arial"/>
          <w:bCs/>
          <w:color w:val="000000"/>
        </w:rPr>
        <w:t>Rapid response to live-</w:t>
      </w:r>
      <w:r w:rsidR="00347475">
        <w:rPr>
          <w:rFonts w:ascii="Arial" w:hAnsi="Arial" w:cs="Arial"/>
          <w:bCs/>
          <w:color w:val="000000"/>
        </w:rPr>
        <w:t xml:space="preserve"> and dead-</w:t>
      </w:r>
      <w:r w:rsidR="00794B10">
        <w:rPr>
          <w:rFonts w:ascii="Arial" w:hAnsi="Arial" w:cs="Arial"/>
          <w:bCs/>
          <w:color w:val="000000"/>
        </w:rPr>
        <w:t>stranded animals is key to</w:t>
      </w:r>
      <w:r w:rsidR="00347475">
        <w:rPr>
          <w:rFonts w:ascii="Arial" w:hAnsi="Arial" w:cs="Arial"/>
          <w:bCs/>
          <w:color w:val="000000"/>
        </w:rPr>
        <w:t xml:space="preserve"> collecting </w:t>
      </w:r>
      <w:r w:rsidR="00B713D4">
        <w:rPr>
          <w:rFonts w:ascii="Arial" w:hAnsi="Arial" w:cs="Arial"/>
          <w:bCs/>
          <w:color w:val="000000"/>
        </w:rPr>
        <w:t xml:space="preserve">the </w:t>
      </w:r>
      <w:r w:rsidR="00347475">
        <w:rPr>
          <w:rFonts w:ascii="Arial" w:hAnsi="Arial" w:cs="Arial"/>
          <w:bCs/>
          <w:color w:val="000000"/>
        </w:rPr>
        <w:t xml:space="preserve">high quality </w:t>
      </w:r>
      <w:r w:rsidR="00D61E39">
        <w:rPr>
          <w:rFonts w:ascii="Arial" w:hAnsi="Arial" w:cs="Arial"/>
          <w:bCs/>
          <w:color w:val="000000"/>
        </w:rPr>
        <w:t>s</w:t>
      </w:r>
      <w:r w:rsidR="00794B10">
        <w:rPr>
          <w:rFonts w:ascii="Arial" w:hAnsi="Arial" w:cs="Arial"/>
          <w:bCs/>
          <w:color w:val="000000"/>
        </w:rPr>
        <w:t xml:space="preserve">amples </w:t>
      </w:r>
      <w:r w:rsidR="00B331F8">
        <w:rPr>
          <w:rFonts w:ascii="Arial" w:hAnsi="Arial" w:cs="Arial"/>
          <w:bCs/>
          <w:color w:val="000000"/>
        </w:rPr>
        <w:t xml:space="preserve">necessary to </w:t>
      </w:r>
      <w:r w:rsidR="00347475">
        <w:rPr>
          <w:rFonts w:ascii="Arial" w:hAnsi="Arial" w:cs="Arial"/>
          <w:bCs/>
          <w:color w:val="000000"/>
        </w:rPr>
        <w:t xml:space="preserve">determine cause of death and to </w:t>
      </w:r>
      <w:r w:rsidR="00B331F8">
        <w:rPr>
          <w:rFonts w:ascii="Arial" w:hAnsi="Arial" w:cs="Arial"/>
          <w:bCs/>
          <w:color w:val="000000"/>
        </w:rPr>
        <w:t>monitor the health status of wild populations</w:t>
      </w:r>
      <w:r w:rsidR="00213650">
        <w:rPr>
          <w:rFonts w:ascii="Arial" w:hAnsi="Arial" w:cs="Arial"/>
          <w:bCs/>
          <w:color w:val="000000"/>
        </w:rPr>
        <w:t>.</w:t>
      </w:r>
      <w:r w:rsidR="00E1148D">
        <w:rPr>
          <w:rFonts w:ascii="Arial" w:hAnsi="Arial" w:cs="Arial"/>
          <w:bCs/>
          <w:color w:val="000000"/>
        </w:rPr>
        <w:t xml:space="preserve"> The availability of trained and qualified stranding responders, technicians, and veterinarians is essential in providing effective medical and forensic response. </w:t>
      </w:r>
      <w:r w:rsidR="00C1073C">
        <w:rPr>
          <w:rFonts w:ascii="Arial" w:hAnsi="Arial" w:cs="Arial"/>
          <w:bCs/>
          <w:color w:val="000000"/>
        </w:rPr>
        <w:t xml:space="preserve">The </w:t>
      </w:r>
      <w:r w:rsidR="00765F9F">
        <w:rPr>
          <w:rFonts w:ascii="Arial" w:hAnsi="Arial" w:cs="Arial"/>
          <w:bCs/>
          <w:color w:val="000000"/>
        </w:rPr>
        <w:t xml:space="preserve">unusually </w:t>
      </w:r>
      <w:r w:rsidR="00C1073C">
        <w:rPr>
          <w:rFonts w:ascii="Arial" w:hAnsi="Arial" w:cs="Arial"/>
          <w:bCs/>
          <w:color w:val="000000"/>
        </w:rPr>
        <w:t xml:space="preserve">high number of sick </w:t>
      </w:r>
      <w:r w:rsidR="00B020CA">
        <w:rPr>
          <w:rFonts w:ascii="Arial" w:hAnsi="Arial" w:cs="Arial"/>
          <w:bCs/>
          <w:color w:val="000000"/>
        </w:rPr>
        <w:t xml:space="preserve">and dead marine mammals </w:t>
      </w:r>
      <w:r w:rsidR="00C1073C">
        <w:rPr>
          <w:rFonts w:ascii="Arial" w:hAnsi="Arial" w:cs="Arial"/>
          <w:bCs/>
          <w:color w:val="000000"/>
        </w:rPr>
        <w:t xml:space="preserve">recovered </w:t>
      </w:r>
      <w:r w:rsidR="0031456E">
        <w:rPr>
          <w:rFonts w:ascii="Arial" w:hAnsi="Arial" w:cs="Arial"/>
          <w:bCs/>
          <w:color w:val="000000"/>
        </w:rPr>
        <w:t xml:space="preserve">in the northern Gulf </w:t>
      </w:r>
      <w:r w:rsidR="00C1073C">
        <w:rPr>
          <w:rFonts w:ascii="Arial" w:hAnsi="Arial" w:cs="Arial"/>
          <w:bCs/>
          <w:color w:val="000000"/>
        </w:rPr>
        <w:t xml:space="preserve">since the DWH </w:t>
      </w:r>
      <w:r w:rsidR="006166F0">
        <w:rPr>
          <w:rFonts w:ascii="Arial" w:hAnsi="Arial" w:cs="Arial"/>
          <w:bCs/>
          <w:color w:val="000000"/>
        </w:rPr>
        <w:t>oil spill</w:t>
      </w:r>
      <w:r w:rsidR="00C1073C">
        <w:rPr>
          <w:rFonts w:ascii="Arial" w:hAnsi="Arial" w:cs="Arial"/>
          <w:bCs/>
          <w:color w:val="000000"/>
        </w:rPr>
        <w:t xml:space="preserve"> underscores the importance of network</w:t>
      </w:r>
      <w:r>
        <w:rPr>
          <w:rFonts w:ascii="Arial" w:hAnsi="Arial" w:cs="Arial"/>
          <w:bCs/>
          <w:color w:val="000000"/>
        </w:rPr>
        <w:t xml:space="preserve"> members</w:t>
      </w:r>
      <w:r w:rsidR="00C1073C">
        <w:rPr>
          <w:rFonts w:ascii="Arial" w:hAnsi="Arial" w:cs="Arial"/>
          <w:bCs/>
          <w:color w:val="000000"/>
        </w:rPr>
        <w:t xml:space="preserve"> in </w:t>
      </w:r>
      <w:r w:rsidR="005E1FB4">
        <w:rPr>
          <w:rFonts w:ascii="Arial" w:hAnsi="Arial" w:cs="Arial"/>
          <w:bCs/>
          <w:color w:val="000000"/>
        </w:rPr>
        <w:t>responding to</w:t>
      </w:r>
      <w:r w:rsidR="00C1073C">
        <w:rPr>
          <w:rFonts w:ascii="Arial" w:hAnsi="Arial" w:cs="Arial"/>
          <w:bCs/>
          <w:color w:val="000000"/>
        </w:rPr>
        <w:t xml:space="preserve">, rescuing, </w:t>
      </w:r>
      <w:r w:rsidR="00355C7E">
        <w:rPr>
          <w:rFonts w:ascii="Arial" w:hAnsi="Arial" w:cs="Arial"/>
          <w:bCs/>
          <w:color w:val="000000"/>
        </w:rPr>
        <w:t xml:space="preserve">and </w:t>
      </w:r>
      <w:r w:rsidR="00C1073C">
        <w:rPr>
          <w:rFonts w:ascii="Arial" w:hAnsi="Arial" w:cs="Arial"/>
          <w:bCs/>
          <w:color w:val="000000"/>
        </w:rPr>
        <w:t xml:space="preserve">rehabilitating </w:t>
      </w:r>
      <w:r w:rsidR="005E1FB4">
        <w:rPr>
          <w:rFonts w:ascii="Arial" w:hAnsi="Arial" w:cs="Arial"/>
          <w:bCs/>
          <w:color w:val="000000"/>
        </w:rPr>
        <w:t xml:space="preserve">stranded </w:t>
      </w:r>
      <w:r w:rsidR="00C1073C">
        <w:rPr>
          <w:rFonts w:ascii="Arial" w:hAnsi="Arial" w:cs="Arial"/>
          <w:bCs/>
          <w:color w:val="000000"/>
        </w:rPr>
        <w:t xml:space="preserve">marine mammals. </w:t>
      </w:r>
      <w:r w:rsidR="00E1148D">
        <w:rPr>
          <w:rFonts w:ascii="Arial" w:hAnsi="Arial" w:cs="Arial"/>
          <w:bCs/>
          <w:color w:val="000000"/>
        </w:rPr>
        <w:t xml:space="preserve">Often, </w:t>
      </w:r>
      <w:r w:rsidR="005B529B">
        <w:rPr>
          <w:rFonts w:ascii="Arial" w:hAnsi="Arial" w:cs="Arial"/>
          <w:bCs/>
          <w:color w:val="000000"/>
        </w:rPr>
        <w:t xml:space="preserve">MMHSRP </w:t>
      </w:r>
      <w:r w:rsidR="00E1148D">
        <w:rPr>
          <w:rFonts w:ascii="Arial" w:hAnsi="Arial" w:cs="Arial"/>
          <w:bCs/>
          <w:color w:val="000000"/>
        </w:rPr>
        <w:t xml:space="preserve">network members </w:t>
      </w:r>
      <w:r w:rsidR="005B529B">
        <w:rPr>
          <w:rFonts w:ascii="Arial" w:hAnsi="Arial" w:cs="Arial"/>
          <w:bCs/>
          <w:color w:val="000000"/>
        </w:rPr>
        <w:t xml:space="preserve">participate </w:t>
      </w:r>
      <w:r w:rsidR="00E1148D">
        <w:rPr>
          <w:rFonts w:ascii="Arial" w:hAnsi="Arial" w:cs="Arial"/>
          <w:bCs/>
          <w:color w:val="000000"/>
        </w:rPr>
        <w:t xml:space="preserve">also </w:t>
      </w:r>
      <w:r w:rsidR="005B529B">
        <w:rPr>
          <w:rFonts w:ascii="Arial" w:hAnsi="Arial" w:cs="Arial"/>
          <w:bCs/>
          <w:color w:val="000000"/>
        </w:rPr>
        <w:t xml:space="preserve">in response </w:t>
      </w:r>
      <w:r w:rsidR="00E1148D">
        <w:rPr>
          <w:rFonts w:ascii="Arial" w:hAnsi="Arial" w:cs="Arial"/>
          <w:bCs/>
          <w:color w:val="000000"/>
        </w:rPr>
        <w:t xml:space="preserve">efforts for </w:t>
      </w:r>
      <w:r w:rsidR="005B529B">
        <w:rPr>
          <w:rFonts w:ascii="Arial" w:hAnsi="Arial" w:cs="Arial"/>
          <w:bCs/>
          <w:color w:val="000000"/>
        </w:rPr>
        <w:t xml:space="preserve">other </w:t>
      </w:r>
      <w:r w:rsidR="00E1148D">
        <w:rPr>
          <w:rFonts w:ascii="Arial" w:hAnsi="Arial" w:cs="Arial"/>
          <w:bCs/>
          <w:color w:val="000000"/>
        </w:rPr>
        <w:t xml:space="preserve">injured or dead </w:t>
      </w:r>
      <w:r w:rsidR="005B529B">
        <w:rPr>
          <w:rFonts w:ascii="Arial" w:hAnsi="Arial" w:cs="Arial"/>
          <w:bCs/>
          <w:color w:val="000000"/>
        </w:rPr>
        <w:t>marine wildlife</w:t>
      </w:r>
      <w:r w:rsidR="00E1148D">
        <w:rPr>
          <w:rFonts w:ascii="Arial" w:hAnsi="Arial" w:cs="Arial"/>
          <w:bCs/>
          <w:color w:val="000000"/>
        </w:rPr>
        <w:t>,</w:t>
      </w:r>
      <w:r w:rsidR="005B529B">
        <w:rPr>
          <w:rFonts w:ascii="Arial" w:hAnsi="Arial" w:cs="Arial"/>
          <w:bCs/>
          <w:color w:val="000000"/>
        </w:rPr>
        <w:t xml:space="preserve"> including sea turtles and seabirds. </w:t>
      </w:r>
    </w:p>
    <w:p w:rsidR="00583FD9" w:rsidRDefault="00583FD9" w:rsidP="00483AAA">
      <w:pPr>
        <w:autoSpaceDE w:val="0"/>
        <w:autoSpaceDN w:val="0"/>
        <w:adjustRightInd w:val="0"/>
        <w:ind w:left="360"/>
        <w:rPr>
          <w:rFonts w:ascii="Arial" w:hAnsi="Arial" w:cs="Arial"/>
          <w:bCs/>
          <w:color w:val="000000"/>
        </w:rPr>
      </w:pPr>
    </w:p>
    <w:p w:rsidR="00D6239A" w:rsidRDefault="00794B10" w:rsidP="00483AAA">
      <w:pPr>
        <w:autoSpaceDE w:val="0"/>
        <w:autoSpaceDN w:val="0"/>
        <w:adjustRightInd w:val="0"/>
        <w:ind w:left="360"/>
        <w:rPr>
          <w:rFonts w:ascii="Arial" w:hAnsi="Arial" w:cs="Arial"/>
          <w:bCs/>
          <w:color w:val="000000"/>
        </w:rPr>
      </w:pPr>
      <w:r>
        <w:rPr>
          <w:rFonts w:ascii="Arial" w:hAnsi="Arial" w:cs="Arial"/>
          <w:bCs/>
          <w:color w:val="000000"/>
        </w:rPr>
        <w:t xml:space="preserve">Although none of the </w:t>
      </w:r>
      <w:r w:rsidR="005B529B">
        <w:rPr>
          <w:rFonts w:ascii="Arial" w:hAnsi="Arial" w:cs="Arial"/>
          <w:bCs/>
          <w:color w:val="000000"/>
        </w:rPr>
        <w:t>marine mammals</w:t>
      </w:r>
      <w:r>
        <w:rPr>
          <w:rFonts w:ascii="Arial" w:hAnsi="Arial" w:cs="Arial"/>
          <w:bCs/>
          <w:color w:val="000000"/>
        </w:rPr>
        <w:t xml:space="preserve"> rescued during the DWH event </w:t>
      </w:r>
      <w:r w:rsidR="00347475">
        <w:rPr>
          <w:rFonts w:ascii="Arial" w:hAnsi="Arial" w:cs="Arial"/>
          <w:bCs/>
          <w:color w:val="000000"/>
        </w:rPr>
        <w:t>could</w:t>
      </w:r>
      <w:r>
        <w:rPr>
          <w:rFonts w:ascii="Arial" w:hAnsi="Arial" w:cs="Arial"/>
          <w:bCs/>
          <w:color w:val="000000"/>
        </w:rPr>
        <w:t xml:space="preserve"> be released back into the wild, </w:t>
      </w:r>
      <w:r w:rsidR="00732454">
        <w:rPr>
          <w:rFonts w:ascii="Arial" w:hAnsi="Arial" w:cs="Arial"/>
          <w:bCs/>
          <w:color w:val="000000"/>
        </w:rPr>
        <w:t xml:space="preserve">other live-stranded </w:t>
      </w:r>
      <w:r w:rsidR="003A7DC0">
        <w:rPr>
          <w:rFonts w:ascii="Arial" w:hAnsi="Arial" w:cs="Arial"/>
          <w:bCs/>
          <w:color w:val="000000"/>
        </w:rPr>
        <w:t xml:space="preserve">marine </w:t>
      </w:r>
      <w:r w:rsidR="00732454">
        <w:rPr>
          <w:rFonts w:ascii="Arial" w:hAnsi="Arial" w:cs="Arial"/>
          <w:bCs/>
          <w:color w:val="000000"/>
        </w:rPr>
        <w:t>animals</w:t>
      </w:r>
      <w:r w:rsidR="003A7DC0">
        <w:rPr>
          <w:rFonts w:ascii="Arial" w:hAnsi="Arial" w:cs="Arial"/>
          <w:bCs/>
          <w:color w:val="000000"/>
        </w:rPr>
        <w:t xml:space="preserve"> (</w:t>
      </w:r>
      <w:r w:rsidR="00411C6E" w:rsidRPr="00E1148D">
        <w:rPr>
          <w:rFonts w:ascii="Arial" w:hAnsi="Arial" w:cs="Arial"/>
          <w:bCs/>
          <w:color w:val="000000"/>
        </w:rPr>
        <w:t>e.g.</w:t>
      </w:r>
      <w:r w:rsidR="00E1148D">
        <w:rPr>
          <w:rFonts w:ascii="Arial" w:hAnsi="Arial" w:cs="Arial"/>
          <w:bCs/>
          <w:color w:val="000000"/>
        </w:rPr>
        <w:t>,</w:t>
      </w:r>
      <w:r w:rsidR="003A7DC0" w:rsidRPr="00E1148D">
        <w:rPr>
          <w:rFonts w:ascii="Arial" w:hAnsi="Arial" w:cs="Arial"/>
          <w:bCs/>
          <w:color w:val="000000"/>
        </w:rPr>
        <w:t xml:space="preserve"> </w:t>
      </w:r>
      <w:r w:rsidR="00B020CA">
        <w:rPr>
          <w:rFonts w:ascii="Arial" w:hAnsi="Arial" w:cs="Arial"/>
          <w:bCs/>
          <w:color w:val="000000"/>
        </w:rPr>
        <w:t>sea</w:t>
      </w:r>
      <w:r w:rsidR="003A7DC0">
        <w:rPr>
          <w:rFonts w:ascii="Arial" w:hAnsi="Arial" w:cs="Arial"/>
          <w:bCs/>
          <w:color w:val="000000"/>
        </w:rPr>
        <w:t>birds and sea turtles)</w:t>
      </w:r>
      <w:r w:rsidR="00732454">
        <w:rPr>
          <w:rFonts w:ascii="Arial" w:hAnsi="Arial" w:cs="Arial"/>
          <w:bCs/>
          <w:color w:val="000000"/>
        </w:rPr>
        <w:t xml:space="preserve"> </w:t>
      </w:r>
      <w:r w:rsidR="005B529B">
        <w:rPr>
          <w:rFonts w:ascii="Arial" w:hAnsi="Arial" w:cs="Arial"/>
          <w:bCs/>
          <w:color w:val="000000"/>
        </w:rPr>
        <w:t>were</w:t>
      </w:r>
      <w:r>
        <w:rPr>
          <w:rFonts w:ascii="Arial" w:hAnsi="Arial" w:cs="Arial"/>
          <w:bCs/>
          <w:color w:val="000000"/>
        </w:rPr>
        <w:t xml:space="preserve"> rescu</w:t>
      </w:r>
      <w:r w:rsidR="00732454">
        <w:rPr>
          <w:rFonts w:ascii="Arial" w:hAnsi="Arial" w:cs="Arial"/>
          <w:bCs/>
          <w:color w:val="000000"/>
        </w:rPr>
        <w:t>ed</w:t>
      </w:r>
      <w:r>
        <w:rPr>
          <w:rFonts w:ascii="Arial" w:hAnsi="Arial" w:cs="Arial"/>
          <w:bCs/>
          <w:color w:val="000000"/>
        </w:rPr>
        <w:t xml:space="preserve"> and rehabilitat</w:t>
      </w:r>
      <w:r w:rsidR="00732454">
        <w:rPr>
          <w:rFonts w:ascii="Arial" w:hAnsi="Arial" w:cs="Arial"/>
          <w:bCs/>
          <w:color w:val="000000"/>
        </w:rPr>
        <w:t>ed</w:t>
      </w:r>
      <w:r>
        <w:rPr>
          <w:rFonts w:ascii="Arial" w:hAnsi="Arial" w:cs="Arial"/>
          <w:bCs/>
          <w:color w:val="000000"/>
        </w:rPr>
        <w:t xml:space="preserve"> </w:t>
      </w:r>
      <w:r w:rsidR="00732454">
        <w:rPr>
          <w:rFonts w:ascii="Arial" w:hAnsi="Arial" w:cs="Arial"/>
          <w:bCs/>
          <w:color w:val="000000"/>
        </w:rPr>
        <w:t xml:space="preserve">by </w:t>
      </w:r>
      <w:r w:rsidR="00466392">
        <w:rPr>
          <w:rFonts w:ascii="Arial" w:hAnsi="Arial" w:cs="Arial"/>
          <w:bCs/>
          <w:color w:val="000000"/>
        </w:rPr>
        <w:t>n</w:t>
      </w:r>
      <w:r w:rsidR="00732454">
        <w:rPr>
          <w:rFonts w:ascii="Arial" w:hAnsi="Arial" w:cs="Arial"/>
          <w:bCs/>
          <w:color w:val="000000"/>
        </w:rPr>
        <w:t xml:space="preserve">etwork </w:t>
      </w:r>
      <w:r w:rsidR="00466392">
        <w:rPr>
          <w:rFonts w:ascii="Arial" w:hAnsi="Arial" w:cs="Arial"/>
          <w:bCs/>
          <w:color w:val="000000"/>
        </w:rPr>
        <w:t xml:space="preserve">members </w:t>
      </w:r>
      <w:r w:rsidR="00583FD9">
        <w:rPr>
          <w:rFonts w:ascii="Arial" w:hAnsi="Arial" w:cs="Arial"/>
          <w:bCs/>
          <w:color w:val="000000"/>
        </w:rPr>
        <w:t xml:space="preserve">and </w:t>
      </w:r>
      <w:r w:rsidR="00A9664D">
        <w:rPr>
          <w:rFonts w:ascii="Arial" w:hAnsi="Arial" w:cs="Arial"/>
          <w:bCs/>
          <w:color w:val="000000"/>
        </w:rPr>
        <w:t xml:space="preserve">typically </w:t>
      </w:r>
      <w:r w:rsidR="005B529B">
        <w:rPr>
          <w:rFonts w:ascii="Arial" w:hAnsi="Arial" w:cs="Arial"/>
          <w:bCs/>
          <w:color w:val="000000"/>
        </w:rPr>
        <w:t>were</w:t>
      </w:r>
      <w:r w:rsidR="00A9664D">
        <w:rPr>
          <w:rFonts w:ascii="Arial" w:hAnsi="Arial" w:cs="Arial"/>
          <w:bCs/>
          <w:color w:val="000000"/>
        </w:rPr>
        <w:t xml:space="preserve"> </w:t>
      </w:r>
      <w:r>
        <w:rPr>
          <w:rFonts w:ascii="Arial" w:hAnsi="Arial" w:cs="Arial"/>
          <w:bCs/>
          <w:color w:val="000000"/>
        </w:rPr>
        <w:t>release</w:t>
      </w:r>
      <w:r w:rsidR="00732454">
        <w:rPr>
          <w:rFonts w:ascii="Arial" w:hAnsi="Arial" w:cs="Arial"/>
          <w:bCs/>
          <w:color w:val="000000"/>
        </w:rPr>
        <w:t>d</w:t>
      </w:r>
      <w:r w:rsidR="00E1148D">
        <w:rPr>
          <w:rFonts w:ascii="Arial" w:hAnsi="Arial" w:cs="Arial"/>
          <w:bCs/>
          <w:color w:val="000000"/>
        </w:rPr>
        <w:t>. T</w:t>
      </w:r>
      <w:r w:rsidR="005B529B">
        <w:rPr>
          <w:rFonts w:ascii="Arial" w:hAnsi="Arial" w:cs="Arial"/>
          <w:bCs/>
          <w:color w:val="000000"/>
        </w:rPr>
        <w:t xml:space="preserve">here </w:t>
      </w:r>
      <w:r w:rsidR="00E1148D">
        <w:rPr>
          <w:rFonts w:ascii="Arial" w:hAnsi="Arial" w:cs="Arial"/>
          <w:bCs/>
          <w:color w:val="000000"/>
        </w:rPr>
        <w:t xml:space="preserve">is an ongoing need </w:t>
      </w:r>
      <w:r w:rsidR="005B529B">
        <w:rPr>
          <w:rFonts w:ascii="Arial" w:hAnsi="Arial" w:cs="Arial"/>
          <w:bCs/>
          <w:color w:val="000000"/>
        </w:rPr>
        <w:t xml:space="preserve">to treat and successfully release </w:t>
      </w:r>
      <w:r w:rsidR="00583FD9">
        <w:rPr>
          <w:rFonts w:ascii="Arial" w:hAnsi="Arial" w:cs="Arial"/>
          <w:bCs/>
          <w:color w:val="000000"/>
        </w:rPr>
        <w:t xml:space="preserve">stranded </w:t>
      </w:r>
      <w:r w:rsidR="005B529B">
        <w:rPr>
          <w:rFonts w:ascii="Arial" w:hAnsi="Arial" w:cs="Arial"/>
          <w:bCs/>
          <w:color w:val="000000"/>
        </w:rPr>
        <w:t xml:space="preserve">dolphins, whales, and manatees back to the </w:t>
      </w:r>
      <w:r w:rsidR="00583FD9">
        <w:rPr>
          <w:rFonts w:ascii="Arial" w:hAnsi="Arial" w:cs="Arial"/>
          <w:bCs/>
          <w:color w:val="000000"/>
        </w:rPr>
        <w:t>Gulf</w:t>
      </w:r>
      <w:r w:rsidR="005B529B">
        <w:rPr>
          <w:rFonts w:ascii="Arial" w:hAnsi="Arial" w:cs="Arial"/>
          <w:bCs/>
          <w:color w:val="000000"/>
        </w:rPr>
        <w:t xml:space="preserve">.  </w:t>
      </w:r>
      <w:r w:rsidR="00A9664D">
        <w:rPr>
          <w:rFonts w:ascii="Arial" w:hAnsi="Arial" w:cs="Arial"/>
          <w:bCs/>
          <w:color w:val="000000"/>
        </w:rPr>
        <w:t>Released</w:t>
      </w:r>
      <w:r w:rsidR="00347475">
        <w:rPr>
          <w:rFonts w:ascii="Arial" w:hAnsi="Arial" w:cs="Arial"/>
          <w:bCs/>
          <w:color w:val="000000"/>
        </w:rPr>
        <w:t xml:space="preserve"> animals are then able to </w:t>
      </w:r>
      <w:r w:rsidR="00C1073C">
        <w:rPr>
          <w:rFonts w:ascii="Arial" w:hAnsi="Arial" w:cs="Arial"/>
          <w:bCs/>
          <w:color w:val="000000"/>
        </w:rPr>
        <w:t>reproduce</w:t>
      </w:r>
      <w:r w:rsidR="00355C7E">
        <w:rPr>
          <w:rFonts w:ascii="Arial" w:hAnsi="Arial" w:cs="Arial"/>
          <w:bCs/>
          <w:color w:val="000000"/>
        </w:rPr>
        <w:t xml:space="preserve"> and </w:t>
      </w:r>
      <w:r w:rsidR="00D32122">
        <w:rPr>
          <w:rFonts w:ascii="Arial" w:hAnsi="Arial" w:cs="Arial"/>
          <w:bCs/>
          <w:color w:val="000000"/>
        </w:rPr>
        <w:t xml:space="preserve">contribute to </w:t>
      </w:r>
      <w:r w:rsidR="00A9664D">
        <w:rPr>
          <w:rFonts w:ascii="Arial" w:hAnsi="Arial" w:cs="Arial"/>
          <w:bCs/>
          <w:color w:val="000000"/>
        </w:rPr>
        <w:t xml:space="preserve">the </w:t>
      </w:r>
      <w:r w:rsidR="00D32122">
        <w:rPr>
          <w:rFonts w:ascii="Arial" w:hAnsi="Arial" w:cs="Arial"/>
          <w:bCs/>
          <w:color w:val="000000"/>
        </w:rPr>
        <w:t xml:space="preserve">recovery </w:t>
      </w:r>
      <w:r w:rsidR="00732454">
        <w:rPr>
          <w:rFonts w:ascii="Arial" w:hAnsi="Arial" w:cs="Arial"/>
          <w:bCs/>
          <w:color w:val="000000"/>
        </w:rPr>
        <w:t>of the wild population</w:t>
      </w:r>
      <w:r w:rsidR="00EA6B92">
        <w:rPr>
          <w:rFonts w:ascii="Arial" w:hAnsi="Arial" w:cs="Arial"/>
          <w:bCs/>
          <w:color w:val="000000"/>
        </w:rPr>
        <w:t xml:space="preserve">. </w:t>
      </w:r>
      <w:r w:rsidR="005B529B">
        <w:rPr>
          <w:rFonts w:ascii="Arial" w:hAnsi="Arial" w:cs="Arial"/>
          <w:bCs/>
          <w:color w:val="000000"/>
        </w:rPr>
        <w:t xml:space="preserve">Follow-up monitoring of released animals </w:t>
      </w:r>
      <w:r w:rsidR="00583FD9">
        <w:rPr>
          <w:rFonts w:ascii="Arial" w:hAnsi="Arial" w:cs="Arial"/>
          <w:bCs/>
          <w:color w:val="000000"/>
        </w:rPr>
        <w:t xml:space="preserve">via tagging and resightings </w:t>
      </w:r>
      <w:r w:rsidR="00507261">
        <w:rPr>
          <w:rFonts w:ascii="Arial" w:hAnsi="Arial" w:cs="Arial"/>
          <w:bCs/>
          <w:color w:val="000000"/>
        </w:rPr>
        <w:t xml:space="preserve">will </w:t>
      </w:r>
      <w:r w:rsidR="005B529B">
        <w:rPr>
          <w:rFonts w:ascii="Arial" w:hAnsi="Arial" w:cs="Arial"/>
          <w:bCs/>
          <w:color w:val="000000"/>
        </w:rPr>
        <w:t xml:space="preserve">provide </w:t>
      </w:r>
      <w:r w:rsidR="00583FD9">
        <w:rPr>
          <w:rFonts w:ascii="Arial" w:hAnsi="Arial" w:cs="Arial"/>
          <w:bCs/>
          <w:color w:val="000000"/>
        </w:rPr>
        <w:t>data on the success of rehabilitation efforts</w:t>
      </w:r>
      <w:r w:rsidR="00507261">
        <w:rPr>
          <w:rFonts w:ascii="Arial" w:hAnsi="Arial" w:cs="Arial"/>
          <w:bCs/>
          <w:color w:val="000000"/>
        </w:rPr>
        <w:t xml:space="preserve"> and assist in adaptive management of rehab</w:t>
      </w:r>
      <w:r w:rsidR="00E1148D">
        <w:rPr>
          <w:rFonts w:ascii="Arial" w:hAnsi="Arial" w:cs="Arial"/>
          <w:bCs/>
          <w:color w:val="000000"/>
        </w:rPr>
        <w:t>ilitation and r</w:t>
      </w:r>
      <w:r w:rsidR="00507261">
        <w:rPr>
          <w:rFonts w:ascii="Arial" w:hAnsi="Arial" w:cs="Arial"/>
          <w:bCs/>
          <w:color w:val="000000"/>
        </w:rPr>
        <w:t>elease techniques</w:t>
      </w:r>
      <w:r w:rsidR="00583FD9">
        <w:rPr>
          <w:rFonts w:ascii="Arial" w:hAnsi="Arial" w:cs="Arial"/>
          <w:bCs/>
          <w:color w:val="000000"/>
        </w:rPr>
        <w:t>.</w:t>
      </w:r>
    </w:p>
    <w:p w:rsidR="00D6239A" w:rsidRDefault="00D6239A" w:rsidP="00483AAA">
      <w:pPr>
        <w:autoSpaceDE w:val="0"/>
        <w:autoSpaceDN w:val="0"/>
        <w:adjustRightInd w:val="0"/>
        <w:ind w:left="360"/>
        <w:rPr>
          <w:rFonts w:ascii="Arial" w:hAnsi="Arial" w:cs="Arial"/>
          <w:bCs/>
          <w:color w:val="000000"/>
        </w:rPr>
      </w:pPr>
    </w:p>
    <w:p w:rsidR="00ED600B" w:rsidRDefault="00717587" w:rsidP="00483AAA">
      <w:pPr>
        <w:autoSpaceDE w:val="0"/>
        <w:autoSpaceDN w:val="0"/>
        <w:adjustRightInd w:val="0"/>
        <w:ind w:left="360"/>
        <w:rPr>
          <w:rFonts w:ascii="Arial" w:hAnsi="Arial" w:cs="Arial"/>
          <w:bCs/>
          <w:color w:val="000000"/>
        </w:rPr>
      </w:pPr>
      <w:r>
        <w:rPr>
          <w:rFonts w:ascii="Arial" w:hAnsi="Arial" w:cs="Arial"/>
          <w:bCs/>
          <w:color w:val="000000"/>
        </w:rPr>
        <w:t xml:space="preserve">Marine mammals, among other species, are the ocean’s </w:t>
      </w:r>
      <w:r w:rsidR="00B020CA">
        <w:rPr>
          <w:rFonts w:ascii="Arial" w:hAnsi="Arial" w:cs="Arial"/>
          <w:bCs/>
          <w:color w:val="000000"/>
        </w:rPr>
        <w:t>“</w:t>
      </w:r>
      <w:r>
        <w:rPr>
          <w:rFonts w:ascii="Arial" w:hAnsi="Arial" w:cs="Arial"/>
          <w:bCs/>
          <w:color w:val="000000"/>
        </w:rPr>
        <w:t>c</w:t>
      </w:r>
      <w:r w:rsidR="00A9664D">
        <w:rPr>
          <w:rFonts w:ascii="Arial" w:hAnsi="Arial" w:cs="Arial"/>
          <w:bCs/>
          <w:color w:val="000000"/>
        </w:rPr>
        <w:t>anaries</w:t>
      </w:r>
      <w:r w:rsidR="005E1FB4">
        <w:rPr>
          <w:rFonts w:ascii="Arial" w:hAnsi="Arial" w:cs="Arial"/>
          <w:bCs/>
          <w:color w:val="000000"/>
        </w:rPr>
        <w:t xml:space="preserve"> in the coal mine,</w:t>
      </w:r>
      <w:r w:rsidR="00B020CA">
        <w:rPr>
          <w:rFonts w:ascii="Arial" w:hAnsi="Arial" w:cs="Arial"/>
          <w:bCs/>
          <w:color w:val="000000"/>
        </w:rPr>
        <w:t>”</w:t>
      </w:r>
      <w:r w:rsidR="005E1FB4">
        <w:rPr>
          <w:rFonts w:ascii="Arial" w:hAnsi="Arial" w:cs="Arial"/>
          <w:bCs/>
          <w:color w:val="000000"/>
        </w:rPr>
        <w:t xml:space="preserve"> and MMHSR</w:t>
      </w:r>
      <w:r w:rsidR="008B67A5">
        <w:rPr>
          <w:rFonts w:ascii="Arial" w:hAnsi="Arial" w:cs="Arial"/>
          <w:bCs/>
          <w:color w:val="000000"/>
        </w:rPr>
        <w:t>P</w:t>
      </w:r>
      <w:r>
        <w:rPr>
          <w:rFonts w:ascii="Arial" w:hAnsi="Arial" w:cs="Arial"/>
          <w:bCs/>
          <w:color w:val="000000"/>
        </w:rPr>
        <w:t xml:space="preserve"> network</w:t>
      </w:r>
      <w:r w:rsidR="00466392">
        <w:rPr>
          <w:rFonts w:ascii="Arial" w:hAnsi="Arial" w:cs="Arial"/>
          <w:bCs/>
          <w:color w:val="000000"/>
        </w:rPr>
        <w:t xml:space="preserve"> member</w:t>
      </w:r>
      <w:r>
        <w:rPr>
          <w:rFonts w:ascii="Arial" w:hAnsi="Arial" w:cs="Arial"/>
          <w:bCs/>
          <w:color w:val="000000"/>
        </w:rPr>
        <w:t xml:space="preserve">s, through </w:t>
      </w:r>
      <w:r w:rsidR="00887559">
        <w:rPr>
          <w:rFonts w:ascii="Arial" w:hAnsi="Arial" w:cs="Arial"/>
          <w:bCs/>
          <w:color w:val="000000"/>
        </w:rPr>
        <w:t>biological sampling and</w:t>
      </w:r>
      <w:r>
        <w:rPr>
          <w:rFonts w:ascii="Arial" w:hAnsi="Arial" w:cs="Arial"/>
          <w:bCs/>
          <w:color w:val="000000"/>
        </w:rPr>
        <w:t xml:space="preserve"> post-mortem exam</w:t>
      </w:r>
      <w:r w:rsidR="00887559">
        <w:rPr>
          <w:rFonts w:ascii="Arial" w:hAnsi="Arial" w:cs="Arial"/>
          <w:bCs/>
          <w:color w:val="000000"/>
        </w:rPr>
        <w:t>inations</w:t>
      </w:r>
      <w:r>
        <w:rPr>
          <w:rFonts w:ascii="Arial" w:hAnsi="Arial" w:cs="Arial"/>
          <w:bCs/>
          <w:color w:val="000000"/>
        </w:rPr>
        <w:t xml:space="preserve">, collect </w:t>
      </w:r>
      <w:r w:rsidR="00507261">
        <w:rPr>
          <w:rFonts w:ascii="Arial" w:hAnsi="Arial" w:cs="Arial"/>
          <w:bCs/>
          <w:color w:val="000000"/>
        </w:rPr>
        <w:t xml:space="preserve">high </w:t>
      </w:r>
      <w:r>
        <w:rPr>
          <w:rFonts w:ascii="Arial" w:hAnsi="Arial" w:cs="Arial"/>
          <w:bCs/>
          <w:color w:val="000000"/>
        </w:rPr>
        <w:t>valu</w:t>
      </w:r>
      <w:r w:rsidR="00507261">
        <w:rPr>
          <w:rFonts w:ascii="Arial" w:hAnsi="Arial" w:cs="Arial"/>
          <w:bCs/>
          <w:color w:val="000000"/>
        </w:rPr>
        <w:t>e</w:t>
      </w:r>
      <w:r>
        <w:rPr>
          <w:rFonts w:ascii="Arial" w:hAnsi="Arial" w:cs="Arial"/>
          <w:bCs/>
          <w:color w:val="000000"/>
        </w:rPr>
        <w:t xml:space="preserve"> information o</w:t>
      </w:r>
      <w:r w:rsidR="004D3A01">
        <w:rPr>
          <w:rFonts w:ascii="Arial" w:hAnsi="Arial" w:cs="Arial"/>
          <w:bCs/>
          <w:color w:val="000000"/>
        </w:rPr>
        <w:t>n the condition of animals</w:t>
      </w:r>
      <w:r>
        <w:rPr>
          <w:rFonts w:ascii="Arial" w:hAnsi="Arial" w:cs="Arial"/>
          <w:bCs/>
          <w:color w:val="000000"/>
        </w:rPr>
        <w:t xml:space="preserve"> </w:t>
      </w:r>
      <w:r w:rsidR="00BC04E3">
        <w:rPr>
          <w:rFonts w:ascii="Arial" w:hAnsi="Arial" w:cs="Arial"/>
          <w:bCs/>
          <w:color w:val="000000"/>
        </w:rPr>
        <w:t xml:space="preserve">that can help scientists </w:t>
      </w:r>
      <w:r w:rsidR="00274920">
        <w:rPr>
          <w:rFonts w:ascii="Arial" w:hAnsi="Arial" w:cs="Arial"/>
          <w:bCs/>
          <w:color w:val="000000"/>
        </w:rPr>
        <w:t xml:space="preserve">not only </w:t>
      </w:r>
      <w:r w:rsidR="00BC04E3">
        <w:rPr>
          <w:rFonts w:ascii="Arial" w:hAnsi="Arial" w:cs="Arial"/>
          <w:bCs/>
          <w:color w:val="000000"/>
        </w:rPr>
        <w:t xml:space="preserve">understand the cause of </w:t>
      </w:r>
      <w:r w:rsidR="00B62896">
        <w:rPr>
          <w:rFonts w:ascii="Arial" w:hAnsi="Arial" w:cs="Arial"/>
          <w:bCs/>
          <w:color w:val="000000"/>
        </w:rPr>
        <w:t xml:space="preserve">illness or </w:t>
      </w:r>
      <w:r w:rsidR="00BC04E3">
        <w:rPr>
          <w:rFonts w:ascii="Arial" w:hAnsi="Arial" w:cs="Arial"/>
          <w:bCs/>
          <w:color w:val="000000"/>
        </w:rPr>
        <w:t>death</w:t>
      </w:r>
      <w:r w:rsidR="00347475">
        <w:rPr>
          <w:rFonts w:ascii="Arial" w:hAnsi="Arial" w:cs="Arial"/>
          <w:bCs/>
          <w:color w:val="000000"/>
        </w:rPr>
        <w:t>,</w:t>
      </w:r>
      <w:r w:rsidR="00BC04E3">
        <w:rPr>
          <w:rFonts w:ascii="Arial" w:hAnsi="Arial" w:cs="Arial"/>
          <w:bCs/>
          <w:color w:val="000000"/>
        </w:rPr>
        <w:t xml:space="preserve"> but</w:t>
      </w:r>
      <w:r w:rsidR="00347475">
        <w:rPr>
          <w:rFonts w:ascii="Arial" w:hAnsi="Arial" w:cs="Arial"/>
          <w:bCs/>
          <w:color w:val="000000"/>
        </w:rPr>
        <w:t xml:space="preserve"> </w:t>
      </w:r>
      <w:r w:rsidR="00ED600B">
        <w:rPr>
          <w:rFonts w:ascii="Arial" w:hAnsi="Arial" w:cs="Arial"/>
          <w:bCs/>
          <w:color w:val="000000"/>
        </w:rPr>
        <w:t>also</w:t>
      </w:r>
      <w:r w:rsidR="00BC04E3">
        <w:rPr>
          <w:rFonts w:ascii="Arial" w:hAnsi="Arial" w:cs="Arial"/>
          <w:bCs/>
          <w:color w:val="000000"/>
        </w:rPr>
        <w:t xml:space="preserve"> detect </w:t>
      </w:r>
      <w:r w:rsidR="006E4F18">
        <w:rPr>
          <w:rFonts w:ascii="Arial" w:hAnsi="Arial" w:cs="Arial"/>
          <w:bCs/>
          <w:color w:val="000000"/>
        </w:rPr>
        <w:t xml:space="preserve">subtle or significant </w:t>
      </w:r>
      <w:r w:rsidR="00BC04E3">
        <w:rPr>
          <w:rFonts w:ascii="Arial" w:hAnsi="Arial" w:cs="Arial"/>
          <w:bCs/>
          <w:color w:val="000000"/>
        </w:rPr>
        <w:t>changes in ecosystem</w:t>
      </w:r>
      <w:r w:rsidR="00B62896">
        <w:rPr>
          <w:rFonts w:ascii="Arial" w:hAnsi="Arial" w:cs="Arial"/>
          <w:bCs/>
          <w:color w:val="000000"/>
        </w:rPr>
        <w:t xml:space="preserve"> condition </w:t>
      </w:r>
      <w:r w:rsidR="00ED600B">
        <w:rPr>
          <w:rFonts w:ascii="Arial" w:hAnsi="Arial" w:cs="Arial"/>
          <w:bCs/>
          <w:color w:val="000000"/>
        </w:rPr>
        <w:t>and</w:t>
      </w:r>
      <w:r w:rsidR="00B62896">
        <w:rPr>
          <w:rFonts w:ascii="Arial" w:hAnsi="Arial" w:cs="Arial"/>
          <w:bCs/>
          <w:color w:val="000000"/>
        </w:rPr>
        <w:t xml:space="preserve"> function</w:t>
      </w:r>
      <w:r w:rsidR="006E4F18">
        <w:rPr>
          <w:rFonts w:ascii="Arial" w:hAnsi="Arial" w:cs="Arial"/>
          <w:bCs/>
          <w:color w:val="000000"/>
        </w:rPr>
        <w:t>.</w:t>
      </w:r>
      <w:r w:rsidR="00B62896">
        <w:rPr>
          <w:rFonts w:ascii="Arial" w:hAnsi="Arial" w:cs="Arial"/>
          <w:bCs/>
          <w:color w:val="000000"/>
        </w:rPr>
        <w:t xml:space="preserve"> </w:t>
      </w:r>
    </w:p>
    <w:p w:rsidR="00ED600B" w:rsidRDefault="00ED600B" w:rsidP="00483AAA">
      <w:pPr>
        <w:autoSpaceDE w:val="0"/>
        <w:autoSpaceDN w:val="0"/>
        <w:adjustRightInd w:val="0"/>
        <w:ind w:left="360"/>
        <w:rPr>
          <w:rFonts w:ascii="Arial" w:hAnsi="Arial" w:cs="Arial"/>
          <w:bCs/>
          <w:color w:val="000000"/>
        </w:rPr>
      </w:pPr>
    </w:p>
    <w:p w:rsidR="00483AAA" w:rsidRPr="006751FE" w:rsidRDefault="00ED600B" w:rsidP="00483AAA">
      <w:pPr>
        <w:autoSpaceDE w:val="0"/>
        <w:autoSpaceDN w:val="0"/>
        <w:adjustRightInd w:val="0"/>
        <w:ind w:left="360"/>
        <w:rPr>
          <w:rFonts w:ascii="Arial" w:hAnsi="Arial" w:cs="Arial"/>
          <w:color w:val="000000"/>
        </w:rPr>
      </w:pPr>
      <w:r>
        <w:rPr>
          <w:rFonts w:ascii="Arial" w:hAnsi="Arial" w:cs="Arial"/>
          <w:bCs/>
          <w:color w:val="000000"/>
        </w:rPr>
        <w:lastRenderedPageBreak/>
        <w:t>Stranding response</w:t>
      </w:r>
      <w:r w:rsidR="00EA6B92">
        <w:rPr>
          <w:rFonts w:ascii="Arial" w:hAnsi="Arial" w:cs="Arial"/>
          <w:bCs/>
          <w:color w:val="000000"/>
        </w:rPr>
        <w:t xml:space="preserve"> complement</w:t>
      </w:r>
      <w:r>
        <w:rPr>
          <w:rFonts w:ascii="Arial" w:hAnsi="Arial" w:cs="Arial"/>
          <w:bCs/>
          <w:color w:val="000000"/>
        </w:rPr>
        <w:t>s</w:t>
      </w:r>
      <w:r w:rsidR="00EA6B92">
        <w:rPr>
          <w:rFonts w:ascii="Arial" w:hAnsi="Arial" w:cs="Arial"/>
          <w:bCs/>
          <w:color w:val="000000"/>
        </w:rPr>
        <w:t xml:space="preserve"> o</w:t>
      </w:r>
      <w:r w:rsidR="004E532E">
        <w:rPr>
          <w:rFonts w:ascii="Arial" w:hAnsi="Arial" w:cs="Arial"/>
          <w:bCs/>
          <w:color w:val="000000"/>
        </w:rPr>
        <w:t>n-water observational studies of free-swimming wild animals</w:t>
      </w:r>
      <w:r w:rsidR="00EA6B92">
        <w:rPr>
          <w:rFonts w:ascii="Arial" w:hAnsi="Arial" w:cs="Arial"/>
          <w:bCs/>
          <w:color w:val="000000"/>
        </w:rPr>
        <w:t>, which</w:t>
      </w:r>
      <w:r w:rsidR="004E532E">
        <w:rPr>
          <w:rFonts w:ascii="Arial" w:hAnsi="Arial" w:cs="Arial"/>
          <w:bCs/>
          <w:color w:val="000000"/>
        </w:rPr>
        <w:t xml:space="preserve"> provide a means to measure population vitality, births, juvenile survival, visual health indicators, and incidences of injury </w:t>
      </w:r>
      <w:r w:rsidR="00EA6B92">
        <w:rPr>
          <w:rFonts w:ascii="Arial" w:hAnsi="Arial" w:cs="Arial"/>
          <w:bCs/>
          <w:color w:val="000000"/>
        </w:rPr>
        <w:t xml:space="preserve">or </w:t>
      </w:r>
      <w:r w:rsidR="004E532E">
        <w:rPr>
          <w:rFonts w:ascii="Arial" w:hAnsi="Arial" w:cs="Arial"/>
          <w:bCs/>
          <w:color w:val="000000"/>
        </w:rPr>
        <w:t>harassment by human</w:t>
      </w:r>
      <w:r w:rsidR="00EA6B92">
        <w:rPr>
          <w:rFonts w:ascii="Arial" w:hAnsi="Arial" w:cs="Arial"/>
          <w:bCs/>
          <w:color w:val="000000"/>
        </w:rPr>
        <w:t xml:space="preserve"> activities (</w:t>
      </w:r>
      <w:r w:rsidR="00411C6E" w:rsidRPr="00A2522E">
        <w:rPr>
          <w:rFonts w:ascii="Arial" w:hAnsi="Arial" w:cs="Arial"/>
          <w:bCs/>
          <w:color w:val="000000"/>
        </w:rPr>
        <w:t>e.g.</w:t>
      </w:r>
      <w:r w:rsidR="00EA6B92">
        <w:rPr>
          <w:rFonts w:ascii="Arial" w:hAnsi="Arial" w:cs="Arial"/>
          <w:bCs/>
          <w:color w:val="000000"/>
        </w:rPr>
        <w:t>, vessel strikes</w:t>
      </w:r>
      <w:r w:rsidR="004E532E">
        <w:rPr>
          <w:rFonts w:ascii="Arial" w:hAnsi="Arial" w:cs="Arial"/>
          <w:bCs/>
          <w:color w:val="000000"/>
        </w:rPr>
        <w:t xml:space="preserve"> and fisheries interactions</w:t>
      </w:r>
      <w:r w:rsidR="00375BE2">
        <w:rPr>
          <w:rFonts w:ascii="Arial" w:hAnsi="Arial" w:cs="Arial"/>
          <w:bCs/>
          <w:color w:val="000000"/>
        </w:rPr>
        <w:t>)</w:t>
      </w:r>
      <w:r w:rsidR="004E532E">
        <w:rPr>
          <w:rFonts w:ascii="Arial" w:hAnsi="Arial" w:cs="Arial"/>
          <w:bCs/>
          <w:color w:val="000000"/>
        </w:rPr>
        <w:t>.</w:t>
      </w:r>
    </w:p>
    <w:p w:rsidR="00483AAA" w:rsidRDefault="00483AAA" w:rsidP="00483AAA">
      <w:pPr>
        <w:autoSpaceDE w:val="0"/>
        <w:autoSpaceDN w:val="0"/>
        <w:adjustRightInd w:val="0"/>
        <w:rPr>
          <w:rFonts w:ascii="Arial" w:hAnsi="Arial" w:cs="Arial"/>
          <w:b/>
          <w:bCs/>
          <w:color w:val="000000"/>
        </w:rPr>
      </w:pPr>
    </w:p>
    <w:p w:rsidR="00ED600B" w:rsidRDefault="00483AAA" w:rsidP="00A37B50">
      <w:pPr>
        <w:autoSpaceDE w:val="0"/>
        <w:autoSpaceDN w:val="0"/>
        <w:adjustRightInd w:val="0"/>
        <w:ind w:left="360"/>
        <w:rPr>
          <w:rFonts w:ascii="Arial" w:hAnsi="Arial" w:cs="Arial"/>
          <w:bCs/>
          <w:color w:val="000000"/>
        </w:rPr>
      </w:pPr>
      <w:r>
        <w:rPr>
          <w:rFonts w:ascii="Arial" w:hAnsi="Arial" w:cs="Arial"/>
          <w:b/>
          <w:bCs/>
          <w:color w:val="000000"/>
        </w:rPr>
        <w:t xml:space="preserve">Description: </w:t>
      </w:r>
      <w:r w:rsidR="00765F9F" w:rsidRPr="00765F9F">
        <w:rPr>
          <w:rFonts w:ascii="Arial" w:hAnsi="Arial" w:cs="Arial"/>
          <w:bCs/>
          <w:color w:val="000000"/>
        </w:rPr>
        <w:t xml:space="preserve">This project would </w:t>
      </w:r>
      <w:r w:rsidR="00732454">
        <w:rPr>
          <w:rFonts w:ascii="Arial" w:hAnsi="Arial" w:cs="Arial"/>
          <w:bCs/>
          <w:color w:val="000000"/>
        </w:rPr>
        <w:t xml:space="preserve">maximize the survival </w:t>
      </w:r>
      <w:r w:rsidR="00887559">
        <w:rPr>
          <w:rFonts w:ascii="Arial" w:hAnsi="Arial" w:cs="Arial"/>
          <w:bCs/>
          <w:color w:val="000000"/>
        </w:rPr>
        <w:t xml:space="preserve">and recovery </w:t>
      </w:r>
      <w:r w:rsidR="00732454">
        <w:rPr>
          <w:rFonts w:ascii="Arial" w:hAnsi="Arial" w:cs="Arial"/>
          <w:bCs/>
          <w:color w:val="000000"/>
        </w:rPr>
        <w:t xml:space="preserve">of marine mammals affected by the DWH </w:t>
      </w:r>
      <w:r w:rsidR="006166F0">
        <w:rPr>
          <w:rFonts w:ascii="Arial" w:hAnsi="Arial" w:cs="Arial"/>
          <w:bCs/>
          <w:color w:val="000000"/>
        </w:rPr>
        <w:t>oil spill</w:t>
      </w:r>
      <w:r w:rsidR="00732454">
        <w:rPr>
          <w:rFonts w:ascii="Arial" w:hAnsi="Arial" w:cs="Arial"/>
          <w:bCs/>
          <w:color w:val="000000"/>
        </w:rPr>
        <w:t xml:space="preserve"> by </w:t>
      </w:r>
      <w:r w:rsidR="00765F9F" w:rsidRPr="00765F9F">
        <w:rPr>
          <w:rFonts w:ascii="Arial" w:hAnsi="Arial" w:cs="Arial"/>
          <w:bCs/>
          <w:color w:val="000000"/>
        </w:rPr>
        <w:t>increas</w:t>
      </w:r>
      <w:r w:rsidR="00732454">
        <w:rPr>
          <w:rFonts w:ascii="Arial" w:hAnsi="Arial" w:cs="Arial"/>
          <w:bCs/>
          <w:color w:val="000000"/>
        </w:rPr>
        <w:t>ing th</w:t>
      </w:r>
      <w:r w:rsidR="00765F9F" w:rsidRPr="00765F9F">
        <w:rPr>
          <w:rFonts w:ascii="Arial" w:hAnsi="Arial" w:cs="Arial"/>
          <w:bCs/>
          <w:color w:val="000000"/>
        </w:rPr>
        <w:t xml:space="preserve">e capacity </w:t>
      </w:r>
      <w:r w:rsidR="00732454">
        <w:rPr>
          <w:rFonts w:ascii="Arial" w:hAnsi="Arial" w:cs="Arial"/>
          <w:bCs/>
          <w:color w:val="000000"/>
        </w:rPr>
        <w:t xml:space="preserve">of Gulf </w:t>
      </w:r>
      <w:r w:rsidR="00765F9F" w:rsidRPr="00765F9F">
        <w:rPr>
          <w:rFonts w:ascii="Arial" w:hAnsi="Arial" w:cs="Arial"/>
          <w:bCs/>
          <w:color w:val="000000"/>
        </w:rPr>
        <w:t>marine mammal</w:t>
      </w:r>
      <w:r w:rsidR="00202B98">
        <w:rPr>
          <w:rFonts w:ascii="Arial" w:hAnsi="Arial" w:cs="Arial"/>
          <w:bCs/>
          <w:color w:val="000000"/>
        </w:rPr>
        <w:t xml:space="preserve"> health and </w:t>
      </w:r>
      <w:r w:rsidR="00765F9F" w:rsidRPr="00765F9F">
        <w:rPr>
          <w:rFonts w:ascii="Arial" w:hAnsi="Arial" w:cs="Arial"/>
          <w:bCs/>
          <w:color w:val="000000"/>
        </w:rPr>
        <w:t xml:space="preserve">stranding </w:t>
      </w:r>
      <w:r w:rsidR="00202B98">
        <w:rPr>
          <w:rFonts w:ascii="Arial" w:hAnsi="Arial" w:cs="Arial"/>
          <w:bCs/>
          <w:color w:val="000000"/>
        </w:rPr>
        <w:t xml:space="preserve">response </w:t>
      </w:r>
      <w:r w:rsidR="00765F9F" w:rsidRPr="00765F9F">
        <w:rPr>
          <w:rFonts w:ascii="Arial" w:hAnsi="Arial" w:cs="Arial"/>
          <w:bCs/>
          <w:color w:val="000000"/>
        </w:rPr>
        <w:t>program</w:t>
      </w:r>
      <w:r w:rsidR="00732454">
        <w:rPr>
          <w:rFonts w:ascii="Arial" w:hAnsi="Arial" w:cs="Arial"/>
          <w:bCs/>
          <w:color w:val="000000"/>
        </w:rPr>
        <w:t xml:space="preserve"> network</w:t>
      </w:r>
      <w:r w:rsidR="00466392">
        <w:rPr>
          <w:rFonts w:ascii="Arial" w:hAnsi="Arial" w:cs="Arial"/>
          <w:bCs/>
          <w:color w:val="000000"/>
        </w:rPr>
        <w:t xml:space="preserve"> members</w:t>
      </w:r>
      <w:r w:rsidR="004B2080">
        <w:rPr>
          <w:rFonts w:ascii="Arial" w:hAnsi="Arial" w:cs="Arial"/>
          <w:bCs/>
          <w:color w:val="000000"/>
        </w:rPr>
        <w:t xml:space="preserve">, with emphasis on </w:t>
      </w:r>
      <w:r w:rsidR="00A9664D">
        <w:rPr>
          <w:rFonts w:ascii="Arial" w:hAnsi="Arial" w:cs="Arial"/>
          <w:bCs/>
          <w:color w:val="000000"/>
        </w:rPr>
        <w:t>areas affected by the spill</w:t>
      </w:r>
      <w:r w:rsidR="00B020CA">
        <w:rPr>
          <w:rFonts w:ascii="Arial" w:hAnsi="Arial" w:cs="Arial"/>
          <w:bCs/>
          <w:color w:val="000000"/>
        </w:rPr>
        <w:t>,</w:t>
      </w:r>
      <w:r w:rsidR="00A9664D">
        <w:rPr>
          <w:rFonts w:ascii="Arial" w:hAnsi="Arial" w:cs="Arial"/>
          <w:bCs/>
          <w:color w:val="000000"/>
        </w:rPr>
        <w:t xml:space="preserve"> </w:t>
      </w:r>
      <w:r w:rsidR="00783B46">
        <w:rPr>
          <w:rFonts w:ascii="Arial" w:hAnsi="Arial" w:cs="Arial"/>
          <w:bCs/>
          <w:color w:val="000000"/>
        </w:rPr>
        <w:t xml:space="preserve">to </w:t>
      </w:r>
      <w:r w:rsidR="00732454">
        <w:rPr>
          <w:rFonts w:ascii="Arial" w:hAnsi="Arial" w:cs="Arial"/>
          <w:bCs/>
          <w:color w:val="000000"/>
        </w:rPr>
        <w:t xml:space="preserve">1) </w:t>
      </w:r>
      <w:r w:rsidR="00765F9F" w:rsidRPr="00765F9F">
        <w:rPr>
          <w:rFonts w:ascii="Arial" w:hAnsi="Arial" w:cs="Arial"/>
          <w:bCs/>
          <w:color w:val="000000"/>
        </w:rPr>
        <w:t>respond to</w:t>
      </w:r>
      <w:r w:rsidR="00887559">
        <w:rPr>
          <w:rFonts w:ascii="Arial" w:hAnsi="Arial" w:cs="Arial"/>
          <w:bCs/>
          <w:color w:val="000000"/>
        </w:rPr>
        <w:t xml:space="preserve"> </w:t>
      </w:r>
      <w:r w:rsidR="00233091">
        <w:rPr>
          <w:rFonts w:ascii="Arial" w:hAnsi="Arial" w:cs="Arial"/>
          <w:bCs/>
          <w:color w:val="000000"/>
        </w:rPr>
        <w:t xml:space="preserve">reports or sightings of </w:t>
      </w:r>
      <w:r w:rsidR="00887559">
        <w:rPr>
          <w:rFonts w:ascii="Arial" w:hAnsi="Arial" w:cs="Arial"/>
          <w:bCs/>
          <w:color w:val="000000"/>
        </w:rPr>
        <w:t>live- and dead-</w:t>
      </w:r>
      <w:r w:rsidR="00732454">
        <w:rPr>
          <w:rFonts w:ascii="Arial" w:hAnsi="Arial" w:cs="Arial"/>
          <w:bCs/>
          <w:color w:val="000000"/>
        </w:rPr>
        <w:t xml:space="preserve">stranded </w:t>
      </w:r>
      <w:r w:rsidR="00583FD9">
        <w:rPr>
          <w:rFonts w:ascii="Arial" w:hAnsi="Arial" w:cs="Arial"/>
          <w:bCs/>
          <w:color w:val="000000"/>
        </w:rPr>
        <w:t xml:space="preserve">marine </w:t>
      </w:r>
      <w:r w:rsidR="00732454">
        <w:rPr>
          <w:rFonts w:ascii="Arial" w:hAnsi="Arial" w:cs="Arial"/>
          <w:bCs/>
          <w:color w:val="000000"/>
        </w:rPr>
        <w:t>animals</w:t>
      </w:r>
      <w:r w:rsidR="00213650">
        <w:rPr>
          <w:rFonts w:ascii="Arial" w:hAnsi="Arial" w:cs="Arial"/>
          <w:bCs/>
          <w:color w:val="000000"/>
        </w:rPr>
        <w:t>,</w:t>
      </w:r>
      <w:r w:rsidR="00783B46">
        <w:rPr>
          <w:rFonts w:ascii="Arial" w:hAnsi="Arial" w:cs="Arial"/>
          <w:bCs/>
          <w:color w:val="000000"/>
        </w:rPr>
        <w:t xml:space="preserve"> </w:t>
      </w:r>
      <w:r w:rsidR="00732454">
        <w:rPr>
          <w:rFonts w:ascii="Arial" w:hAnsi="Arial" w:cs="Arial"/>
          <w:bCs/>
          <w:color w:val="000000"/>
        </w:rPr>
        <w:t xml:space="preserve">2) </w:t>
      </w:r>
      <w:r w:rsidR="00507261">
        <w:rPr>
          <w:rFonts w:ascii="Arial" w:hAnsi="Arial" w:cs="Arial"/>
          <w:bCs/>
          <w:color w:val="000000"/>
        </w:rPr>
        <w:t>support facilit</w:t>
      </w:r>
      <w:r w:rsidR="00765A3B">
        <w:rPr>
          <w:rFonts w:ascii="Arial" w:hAnsi="Arial" w:cs="Arial"/>
          <w:bCs/>
          <w:color w:val="000000"/>
        </w:rPr>
        <w:t>ies</w:t>
      </w:r>
      <w:r w:rsidR="00507261">
        <w:rPr>
          <w:rFonts w:ascii="Arial" w:hAnsi="Arial" w:cs="Arial"/>
          <w:bCs/>
          <w:color w:val="000000"/>
        </w:rPr>
        <w:t xml:space="preserve"> and personnel involved in rehabilitation and </w:t>
      </w:r>
      <w:r w:rsidR="00A2522E">
        <w:rPr>
          <w:rFonts w:ascii="Arial" w:hAnsi="Arial" w:cs="Arial"/>
          <w:bCs/>
          <w:color w:val="000000"/>
        </w:rPr>
        <w:t>release of stranded marine mammals</w:t>
      </w:r>
      <w:r w:rsidR="00765A3B">
        <w:rPr>
          <w:rFonts w:ascii="Arial" w:hAnsi="Arial" w:cs="Arial"/>
          <w:bCs/>
          <w:color w:val="000000"/>
        </w:rPr>
        <w:t>,</w:t>
      </w:r>
      <w:r w:rsidR="00507261">
        <w:rPr>
          <w:rFonts w:ascii="Arial" w:hAnsi="Arial" w:cs="Arial"/>
          <w:bCs/>
          <w:color w:val="000000"/>
        </w:rPr>
        <w:t xml:space="preserve"> 3) </w:t>
      </w:r>
      <w:r w:rsidR="00732454">
        <w:rPr>
          <w:rFonts w:ascii="Arial" w:hAnsi="Arial" w:cs="Arial"/>
          <w:bCs/>
          <w:color w:val="000000"/>
        </w:rPr>
        <w:t>conduct timely and thorough examinations of live</w:t>
      </w:r>
      <w:r w:rsidR="00887559">
        <w:rPr>
          <w:rFonts w:ascii="Arial" w:hAnsi="Arial" w:cs="Arial"/>
          <w:bCs/>
          <w:color w:val="000000"/>
        </w:rPr>
        <w:t>-</w:t>
      </w:r>
      <w:r w:rsidR="00732454">
        <w:rPr>
          <w:rFonts w:ascii="Arial" w:hAnsi="Arial" w:cs="Arial"/>
          <w:bCs/>
          <w:color w:val="000000"/>
        </w:rPr>
        <w:t xml:space="preserve"> and dead</w:t>
      </w:r>
      <w:r w:rsidR="00887559">
        <w:rPr>
          <w:rFonts w:ascii="Arial" w:hAnsi="Arial" w:cs="Arial"/>
          <w:bCs/>
          <w:color w:val="000000"/>
        </w:rPr>
        <w:t>-</w:t>
      </w:r>
      <w:r w:rsidR="00732454">
        <w:rPr>
          <w:rFonts w:ascii="Arial" w:hAnsi="Arial" w:cs="Arial"/>
          <w:bCs/>
          <w:color w:val="000000"/>
        </w:rPr>
        <w:t>stranded animals</w:t>
      </w:r>
      <w:r w:rsidR="00887559">
        <w:rPr>
          <w:rFonts w:ascii="Arial" w:hAnsi="Arial" w:cs="Arial"/>
          <w:bCs/>
          <w:color w:val="000000"/>
        </w:rPr>
        <w:t>,</w:t>
      </w:r>
      <w:r w:rsidR="00732454">
        <w:rPr>
          <w:rFonts w:ascii="Arial" w:hAnsi="Arial" w:cs="Arial"/>
          <w:bCs/>
          <w:color w:val="000000"/>
        </w:rPr>
        <w:t xml:space="preserve"> and </w:t>
      </w:r>
      <w:r w:rsidR="00507261">
        <w:rPr>
          <w:rFonts w:ascii="Arial" w:hAnsi="Arial" w:cs="Arial"/>
          <w:bCs/>
          <w:color w:val="000000"/>
        </w:rPr>
        <w:t>4</w:t>
      </w:r>
      <w:r w:rsidR="00732454">
        <w:rPr>
          <w:rFonts w:ascii="Arial" w:hAnsi="Arial" w:cs="Arial"/>
          <w:bCs/>
          <w:color w:val="000000"/>
        </w:rPr>
        <w:t xml:space="preserve">) collect, analyze, maintain, and disseminate </w:t>
      </w:r>
      <w:r w:rsidR="00783B46">
        <w:rPr>
          <w:rFonts w:ascii="Arial" w:hAnsi="Arial" w:cs="Arial"/>
          <w:bCs/>
          <w:color w:val="000000"/>
        </w:rPr>
        <w:t>consisten</w:t>
      </w:r>
      <w:r w:rsidR="00732454">
        <w:rPr>
          <w:rFonts w:ascii="Arial" w:hAnsi="Arial" w:cs="Arial"/>
          <w:bCs/>
          <w:color w:val="000000"/>
        </w:rPr>
        <w:t xml:space="preserve">t </w:t>
      </w:r>
      <w:r w:rsidR="00783B46">
        <w:rPr>
          <w:rFonts w:ascii="Arial" w:hAnsi="Arial" w:cs="Arial"/>
          <w:bCs/>
          <w:color w:val="000000"/>
        </w:rPr>
        <w:t xml:space="preserve">and </w:t>
      </w:r>
      <w:r w:rsidR="00732454">
        <w:rPr>
          <w:rFonts w:ascii="Arial" w:hAnsi="Arial" w:cs="Arial"/>
          <w:bCs/>
          <w:color w:val="000000"/>
        </w:rPr>
        <w:t xml:space="preserve">high </w:t>
      </w:r>
      <w:r w:rsidR="00783B46">
        <w:rPr>
          <w:rFonts w:ascii="Arial" w:hAnsi="Arial" w:cs="Arial"/>
          <w:bCs/>
          <w:color w:val="000000"/>
        </w:rPr>
        <w:t xml:space="preserve">quality information from </w:t>
      </w:r>
      <w:r w:rsidR="00732454">
        <w:rPr>
          <w:rFonts w:ascii="Arial" w:hAnsi="Arial" w:cs="Arial"/>
          <w:bCs/>
          <w:color w:val="000000"/>
        </w:rPr>
        <w:t>stranded animals</w:t>
      </w:r>
      <w:r w:rsidR="00215120">
        <w:rPr>
          <w:rFonts w:ascii="Arial" w:hAnsi="Arial" w:cs="Arial"/>
          <w:bCs/>
          <w:color w:val="000000"/>
        </w:rPr>
        <w:t xml:space="preserve"> and stranding events</w:t>
      </w:r>
      <w:r w:rsidR="00783B46">
        <w:rPr>
          <w:rFonts w:ascii="Arial" w:hAnsi="Arial" w:cs="Arial"/>
          <w:bCs/>
          <w:color w:val="000000"/>
        </w:rPr>
        <w:t xml:space="preserve">. </w:t>
      </w:r>
    </w:p>
    <w:p w:rsidR="00ED600B" w:rsidRDefault="00ED600B" w:rsidP="00A37B50">
      <w:pPr>
        <w:autoSpaceDE w:val="0"/>
        <w:autoSpaceDN w:val="0"/>
        <w:adjustRightInd w:val="0"/>
        <w:ind w:left="360"/>
        <w:rPr>
          <w:rFonts w:ascii="Arial" w:hAnsi="Arial" w:cs="Arial"/>
          <w:bCs/>
          <w:color w:val="000000"/>
        </w:rPr>
      </w:pPr>
    </w:p>
    <w:p w:rsidR="00030D9C" w:rsidRDefault="00783B46" w:rsidP="00A37B50">
      <w:pPr>
        <w:autoSpaceDE w:val="0"/>
        <w:autoSpaceDN w:val="0"/>
        <w:adjustRightInd w:val="0"/>
        <w:ind w:left="360"/>
        <w:rPr>
          <w:rFonts w:ascii="Arial" w:hAnsi="Arial" w:cs="Arial"/>
          <w:bCs/>
          <w:color w:val="000000"/>
        </w:rPr>
      </w:pPr>
      <w:r>
        <w:rPr>
          <w:rFonts w:ascii="Arial" w:hAnsi="Arial" w:cs="Arial"/>
          <w:bCs/>
          <w:color w:val="000000"/>
        </w:rPr>
        <w:t xml:space="preserve">Specifically, this project would </w:t>
      </w:r>
      <w:r w:rsidR="00031AF8">
        <w:rPr>
          <w:rFonts w:ascii="Arial" w:hAnsi="Arial" w:cs="Arial"/>
          <w:bCs/>
          <w:color w:val="000000"/>
        </w:rPr>
        <w:t xml:space="preserve">increase capacity </w:t>
      </w:r>
      <w:r w:rsidR="00030D9C">
        <w:rPr>
          <w:rFonts w:ascii="Arial" w:hAnsi="Arial" w:cs="Arial"/>
          <w:bCs/>
          <w:color w:val="000000"/>
        </w:rPr>
        <w:t xml:space="preserve">within the existing MMHSRP network </w:t>
      </w:r>
      <w:r w:rsidR="006B03C8">
        <w:rPr>
          <w:rFonts w:ascii="Arial" w:hAnsi="Arial" w:cs="Arial"/>
          <w:bCs/>
          <w:color w:val="000000"/>
        </w:rPr>
        <w:t xml:space="preserve">across </w:t>
      </w:r>
      <w:r w:rsidR="00466392">
        <w:rPr>
          <w:rFonts w:ascii="Arial" w:hAnsi="Arial" w:cs="Arial"/>
          <w:bCs/>
          <w:color w:val="000000"/>
        </w:rPr>
        <w:t xml:space="preserve">the </w:t>
      </w:r>
      <w:r w:rsidR="006B03C8">
        <w:rPr>
          <w:rFonts w:ascii="Arial" w:hAnsi="Arial" w:cs="Arial"/>
          <w:bCs/>
          <w:color w:val="000000"/>
        </w:rPr>
        <w:t>Gulf</w:t>
      </w:r>
      <w:r w:rsidR="00030D9C">
        <w:rPr>
          <w:rFonts w:ascii="Arial" w:hAnsi="Arial" w:cs="Arial"/>
          <w:bCs/>
          <w:color w:val="000000"/>
        </w:rPr>
        <w:t>, particularly in the areas more heavily affected</w:t>
      </w:r>
      <w:r w:rsidR="006B03C8">
        <w:rPr>
          <w:rFonts w:ascii="Arial" w:hAnsi="Arial" w:cs="Arial"/>
          <w:bCs/>
          <w:color w:val="000000"/>
        </w:rPr>
        <w:t xml:space="preserve"> </w:t>
      </w:r>
      <w:r w:rsidR="00031AF8">
        <w:rPr>
          <w:rFonts w:ascii="Arial" w:hAnsi="Arial" w:cs="Arial"/>
          <w:bCs/>
          <w:color w:val="000000"/>
        </w:rPr>
        <w:t xml:space="preserve">by </w:t>
      </w:r>
      <w:r w:rsidR="00030D9C">
        <w:rPr>
          <w:rFonts w:ascii="Arial" w:hAnsi="Arial" w:cs="Arial"/>
          <w:bCs/>
          <w:color w:val="000000"/>
        </w:rPr>
        <w:t>the spill</w:t>
      </w:r>
      <w:r w:rsidR="006166F0">
        <w:rPr>
          <w:rFonts w:ascii="Arial" w:hAnsi="Arial" w:cs="Arial"/>
          <w:bCs/>
          <w:color w:val="000000"/>
        </w:rPr>
        <w:t>, over a 10-year period</w:t>
      </w:r>
      <w:r w:rsidR="00030D9C">
        <w:rPr>
          <w:rFonts w:ascii="Arial" w:hAnsi="Arial" w:cs="Arial"/>
          <w:bCs/>
          <w:color w:val="000000"/>
        </w:rPr>
        <w:t xml:space="preserve">. The project emphasizes </w:t>
      </w:r>
      <w:r w:rsidR="00031AF8">
        <w:rPr>
          <w:rFonts w:ascii="Arial" w:hAnsi="Arial" w:cs="Arial"/>
          <w:bCs/>
          <w:color w:val="000000"/>
        </w:rPr>
        <w:t xml:space="preserve">investments in the following </w:t>
      </w:r>
      <w:r w:rsidR="00EA4CDF">
        <w:rPr>
          <w:rFonts w:ascii="Arial" w:hAnsi="Arial" w:cs="Arial"/>
          <w:bCs/>
          <w:color w:val="000000"/>
        </w:rPr>
        <w:t xml:space="preserve">operational </w:t>
      </w:r>
      <w:r w:rsidR="00031AF8">
        <w:rPr>
          <w:rFonts w:ascii="Arial" w:hAnsi="Arial" w:cs="Arial"/>
          <w:bCs/>
          <w:color w:val="000000"/>
        </w:rPr>
        <w:t>areas</w:t>
      </w:r>
      <w:r>
        <w:rPr>
          <w:rFonts w:ascii="Arial" w:hAnsi="Arial" w:cs="Arial"/>
          <w:bCs/>
          <w:color w:val="000000"/>
        </w:rPr>
        <w:t xml:space="preserve">: 1) </w:t>
      </w:r>
      <w:r w:rsidR="001F1B96">
        <w:rPr>
          <w:rFonts w:ascii="Arial" w:hAnsi="Arial" w:cs="Arial"/>
          <w:bCs/>
          <w:color w:val="000000"/>
        </w:rPr>
        <w:t xml:space="preserve">salary support for stranding </w:t>
      </w:r>
      <w:r w:rsidR="0087045B">
        <w:rPr>
          <w:rFonts w:ascii="Arial" w:hAnsi="Arial" w:cs="Arial"/>
          <w:bCs/>
          <w:color w:val="000000"/>
        </w:rPr>
        <w:t xml:space="preserve">coordinators, veterinarians, and </w:t>
      </w:r>
      <w:r w:rsidR="00B713D4">
        <w:rPr>
          <w:rFonts w:ascii="Arial" w:hAnsi="Arial" w:cs="Arial"/>
          <w:bCs/>
          <w:color w:val="000000"/>
        </w:rPr>
        <w:t>technicians</w:t>
      </w:r>
      <w:r w:rsidR="001F1B96">
        <w:rPr>
          <w:rFonts w:ascii="Arial" w:hAnsi="Arial" w:cs="Arial"/>
          <w:bCs/>
          <w:color w:val="000000"/>
        </w:rPr>
        <w:t xml:space="preserve"> to respond to strandings, conduct examinations, and </w:t>
      </w:r>
      <w:r w:rsidR="00B020CA">
        <w:rPr>
          <w:rFonts w:ascii="Arial" w:hAnsi="Arial" w:cs="Arial"/>
          <w:bCs/>
          <w:color w:val="000000"/>
        </w:rPr>
        <w:t xml:space="preserve">collect and </w:t>
      </w:r>
      <w:r w:rsidR="001F1B96">
        <w:rPr>
          <w:rFonts w:ascii="Arial" w:hAnsi="Arial" w:cs="Arial"/>
          <w:bCs/>
          <w:color w:val="000000"/>
        </w:rPr>
        <w:t>organize samples and data</w:t>
      </w:r>
      <w:r w:rsidR="0087045B">
        <w:rPr>
          <w:rFonts w:ascii="Arial" w:hAnsi="Arial" w:cs="Arial"/>
          <w:bCs/>
          <w:color w:val="000000"/>
        </w:rPr>
        <w:t xml:space="preserve">; </w:t>
      </w:r>
      <w:r>
        <w:rPr>
          <w:rFonts w:ascii="Arial" w:hAnsi="Arial" w:cs="Arial"/>
          <w:bCs/>
          <w:color w:val="000000"/>
        </w:rPr>
        <w:t>2) equipment</w:t>
      </w:r>
      <w:r w:rsidR="00D61E39">
        <w:rPr>
          <w:rFonts w:ascii="Arial" w:hAnsi="Arial" w:cs="Arial"/>
          <w:bCs/>
          <w:color w:val="000000"/>
        </w:rPr>
        <w:t xml:space="preserve">, </w:t>
      </w:r>
      <w:r w:rsidR="00EA6B92">
        <w:rPr>
          <w:rFonts w:ascii="Arial" w:hAnsi="Arial" w:cs="Arial"/>
          <w:bCs/>
          <w:color w:val="000000"/>
        </w:rPr>
        <w:t>supplies</w:t>
      </w:r>
      <w:r w:rsidR="00D61E39">
        <w:rPr>
          <w:rFonts w:ascii="Arial" w:hAnsi="Arial" w:cs="Arial"/>
          <w:bCs/>
          <w:color w:val="000000"/>
        </w:rPr>
        <w:t>, and contracted services needed</w:t>
      </w:r>
      <w:r w:rsidR="00EA6B92">
        <w:rPr>
          <w:rFonts w:ascii="Arial" w:hAnsi="Arial" w:cs="Arial"/>
          <w:bCs/>
          <w:color w:val="000000"/>
        </w:rPr>
        <w:t xml:space="preserve"> to </w:t>
      </w:r>
      <w:r w:rsidR="00D61E39">
        <w:rPr>
          <w:rFonts w:ascii="Arial" w:hAnsi="Arial" w:cs="Arial"/>
          <w:bCs/>
          <w:color w:val="000000"/>
        </w:rPr>
        <w:t xml:space="preserve">locate and </w:t>
      </w:r>
      <w:r w:rsidR="00EA6B92">
        <w:rPr>
          <w:rFonts w:ascii="Arial" w:hAnsi="Arial" w:cs="Arial"/>
          <w:bCs/>
          <w:color w:val="000000"/>
        </w:rPr>
        <w:t>respond to strand</w:t>
      </w:r>
      <w:r w:rsidR="001F1B96">
        <w:rPr>
          <w:rFonts w:ascii="Arial" w:hAnsi="Arial" w:cs="Arial"/>
          <w:bCs/>
          <w:color w:val="000000"/>
        </w:rPr>
        <w:t xml:space="preserve">ings, conduct examinations, and </w:t>
      </w:r>
      <w:r w:rsidR="00EA6B92">
        <w:rPr>
          <w:rFonts w:ascii="Arial" w:hAnsi="Arial" w:cs="Arial"/>
          <w:bCs/>
          <w:color w:val="000000"/>
        </w:rPr>
        <w:t xml:space="preserve">collect and store </w:t>
      </w:r>
      <w:r w:rsidR="00215120">
        <w:rPr>
          <w:rFonts w:ascii="Arial" w:hAnsi="Arial" w:cs="Arial"/>
          <w:bCs/>
          <w:color w:val="000000"/>
        </w:rPr>
        <w:t xml:space="preserve">biological </w:t>
      </w:r>
      <w:r w:rsidR="00EA6B92">
        <w:rPr>
          <w:rFonts w:ascii="Arial" w:hAnsi="Arial" w:cs="Arial"/>
          <w:bCs/>
          <w:color w:val="000000"/>
        </w:rPr>
        <w:t>samples</w:t>
      </w:r>
      <w:r>
        <w:rPr>
          <w:rFonts w:ascii="Arial" w:hAnsi="Arial" w:cs="Arial"/>
          <w:bCs/>
          <w:color w:val="000000"/>
        </w:rPr>
        <w:t xml:space="preserve">; </w:t>
      </w:r>
      <w:r w:rsidR="00EA6B92">
        <w:rPr>
          <w:rFonts w:ascii="Arial" w:hAnsi="Arial" w:cs="Arial"/>
          <w:bCs/>
          <w:color w:val="000000"/>
        </w:rPr>
        <w:t xml:space="preserve">3) </w:t>
      </w:r>
      <w:r w:rsidR="001F1B96">
        <w:rPr>
          <w:rFonts w:ascii="Arial" w:hAnsi="Arial" w:cs="Arial"/>
          <w:bCs/>
          <w:color w:val="000000"/>
        </w:rPr>
        <w:t xml:space="preserve">laboratory </w:t>
      </w:r>
      <w:r w:rsidR="00EA6B92">
        <w:rPr>
          <w:rFonts w:ascii="Arial" w:hAnsi="Arial" w:cs="Arial"/>
          <w:bCs/>
          <w:color w:val="000000"/>
        </w:rPr>
        <w:t>analyses</w:t>
      </w:r>
      <w:r w:rsidR="00215120">
        <w:rPr>
          <w:rFonts w:ascii="Arial" w:hAnsi="Arial" w:cs="Arial"/>
          <w:bCs/>
          <w:color w:val="000000"/>
        </w:rPr>
        <w:t xml:space="preserve"> of </w:t>
      </w:r>
      <w:r w:rsidR="001F1B96">
        <w:rPr>
          <w:rFonts w:ascii="Arial" w:hAnsi="Arial" w:cs="Arial"/>
          <w:bCs/>
          <w:color w:val="000000"/>
        </w:rPr>
        <w:t xml:space="preserve">biological </w:t>
      </w:r>
      <w:r w:rsidR="00EA6B92">
        <w:rPr>
          <w:rFonts w:ascii="Arial" w:hAnsi="Arial" w:cs="Arial"/>
          <w:bCs/>
          <w:color w:val="000000"/>
        </w:rPr>
        <w:t xml:space="preserve">samples; </w:t>
      </w:r>
      <w:r w:rsidR="001F1B96">
        <w:rPr>
          <w:rFonts w:ascii="Arial" w:hAnsi="Arial" w:cs="Arial"/>
          <w:bCs/>
          <w:color w:val="000000"/>
        </w:rPr>
        <w:t>4</w:t>
      </w:r>
      <w:r>
        <w:rPr>
          <w:rFonts w:ascii="Arial" w:hAnsi="Arial" w:cs="Arial"/>
          <w:bCs/>
          <w:color w:val="000000"/>
        </w:rPr>
        <w:t xml:space="preserve">) </w:t>
      </w:r>
      <w:r w:rsidR="00D61E39">
        <w:rPr>
          <w:rFonts w:ascii="Arial" w:hAnsi="Arial" w:cs="Arial"/>
          <w:bCs/>
          <w:color w:val="000000"/>
        </w:rPr>
        <w:t xml:space="preserve">operation and maintenance of </w:t>
      </w:r>
      <w:r w:rsidR="00CB5217">
        <w:rPr>
          <w:rFonts w:ascii="Arial" w:hAnsi="Arial" w:cs="Arial"/>
          <w:bCs/>
          <w:color w:val="000000"/>
        </w:rPr>
        <w:t xml:space="preserve">necropsy and </w:t>
      </w:r>
      <w:r>
        <w:rPr>
          <w:rFonts w:ascii="Arial" w:hAnsi="Arial" w:cs="Arial"/>
          <w:bCs/>
          <w:color w:val="000000"/>
        </w:rPr>
        <w:t>rehabilitation facilities</w:t>
      </w:r>
      <w:r w:rsidR="008B67A5">
        <w:rPr>
          <w:rFonts w:ascii="Arial" w:hAnsi="Arial" w:cs="Arial"/>
          <w:bCs/>
          <w:color w:val="000000"/>
        </w:rPr>
        <w:t xml:space="preserve">; and </w:t>
      </w:r>
      <w:r w:rsidR="001F1B96">
        <w:rPr>
          <w:rFonts w:ascii="Arial" w:hAnsi="Arial" w:cs="Arial"/>
          <w:bCs/>
          <w:color w:val="000000"/>
        </w:rPr>
        <w:t>5</w:t>
      </w:r>
      <w:r w:rsidR="008B67A5">
        <w:rPr>
          <w:rFonts w:ascii="Arial" w:hAnsi="Arial" w:cs="Arial"/>
          <w:bCs/>
          <w:color w:val="000000"/>
        </w:rPr>
        <w:t>)</w:t>
      </w:r>
      <w:r w:rsidR="0087045B" w:rsidRPr="0087045B">
        <w:rPr>
          <w:rFonts w:ascii="Arial" w:hAnsi="Arial" w:cs="Arial"/>
          <w:bCs/>
          <w:color w:val="000000"/>
        </w:rPr>
        <w:t xml:space="preserve"> </w:t>
      </w:r>
      <w:r w:rsidR="0087045B">
        <w:rPr>
          <w:rFonts w:ascii="Arial" w:hAnsi="Arial" w:cs="Arial"/>
          <w:bCs/>
          <w:color w:val="000000"/>
        </w:rPr>
        <w:t xml:space="preserve">training of </w:t>
      </w:r>
      <w:r w:rsidR="00466392">
        <w:rPr>
          <w:rFonts w:ascii="Arial" w:hAnsi="Arial" w:cs="Arial"/>
          <w:bCs/>
          <w:color w:val="000000"/>
        </w:rPr>
        <w:t xml:space="preserve">stranding </w:t>
      </w:r>
      <w:r w:rsidR="0087045B">
        <w:rPr>
          <w:rFonts w:ascii="Arial" w:hAnsi="Arial" w:cs="Arial"/>
          <w:bCs/>
          <w:color w:val="000000"/>
        </w:rPr>
        <w:t>responders</w:t>
      </w:r>
      <w:r>
        <w:rPr>
          <w:rFonts w:ascii="Arial" w:hAnsi="Arial" w:cs="Arial"/>
          <w:bCs/>
          <w:color w:val="000000"/>
        </w:rPr>
        <w:t>.</w:t>
      </w:r>
      <w:r w:rsidR="00031AF8">
        <w:rPr>
          <w:rFonts w:ascii="Arial" w:hAnsi="Arial" w:cs="Arial"/>
          <w:bCs/>
          <w:color w:val="000000"/>
        </w:rPr>
        <w:t xml:space="preserve"> </w:t>
      </w:r>
    </w:p>
    <w:p w:rsidR="00030D9C" w:rsidRDefault="00030D9C" w:rsidP="00A37B50">
      <w:pPr>
        <w:autoSpaceDE w:val="0"/>
        <w:autoSpaceDN w:val="0"/>
        <w:adjustRightInd w:val="0"/>
        <w:ind w:left="360"/>
        <w:rPr>
          <w:rFonts w:ascii="Arial" w:hAnsi="Arial" w:cs="Arial"/>
          <w:bCs/>
          <w:color w:val="000000"/>
        </w:rPr>
      </w:pPr>
    </w:p>
    <w:p w:rsidR="00A37B50" w:rsidRDefault="00911486" w:rsidP="00A37B50">
      <w:pPr>
        <w:autoSpaceDE w:val="0"/>
        <w:autoSpaceDN w:val="0"/>
        <w:adjustRightInd w:val="0"/>
        <w:ind w:left="360"/>
        <w:rPr>
          <w:rFonts w:ascii="Arial" w:hAnsi="Arial" w:cs="Arial"/>
          <w:color w:val="000000"/>
        </w:rPr>
      </w:pPr>
      <w:r>
        <w:rPr>
          <w:rFonts w:ascii="Arial" w:hAnsi="Arial" w:cs="Arial"/>
          <w:bCs/>
          <w:color w:val="000000"/>
        </w:rPr>
        <w:t xml:space="preserve">Adequate resources for </w:t>
      </w:r>
      <w:r w:rsidR="00C2410C">
        <w:rPr>
          <w:rFonts w:ascii="Arial" w:hAnsi="Arial" w:cs="Arial"/>
          <w:bCs/>
          <w:color w:val="000000"/>
        </w:rPr>
        <w:t xml:space="preserve">existing </w:t>
      </w:r>
      <w:r w:rsidR="00215120">
        <w:rPr>
          <w:rFonts w:ascii="Arial" w:hAnsi="Arial" w:cs="Arial"/>
          <w:bCs/>
          <w:color w:val="000000"/>
        </w:rPr>
        <w:t xml:space="preserve">Gulf </w:t>
      </w:r>
      <w:r>
        <w:rPr>
          <w:rFonts w:ascii="Arial" w:hAnsi="Arial" w:cs="Arial"/>
          <w:bCs/>
          <w:color w:val="000000"/>
        </w:rPr>
        <w:t>MMHSRP network</w:t>
      </w:r>
      <w:r w:rsidR="00466392">
        <w:rPr>
          <w:rFonts w:ascii="Arial" w:hAnsi="Arial" w:cs="Arial"/>
          <w:bCs/>
          <w:color w:val="000000"/>
        </w:rPr>
        <w:t xml:space="preserve"> member</w:t>
      </w:r>
      <w:r>
        <w:rPr>
          <w:rFonts w:ascii="Arial" w:hAnsi="Arial" w:cs="Arial"/>
          <w:bCs/>
          <w:color w:val="000000"/>
        </w:rPr>
        <w:t>s would</w:t>
      </w:r>
      <w:r w:rsidR="00887559">
        <w:rPr>
          <w:rFonts w:ascii="Arial" w:hAnsi="Arial" w:cs="Arial"/>
          <w:bCs/>
          <w:color w:val="000000"/>
        </w:rPr>
        <w:t xml:space="preserve"> </w:t>
      </w:r>
      <w:r w:rsidR="00EA4CDF">
        <w:rPr>
          <w:rFonts w:ascii="Arial" w:hAnsi="Arial" w:cs="Arial"/>
          <w:bCs/>
          <w:color w:val="000000"/>
        </w:rPr>
        <w:t xml:space="preserve">ensure that information collected from stranded </w:t>
      </w:r>
      <w:r w:rsidR="00AB5B8D">
        <w:rPr>
          <w:rFonts w:ascii="Arial" w:hAnsi="Arial" w:cs="Arial"/>
          <w:bCs/>
          <w:color w:val="000000"/>
        </w:rPr>
        <w:t xml:space="preserve">marine mammals </w:t>
      </w:r>
      <w:r w:rsidR="00EA4CDF">
        <w:rPr>
          <w:rFonts w:ascii="Arial" w:hAnsi="Arial" w:cs="Arial"/>
          <w:bCs/>
          <w:color w:val="000000"/>
        </w:rPr>
        <w:t xml:space="preserve">is </w:t>
      </w:r>
      <w:r w:rsidR="00202B98">
        <w:rPr>
          <w:rFonts w:ascii="Arial" w:hAnsi="Arial" w:cs="Arial"/>
          <w:bCs/>
          <w:color w:val="000000"/>
        </w:rPr>
        <w:t xml:space="preserve">consistent </w:t>
      </w:r>
      <w:r>
        <w:rPr>
          <w:rFonts w:ascii="Arial" w:hAnsi="Arial" w:cs="Arial"/>
          <w:bCs/>
          <w:color w:val="000000"/>
        </w:rPr>
        <w:t>throughout the Gulf and with other U.S. regions</w:t>
      </w:r>
      <w:r w:rsidR="00583FD9">
        <w:rPr>
          <w:rFonts w:ascii="Arial" w:hAnsi="Arial" w:cs="Arial"/>
          <w:bCs/>
          <w:color w:val="000000"/>
        </w:rPr>
        <w:t>.</w:t>
      </w:r>
      <w:r w:rsidR="00A2522E">
        <w:rPr>
          <w:rFonts w:ascii="Arial" w:hAnsi="Arial" w:cs="Arial"/>
          <w:bCs/>
          <w:color w:val="000000"/>
        </w:rPr>
        <w:t xml:space="preserve"> </w:t>
      </w:r>
      <w:r w:rsidR="00583FD9">
        <w:rPr>
          <w:rFonts w:ascii="Arial" w:hAnsi="Arial" w:cs="Arial"/>
          <w:bCs/>
          <w:color w:val="000000"/>
        </w:rPr>
        <w:t>This vital work is</w:t>
      </w:r>
      <w:r>
        <w:rPr>
          <w:rFonts w:ascii="Arial" w:hAnsi="Arial" w:cs="Arial"/>
          <w:bCs/>
          <w:color w:val="000000"/>
        </w:rPr>
        <w:t xml:space="preserve"> </w:t>
      </w:r>
      <w:r w:rsidR="00D32122">
        <w:rPr>
          <w:rFonts w:ascii="Arial" w:hAnsi="Arial" w:cs="Arial"/>
          <w:bCs/>
          <w:color w:val="000000"/>
        </w:rPr>
        <w:t>integrated with</w:t>
      </w:r>
      <w:r w:rsidR="0055162B">
        <w:rPr>
          <w:rFonts w:ascii="Arial" w:hAnsi="Arial" w:cs="Arial"/>
          <w:bCs/>
          <w:color w:val="000000"/>
        </w:rPr>
        <w:t xml:space="preserve"> </w:t>
      </w:r>
      <w:r w:rsidR="00EA4CDF">
        <w:rPr>
          <w:rFonts w:ascii="Arial" w:hAnsi="Arial" w:cs="Arial"/>
          <w:bCs/>
          <w:color w:val="000000"/>
        </w:rPr>
        <w:t xml:space="preserve">other </w:t>
      </w:r>
      <w:r w:rsidR="00D32122">
        <w:rPr>
          <w:rFonts w:ascii="Arial" w:hAnsi="Arial" w:cs="Arial"/>
          <w:bCs/>
          <w:color w:val="000000"/>
        </w:rPr>
        <w:t xml:space="preserve">health </w:t>
      </w:r>
      <w:r w:rsidR="00EA4CDF">
        <w:rPr>
          <w:rFonts w:ascii="Arial" w:hAnsi="Arial" w:cs="Arial"/>
          <w:bCs/>
          <w:color w:val="000000"/>
        </w:rPr>
        <w:t>assessment studies</w:t>
      </w:r>
      <w:r w:rsidR="007C7183">
        <w:rPr>
          <w:rFonts w:ascii="Arial" w:hAnsi="Arial" w:cs="Arial"/>
          <w:bCs/>
          <w:color w:val="000000"/>
        </w:rPr>
        <w:t xml:space="preserve"> </w:t>
      </w:r>
      <w:r w:rsidR="00583FD9">
        <w:rPr>
          <w:rFonts w:ascii="Arial" w:hAnsi="Arial" w:cs="Arial"/>
          <w:bCs/>
          <w:color w:val="000000"/>
        </w:rPr>
        <w:t xml:space="preserve">and </w:t>
      </w:r>
      <w:r w:rsidR="00EA4CDF">
        <w:rPr>
          <w:rFonts w:ascii="Arial" w:hAnsi="Arial" w:cs="Arial"/>
          <w:bCs/>
          <w:color w:val="000000"/>
        </w:rPr>
        <w:t xml:space="preserve">contributes to a better understanding of </w:t>
      </w:r>
      <w:r w:rsidR="007C7183">
        <w:rPr>
          <w:rFonts w:ascii="Arial" w:hAnsi="Arial" w:cs="Arial"/>
          <w:bCs/>
          <w:color w:val="000000"/>
        </w:rPr>
        <w:t xml:space="preserve">the impacts of the DWH </w:t>
      </w:r>
      <w:r w:rsidR="006166F0">
        <w:rPr>
          <w:rFonts w:ascii="Arial" w:hAnsi="Arial" w:cs="Arial"/>
          <w:bCs/>
          <w:color w:val="000000"/>
        </w:rPr>
        <w:t>oil spill</w:t>
      </w:r>
      <w:r w:rsidR="007C7183">
        <w:rPr>
          <w:rFonts w:ascii="Arial" w:hAnsi="Arial" w:cs="Arial"/>
          <w:bCs/>
          <w:color w:val="000000"/>
        </w:rPr>
        <w:t xml:space="preserve"> on Gulf marine mammals</w:t>
      </w:r>
      <w:r w:rsidR="00583FD9">
        <w:rPr>
          <w:rFonts w:ascii="Arial" w:hAnsi="Arial" w:cs="Arial"/>
          <w:bCs/>
          <w:color w:val="000000"/>
        </w:rPr>
        <w:t xml:space="preserve"> to</w:t>
      </w:r>
      <w:r w:rsidR="007C7183">
        <w:rPr>
          <w:rFonts w:ascii="Arial" w:hAnsi="Arial" w:cs="Arial"/>
          <w:bCs/>
          <w:color w:val="000000"/>
        </w:rPr>
        <w:t xml:space="preserve"> inform marine mammal recovery strategies going forward. </w:t>
      </w:r>
      <w:r w:rsidR="001828A7">
        <w:rPr>
          <w:rFonts w:ascii="Arial" w:hAnsi="Arial" w:cs="Arial"/>
          <w:bCs/>
          <w:color w:val="000000"/>
        </w:rPr>
        <w:t xml:space="preserve"> </w:t>
      </w:r>
      <w:r w:rsidR="00583FD9">
        <w:rPr>
          <w:rFonts w:ascii="Arial" w:hAnsi="Arial" w:cs="Arial"/>
          <w:bCs/>
          <w:color w:val="000000"/>
        </w:rPr>
        <w:t>Enhancing capacity and long-term consistency of the MMSHRP network in the Gulf region will also augment response efforts that focus on other impacted species of wildlife.</w:t>
      </w:r>
      <w:r w:rsidR="00A37B50">
        <w:rPr>
          <w:rFonts w:ascii="Arial" w:hAnsi="Arial" w:cs="Arial"/>
          <w:color w:val="000000"/>
        </w:rPr>
        <w:t xml:space="preserve"> </w:t>
      </w:r>
    </w:p>
    <w:p w:rsidR="00A37B50" w:rsidRDefault="00A37B50" w:rsidP="00483AAA">
      <w:pPr>
        <w:autoSpaceDE w:val="0"/>
        <w:autoSpaceDN w:val="0"/>
        <w:adjustRightInd w:val="0"/>
        <w:ind w:left="360"/>
        <w:rPr>
          <w:rFonts w:ascii="Arial" w:hAnsi="Arial" w:cs="Arial"/>
          <w:bCs/>
          <w:color w:val="000000"/>
        </w:rPr>
      </w:pPr>
    </w:p>
    <w:p w:rsidR="00483AAA" w:rsidRPr="002C6298" w:rsidRDefault="00483AAA" w:rsidP="00483AAA">
      <w:pPr>
        <w:autoSpaceDE w:val="0"/>
        <w:autoSpaceDN w:val="0"/>
        <w:adjustRightInd w:val="0"/>
        <w:ind w:left="360"/>
        <w:rPr>
          <w:rFonts w:ascii="Arial" w:hAnsi="Arial" w:cs="Arial"/>
          <w:color w:val="000000"/>
        </w:rPr>
      </w:pPr>
      <w:r w:rsidRPr="002C6298">
        <w:rPr>
          <w:rFonts w:ascii="Arial" w:hAnsi="Arial" w:cs="Arial"/>
          <w:b/>
          <w:bCs/>
          <w:color w:val="000000"/>
        </w:rPr>
        <w:t xml:space="preserve">Location of Project: </w:t>
      </w:r>
      <w:r w:rsidR="00030D9C" w:rsidRPr="00030D9C">
        <w:rPr>
          <w:rFonts w:ascii="Arial" w:hAnsi="Arial" w:cs="Arial"/>
          <w:bCs/>
          <w:color w:val="000000"/>
        </w:rPr>
        <w:t xml:space="preserve">The project would increase capacity </w:t>
      </w:r>
      <w:r w:rsidR="00030D9C">
        <w:rPr>
          <w:rFonts w:ascii="Arial" w:hAnsi="Arial" w:cs="Arial"/>
          <w:bCs/>
          <w:color w:val="000000"/>
        </w:rPr>
        <w:t xml:space="preserve">for MMHSRP </w:t>
      </w:r>
      <w:r w:rsidR="00030D9C" w:rsidRPr="00030D9C">
        <w:rPr>
          <w:rFonts w:ascii="Arial" w:hAnsi="Arial" w:cs="Arial"/>
          <w:bCs/>
          <w:color w:val="000000"/>
        </w:rPr>
        <w:t xml:space="preserve">network members </w:t>
      </w:r>
      <w:r w:rsidR="00457103">
        <w:rPr>
          <w:rFonts w:ascii="Arial" w:hAnsi="Arial" w:cs="Arial"/>
          <w:bCs/>
          <w:color w:val="000000"/>
        </w:rPr>
        <w:t xml:space="preserve">throughout the </w:t>
      </w:r>
      <w:r w:rsidRPr="00030D9C">
        <w:rPr>
          <w:rFonts w:ascii="Arial" w:hAnsi="Arial" w:cs="Arial"/>
          <w:color w:val="000000"/>
        </w:rPr>
        <w:t>Gulf</w:t>
      </w:r>
      <w:r w:rsidR="00457103">
        <w:rPr>
          <w:rFonts w:ascii="Arial" w:hAnsi="Arial" w:cs="Arial"/>
          <w:color w:val="000000"/>
        </w:rPr>
        <w:t>,</w:t>
      </w:r>
      <w:r w:rsidRPr="00030D9C">
        <w:rPr>
          <w:rFonts w:ascii="Arial" w:hAnsi="Arial" w:cs="Arial"/>
          <w:color w:val="000000"/>
        </w:rPr>
        <w:t xml:space="preserve"> </w:t>
      </w:r>
      <w:r w:rsidR="00457103">
        <w:rPr>
          <w:rFonts w:ascii="Arial" w:hAnsi="Arial" w:cs="Arial"/>
          <w:bCs/>
          <w:color w:val="000000"/>
        </w:rPr>
        <w:t>emphasiz</w:t>
      </w:r>
      <w:r w:rsidR="00A15299">
        <w:rPr>
          <w:rFonts w:ascii="Arial" w:hAnsi="Arial" w:cs="Arial"/>
          <w:bCs/>
          <w:color w:val="000000"/>
        </w:rPr>
        <w:t>ing</w:t>
      </w:r>
      <w:r w:rsidR="00457103">
        <w:rPr>
          <w:rFonts w:ascii="Arial" w:hAnsi="Arial" w:cs="Arial"/>
          <w:bCs/>
          <w:color w:val="000000"/>
        </w:rPr>
        <w:t xml:space="preserve"> investments </w:t>
      </w:r>
      <w:r w:rsidR="00030D9C" w:rsidRPr="00030D9C">
        <w:rPr>
          <w:rFonts w:ascii="Arial" w:hAnsi="Arial" w:cs="Arial"/>
          <w:bCs/>
          <w:color w:val="000000"/>
        </w:rPr>
        <w:t>in areas most heavily affected by the spill</w:t>
      </w:r>
      <w:r w:rsidR="00457103">
        <w:rPr>
          <w:rFonts w:ascii="Arial" w:hAnsi="Arial" w:cs="Arial"/>
          <w:bCs/>
          <w:color w:val="000000"/>
        </w:rPr>
        <w:t xml:space="preserve"> </w:t>
      </w:r>
      <w:r w:rsidR="00457103" w:rsidRPr="00030D9C">
        <w:rPr>
          <w:rFonts w:ascii="Arial" w:hAnsi="Arial" w:cs="Arial"/>
          <w:color w:val="000000"/>
        </w:rPr>
        <w:t xml:space="preserve">(Louisiana, Mississippi, Alabama, and </w:t>
      </w:r>
      <w:r w:rsidR="00457103">
        <w:rPr>
          <w:rFonts w:ascii="Arial" w:hAnsi="Arial" w:cs="Arial"/>
          <w:color w:val="000000"/>
        </w:rPr>
        <w:t xml:space="preserve">the </w:t>
      </w:r>
      <w:r w:rsidR="00457103" w:rsidRPr="00030D9C">
        <w:rPr>
          <w:rFonts w:ascii="Arial" w:hAnsi="Arial" w:cs="Arial"/>
          <w:color w:val="000000"/>
        </w:rPr>
        <w:t>west</w:t>
      </w:r>
      <w:r w:rsidR="00457103">
        <w:rPr>
          <w:rFonts w:ascii="Arial" w:hAnsi="Arial" w:cs="Arial"/>
          <w:color w:val="000000"/>
        </w:rPr>
        <w:t xml:space="preserve">ern edge </w:t>
      </w:r>
      <w:r w:rsidR="00457103" w:rsidRPr="00030D9C">
        <w:rPr>
          <w:rFonts w:ascii="Arial" w:hAnsi="Arial" w:cs="Arial"/>
          <w:color w:val="000000"/>
        </w:rPr>
        <w:t xml:space="preserve">of </w:t>
      </w:r>
      <w:r w:rsidR="00457103">
        <w:rPr>
          <w:rFonts w:ascii="Arial" w:hAnsi="Arial" w:cs="Arial"/>
          <w:color w:val="000000"/>
        </w:rPr>
        <w:t xml:space="preserve">the </w:t>
      </w:r>
      <w:r w:rsidR="00457103" w:rsidRPr="00030D9C">
        <w:rPr>
          <w:rFonts w:ascii="Arial" w:hAnsi="Arial" w:cs="Arial"/>
          <w:color w:val="000000"/>
        </w:rPr>
        <w:t>Florida</w:t>
      </w:r>
      <w:r w:rsidR="00457103">
        <w:rPr>
          <w:rFonts w:ascii="Arial" w:hAnsi="Arial" w:cs="Arial"/>
          <w:color w:val="000000"/>
        </w:rPr>
        <w:t xml:space="preserve"> panhandle</w:t>
      </w:r>
      <w:r w:rsidR="00457103" w:rsidRPr="00030D9C">
        <w:rPr>
          <w:rFonts w:ascii="Arial" w:hAnsi="Arial" w:cs="Arial"/>
          <w:color w:val="000000"/>
        </w:rPr>
        <w:t>)</w:t>
      </w:r>
      <w:r w:rsidR="00457103">
        <w:rPr>
          <w:rFonts w:ascii="Arial" w:hAnsi="Arial" w:cs="Arial"/>
          <w:bCs/>
          <w:color w:val="000000"/>
        </w:rPr>
        <w:t>.</w:t>
      </w:r>
    </w:p>
    <w:p w:rsidR="00483AAA" w:rsidRDefault="00483AAA" w:rsidP="00483AAA">
      <w:pPr>
        <w:autoSpaceDE w:val="0"/>
        <w:autoSpaceDN w:val="0"/>
        <w:adjustRightInd w:val="0"/>
        <w:ind w:left="360"/>
        <w:rPr>
          <w:rFonts w:ascii="Arial" w:hAnsi="Arial" w:cs="Arial"/>
          <w:b/>
          <w:bCs/>
          <w:color w:val="000000"/>
        </w:rPr>
      </w:pPr>
    </w:p>
    <w:p w:rsidR="00AB5B8D" w:rsidRDefault="0021640F" w:rsidP="00483AAA">
      <w:pPr>
        <w:autoSpaceDE w:val="0"/>
        <w:autoSpaceDN w:val="0"/>
        <w:adjustRightInd w:val="0"/>
        <w:ind w:left="360"/>
        <w:rPr>
          <w:rFonts w:ascii="Arial" w:hAnsi="Arial" w:cs="Arial"/>
          <w:bCs/>
          <w:color w:val="000000"/>
        </w:rPr>
      </w:pPr>
      <w:r>
        <w:rPr>
          <w:rFonts w:ascii="Arial" w:hAnsi="Arial" w:cs="Arial"/>
          <w:b/>
          <w:bCs/>
          <w:color w:val="000000"/>
        </w:rPr>
        <w:t>Funding Source/Mechanism:</w:t>
      </w:r>
      <w:r>
        <w:rPr>
          <w:rFonts w:ascii="Arial" w:hAnsi="Arial" w:cs="Arial"/>
          <w:bCs/>
          <w:color w:val="000000"/>
        </w:rPr>
        <w:t xml:space="preserve"> </w:t>
      </w:r>
      <w:r w:rsidR="001B646C">
        <w:rPr>
          <w:rFonts w:ascii="Arial" w:hAnsi="Arial" w:cs="Arial"/>
          <w:bCs/>
          <w:color w:val="000000"/>
        </w:rPr>
        <w:t xml:space="preserve">Funding for this project would come primarily from funds awarded </w:t>
      </w:r>
      <w:r w:rsidR="00716F25">
        <w:rPr>
          <w:rFonts w:ascii="Arial" w:hAnsi="Arial" w:cs="Arial"/>
          <w:bCs/>
          <w:color w:val="000000"/>
        </w:rPr>
        <w:t xml:space="preserve">by the court </w:t>
      </w:r>
      <w:r w:rsidR="00E84177">
        <w:rPr>
          <w:rFonts w:ascii="Arial" w:hAnsi="Arial" w:cs="Arial"/>
          <w:bCs/>
          <w:color w:val="000000"/>
        </w:rPr>
        <w:t xml:space="preserve">or an out-of-court settlement </w:t>
      </w:r>
      <w:r w:rsidR="001B646C">
        <w:rPr>
          <w:rFonts w:ascii="Arial" w:hAnsi="Arial" w:cs="Arial"/>
          <w:bCs/>
          <w:color w:val="000000"/>
        </w:rPr>
        <w:t xml:space="preserve">under the </w:t>
      </w:r>
      <w:r w:rsidR="001A00CF">
        <w:rPr>
          <w:rFonts w:ascii="Arial" w:hAnsi="Arial" w:cs="Arial"/>
          <w:bCs/>
          <w:color w:val="000000"/>
        </w:rPr>
        <w:t xml:space="preserve">Oil Pollution Act </w:t>
      </w:r>
      <w:r w:rsidR="00AB5B8D">
        <w:rPr>
          <w:rFonts w:ascii="Arial" w:hAnsi="Arial" w:cs="Arial"/>
          <w:bCs/>
          <w:color w:val="000000"/>
        </w:rPr>
        <w:t>N</w:t>
      </w:r>
      <w:r w:rsidR="001B646C">
        <w:rPr>
          <w:rFonts w:ascii="Arial" w:hAnsi="Arial" w:cs="Arial"/>
          <w:bCs/>
          <w:color w:val="000000"/>
        </w:rPr>
        <w:t xml:space="preserve">atural </w:t>
      </w:r>
      <w:r w:rsidR="00AB5B8D">
        <w:rPr>
          <w:rFonts w:ascii="Arial" w:hAnsi="Arial" w:cs="Arial"/>
          <w:bCs/>
          <w:color w:val="000000"/>
        </w:rPr>
        <w:t>R</w:t>
      </w:r>
      <w:r w:rsidR="001B646C">
        <w:rPr>
          <w:rFonts w:ascii="Arial" w:hAnsi="Arial" w:cs="Arial"/>
          <w:bCs/>
          <w:color w:val="000000"/>
        </w:rPr>
        <w:t xml:space="preserve">esource </w:t>
      </w:r>
      <w:r w:rsidR="00AB5B8D">
        <w:rPr>
          <w:rFonts w:ascii="Arial" w:hAnsi="Arial" w:cs="Arial"/>
          <w:bCs/>
          <w:color w:val="000000"/>
        </w:rPr>
        <w:t>D</w:t>
      </w:r>
      <w:r w:rsidR="001B646C">
        <w:rPr>
          <w:rFonts w:ascii="Arial" w:hAnsi="Arial" w:cs="Arial"/>
          <w:bCs/>
          <w:color w:val="000000"/>
        </w:rPr>
        <w:t xml:space="preserve">amage </w:t>
      </w:r>
      <w:r w:rsidR="00AB5B8D">
        <w:rPr>
          <w:rFonts w:ascii="Arial" w:hAnsi="Arial" w:cs="Arial"/>
          <w:bCs/>
          <w:color w:val="000000"/>
        </w:rPr>
        <w:t>A</w:t>
      </w:r>
      <w:r w:rsidR="001B646C">
        <w:rPr>
          <w:rFonts w:ascii="Arial" w:hAnsi="Arial" w:cs="Arial"/>
          <w:bCs/>
          <w:color w:val="000000"/>
        </w:rPr>
        <w:t xml:space="preserve">ssessment </w:t>
      </w:r>
      <w:r w:rsidR="00716F25">
        <w:rPr>
          <w:rFonts w:ascii="Arial" w:hAnsi="Arial" w:cs="Arial"/>
          <w:bCs/>
          <w:color w:val="000000"/>
        </w:rPr>
        <w:t xml:space="preserve">to </w:t>
      </w:r>
      <w:r w:rsidR="001A00CF">
        <w:rPr>
          <w:rFonts w:ascii="Arial" w:hAnsi="Arial" w:cs="Arial"/>
          <w:bCs/>
          <w:color w:val="000000"/>
        </w:rPr>
        <w:t>restore</w:t>
      </w:r>
      <w:r w:rsidR="00716F25">
        <w:rPr>
          <w:rFonts w:ascii="Arial" w:hAnsi="Arial" w:cs="Arial"/>
          <w:bCs/>
          <w:color w:val="000000"/>
        </w:rPr>
        <w:t xml:space="preserve"> injured natural resources and services to pre-spill conditions. Other sources of funds could include </w:t>
      </w:r>
      <w:r w:rsidR="001A00CF">
        <w:rPr>
          <w:rFonts w:ascii="Arial" w:hAnsi="Arial" w:cs="Arial"/>
          <w:bCs/>
          <w:color w:val="000000"/>
        </w:rPr>
        <w:t>funds from state trustee agencies, the National Fish and Wildlife Foundation, a</w:t>
      </w:r>
      <w:r w:rsidR="00AB5B8D">
        <w:rPr>
          <w:rFonts w:ascii="Arial" w:hAnsi="Arial" w:cs="Arial"/>
          <w:bCs/>
          <w:color w:val="000000"/>
        </w:rPr>
        <w:t>n</w:t>
      </w:r>
      <w:r w:rsidR="001A00CF">
        <w:rPr>
          <w:rFonts w:ascii="Arial" w:hAnsi="Arial" w:cs="Arial"/>
          <w:bCs/>
          <w:color w:val="000000"/>
        </w:rPr>
        <w:t xml:space="preserve">d/or the Gulf Coast Ecosystem </w:t>
      </w:r>
      <w:r w:rsidR="00716F25">
        <w:rPr>
          <w:rFonts w:ascii="Arial" w:hAnsi="Arial" w:cs="Arial"/>
          <w:bCs/>
          <w:color w:val="000000"/>
        </w:rPr>
        <w:t>R</w:t>
      </w:r>
      <w:r w:rsidR="001A00CF">
        <w:rPr>
          <w:rFonts w:ascii="Arial" w:hAnsi="Arial" w:cs="Arial"/>
          <w:bCs/>
          <w:color w:val="000000"/>
        </w:rPr>
        <w:t xml:space="preserve">estoration Council. </w:t>
      </w:r>
    </w:p>
    <w:p w:rsidR="00AB5B8D" w:rsidRDefault="00AB5B8D" w:rsidP="00483AAA">
      <w:pPr>
        <w:autoSpaceDE w:val="0"/>
        <w:autoSpaceDN w:val="0"/>
        <w:adjustRightInd w:val="0"/>
        <w:ind w:left="360"/>
        <w:rPr>
          <w:rFonts w:ascii="Arial" w:hAnsi="Arial" w:cs="Arial"/>
          <w:bCs/>
          <w:color w:val="000000"/>
        </w:rPr>
      </w:pPr>
    </w:p>
    <w:p w:rsidR="001B646C" w:rsidRDefault="002E0B69" w:rsidP="00483AAA">
      <w:pPr>
        <w:autoSpaceDE w:val="0"/>
        <w:autoSpaceDN w:val="0"/>
        <w:adjustRightInd w:val="0"/>
        <w:ind w:left="360"/>
        <w:rPr>
          <w:rFonts w:ascii="Arial" w:hAnsi="Arial" w:cs="Arial"/>
          <w:bCs/>
          <w:color w:val="000000"/>
        </w:rPr>
      </w:pPr>
      <w:r>
        <w:rPr>
          <w:rFonts w:ascii="Arial" w:hAnsi="Arial" w:cs="Arial"/>
          <w:bCs/>
          <w:color w:val="000000"/>
        </w:rPr>
        <w:t xml:space="preserve">NOAA, as the lead Trustee for marine resources, is in the best position to </w:t>
      </w:r>
      <w:r w:rsidR="00C5403C">
        <w:rPr>
          <w:rFonts w:ascii="Arial" w:hAnsi="Arial" w:cs="Arial"/>
          <w:bCs/>
          <w:color w:val="000000"/>
        </w:rPr>
        <w:t xml:space="preserve">administer and </w:t>
      </w:r>
      <w:r w:rsidR="00BB2034">
        <w:rPr>
          <w:rFonts w:ascii="Arial" w:hAnsi="Arial" w:cs="Arial"/>
          <w:bCs/>
          <w:color w:val="000000"/>
        </w:rPr>
        <w:t xml:space="preserve">coordinate </w:t>
      </w:r>
      <w:r w:rsidR="005B0122">
        <w:rPr>
          <w:rFonts w:ascii="Arial" w:hAnsi="Arial" w:cs="Arial"/>
          <w:bCs/>
          <w:color w:val="000000"/>
        </w:rPr>
        <w:t xml:space="preserve">the allocation of funds </w:t>
      </w:r>
      <w:r w:rsidR="001A00CF">
        <w:rPr>
          <w:rFonts w:ascii="Arial" w:hAnsi="Arial" w:cs="Arial"/>
          <w:bCs/>
          <w:color w:val="000000"/>
        </w:rPr>
        <w:t>for this project</w:t>
      </w:r>
      <w:r w:rsidR="00E84177">
        <w:rPr>
          <w:rFonts w:ascii="Arial" w:hAnsi="Arial" w:cs="Arial"/>
          <w:bCs/>
          <w:color w:val="000000"/>
        </w:rPr>
        <w:t xml:space="preserve">. </w:t>
      </w:r>
      <w:r w:rsidR="00C5403C" w:rsidRPr="00E84177">
        <w:rPr>
          <w:rFonts w:ascii="Arial" w:hAnsi="Arial" w:cs="Arial"/>
          <w:bCs/>
          <w:color w:val="000000"/>
        </w:rPr>
        <w:t>Designated network members</w:t>
      </w:r>
      <w:r w:rsidR="00655929" w:rsidRPr="00E84177">
        <w:rPr>
          <w:rFonts w:ascii="Arial" w:hAnsi="Arial" w:cs="Arial"/>
          <w:bCs/>
          <w:color w:val="000000"/>
        </w:rPr>
        <w:t xml:space="preserve"> (</w:t>
      </w:r>
      <w:r w:rsidR="008E7614">
        <w:rPr>
          <w:rFonts w:ascii="Arial" w:hAnsi="Arial" w:cs="Arial"/>
          <w:bCs/>
          <w:color w:val="000000"/>
        </w:rPr>
        <w:t xml:space="preserve">see list </w:t>
      </w:r>
      <w:r w:rsidR="00655929" w:rsidRPr="00E84177">
        <w:rPr>
          <w:rFonts w:ascii="Arial" w:hAnsi="Arial" w:cs="Arial"/>
          <w:bCs/>
          <w:color w:val="000000"/>
        </w:rPr>
        <w:t>below</w:t>
      </w:r>
      <w:r w:rsidR="008E7614">
        <w:rPr>
          <w:rFonts w:ascii="Arial" w:hAnsi="Arial" w:cs="Arial"/>
          <w:bCs/>
          <w:color w:val="000000"/>
        </w:rPr>
        <w:t xml:space="preserve"> and the attached map)</w:t>
      </w:r>
      <w:r w:rsidR="00C5403C" w:rsidRPr="00E84177">
        <w:rPr>
          <w:rFonts w:ascii="Arial" w:hAnsi="Arial" w:cs="Arial"/>
          <w:bCs/>
          <w:color w:val="000000"/>
        </w:rPr>
        <w:t xml:space="preserve"> would work in close partnership with the project administrator to determine the type of enhancements needed at their facilities</w:t>
      </w:r>
      <w:r w:rsidR="00655929" w:rsidRPr="00E84177">
        <w:rPr>
          <w:rFonts w:ascii="Arial" w:hAnsi="Arial" w:cs="Arial"/>
          <w:bCs/>
          <w:color w:val="000000"/>
        </w:rPr>
        <w:t>.</w:t>
      </w:r>
      <w:r w:rsidR="00DD2CED" w:rsidRPr="00E84177">
        <w:rPr>
          <w:rFonts w:ascii="Arial" w:hAnsi="Arial" w:cs="Arial"/>
          <w:bCs/>
          <w:color w:val="000000"/>
        </w:rPr>
        <w:t xml:space="preserve"> </w:t>
      </w:r>
      <w:r w:rsidR="00655929" w:rsidRPr="00E84177">
        <w:rPr>
          <w:rFonts w:ascii="Arial" w:hAnsi="Arial" w:cs="Arial"/>
          <w:bCs/>
          <w:color w:val="000000"/>
        </w:rPr>
        <w:t xml:space="preserve">NOAA </w:t>
      </w:r>
      <w:r w:rsidR="001A00CF" w:rsidRPr="00E84177">
        <w:rPr>
          <w:rFonts w:ascii="Arial" w:hAnsi="Arial" w:cs="Arial"/>
          <w:bCs/>
          <w:color w:val="000000"/>
        </w:rPr>
        <w:t xml:space="preserve">and </w:t>
      </w:r>
      <w:r w:rsidR="00EE1199" w:rsidRPr="00E84177">
        <w:rPr>
          <w:rFonts w:ascii="Arial" w:hAnsi="Arial" w:cs="Arial"/>
          <w:bCs/>
          <w:color w:val="000000"/>
        </w:rPr>
        <w:t xml:space="preserve">other </w:t>
      </w:r>
      <w:r w:rsidR="001A00CF" w:rsidRPr="00E84177">
        <w:rPr>
          <w:rFonts w:ascii="Arial" w:hAnsi="Arial" w:cs="Arial"/>
          <w:bCs/>
          <w:color w:val="000000"/>
        </w:rPr>
        <w:t xml:space="preserve">state </w:t>
      </w:r>
      <w:r w:rsidR="00EE1199" w:rsidRPr="00E84177">
        <w:rPr>
          <w:rFonts w:ascii="Arial" w:hAnsi="Arial" w:cs="Arial"/>
          <w:bCs/>
          <w:color w:val="000000"/>
        </w:rPr>
        <w:t xml:space="preserve">and federal </w:t>
      </w:r>
      <w:r w:rsidR="001A00CF" w:rsidRPr="00E84177">
        <w:rPr>
          <w:rFonts w:ascii="Arial" w:hAnsi="Arial" w:cs="Arial"/>
          <w:bCs/>
          <w:color w:val="000000"/>
        </w:rPr>
        <w:t xml:space="preserve">trustees, as appropriate, </w:t>
      </w:r>
      <w:r w:rsidR="00655929" w:rsidRPr="00E84177">
        <w:rPr>
          <w:rFonts w:ascii="Arial" w:hAnsi="Arial" w:cs="Arial"/>
          <w:bCs/>
          <w:color w:val="000000"/>
        </w:rPr>
        <w:t>w</w:t>
      </w:r>
      <w:r w:rsidR="001A00CF" w:rsidRPr="00E84177">
        <w:rPr>
          <w:rFonts w:ascii="Arial" w:hAnsi="Arial" w:cs="Arial"/>
          <w:bCs/>
          <w:color w:val="000000"/>
        </w:rPr>
        <w:t xml:space="preserve">ould </w:t>
      </w:r>
      <w:r w:rsidR="00655929" w:rsidRPr="00E84177">
        <w:rPr>
          <w:rFonts w:ascii="Arial" w:hAnsi="Arial" w:cs="Arial"/>
          <w:bCs/>
          <w:color w:val="000000"/>
        </w:rPr>
        <w:t xml:space="preserve">determine the amount of funding for each </w:t>
      </w:r>
      <w:r w:rsidR="001A00CF" w:rsidRPr="00E84177">
        <w:rPr>
          <w:rFonts w:ascii="Arial" w:hAnsi="Arial" w:cs="Arial"/>
          <w:bCs/>
          <w:color w:val="000000"/>
        </w:rPr>
        <w:t>n</w:t>
      </w:r>
      <w:r w:rsidR="00655929" w:rsidRPr="00E84177">
        <w:rPr>
          <w:rFonts w:ascii="Arial" w:hAnsi="Arial" w:cs="Arial"/>
          <w:bCs/>
          <w:color w:val="000000"/>
        </w:rPr>
        <w:t xml:space="preserve">etwork member based on restoration </w:t>
      </w:r>
      <w:r w:rsidR="002E2CFE" w:rsidRPr="00E84177">
        <w:rPr>
          <w:rFonts w:ascii="Arial" w:hAnsi="Arial" w:cs="Arial"/>
          <w:bCs/>
          <w:color w:val="000000"/>
        </w:rPr>
        <w:t xml:space="preserve">scaling; </w:t>
      </w:r>
      <w:r w:rsidR="00DD2CED" w:rsidRPr="00E84177">
        <w:rPr>
          <w:rFonts w:ascii="Arial" w:hAnsi="Arial" w:cs="Arial"/>
          <w:bCs/>
          <w:color w:val="000000"/>
        </w:rPr>
        <w:t xml:space="preserve">that is, </w:t>
      </w:r>
      <w:r w:rsidR="00655929" w:rsidRPr="00E84177">
        <w:rPr>
          <w:rFonts w:ascii="Arial" w:hAnsi="Arial" w:cs="Arial"/>
          <w:bCs/>
          <w:color w:val="000000"/>
        </w:rPr>
        <w:t xml:space="preserve">the level of funding would be </w:t>
      </w:r>
      <w:r w:rsidR="00DD2CED" w:rsidRPr="00E84177">
        <w:rPr>
          <w:rFonts w:ascii="Arial" w:hAnsi="Arial" w:cs="Arial"/>
          <w:bCs/>
          <w:color w:val="000000"/>
        </w:rPr>
        <w:t xml:space="preserve">based on nexus to injury </w:t>
      </w:r>
      <w:r w:rsidR="001A00CF" w:rsidRPr="00E84177">
        <w:rPr>
          <w:rFonts w:ascii="Arial" w:hAnsi="Arial" w:cs="Arial"/>
          <w:bCs/>
          <w:color w:val="000000"/>
        </w:rPr>
        <w:t xml:space="preserve">and </w:t>
      </w:r>
      <w:r w:rsidR="00655929" w:rsidRPr="00E84177">
        <w:rPr>
          <w:rFonts w:ascii="Arial" w:hAnsi="Arial" w:cs="Arial"/>
          <w:bCs/>
          <w:color w:val="000000"/>
        </w:rPr>
        <w:t xml:space="preserve">the number </w:t>
      </w:r>
      <w:r w:rsidR="00A5182B" w:rsidRPr="00E84177">
        <w:rPr>
          <w:rFonts w:ascii="Arial" w:hAnsi="Arial" w:cs="Arial"/>
          <w:bCs/>
          <w:color w:val="000000"/>
        </w:rPr>
        <w:t xml:space="preserve">and type </w:t>
      </w:r>
      <w:r w:rsidR="00655929" w:rsidRPr="00E84177">
        <w:rPr>
          <w:rFonts w:ascii="Arial" w:hAnsi="Arial" w:cs="Arial"/>
          <w:bCs/>
          <w:color w:val="000000"/>
        </w:rPr>
        <w:t>of strandings</w:t>
      </w:r>
      <w:r w:rsidR="002E2CFE" w:rsidRPr="00E84177">
        <w:rPr>
          <w:rFonts w:ascii="Arial" w:hAnsi="Arial" w:cs="Arial"/>
          <w:bCs/>
          <w:color w:val="000000"/>
        </w:rPr>
        <w:t xml:space="preserve"> (i.e., injuries) </w:t>
      </w:r>
      <w:r w:rsidR="001A00CF" w:rsidRPr="00E84177">
        <w:rPr>
          <w:rFonts w:ascii="Arial" w:hAnsi="Arial" w:cs="Arial"/>
          <w:bCs/>
          <w:color w:val="000000"/>
        </w:rPr>
        <w:t xml:space="preserve">that occurred </w:t>
      </w:r>
      <w:r w:rsidR="00A5182B" w:rsidRPr="00E84177">
        <w:rPr>
          <w:rFonts w:ascii="Arial" w:hAnsi="Arial" w:cs="Arial"/>
          <w:bCs/>
          <w:color w:val="000000"/>
        </w:rPr>
        <w:t xml:space="preserve">or </w:t>
      </w:r>
      <w:r w:rsidR="001A00CF" w:rsidRPr="00E84177">
        <w:rPr>
          <w:rFonts w:ascii="Arial" w:hAnsi="Arial" w:cs="Arial"/>
          <w:bCs/>
          <w:color w:val="000000"/>
        </w:rPr>
        <w:t xml:space="preserve">are likely to occur </w:t>
      </w:r>
      <w:r w:rsidR="002E2CFE" w:rsidRPr="00E84177">
        <w:rPr>
          <w:rFonts w:ascii="Arial" w:hAnsi="Arial" w:cs="Arial"/>
          <w:bCs/>
          <w:color w:val="000000"/>
        </w:rPr>
        <w:t xml:space="preserve">in </w:t>
      </w:r>
      <w:r w:rsidR="005B0122" w:rsidRPr="00E84177">
        <w:rPr>
          <w:rFonts w:ascii="Arial" w:hAnsi="Arial" w:cs="Arial"/>
          <w:bCs/>
          <w:color w:val="000000"/>
        </w:rPr>
        <w:t>each</w:t>
      </w:r>
      <w:r w:rsidR="00EE1199" w:rsidRPr="00E84177">
        <w:rPr>
          <w:rFonts w:ascii="Arial" w:hAnsi="Arial" w:cs="Arial"/>
          <w:bCs/>
          <w:color w:val="000000"/>
        </w:rPr>
        <w:t xml:space="preserve"> network member’s area of responsibility</w:t>
      </w:r>
      <w:r w:rsidR="008E7614">
        <w:rPr>
          <w:rFonts w:ascii="Arial" w:hAnsi="Arial" w:cs="Arial"/>
          <w:bCs/>
          <w:color w:val="000000"/>
        </w:rPr>
        <w:t xml:space="preserve"> (</w:t>
      </w:r>
      <w:r w:rsidR="00AB5B8D">
        <w:rPr>
          <w:rFonts w:ascii="Arial" w:hAnsi="Arial" w:cs="Arial"/>
          <w:bCs/>
          <w:color w:val="000000"/>
        </w:rPr>
        <w:t>s</w:t>
      </w:r>
      <w:r w:rsidR="008E7614">
        <w:rPr>
          <w:rFonts w:ascii="Arial" w:hAnsi="Arial" w:cs="Arial"/>
          <w:bCs/>
          <w:color w:val="000000"/>
        </w:rPr>
        <w:t>ee attached map)</w:t>
      </w:r>
      <w:r w:rsidR="00DD2CED" w:rsidRPr="00E84177">
        <w:rPr>
          <w:rFonts w:ascii="Arial" w:hAnsi="Arial" w:cs="Arial"/>
          <w:bCs/>
          <w:color w:val="000000"/>
        </w:rPr>
        <w:t>.</w:t>
      </w:r>
    </w:p>
    <w:p w:rsidR="00707A1B" w:rsidRDefault="00707A1B" w:rsidP="00483AAA">
      <w:pPr>
        <w:autoSpaceDE w:val="0"/>
        <w:autoSpaceDN w:val="0"/>
        <w:adjustRightInd w:val="0"/>
        <w:ind w:left="360"/>
        <w:rPr>
          <w:rFonts w:ascii="Arial" w:hAnsi="Arial" w:cs="Arial"/>
          <w:bCs/>
          <w:color w:val="000000"/>
        </w:rPr>
      </w:pPr>
    </w:p>
    <w:p w:rsidR="001A4D4D" w:rsidRPr="00CA6E66" w:rsidRDefault="00707A1B" w:rsidP="00483AAA">
      <w:pPr>
        <w:autoSpaceDE w:val="0"/>
        <w:autoSpaceDN w:val="0"/>
        <w:adjustRightInd w:val="0"/>
        <w:ind w:left="360"/>
        <w:rPr>
          <w:rFonts w:ascii="Arial" w:hAnsi="Arial" w:cs="Arial"/>
          <w:bCs/>
          <w:color w:val="000000"/>
          <w:u w:val="single"/>
        </w:rPr>
      </w:pPr>
      <w:r w:rsidRPr="00CA6E66">
        <w:rPr>
          <w:rFonts w:ascii="Arial" w:hAnsi="Arial" w:cs="Arial"/>
          <w:bCs/>
          <w:color w:val="000000"/>
          <w:u w:val="single"/>
        </w:rPr>
        <w:t xml:space="preserve">Network members in </w:t>
      </w:r>
      <w:r w:rsidR="00053A3B">
        <w:rPr>
          <w:rFonts w:ascii="Arial" w:hAnsi="Arial" w:cs="Arial"/>
          <w:bCs/>
          <w:color w:val="000000"/>
          <w:u w:val="single"/>
        </w:rPr>
        <w:t xml:space="preserve">the </w:t>
      </w:r>
      <w:r w:rsidR="00A5182B">
        <w:rPr>
          <w:rFonts w:ascii="Arial" w:hAnsi="Arial" w:cs="Arial"/>
          <w:bCs/>
          <w:color w:val="000000"/>
          <w:u w:val="single"/>
        </w:rPr>
        <w:t xml:space="preserve">primary </w:t>
      </w:r>
      <w:r w:rsidR="00557D15" w:rsidRPr="00E84177">
        <w:rPr>
          <w:rFonts w:ascii="Arial" w:hAnsi="Arial" w:cs="Arial"/>
          <w:bCs/>
          <w:color w:val="000000"/>
          <w:u w:val="single"/>
        </w:rPr>
        <w:t>DWH oil spill impact zone</w:t>
      </w:r>
      <w:r w:rsidRPr="00CA6E66">
        <w:rPr>
          <w:rFonts w:ascii="Arial" w:hAnsi="Arial" w:cs="Arial"/>
          <w:bCs/>
          <w:color w:val="000000"/>
          <w:u w:val="single"/>
        </w:rPr>
        <w:t>:</w:t>
      </w:r>
      <w:r w:rsidR="001A4D4D" w:rsidRPr="00CA6E66">
        <w:rPr>
          <w:rFonts w:ascii="Arial" w:hAnsi="Arial" w:cs="Arial"/>
          <w:bCs/>
          <w:color w:val="000000"/>
          <w:u w:val="single"/>
        </w:rPr>
        <w:t xml:space="preserve"> </w:t>
      </w:r>
    </w:p>
    <w:p w:rsidR="00C2410C" w:rsidRPr="00202B98" w:rsidRDefault="00C2410C" w:rsidP="00C2410C">
      <w:pPr>
        <w:pStyle w:val="ListParagraph"/>
        <w:numPr>
          <w:ilvl w:val="0"/>
          <w:numId w:val="2"/>
        </w:numPr>
        <w:autoSpaceDE w:val="0"/>
        <w:autoSpaceDN w:val="0"/>
        <w:adjustRightInd w:val="0"/>
        <w:rPr>
          <w:rFonts w:ascii="Arial" w:hAnsi="Arial" w:cs="Arial"/>
          <w:color w:val="000000"/>
        </w:rPr>
      </w:pPr>
      <w:r w:rsidRPr="00202B98">
        <w:rPr>
          <w:rFonts w:ascii="Arial" w:hAnsi="Arial" w:cs="Arial"/>
          <w:bCs/>
          <w:color w:val="000000"/>
        </w:rPr>
        <w:t>Audubon Aquarium of the Americas</w:t>
      </w:r>
      <w:r>
        <w:rPr>
          <w:rFonts w:ascii="Arial" w:hAnsi="Arial" w:cs="Arial"/>
          <w:bCs/>
          <w:color w:val="000000"/>
        </w:rPr>
        <w:t xml:space="preserve"> (New Orleans, LA</w:t>
      </w:r>
      <w:r w:rsidR="00655929">
        <w:rPr>
          <w:rFonts w:ascii="Arial" w:hAnsi="Arial" w:cs="Arial"/>
          <w:bCs/>
          <w:color w:val="000000"/>
        </w:rPr>
        <w:t xml:space="preserve">; </w:t>
      </w:r>
      <w:r w:rsidR="00610A86">
        <w:rPr>
          <w:rFonts w:ascii="Arial" w:hAnsi="Arial" w:cs="Arial"/>
          <w:bCs/>
          <w:color w:val="000000"/>
        </w:rPr>
        <w:t>Suzanne Smith</w:t>
      </w:r>
      <w:r>
        <w:rPr>
          <w:rFonts w:ascii="Arial" w:hAnsi="Arial" w:cs="Arial"/>
          <w:bCs/>
          <w:color w:val="000000"/>
        </w:rPr>
        <w:t>)</w:t>
      </w:r>
    </w:p>
    <w:p w:rsidR="00C2410C" w:rsidRPr="001A4D4D" w:rsidRDefault="00C2410C" w:rsidP="00C2410C">
      <w:pPr>
        <w:pStyle w:val="ListParagraph"/>
        <w:numPr>
          <w:ilvl w:val="0"/>
          <w:numId w:val="2"/>
        </w:numPr>
        <w:autoSpaceDE w:val="0"/>
        <w:autoSpaceDN w:val="0"/>
        <w:adjustRightInd w:val="0"/>
        <w:rPr>
          <w:rFonts w:ascii="Arial" w:hAnsi="Arial" w:cs="Arial"/>
          <w:color w:val="000000"/>
        </w:rPr>
      </w:pPr>
      <w:r>
        <w:rPr>
          <w:rFonts w:ascii="Arial" w:hAnsi="Arial" w:cs="Arial"/>
          <w:bCs/>
          <w:color w:val="000000"/>
        </w:rPr>
        <w:t xml:space="preserve">Louisiana Department of </w:t>
      </w:r>
      <w:r w:rsidR="00610A86">
        <w:rPr>
          <w:rFonts w:ascii="Arial" w:hAnsi="Arial" w:cs="Arial"/>
          <w:bCs/>
          <w:color w:val="000000"/>
        </w:rPr>
        <w:t xml:space="preserve">Wildlife and </w:t>
      </w:r>
      <w:r>
        <w:rPr>
          <w:rFonts w:ascii="Arial" w:hAnsi="Arial" w:cs="Arial"/>
          <w:bCs/>
          <w:color w:val="000000"/>
        </w:rPr>
        <w:t>Fish</w:t>
      </w:r>
      <w:r w:rsidR="00610A86">
        <w:rPr>
          <w:rFonts w:ascii="Arial" w:hAnsi="Arial" w:cs="Arial"/>
          <w:bCs/>
          <w:color w:val="000000"/>
        </w:rPr>
        <w:t>eries</w:t>
      </w:r>
      <w:r>
        <w:rPr>
          <w:rFonts w:ascii="Arial" w:hAnsi="Arial" w:cs="Arial"/>
          <w:bCs/>
          <w:color w:val="000000"/>
        </w:rPr>
        <w:t xml:space="preserve"> (Grand Isle, LA</w:t>
      </w:r>
      <w:r w:rsidR="00DD2CED">
        <w:rPr>
          <w:rFonts w:ascii="Arial" w:hAnsi="Arial" w:cs="Arial"/>
          <w:bCs/>
          <w:color w:val="000000"/>
        </w:rPr>
        <w:t>; Mandy Tumlin)</w:t>
      </w:r>
    </w:p>
    <w:p w:rsidR="00202B98" w:rsidRDefault="00202B98" w:rsidP="00202B98">
      <w:pPr>
        <w:pStyle w:val="ListParagraph"/>
        <w:numPr>
          <w:ilvl w:val="0"/>
          <w:numId w:val="2"/>
        </w:numPr>
        <w:autoSpaceDE w:val="0"/>
        <w:autoSpaceDN w:val="0"/>
        <w:adjustRightInd w:val="0"/>
        <w:rPr>
          <w:rFonts w:ascii="Arial" w:hAnsi="Arial" w:cs="Arial"/>
          <w:color w:val="000000"/>
        </w:rPr>
      </w:pPr>
      <w:r>
        <w:rPr>
          <w:rFonts w:ascii="Arial" w:hAnsi="Arial" w:cs="Arial"/>
          <w:color w:val="000000"/>
        </w:rPr>
        <w:t>Institute for Marine Mammal Studies (Gulfport, MS</w:t>
      </w:r>
      <w:r w:rsidR="00DD2CED">
        <w:rPr>
          <w:rFonts w:ascii="Arial" w:hAnsi="Arial" w:cs="Arial"/>
          <w:color w:val="000000"/>
        </w:rPr>
        <w:t xml:space="preserve">; </w:t>
      </w:r>
      <w:r w:rsidR="00DD2CED" w:rsidRPr="00DD2CED">
        <w:rPr>
          <w:rFonts w:ascii="Arial" w:hAnsi="Arial" w:cs="Arial"/>
          <w:color w:val="000000"/>
        </w:rPr>
        <w:t xml:space="preserve">Moby </w:t>
      </w:r>
      <w:r w:rsidR="00DD2CED" w:rsidRPr="00053A3B">
        <w:rPr>
          <w:rFonts w:ascii="Arial" w:hAnsi="Arial" w:cs="Arial"/>
          <w:color w:val="000000"/>
        </w:rPr>
        <w:t>Solangi</w:t>
      </w:r>
      <w:r w:rsidR="00610A86">
        <w:rPr>
          <w:rFonts w:ascii="Arial" w:hAnsi="Arial" w:cs="Arial"/>
          <w:color w:val="000000"/>
        </w:rPr>
        <w:t>/Delphine Vanderpool</w:t>
      </w:r>
      <w:r>
        <w:rPr>
          <w:rFonts w:ascii="Arial" w:hAnsi="Arial" w:cs="Arial"/>
          <w:color w:val="000000"/>
        </w:rPr>
        <w:t>)</w:t>
      </w:r>
    </w:p>
    <w:p w:rsidR="00C2410C" w:rsidRPr="00202B98" w:rsidRDefault="00C2410C" w:rsidP="00C2410C">
      <w:pPr>
        <w:pStyle w:val="ListParagraph"/>
        <w:numPr>
          <w:ilvl w:val="0"/>
          <w:numId w:val="2"/>
        </w:numPr>
        <w:autoSpaceDE w:val="0"/>
        <w:autoSpaceDN w:val="0"/>
        <w:adjustRightInd w:val="0"/>
        <w:rPr>
          <w:rFonts w:ascii="Arial" w:hAnsi="Arial" w:cs="Arial"/>
          <w:color w:val="000000"/>
        </w:rPr>
      </w:pPr>
      <w:r w:rsidRPr="00202B98">
        <w:rPr>
          <w:rFonts w:ascii="Arial" w:hAnsi="Arial" w:cs="Arial"/>
          <w:bCs/>
          <w:color w:val="000000"/>
        </w:rPr>
        <w:t xml:space="preserve">Dauphin Island </w:t>
      </w:r>
      <w:r>
        <w:rPr>
          <w:rFonts w:ascii="Arial" w:hAnsi="Arial" w:cs="Arial"/>
          <w:bCs/>
          <w:color w:val="000000"/>
        </w:rPr>
        <w:t>Sea Lab (Dauphin Island, AL</w:t>
      </w:r>
      <w:r w:rsidR="00DD2CED">
        <w:rPr>
          <w:rFonts w:ascii="Arial" w:hAnsi="Arial" w:cs="Arial"/>
          <w:bCs/>
          <w:color w:val="000000"/>
        </w:rPr>
        <w:t>; Ruth Carmichael</w:t>
      </w:r>
      <w:r>
        <w:rPr>
          <w:rFonts w:ascii="Arial" w:hAnsi="Arial" w:cs="Arial"/>
          <w:bCs/>
          <w:color w:val="000000"/>
        </w:rPr>
        <w:t>)</w:t>
      </w:r>
    </w:p>
    <w:p w:rsidR="00C2410C" w:rsidRPr="00202B98" w:rsidRDefault="00C2410C" w:rsidP="00C2410C">
      <w:pPr>
        <w:pStyle w:val="ListParagraph"/>
        <w:numPr>
          <w:ilvl w:val="0"/>
          <w:numId w:val="2"/>
        </w:numPr>
        <w:autoSpaceDE w:val="0"/>
        <w:autoSpaceDN w:val="0"/>
        <w:adjustRightInd w:val="0"/>
        <w:rPr>
          <w:rFonts w:ascii="Arial" w:hAnsi="Arial" w:cs="Arial"/>
          <w:color w:val="000000"/>
        </w:rPr>
      </w:pPr>
      <w:r>
        <w:rPr>
          <w:rFonts w:ascii="Arial" w:hAnsi="Arial" w:cs="Arial"/>
          <w:bCs/>
          <w:color w:val="000000"/>
        </w:rPr>
        <w:t>Emerald Coast Wildlife Refuge (Fort Walton Beach, FL</w:t>
      </w:r>
      <w:r w:rsidR="00053A3B">
        <w:rPr>
          <w:rFonts w:ascii="Arial" w:hAnsi="Arial" w:cs="Arial"/>
          <w:bCs/>
          <w:color w:val="000000"/>
        </w:rPr>
        <w:t xml:space="preserve">; </w:t>
      </w:r>
      <w:r w:rsidR="002838C0">
        <w:rPr>
          <w:rFonts w:ascii="Arial" w:hAnsi="Arial" w:cs="Arial"/>
          <w:bCs/>
          <w:color w:val="000000"/>
        </w:rPr>
        <w:t>Amanda Wilkerson/</w:t>
      </w:r>
      <w:r w:rsidR="00053A3B">
        <w:rPr>
          <w:rFonts w:ascii="Arial" w:hAnsi="Arial" w:cs="Arial"/>
          <w:bCs/>
          <w:color w:val="000000"/>
        </w:rPr>
        <w:t>Steve Shippee</w:t>
      </w:r>
      <w:r>
        <w:rPr>
          <w:rFonts w:ascii="Arial" w:hAnsi="Arial" w:cs="Arial"/>
          <w:bCs/>
          <w:color w:val="000000"/>
        </w:rPr>
        <w:t>)</w:t>
      </w:r>
    </w:p>
    <w:p w:rsidR="00C2410C" w:rsidRPr="00C2410C" w:rsidRDefault="00C2410C" w:rsidP="00C2410C">
      <w:pPr>
        <w:pStyle w:val="ListParagraph"/>
        <w:numPr>
          <w:ilvl w:val="0"/>
          <w:numId w:val="2"/>
        </w:numPr>
        <w:autoSpaceDE w:val="0"/>
        <w:autoSpaceDN w:val="0"/>
        <w:adjustRightInd w:val="0"/>
        <w:rPr>
          <w:rFonts w:ascii="Arial" w:hAnsi="Arial" w:cs="Arial"/>
          <w:color w:val="000000"/>
        </w:rPr>
      </w:pPr>
      <w:r>
        <w:rPr>
          <w:rFonts w:ascii="Arial" w:hAnsi="Arial" w:cs="Arial"/>
          <w:bCs/>
          <w:color w:val="000000"/>
        </w:rPr>
        <w:t>Gulf World (Panama City Beach, FL</w:t>
      </w:r>
      <w:r w:rsidR="00053A3B">
        <w:rPr>
          <w:rFonts w:ascii="Arial" w:hAnsi="Arial" w:cs="Arial"/>
          <w:bCs/>
          <w:color w:val="000000"/>
        </w:rPr>
        <w:t>; Ron Hardy</w:t>
      </w:r>
      <w:r>
        <w:rPr>
          <w:rFonts w:ascii="Arial" w:hAnsi="Arial" w:cs="Arial"/>
          <w:bCs/>
          <w:color w:val="000000"/>
        </w:rPr>
        <w:t>)</w:t>
      </w:r>
    </w:p>
    <w:p w:rsidR="001A4D4D" w:rsidRPr="00CA6E66" w:rsidRDefault="00707A1B" w:rsidP="001A4D4D">
      <w:pPr>
        <w:autoSpaceDE w:val="0"/>
        <w:autoSpaceDN w:val="0"/>
        <w:adjustRightInd w:val="0"/>
        <w:ind w:left="360"/>
        <w:rPr>
          <w:rFonts w:ascii="Arial" w:hAnsi="Arial" w:cs="Arial"/>
          <w:color w:val="000000"/>
          <w:u w:val="single"/>
        </w:rPr>
      </w:pPr>
      <w:r w:rsidRPr="00CA6E66">
        <w:rPr>
          <w:rFonts w:ascii="Arial" w:hAnsi="Arial" w:cs="Arial"/>
          <w:color w:val="000000"/>
          <w:u w:val="single"/>
        </w:rPr>
        <w:t xml:space="preserve">Network members in </w:t>
      </w:r>
      <w:r w:rsidR="00557D15" w:rsidRPr="00E84177">
        <w:rPr>
          <w:rFonts w:ascii="Arial" w:hAnsi="Arial" w:cs="Arial"/>
          <w:color w:val="000000"/>
          <w:u w:val="single"/>
        </w:rPr>
        <w:t>other areas of the Gulf potentially affected by the spill</w:t>
      </w:r>
      <w:r w:rsidRPr="00CA6E66">
        <w:rPr>
          <w:rFonts w:ascii="Arial" w:hAnsi="Arial" w:cs="Arial"/>
          <w:color w:val="000000"/>
          <w:u w:val="single"/>
        </w:rPr>
        <w:t>:</w:t>
      </w:r>
    </w:p>
    <w:p w:rsidR="00483AAA" w:rsidRPr="001A4D4D" w:rsidRDefault="00202B98" w:rsidP="00483AAA">
      <w:pPr>
        <w:pStyle w:val="ListParagraph"/>
        <w:numPr>
          <w:ilvl w:val="0"/>
          <w:numId w:val="2"/>
        </w:numPr>
        <w:autoSpaceDE w:val="0"/>
        <w:autoSpaceDN w:val="0"/>
        <w:adjustRightInd w:val="0"/>
        <w:rPr>
          <w:rFonts w:ascii="Arial" w:hAnsi="Arial" w:cs="Arial"/>
          <w:b/>
          <w:bCs/>
          <w:color w:val="000000"/>
        </w:rPr>
      </w:pPr>
      <w:r w:rsidRPr="00202B98">
        <w:rPr>
          <w:rFonts w:ascii="Arial" w:hAnsi="Arial" w:cs="Arial"/>
          <w:bCs/>
          <w:color w:val="000000"/>
        </w:rPr>
        <w:t xml:space="preserve">Texas Marine Mammal Stranding Network </w:t>
      </w:r>
      <w:r w:rsidR="00655E40">
        <w:rPr>
          <w:rFonts w:ascii="Arial" w:hAnsi="Arial" w:cs="Arial"/>
          <w:bCs/>
          <w:color w:val="000000"/>
        </w:rPr>
        <w:t xml:space="preserve">and authorized designees </w:t>
      </w:r>
      <w:r w:rsidRPr="00202B98">
        <w:rPr>
          <w:rFonts w:ascii="Arial" w:hAnsi="Arial" w:cs="Arial"/>
          <w:bCs/>
          <w:color w:val="000000"/>
        </w:rPr>
        <w:t>(Galveston, TX</w:t>
      </w:r>
      <w:r w:rsidR="00053A3B">
        <w:rPr>
          <w:rFonts w:ascii="Arial" w:hAnsi="Arial" w:cs="Arial"/>
          <w:bCs/>
          <w:color w:val="000000"/>
        </w:rPr>
        <w:t>; Heidi Whitehead</w:t>
      </w:r>
      <w:r w:rsidRPr="00202B98">
        <w:rPr>
          <w:rFonts w:ascii="Arial" w:hAnsi="Arial" w:cs="Arial"/>
          <w:bCs/>
          <w:color w:val="000000"/>
        </w:rPr>
        <w:t>)</w:t>
      </w:r>
      <w:r w:rsidR="00AA6BA7">
        <w:rPr>
          <w:rStyle w:val="FootnoteReference"/>
          <w:rFonts w:ascii="Arial" w:hAnsi="Arial" w:cs="Arial"/>
          <w:bCs/>
          <w:color w:val="000000"/>
        </w:rPr>
        <w:footnoteReference w:id="8"/>
      </w:r>
    </w:p>
    <w:p w:rsidR="001A4D4D" w:rsidRPr="00655E40" w:rsidRDefault="001A4D4D" w:rsidP="001A4D4D">
      <w:pPr>
        <w:pStyle w:val="ListParagraph"/>
        <w:numPr>
          <w:ilvl w:val="0"/>
          <w:numId w:val="2"/>
        </w:numPr>
        <w:autoSpaceDE w:val="0"/>
        <w:autoSpaceDN w:val="0"/>
        <w:adjustRightInd w:val="0"/>
        <w:rPr>
          <w:rFonts w:ascii="Arial" w:hAnsi="Arial" w:cs="Arial"/>
          <w:color w:val="000000"/>
        </w:rPr>
      </w:pPr>
      <w:r>
        <w:rPr>
          <w:rFonts w:ascii="Arial" w:hAnsi="Arial" w:cs="Arial"/>
          <w:color w:val="000000"/>
        </w:rPr>
        <w:t>Marine Mammal Conservancy (Key Largo, FL</w:t>
      </w:r>
      <w:r w:rsidR="002838C0">
        <w:rPr>
          <w:rFonts w:ascii="Arial" w:hAnsi="Arial" w:cs="Arial"/>
          <w:color w:val="000000"/>
        </w:rPr>
        <w:t xml:space="preserve">; </w:t>
      </w:r>
      <w:r w:rsidR="00C633B8">
        <w:rPr>
          <w:rFonts w:ascii="Arial" w:hAnsi="Arial" w:cs="Arial"/>
          <w:color w:val="000000"/>
        </w:rPr>
        <w:t>Art Cooper, Jr.</w:t>
      </w:r>
      <w:r>
        <w:rPr>
          <w:rFonts w:ascii="Arial" w:hAnsi="Arial" w:cs="Arial"/>
          <w:color w:val="000000"/>
        </w:rPr>
        <w:t xml:space="preserve">) </w:t>
      </w:r>
    </w:p>
    <w:p w:rsidR="00610A86" w:rsidRDefault="001A4D4D" w:rsidP="00610A86">
      <w:pPr>
        <w:pStyle w:val="ListParagraph"/>
        <w:numPr>
          <w:ilvl w:val="0"/>
          <w:numId w:val="2"/>
        </w:numPr>
        <w:autoSpaceDE w:val="0"/>
        <w:autoSpaceDN w:val="0"/>
        <w:adjustRightInd w:val="0"/>
        <w:rPr>
          <w:rFonts w:ascii="Arial" w:hAnsi="Arial" w:cs="Arial"/>
          <w:color w:val="000000"/>
        </w:rPr>
      </w:pPr>
      <w:r>
        <w:rPr>
          <w:rFonts w:ascii="Arial" w:hAnsi="Arial" w:cs="Arial"/>
          <w:color w:val="000000"/>
        </w:rPr>
        <w:t xml:space="preserve">Florida Fish and Wildlife Conservation Commission </w:t>
      </w:r>
      <w:r w:rsidR="00A5182B">
        <w:rPr>
          <w:rFonts w:ascii="Arial" w:hAnsi="Arial" w:cs="Arial"/>
          <w:color w:val="000000"/>
        </w:rPr>
        <w:t xml:space="preserve">Marine Mammal Pathobiology Laboratory </w:t>
      </w:r>
      <w:r>
        <w:rPr>
          <w:rFonts w:ascii="Arial" w:hAnsi="Arial" w:cs="Arial"/>
          <w:color w:val="000000"/>
        </w:rPr>
        <w:t>(Saint Petersburg, FL</w:t>
      </w:r>
      <w:r w:rsidR="002838C0">
        <w:rPr>
          <w:rFonts w:ascii="Arial" w:hAnsi="Arial" w:cs="Arial"/>
          <w:color w:val="000000"/>
        </w:rPr>
        <w:t xml:space="preserve">; </w:t>
      </w:r>
      <w:r w:rsidR="00610A86">
        <w:rPr>
          <w:rFonts w:ascii="Arial" w:hAnsi="Arial" w:cs="Arial"/>
          <w:color w:val="000000"/>
        </w:rPr>
        <w:t>Andy Garrett</w:t>
      </w:r>
      <w:r>
        <w:rPr>
          <w:rFonts w:ascii="Arial" w:hAnsi="Arial" w:cs="Arial"/>
          <w:color w:val="000000"/>
        </w:rPr>
        <w:t>)</w:t>
      </w:r>
    </w:p>
    <w:p w:rsidR="00A5182B" w:rsidRPr="00E84177" w:rsidRDefault="00EE1199" w:rsidP="00610A86">
      <w:pPr>
        <w:pStyle w:val="ListParagraph"/>
        <w:numPr>
          <w:ilvl w:val="0"/>
          <w:numId w:val="2"/>
        </w:numPr>
        <w:autoSpaceDE w:val="0"/>
        <w:autoSpaceDN w:val="0"/>
        <w:adjustRightInd w:val="0"/>
        <w:rPr>
          <w:rFonts w:ascii="Arial" w:hAnsi="Arial" w:cs="Arial"/>
          <w:color w:val="000000"/>
        </w:rPr>
      </w:pPr>
      <w:r>
        <w:rPr>
          <w:rFonts w:ascii="Arial" w:hAnsi="Arial" w:cs="Arial"/>
          <w:color w:val="000000"/>
        </w:rPr>
        <w:t>Florida Fish and Wildlife Conservation Commission Southwest Field Laboratory (Port Charlotte, FL; Denise Boyd)</w:t>
      </w:r>
    </w:p>
    <w:p w:rsidR="001A4D4D" w:rsidRPr="001F1B96" w:rsidRDefault="001A4D4D" w:rsidP="001A4D4D">
      <w:pPr>
        <w:pStyle w:val="ListParagraph"/>
        <w:numPr>
          <w:ilvl w:val="0"/>
          <w:numId w:val="2"/>
        </w:numPr>
        <w:autoSpaceDE w:val="0"/>
        <w:autoSpaceDN w:val="0"/>
        <w:adjustRightInd w:val="0"/>
        <w:rPr>
          <w:rFonts w:ascii="Arial" w:hAnsi="Arial" w:cs="Arial"/>
          <w:bCs/>
          <w:color w:val="000000"/>
        </w:rPr>
      </w:pPr>
      <w:r>
        <w:rPr>
          <w:rFonts w:ascii="Arial" w:hAnsi="Arial" w:cs="Arial"/>
          <w:bCs/>
          <w:color w:val="000000"/>
        </w:rPr>
        <w:t>Florida Aquarium (Tampa, FL</w:t>
      </w:r>
      <w:r w:rsidR="00610A86">
        <w:rPr>
          <w:rFonts w:ascii="Arial" w:hAnsi="Arial" w:cs="Arial"/>
          <w:bCs/>
          <w:color w:val="000000"/>
        </w:rPr>
        <w:t xml:space="preserve">; </w:t>
      </w:r>
      <w:r w:rsidR="00610A86" w:rsidRPr="00610A86">
        <w:rPr>
          <w:rFonts w:ascii="Arial" w:hAnsi="Arial" w:cs="Arial"/>
          <w:bCs/>
          <w:color w:val="000000"/>
        </w:rPr>
        <w:t>Kristen Aanerud</w:t>
      </w:r>
      <w:r>
        <w:rPr>
          <w:rFonts w:ascii="Arial" w:hAnsi="Arial" w:cs="Arial"/>
          <w:bCs/>
          <w:color w:val="000000"/>
        </w:rPr>
        <w:t>)</w:t>
      </w:r>
    </w:p>
    <w:p w:rsidR="001A4D4D" w:rsidRPr="001F1B96" w:rsidRDefault="001A4D4D" w:rsidP="001A4D4D">
      <w:pPr>
        <w:pStyle w:val="ListParagraph"/>
        <w:numPr>
          <w:ilvl w:val="0"/>
          <w:numId w:val="2"/>
        </w:numPr>
        <w:autoSpaceDE w:val="0"/>
        <w:autoSpaceDN w:val="0"/>
        <w:adjustRightInd w:val="0"/>
        <w:rPr>
          <w:rFonts w:ascii="Arial" w:hAnsi="Arial" w:cs="Arial"/>
          <w:bCs/>
          <w:color w:val="000000"/>
        </w:rPr>
      </w:pPr>
      <w:r w:rsidRPr="001F1B96">
        <w:rPr>
          <w:rFonts w:ascii="Arial" w:eastAsia="MS Mincho" w:hAnsi="Arial" w:cs="Arial"/>
          <w:bCs/>
          <w:color w:val="000000"/>
          <w:lang w:eastAsia="ja-JP"/>
        </w:rPr>
        <w:t>Mote Marine Laboratory (Sarasota, FL</w:t>
      </w:r>
      <w:r w:rsidR="00610A86">
        <w:rPr>
          <w:rFonts w:ascii="Arial" w:eastAsia="MS Mincho" w:hAnsi="Arial" w:cs="Arial"/>
          <w:bCs/>
          <w:color w:val="000000"/>
          <w:lang w:eastAsia="ja-JP"/>
        </w:rPr>
        <w:t>; Gretchen Lovewell</w:t>
      </w:r>
      <w:r w:rsidRPr="001F1B96">
        <w:rPr>
          <w:rFonts w:ascii="Arial" w:eastAsia="MS Mincho" w:hAnsi="Arial" w:cs="Arial"/>
          <w:bCs/>
          <w:color w:val="000000"/>
          <w:lang w:eastAsia="ja-JP"/>
        </w:rPr>
        <w:t>)</w:t>
      </w:r>
    </w:p>
    <w:p w:rsidR="001A4D4D" w:rsidRDefault="001A4D4D" w:rsidP="001A4D4D">
      <w:pPr>
        <w:pStyle w:val="ListParagraph"/>
        <w:numPr>
          <w:ilvl w:val="0"/>
          <w:numId w:val="2"/>
        </w:numPr>
        <w:autoSpaceDE w:val="0"/>
        <w:autoSpaceDN w:val="0"/>
        <w:adjustRightInd w:val="0"/>
        <w:rPr>
          <w:rFonts w:ascii="Arial" w:hAnsi="Arial" w:cs="Arial"/>
          <w:color w:val="000000"/>
        </w:rPr>
      </w:pPr>
      <w:r>
        <w:rPr>
          <w:rFonts w:ascii="Arial" w:hAnsi="Arial" w:cs="Arial"/>
          <w:color w:val="000000"/>
        </w:rPr>
        <w:t>Clearwater Aquarium (Clearwater, FL</w:t>
      </w:r>
      <w:r w:rsidR="00610A86">
        <w:rPr>
          <w:rFonts w:ascii="Arial" w:hAnsi="Arial" w:cs="Arial"/>
          <w:color w:val="000000"/>
        </w:rPr>
        <w:t xml:space="preserve">; </w:t>
      </w:r>
      <w:r w:rsidR="00C633B8">
        <w:rPr>
          <w:rFonts w:ascii="Arial" w:hAnsi="Arial" w:cs="Arial"/>
          <w:color w:val="000000"/>
        </w:rPr>
        <w:t>Mike Hurst</w:t>
      </w:r>
      <w:r>
        <w:rPr>
          <w:rFonts w:ascii="Arial" w:hAnsi="Arial" w:cs="Arial"/>
          <w:color w:val="000000"/>
        </w:rPr>
        <w:t>)</w:t>
      </w:r>
    </w:p>
    <w:p w:rsidR="00483AAA" w:rsidRDefault="00483AAA" w:rsidP="0087045B">
      <w:pPr>
        <w:autoSpaceDE w:val="0"/>
        <w:autoSpaceDN w:val="0"/>
        <w:adjustRightInd w:val="0"/>
        <w:ind w:left="360"/>
        <w:rPr>
          <w:rFonts w:ascii="Arial" w:hAnsi="Arial" w:cs="Arial"/>
          <w:bCs/>
          <w:color w:val="000000"/>
        </w:rPr>
      </w:pPr>
      <w:r w:rsidRPr="00E92D42">
        <w:rPr>
          <w:rFonts w:ascii="Arial" w:hAnsi="Arial" w:cs="Arial"/>
          <w:b/>
          <w:bCs/>
          <w:color w:val="000000"/>
        </w:rPr>
        <w:t xml:space="preserve">Cost Estimate: </w:t>
      </w:r>
      <w:r w:rsidR="00A2522E">
        <w:rPr>
          <w:rFonts w:ascii="Arial" w:hAnsi="Arial" w:cs="Arial"/>
          <w:b/>
          <w:bCs/>
          <w:color w:val="000000"/>
        </w:rPr>
        <w:t xml:space="preserve">Approximately </w:t>
      </w:r>
      <w:r w:rsidR="0055162B" w:rsidRPr="0055162B">
        <w:rPr>
          <w:rFonts w:ascii="Arial" w:hAnsi="Arial" w:cs="Arial"/>
          <w:bCs/>
          <w:color w:val="000000"/>
        </w:rPr>
        <w:t>$</w:t>
      </w:r>
      <w:r w:rsidR="00CA6E66">
        <w:rPr>
          <w:rFonts w:ascii="Arial" w:hAnsi="Arial" w:cs="Arial"/>
          <w:bCs/>
          <w:color w:val="000000"/>
        </w:rPr>
        <w:t>45</w:t>
      </w:r>
      <w:r w:rsidR="0055162B" w:rsidRPr="0055162B">
        <w:rPr>
          <w:rFonts w:ascii="Arial" w:hAnsi="Arial" w:cs="Arial"/>
          <w:bCs/>
          <w:color w:val="000000"/>
        </w:rPr>
        <w:t xml:space="preserve"> million</w:t>
      </w:r>
      <w:r w:rsidR="00735FA3">
        <w:rPr>
          <w:rFonts w:ascii="Arial" w:hAnsi="Arial" w:cs="Arial"/>
          <w:bCs/>
          <w:color w:val="000000"/>
        </w:rPr>
        <w:t xml:space="preserve"> over 10 years</w:t>
      </w:r>
    </w:p>
    <w:p w:rsidR="007E1D86" w:rsidRDefault="007E1D86" w:rsidP="0087045B">
      <w:pPr>
        <w:autoSpaceDE w:val="0"/>
        <w:autoSpaceDN w:val="0"/>
        <w:adjustRightInd w:val="0"/>
        <w:ind w:left="360"/>
        <w:rPr>
          <w:rFonts w:ascii="Arial" w:hAnsi="Arial" w:cs="Arial"/>
          <w:b/>
          <w:bCs/>
          <w:color w:val="000000"/>
        </w:rPr>
      </w:pPr>
    </w:p>
    <w:p w:rsidR="007E1D86" w:rsidRPr="007E1D86" w:rsidRDefault="007E1D86" w:rsidP="0087045B">
      <w:pPr>
        <w:autoSpaceDE w:val="0"/>
        <w:autoSpaceDN w:val="0"/>
        <w:adjustRightInd w:val="0"/>
        <w:ind w:left="360"/>
        <w:rPr>
          <w:rFonts w:ascii="Arial" w:hAnsi="Arial" w:cs="Arial"/>
          <w:bCs/>
          <w:i/>
          <w:color w:val="000000"/>
        </w:rPr>
      </w:pPr>
      <w:r w:rsidRPr="007E1D86">
        <w:rPr>
          <w:rFonts w:ascii="Arial" w:hAnsi="Arial" w:cs="Arial"/>
          <w:bCs/>
          <w:i/>
          <w:color w:val="000000"/>
        </w:rPr>
        <w:t xml:space="preserve">The following </w:t>
      </w:r>
      <w:r w:rsidR="00AB5B8D">
        <w:rPr>
          <w:rFonts w:ascii="Arial" w:hAnsi="Arial" w:cs="Arial"/>
          <w:bCs/>
          <w:i/>
          <w:color w:val="000000"/>
        </w:rPr>
        <w:t xml:space="preserve">cost </w:t>
      </w:r>
      <w:r w:rsidRPr="007E1D86">
        <w:rPr>
          <w:rFonts w:ascii="Arial" w:hAnsi="Arial" w:cs="Arial"/>
          <w:bCs/>
          <w:i/>
          <w:color w:val="000000"/>
        </w:rPr>
        <w:t xml:space="preserve">estimates are for planning purposes only; the actual resource needs for each network member </w:t>
      </w:r>
      <w:r>
        <w:rPr>
          <w:rFonts w:ascii="Arial" w:hAnsi="Arial" w:cs="Arial"/>
          <w:bCs/>
          <w:i/>
          <w:color w:val="000000"/>
        </w:rPr>
        <w:t xml:space="preserve">organization </w:t>
      </w:r>
      <w:r w:rsidRPr="007E1D86">
        <w:rPr>
          <w:rFonts w:ascii="Arial" w:hAnsi="Arial" w:cs="Arial"/>
          <w:bCs/>
          <w:i/>
          <w:color w:val="000000"/>
        </w:rPr>
        <w:t>will vary considerably</w:t>
      </w:r>
      <w:r w:rsidR="00EC7097">
        <w:rPr>
          <w:rFonts w:ascii="Arial" w:hAnsi="Arial" w:cs="Arial"/>
          <w:bCs/>
          <w:i/>
          <w:color w:val="000000"/>
        </w:rPr>
        <w:t xml:space="preserve"> on both an initial and annual basis,</w:t>
      </w:r>
      <w:r w:rsidRPr="007E1D86">
        <w:rPr>
          <w:rFonts w:ascii="Arial" w:hAnsi="Arial" w:cs="Arial"/>
          <w:bCs/>
          <w:i/>
          <w:color w:val="000000"/>
        </w:rPr>
        <w:t xml:space="preserve"> based on </w:t>
      </w:r>
      <w:r w:rsidR="00EC7097">
        <w:rPr>
          <w:rFonts w:ascii="Arial" w:hAnsi="Arial" w:cs="Arial"/>
          <w:bCs/>
          <w:i/>
          <w:color w:val="000000"/>
        </w:rPr>
        <w:t xml:space="preserve">each organization’s </w:t>
      </w:r>
      <w:r w:rsidRPr="007E1D86">
        <w:rPr>
          <w:rFonts w:ascii="Arial" w:hAnsi="Arial" w:cs="Arial"/>
          <w:bCs/>
          <w:i/>
          <w:color w:val="000000"/>
        </w:rPr>
        <w:t>existing capabilities and facilities</w:t>
      </w:r>
      <w:r>
        <w:rPr>
          <w:rFonts w:ascii="Arial" w:hAnsi="Arial" w:cs="Arial"/>
          <w:bCs/>
          <w:i/>
          <w:color w:val="000000"/>
        </w:rPr>
        <w:t xml:space="preserve"> as well as </w:t>
      </w:r>
      <w:r w:rsidR="00EC7097">
        <w:rPr>
          <w:rFonts w:ascii="Arial" w:hAnsi="Arial" w:cs="Arial"/>
          <w:bCs/>
          <w:i/>
          <w:color w:val="000000"/>
        </w:rPr>
        <w:t xml:space="preserve">actual marine mammal stranding levels </w:t>
      </w:r>
      <w:r w:rsidR="00557D15" w:rsidRPr="00E84177">
        <w:rPr>
          <w:rFonts w:ascii="Arial" w:hAnsi="Arial" w:cs="Arial"/>
          <w:bCs/>
          <w:i/>
          <w:color w:val="000000"/>
        </w:rPr>
        <w:t xml:space="preserve">in the DWH oil spill impact zone (footprint of oiled areas) or other areas of the Gulf that could be potentially affected by the DWH </w:t>
      </w:r>
      <w:r w:rsidR="006166F0">
        <w:rPr>
          <w:rFonts w:ascii="Arial" w:hAnsi="Arial" w:cs="Arial"/>
          <w:bCs/>
          <w:i/>
          <w:color w:val="000000"/>
        </w:rPr>
        <w:t>oil spill</w:t>
      </w:r>
      <w:r w:rsidR="00053A3B">
        <w:rPr>
          <w:rFonts w:ascii="Arial" w:hAnsi="Arial" w:cs="Arial"/>
          <w:bCs/>
          <w:i/>
          <w:color w:val="000000"/>
        </w:rPr>
        <w:t>.</w:t>
      </w:r>
      <w:r w:rsidR="004A79B4">
        <w:rPr>
          <w:rFonts w:ascii="Arial" w:hAnsi="Arial" w:cs="Arial"/>
          <w:bCs/>
          <w:i/>
          <w:color w:val="000000"/>
        </w:rPr>
        <w:t xml:space="preserve"> </w:t>
      </w:r>
      <w:r w:rsidR="004A79B4" w:rsidRPr="007B423C">
        <w:rPr>
          <w:rFonts w:ascii="Arial" w:hAnsi="Arial" w:cs="Arial"/>
          <w:bCs/>
          <w:i/>
          <w:color w:val="000000"/>
        </w:rPr>
        <w:t>Resource needs could extend beyond ten</w:t>
      </w:r>
      <w:r w:rsidR="00D16F8E" w:rsidRPr="007B423C">
        <w:rPr>
          <w:rFonts w:ascii="Arial" w:hAnsi="Arial" w:cs="Arial"/>
          <w:bCs/>
          <w:i/>
          <w:color w:val="000000"/>
        </w:rPr>
        <w:t xml:space="preserve"> years, depending on the type and severity of any long-term, chronic effects on marine mammals.</w:t>
      </w:r>
      <w:r w:rsidR="00D16F8E">
        <w:rPr>
          <w:rFonts w:ascii="Arial" w:hAnsi="Arial" w:cs="Arial"/>
          <w:bCs/>
          <w:i/>
          <w:color w:val="000000"/>
        </w:rPr>
        <w:t xml:space="preserve"> </w:t>
      </w:r>
      <w:r w:rsidR="004A79B4">
        <w:rPr>
          <w:rFonts w:ascii="Arial" w:hAnsi="Arial" w:cs="Arial"/>
          <w:bCs/>
          <w:i/>
          <w:color w:val="000000"/>
        </w:rPr>
        <w:t xml:space="preserve"> </w:t>
      </w:r>
    </w:p>
    <w:p w:rsidR="00B713D4" w:rsidRDefault="00B713D4" w:rsidP="00483AAA">
      <w:pPr>
        <w:autoSpaceDE w:val="0"/>
        <w:autoSpaceDN w:val="0"/>
        <w:adjustRightInd w:val="0"/>
        <w:ind w:left="720"/>
        <w:rPr>
          <w:rFonts w:ascii="Arial" w:hAnsi="Arial" w:cs="Arial"/>
          <w:bCs/>
          <w:color w:val="000000"/>
        </w:rPr>
      </w:pPr>
    </w:p>
    <w:p w:rsidR="005519A1" w:rsidRPr="00707A1B" w:rsidRDefault="005519A1" w:rsidP="00483AAA">
      <w:pPr>
        <w:autoSpaceDE w:val="0"/>
        <w:autoSpaceDN w:val="0"/>
        <w:adjustRightInd w:val="0"/>
        <w:ind w:left="720"/>
        <w:rPr>
          <w:rFonts w:ascii="Arial" w:hAnsi="Arial" w:cs="Arial"/>
          <w:bCs/>
          <w:color w:val="000000"/>
          <w:u w:val="single"/>
        </w:rPr>
      </w:pPr>
      <w:r w:rsidRPr="00D61E39">
        <w:rPr>
          <w:rFonts w:ascii="Arial" w:hAnsi="Arial" w:cs="Arial"/>
          <w:bCs/>
          <w:color w:val="000000"/>
          <w:u w:val="single"/>
        </w:rPr>
        <w:t xml:space="preserve">Capital </w:t>
      </w:r>
      <w:r w:rsidRPr="00707A1B">
        <w:rPr>
          <w:rFonts w:ascii="Arial" w:hAnsi="Arial" w:cs="Arial"/>
          <w:bCs/>
          <w:color w:val="000000"/>
          <w:u w:val="single"/>
        </w:rPr>
        <w:t>Equipment</w:t>
      </w:r>
      <w:r w:rsidR="00233091" w:rsidRPr="00707A1B">
        <w:rPr>
          <w:rFonts w:ascii="Arial" w:hAnsi="Arial" w:cs="Arial"/>
          <w:bCs/>
          <w:color w:val="000000"/>
          <w:u w:val="single"/>
        </w:rPr>
        <w:t xml:space="preserve"> </w:t>
      </w:r>
      <w:r w:rsidR="00B267C5" w:rsidRPr="00707A1B">
        <w:rPr>
          <w:rFonts w:ascii="Arial" w:hAnsi="Arial" w:cs="Arial"/>
          <w:bCs/>
          <w:color w:val="000000"/>
          <w:u w:val="single"/>
        </w:rPr>
        <w:t xml:space="preserve">for responders in </w:t>
      </w:r>
      <w:r w:rsidR="00CA6E66">
        <w:rPr>
          <w:rFonts w:ascii="Arial" w:hAnsi="Arial" w:cs="Arial"/>
          <w:bCs/>
          <w:color w:val="000000"/>
          <w:u w:val="single"/>
        </w:rPr>
        <w:t xml:space="preserve">heavily </w:t>
      </w:r>
      <w:r w:rsidR="00B267C5" w:rsidRPr="00707A1B">
        <w:rPr>
          <w:rFonts w:ascii="Arial" w:hAnsi="Arial" w:cs="Arial"/>
          <w:bCs/>
          <w:color w:val="000000"/>
          <w:u w:val="single"/>
        </w:rPr>
        <w:t xml:space="preserve">affected areas </w:t>
      </w:r>
      <w:r w:rsidR="00CA6E66">
        <w:rPr>
          <w:rFonts w:ascii="Arial" w:hAnsi="Arial" w:cs="Arial"/>
          <w:bCs/>
          <w:color w:val="000000"/>
          <w:u w:val="single"/>
        </w:rPr>
        <w:t xml:space="preserve">of the Gulf </w:t>
      </w:r>
      <w:r w:rsidR="00233091" w:rsidRPr="00707A1B">
        <w:rPr>
          <w:rFonts w:ascii="Arial" w:hAnsi="Arial" w:cs="Arial"/>
          <w:bCs/>
          <w:color w:val="000000"/>
          <w:u w:val="single"/>
        </w:rPr>
        <w:t>(every 5 years)</w:t>
      </w:r>
      <w:r w:rsidRPr="00707A1B">
        <w:rPr>
          <w:rFonts w:ascii="Arial" w:hAnsi="Arial" w:cs="Arial"/>
          <w:bCs/>
          <w:color w:val="000000"/>
          <w:u w:val="single"/>
        </w:rPr>
        <w:t xml:space="preserve">: </w:t>
      </w:r>
    </w:p>
    <w:p w:rsidR="005519A1" w:rsidRDefault="005519A1" w:rsidP="005519A1">
      <w:pPr>
        <w:autoSpaceDE w:val="0"/>
        <w:autoSpaceDN w:val="0"/>
        <w:adjustRightInd w:val="0"/>
        <w:ind w:left="720"/>
        <w:rPr>
          <w:rFonts w:ascii="Arial" w:hAnsi="Arial" w:cs="Arial"/>
          <w:bCs/>
          <w:color w:val="000000"/>
        </w:rPr>
      </w:pPr>
      <w:r w:rsidRPr="00707A1B">
        <w:rPr>
          <w:rFonts w:ascii="Arial" w:hAnsi="Arial" w:cs="Arial"/>
          <w:bCs/>
          <w:color w:val="000000"/>
        </w:rPr>
        <w:t>Trucks (</w:t>
      </w:r>
      <w:r w:rsidR="00C2410C" w:rsidRPr="00707A1B">
        <w:rPr>
          <w:rFonts w:ascii="Arial" w:hAnsi="Arial" w:cs="Arial"/>
          <w:bCs/>
          <w:color w:val="000000"/>
        </w:rPr>
        <w:t>7</w:t>
      </w:r>
      <w:r w:rsidR="00E57E80" w:rsidRPr="00707A1B">
        <w:rPr>
          <w:rFonts w:ascii="Arial" w:hAnsi="Arial" w:cs="Arial"/>
          <w:bCs/>
          <w:color w:val="000000"/>
        </w:rPr>
        <w:t xml:space="preserve"> </w:t>
      </w:r>
      <w:r w:rsidR="00655E40" w:rsidRPr="00707A1B">
        <w:rPr>
          <w:rFonts w:ascii="Arial" w:hAnsi="Arial" w:cs="Arial"/>
          <w:bCs/>
          <w:color w:val="000000"/>
        </w:rPr>
        <w:t>@</w:t>
      </w:r>
      <w:r w:rsidR="00E57E80" w:rsidRPr="00707A1B">
        <w:rPr>
          <w:rFonts w:ascii="Arial" w:hAnsi="Arial" w:cs="Arial"/>
          <w:bCs/>
          <w:color w:val="000000"/>
        </w:rPr>
        <w:t xml:space="preserve"> $4</w:t>
      </w:r>
      <w:r w:rsidRPr="00707A1B">
        <w:rPr>
          <w:rFonts w:ascii="Arial" w:hAnsi="Arial" w:cs="Arial"/>
          <w:bCs/>
          <w:color w:val="000000"/>
        </w:rPr>
        <w:t>5K)</w:t>
      </w:r>
      <w:r>
        <w:rPr>
          <w:rFonts w:ascii="Arial" w:hAnsi="Arial" w:cs="Arial"/>
          <w:bCs/>
          <w:color w:val="000000"/>
        </w:rPr>
        <w:tab/>
      </w:r>
      <w:r>
        <w:rPr>
          <w:rFonts w:ascii="Arial" w:hAnsi="Arial" w:cs="Arial"/>
          <w:bCs/>
          <w:color w:val="000000"/>
        </w:rPr>
        <w:tab/>
      </w:r>
      <w:r>
        <w:rPr>
          <w:rFonts w:ascii="Arial" w:hAnsi="Arial" w:cs="Arial"/>
          <w:bCs/>
          <w:color w:val="000000"/>
        </w:rPr>
        <w:tab/>
      </w:r>
      <w:r w:rsidR="00D61E39">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w:t>
      </w:r>
      <w:r w:rsidR="00B267C5">
        <w:rPr>
          <w:rFonts w:ascii="Arial" w:hAnsi="Arial" w:cs="Arial"/>
          <w:bCs/>
          <w:color w:val="000000"/>
        </w:rPr>
        <w:t>315</w:t>
      </w:r>
      <w:r w:rsidR="00D978A4">
        <w:rPr>
          <w:rFonts w:ascii="Arial" w:hAnsi="Arial" w:cs="Arial"/>
          <w:bCs/>
          <w:color w:val="000000"/>
        </w:rPr>
        <w:t>K</w:t>
      </w:r>
    </w:p>
    <w:p w:rsidR="005519A1" w:rsidRDefault="00D61E39" w:rsidP="00D61E39">
      <w:pPr>
        <w:autoSpaceDE w:val="0"/>
        <w:autoSpaceDN w:val="0"/>
        <w:adjustRightInd w:val="0"/>
        <w:ind w:firstLine="720"/>
        <w:rPr>
          <w:rFonts w:ascii="Arial" w:hAnsi="Arial" w:cs="Arial"/>
          <w:bCs/>
          <w:color w:val="000000"/>
        </w:rPr>
      </w:pPr>
      <w:r>
        <w:rPr>
          <w:rFonts w:ascii="Arial" w:hAnsi="Arial" w:cs="Arial"/>
          <w:bCs/>
          <w:color w:val="000000"/>
        </w:rPr>
        <w:t>A</w:t>
      </w:r>
      <w:r w:rsidR="005519A1">
        <w:rPr>
          <w:rFonts w:ascii="Arial" w:hAnsi="Arial" w:cs="Arial"/>
          <w:bCs/>
          <w:color w:val="000000"/>
        </w:rPr>
        <w:t>TVs (</w:t>
      </w:r>
      <w:r w:rsidR="00C2410C">
        <w:rPr>
          <w:rFonts w:ascii="Arial" w:hAnsi="Arial" w:cs="Arial"/>
          <w:bCs/>
          <w:color w:val="000000"/>
        </w:rPr>
        <w:t>7</w:t>
      </w:r>
      <w:r w:rsidR="00655E40">
        <w:rPr>
          <w:rFonts w:ascii="Arial" w:hAnsi="Arial" w:cs="Arial"/>
          <w:bCs/>
          <w:color w:val="000000"/>
        </w:rPr>
        <w:t xml:space="preserve"> @</w:t>
      </w:r>
      <w:r w:rsidR="005519A1">
        <w:rPr>
          <w:rFonts w:ascii="Arial" w:hAnsi="Arial" w:cs="Arial"/>
          <w:bCs/>
          <w:color w:val="000000"/>
        </w:rPr>
        <w:t xml:space="preserve"> $1</w:t>
      </w:r>
      <w:r w:rsidR="00E46535">
        <w:rPr>
          <w:rFonts w:ascii="Arial" w:hAnsi="Arial" w:cs="Arial"/>
          <w:bCs/>
          <w:color w:val="000000"/>
        </w:rPr>
        <w:t>2</w:t>
      </w:r>
      <w:r w:rsidR="005519A1">
        <w:rPr>
          <w:rFonts w:ascii="Arial" w:hAnsi="Arial" w:cs="Arial"/>
          <w:bCs/>
          <w:color w:val="000000"/>
        </w:rPr>
        <w:t>K)</w:t>
      </w:r>
      <w:r w:rsidR="005519A1">
        <w:rPr>
          <w:rFonts w:ascii="Arial" w:hAnsi="Arial" w:cs="Arial"/>
          <w:bCs/>
          <w:color w:val="000000"/>
        </w:rPr>
        <w:tab/>
      </w:r>
      <w:r w:rsidR="005519A1">
        <w:rPr>
          <w:rFonts w:ascii="Arial" w:hAnsi="Arial" w:cs="Arial"/>
          <w:bCs/>
          <w:color w:val="000000"/>
        </w:rPr>
        <w:tab/>
      </w:r>
      <w:r w:rsidR="005519A1">
        <w:rPr>
          <w:rFonts w:ascii="Arial" w:hAnsi="Arial" w:cs="Arial"/>
          <w:bCs/>
          <w:color w:val="000000"/>
        </w:rPr>
        <w:tab/>
      </w:r>
      <w:r w:rsidR="005519A1">
        <w:rPr>
          <w:rFonts w:ascii="Arial" w:hAnsi="Arial" w:cs="Arial"/>
          <w:bCs/>
          <w:color w:val="000000"/>
        </w:rPr>
        <w:tab/>
      </w:r>
      <w:r>
        <w:rPr>
          <w:rFonts w:ascii="Arial" w:hAnsi="Arial" w:cs="Arial"/>
          <w:bCs/>
          <w:color w:val="000000"/>
        </w:rPr>
        <w:tab/>
      </w:r>
      <w:r w:rsidR="005519A1">
        <w:rPr>
          <w:rFonts w:ascii="Arial" w:hAnsi="Arial" w:cs="Arial"/>
          <w:bCs/>
          <w:color w:val="000000"/>
        </w:rPr>
        <w:tab/>
      </w:r>
      <w:r w:rsidR="005519A1">
        <w:rPr>
          <w:rFonts w:ascii="Arial" w:hAnsi="Arial" w:cs="Arial"/>
          <w:bCs/>
          <w:color w:val="000000"/>
        </w:rPr>
        <w:tab/>
      </w:r>
      <w:r w:rsidR="00233091">
        <w:rPr>
          <w:rFonts w:ascii="Arial" w:hAnsi="Arial" w:cs="Arial"/>
          <w:bCs/>
          <w:color w:val="000000"/>
        </w:rPr>
        <w:t>$</w:t>
      </w:r>
      <w:r w:rsidR="00B267C5">
        <w:rPr>
          <w:rFonts w:ascii="Arial" w:hAnsi="Arial" w:cs="Arial"/>
          <w:bCs/>
          <w:color w:val="000000"/>
        </w:rPr>
        <w:t>84</w:t>
      </w:r>
      <w:r w:rsidR="00D978A4">
        <w:rPr>
          <w:rFonts w:ascii="Arial" w:hAnsi="Arial" w:cs="Arial"/>
          <w:bCs/>
          <w:color w:val="000000"/>
        </w:rPr>
        <w:t>K</w:t>
      </w:r>
    </w:p>
    <w:p w:rsidR="005519A1" w:rsidRDefault="005519A1" w:rsidP="00D61E39">
      <w:pPr>
        <w:autoSpaceDE w:val="0"/>
        <w:autoSpaceDN w:val="0"/>
        <w:adjustRightInd w:val="0"/>
        <w:ind w:firstLine="720"/>
        <w:rPr>
          <w:rFonts w:ascii="Arial" w:hAnsi="Arial" w:cs="Arial"/>
          <w:bCs/>
          <w:color w:val="000000"/>
        </w:rPr>
      </w:pPr>
      <w:r>
        <w:rPr>
          <w:rFonts w:ascii="Arial" w:hAnsi="Arial" w:cs="Arial"/>
          <w:bCs/>
          <w:color w:val="000000"/>
        </w:rPr>
        <w:t>Small boats (</w:t>
      </w:r>
      <w:r w:rsidR="00C2410C">
        <w:rPr>
          <w:rFonts w:ascii="Arial" w:hAnsi="Arial" w:cs="Arial"/>
          <w:bCs/>
          <w:color w:val="000000"/>
        </w:rPr>
        <w:t>7</w:t>
      </w:r>
      <w:r w:rsidR="00655E40">
        <w:rPr>
          <w:rFonts w:ascii="Arial" w:hAnsi="Arial" w:cs="Arial"/>
          <w:bCs/>
          <w:color w:val="000000"/>
        </w:rPr>
        <w:t xml:space="preserve"> @</w:t>
      </w:r>
      <w:r w:rsidR="001F1B96">
        <w:rPr>
          <w:rFonts w:ascii="Arial" w:hAnsi="Arial" w:cs="Arial"/>
          <w:bCs/>
          <w:color w:val="000000"/>
        </w:rPr>
        <w:t xml:space="preserve"> $5</w:t>
      </w:r>
      <w:r w:rsidR="00E46535">
        <w:rPr>
          <w:rFonts w:ascii="Arial" w:hAnsi="Arial" w:cs="Arial"/>
          <w:bCs/>
          <w:color w:val="000000"/>
        </w:rPr>
        <w:t>0</w:t>
      </w:r>
      <w:r>
        <w:rPr>
          <w:rFonts w:ascii="Arial" w:hAnsi="Arial" w:cs="Arial"/>
          <w:bCs/>
          <w:color w:val="000000"/>
        </w:rPr>
        <w:t>K)</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sidR="00D61E39">
        <w:rPr>
          <w:rFonts w:ascii="Arial" w:hAnsi="Arial" w:cs="Arial"/>
          <w:bCs/>
          <w:color w:val="000000"/>
        </w:rPr>
        <w:tab/>
      </w:r>
      <w:r>
        <w:rPr>
          <w:rFonts w:ascii="Arial" w:hAnsi="Arial" w:cs="Arial"/>
          <w:bCs/>
          <w:color w:val="000000"/>
        </w:rPr>
        <w:tab/>
      </w:r>
      <w:r w:rsidR="00233091">
        <w:rPr>
          <w:rFonts w:ascii="Arial" w:hAnsi="Arial" w:cs="Arial"/>
          <w:bCs/>
          <w:color w:val="000000"/>
        </w:rPr>
        <w:t>$</w:t>
      </w:r>
      <w:r w:rsidR="00B267C5">
        <w:rPr>
          <w:rFonts w:ascii="Arial" w:hAnsi="Arial" w:cs="Arial"/>
          <w:bCs/>
          <w:color w:val="000000"/>
        </w:rPr>
        <w:t>350</w:t>
      </w:r>
      <w:r w:rsidR="00D978A4">
        <w:rPr>
          <w:rFonts w:ascii="Arial" w:hAnsi="Arial" w:cs="Arial"/>
          <w:bCs/>
          <w:color w:val="000000"/>
        </w:rPr>
        <w:t>K</w:t>
      </w:r>
    </w:p>
    <w:p w:rsidR="005519A1" w:rsidRDefault="005519A1" w:rsidP="005519A1">
      <w:pPr>
        <w:autoSpaceDE w:val="0"/>
        <w:autoSpaceDN w:val="0"/>
        <w:adjustRightInd w:val="0"/>
        <w:ind w:left="720"/>
        <w:rPr>
          <w:rFonts w:ascii="Arial" w:hAnsi="Arial" w:cs="Arial"/>
          <w:bCs/>
          <w:color w:val="000000"/>
        </w:rPr>
      </w:pPr>
      <w:r>
        <w:rPr>
          <w:rFonts w:ascii="Arial" w:hAnsi="Arial" w:cs="Arial"/>
          <w:bCs/>
          <w:color w:val="000000"/>
        </w:rPr>
        <w:t>Ultracold freezers (</w:t>
      </w:r>
      <w:r w:rsidR="00C2410C">
        <w:rPr>
          <w:rFonts w:ascii="Arial" w:hAnsi="Arial" w:cs="Arial"/>
          <w:bCs/>
          <w:color w:val="000000"/>
        </w:rPr>
        <w:t>7</w:t>
      </w:r>
      <w:r w:rsidR="00655E40">
        <w:rPr>
          <w:rFonts w:ascii="Arial" w:hAnsi="Arial" w:cs="Arial"/>
          <w:bCs/>
          <w:color w:val="000000"/>
        </w:rPr>
        <w:t xml:space="preserve"> @</w:t>
      </w:r>
      <w:r>
        <w:rPr>
          <w:rFonts w:ascii="Arial" w:hAnsi="Arial" w:cs="Arial"/>
          <w:bCs/>
          <w:color w:val="000000"/>
        </w:rPr>
        <w:t xml:space="preserve"> $10K)</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sidR="00D61E39">
        <w:rPr>
          <w:rFonts w:ascii="Arial" w:hAnsi="Arial" w:cs="Arial"/>
          <w:bCs/>
          <w:color w:val="000000"/>
        </w:rPr>
        <w:tab/>
      </w:r>
      <w:r>
        <w:rPr>
          <w:rFonts w:ascii="Arial" w:hAnsi="Arial" w:cs="Arial"/>
          <w:bCs/>
          <w:color w:val="000000"/>
        </w:rPr>
        <w:t>$</w:t>
      </w:r>
      <w:r w:rsidR="00B267C5">
        <w:rPr>
          <w:rFonts w:ascii="Arial" w:hAnsi="Arial" w:cs="Arial"/>
          <w:bCs/>
          <w:color w:val="000000"/>
        </w:rPr>
        <w:t>7</w:t>
      </w:r>
      <w:r w:rsidR="00D978A4">
        <w:rPr>
          <w:rFonts w:ascii="Arial" w:hAnsi="Arial" w:cs="Arial"/>
          <w:bCs/>
          <w:color w:val="000000"/>
        </w:rPr>
        <w:t>0K</w:t>
      </w:r>
    </w:p>
    <w:p w:rsidR="00E57E80" w:rsidRDefault="00E57E80" w:rsidP="00E57E80">
      <w:pPr>
        <w:autoSpaceDE w:val="0"/>
        <w:autoSpaceDN w:val="0"/>
        <w:adjustRightInd w:val="0"/>
        <w:ind w:left="720"/>
        <w:rPr>
          <w:rFonts w:ascii="Arial" w:hAnsi="Arial" w:cs="Arial"/>
          <w:bCs/>
          <w:color w:val="000000"/>
        </w:rPr>
      </w:pPr>
      <w:r>
        <w:rPr>
          <w:rFonts w:ascii="Arial" w:hAnsi="Arial" w:cs="Arial"/>
          <w:bCs/>
          <w:color w:val="000000"/>
        </w:rPr>
        <w:t xml:space="preserve">Modernization of existing rehabilitation facilities </w:t>
      </w:r>
      <w:r w:rsidR="001F1B96">
        <w:rPr>
          <w:rFonts w:ascii="Arial" w:hAnsi="Arial" w:cs="Arial"/>
          <w:bCs/>
          <w:color w:val="000000"/>
        </w:rPr>
        <w:tab/>
      </w:r>
      <w:r w:rsidR="001F1B96">
        <w:rPr>
          <w:rFonts w:ascii="Arial" w:hAnsi="Arial" w:cs="Arial"/>
          <w:bCs/>
          <w:color w:val="000000"/>
        </w:rPr>
        <w:tab/>
        <w:t>$500</w:t>
      </w:r>
      <w:r w:rsidR="00D978A4">
        <w:rPr>
          <w:rFonts w:ascii="Arial" w:hAnsi="Arial" w:cs="Arial"/>
          <w:bCs/>
          <w:color w:val="000000"/>
        </w:rPr>
        <w:t>K</w:t>
      </w:r>
    </w:p>
    <w:p w:rsidR="005519A1" w:rsidRPr="005519A1" w:rsidRDefault="005519A1" w:rsidP="005519A1">
      <w:pPr>
        <w:autoSpaceDE w:val="0"/>
        <w:autoSpaceDN w:val="0"/>
        <w:adjustRightInd w:val="0"/>
        <w:ind w:left="720"/>
        <w:rPr>
          <w:rFonts w:ascii="Arial" w:hAnsi="Arial" w:cs="Arial"/>
          <w:b/>
          <w:bCs/>
          <w:color w:val="000000"/>
        </w:rPr>
      </w:pPr>
      <w:r w:rsidRPr="005519A1">
        <w:rPr>
          <w:rFonts w:ascii="Arial" w:hAnsi="Arial" w:cs="Arial"/>
          <w:b/>
          <w:bCs/>
          <w:color w:val="000000"/>
        </w:rPr>
        <w:t>TOTAL</w:t>
      </w:r>
      <w:r w:rsidR="00335457">
        <w:rPr>
          <w:rFonts w:ascii="Arial" w:hAnsi="Arial" w:cs="Arial"/>
          <w:b/>
          <w:bCs/>
          <w:color w:val="000000"/>
        </w:rPr>
        <w:t xml:space="preserve"> (per 5 years)</w:t>
      </w:r>
      <w:r w:rsidRPr="005519A1">
        <w:rPr>
          <w:rFonts w:ascii="Arial" w:hAnsi="Arial" w:cs="Arial"/>
          <w:b/>
          <w:bCs/>
          <w:color w:val="000000"/>
        </w:rPr>
        <w:tab/>
      </w:r>
      <w:r w:rsidRPr="005519A1">
        <w:rPr>
          <w:rFonts w:ascii="Arial" w:hAnsi="Arial" w:cs="Arial"/>
          <w:b/>
          <w:bCs/>
          <w:color w:val="000000"/>
        </w:rPr>
        <w:tab/>
      </w:r>
      <w:r w:rsidRPr="005519A1">
        <w:rPr>
          <w:rFonts w:ascii="Arial" w:hAnsi="Arial" w:cs="Arial"/>
          <w:b/>
          <w:bCs/>
          <w:color w:val="000000"/>
        </w:rPr>
        <w:tab/>
      </w:r>
      <w:r w:rsidRPr="005519A1">
        <w:rPr>
          <w:rFonts w:ascii="Arial" w:hAnsi="Arial" w:cs="Arial"/>
          <w:b/>
          <w:bCs/>
          <w:color w:val="000000"/>
        </w:rPr>
        <w:tab/>
      </w:r>
      <w:r w:rsidRPr="005519A1">
        <w:rPr>
          <w:rFonts w:ascii="Arial" w:hAnsi="Arial" w:cs="Arial"/>
          <w:b/>
          <w:bCs/>
          <w:color w:val="000000"/>
        </w:rPr>
        <w:tab/>
      </w:r>
      <w:r w:rsidRPr="005519A1">
        <w:rPr>
          <w:rFonts w:ascii="Arial" w:hAnsi="Arial" w:cs="Arial"/>
          <w:b/>
          <w:bCs/>
          <w:color w:val="000000"/>
        </w:rPr>
        <w:tab/>
        <w:t>$</w:t>
      </w:r>
      <w:r w:rsidR="0081432C">
        <w:rPr>
          <w:rFonts w:ascii="Arial" w:hAnsi="Arial" w:cs="Arial"/>
          <w:b/>
          <w:bCs/>
          <w:color w:val="000000"/>
        </w:rPr>
        <w:t>1,</w:t>
      </w:r>
      <w:r w:rsidR="00B267C5">
        <w:rPr>
          <w:rFonts w:ascii="Arial" w:hAnsi="Arial" w:cs="Arial"/>
          <w:b/>
          <w:bCs/>
          <w:color w:val="000000"/>
        </w:rPr>
        <w:t>319</w:t>
      </w:r>
      <w:r w:rsidR="00D978A4">
        <w:rPr>
          <w:rFonts w:ascii="Arial" w:hAnsi="Arial" w:cs="Arial"/>
          <w:b/>
          <w:bCs/>
          <w:color w:val="000000"/>
        </w:rPr>
        <w:t>K</w:t>
      </w:r>
    </w:p>
    <w:p w:rsidR="005519A1" w:rsidRDefault="005519A1" w:rsidP="00483AAA">
      <w:pPr>
        <w:autoSpaceDE w:val="0"/>
        <w:autoSpaceDN w:val="0"/>
        <w:adjustRightInd w:val="0"/>
        <w:ind w:left="720"/>
        <w:rPr>
          <w:rFonts w:ascii="Arial" w:hAnsi="Arial" w:cs="Arial"/>
          <w:bCs/>
          <w:color w:val="000000"/>
        </w:rPr>
      </w:pPr>
    </w:p>
    <w:p w:rsidR="00AA6BA7" w:rsidRPr="00AA6BA7" w:rsidRDefault="00AA6BA7" w:rsidP="00AA6BA7">
      <w:pPr>
        <w:autoSpaceDE w:val="0"/>
        <w:autoSpaceDN w:val="0"/>
        <w:adjustRightInd w:val="0"/>
        <w:ind w:left="720"/>
        <w:rPr>
          <w:rFonts w:ascii="Arial" w:hAnsi="Arial" w:cs="Arial"/>
          <w:bCs/>
          <w:color w:val="000000"/>
          <w:u w:val="single"/>
        </w:rPr>
      </w:pPr>
      <w:r w:rsidRPr="00D61E39">
        <w:rPr>
          <w:rFonts w:ascii="Arial" w:hAnsi="Arial" w:cs="Arial"/>
          <w:bCs/>
          <w:color w:val="000000"/>
          <w:u w:val="single"/>
        </w:rPr>
        <w:t xml:space="preserve">Recurring costs per </w:t>
      </w:r>
      <w:r w:rsidRPr="00AA6BA7">
        <w:rPr>
          <w:rFonts w:ascii="Arial" w:hAnsi="Arial" w:cs="Arial"/>
          <w:bCs/>
          <w:color w:val="000000"/>
          <w:u w:val="single"/>
        </w:rPr>
        <w:t xml:space="preserve">category for responders in </w:t>
      </w:r>
      <w:r w:rsidR="00CA6E66">
        <w:rPr>
          <w:rFonts w:ascii="Arial" w:hAnsi="Arial" w:cs="Arial"/>
          <w:bCs/>
          <w:color w:val="000000"/>
          <w:u w:val="single"/>
        </w:rPr>
        <w:t xml:space="preserve">heavily </w:t>
      </w:r>
      <w:r w:rsidRPr="00AA6BA7">
        <w:rPr>
          <w:rFonts w:ascii="Arial" w:hAnsi="Arial" w:cs="Arial"/>
          <w:bCs/>
          <w:color w:val="000000"/>
          <w:u w:val="single"/>
        </w:rPr>
        <w:t>affected areas</w:t>
      </w:r>
      <w:r>
        <w:rPr>
          <w:rFonts w:ascii="Arial" w:hAnsi="Arial" w:cs="Arial"/>
          <w:bCs/>
          <w:color w:val="000000"/>
          <w:u w:val="single"/>
        </w:rPr>
        <w:t xml:space="preserve"> </w:t>
      </w:r>
      <w:r w:rsidR="00CA6E66">
        <w:rPr>
          <w:rFonts w:ascii="Arial" w:hAnsi="Arial" w:cs="Arial"/>
          <w:bCs/>
          <w:color w:val="000000"/>
          <w:u w:val="single"/>
        </w:rPr>
        <w:t xml:space="preserve">of the Gulf </w:t>
      </w:r>
      <w:r>
        <w:rPr>
          <w:rFonts w:ascii="Arial" w:hAnsi="Arial" w:cs="Arial"/>
          <w:bCs/>
          <w:color w:val="000000"/>
          <w:u w:val="single"/>
        </w:rPr>
        <w:t>(per year)</w:t>
      </w:r>
      <w:r w:rsidRPr="00AA6BA7">
        <w:rPr>
          <w:rFonts w:ascii="Arial" w:hAnsi="Arial" w:cs="Arial"/>
          <w:bCs/>
          <w:color w:val="000000"/>
          <w:u w:val="single"/>
        </w:rPr>
        <w:t>:</w:t>
      </w:r>
    </w:p>
    <w:p w:rsidR="00AA6BA7" w:rsidRDefault="00AA6BA7" w:rsidP="00AA6BA7">
      <w:pPr>
        <w:autoSpaceDE w:val="0"/>
        <w:autoSpaceDN w:val="0"/>
        <w:adjustRightInd w:val="0"/>
        <w:ind w:left="720"/>
        <w:rPr>
          <w:rFonts w:ascii="Arial" w:hAnsi="Arial" w:cs="Arial"/>
          <w:bCs/>
          <w:color w:val="000000"/>
        </w:rPr>
      </w:pPr>
      <w:r w:rsidRPr="00AA6BA7">
        <w:rPr>
          <w:rFonts w:ascii="Arial" w:hAnsi="Arial" w:cs="Arial"/>
          <w:bCs/>
          <w:color w:val="000000"/>
        </w:rPr>
        <w:t>Salaries</w:t>
      </w:r>
      <w:r>
        <w:rPr>
          <w:rFonts w:ascii="Arial" w:hAnsi="Arial" w:cs="Arial"/>
          <w:bCs/>
          <w:color w:val="000000"/>
        </w:rPr>
        <w:t xml:space="preserve"> </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ab/>
        <w:t>Stranding coordinators (7 @ $65K)</w:t>
      </w:r>
      <w:r>
        <w:rPr>
          <w:rFonts w:ascii="Arial" w:hAnsi="Arial" w:cs="Arial"/>
          <w:bCs/>
          <w:color w:val="000000"/>
        </w:rPr>
        <w:tab/>
      </w:r>
      <w:r>
        <w:rPr>
          <w:rFonts w:ascii="Arial" w:hAnsi="Arial" w:cs="Arial"/>
          <w:bCs/>
          <w:color w:val="000000"/>
        </w:rPr>
        <w:tab/>
      </w:r>
      <w:r>
        <w:rPr>
          <w:rFonts w:ascii="Arial" w:hAnsi="Arial" w:cs="Arial"/>
          <w:bCs/>
          <w:color w:val="000000"/>
        </w:rPr>
        <w:tab/>
        <w:t>$455K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ab/>
        <w:t>Veterinarians (4 @ $100K)</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$400K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ab/>
        <w:t xml:space="preserve">Technicians (14 @ $50K) </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$700K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Aerial surveys of remote areas (2/month @ $10K)</w:t>
      </w:r>
      <w:r>
        <w:rPr>
          <w:rFonts w:ascii="Arial" w:hAnsi="Arial" w:cs="Arial"/>
          <w:bCs/>
          <w:color w:val="000000"/>
        </w:rPr>
        <w:tab/>
      </w:r>
      <w:r>
        <w:rPr>
          <w:rFonts w:ascii="Arial" w:hAnsi="Arial" w:cs="Arial"/>
          <w:bCs/>
          <w:color w:val="000000"/>
        </w:rPr>
        <w:tab/>
        <w:t>$240K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Equipment (fuel, maintenance, repairs) (7 @ $25K)</w:t>
      </w:r>
      <w:r>
        <w:rPr>
          <w:rFonts w:ascii="Arial" w:hAnsi="Arial" w:cs="Arial"/>
          <w:bCs/>
          <w:color w:val="000000"/>
        </w:rPr>
        <w:tab/>
      </w:r>
      <w:r>
        <w:rPr>
          <w:rFonts w:ascii="Arial" w:hAnsi="Arial" w:cs="Arial"/>
          <w:bCs/>
          <w:color w:val="000000"/>
        </w:rPr>
        <w:tab/>
        <w:t>$175K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Supplies (sampling and storage) (7 @ $20K)</w:t>
      </w:r>
      <w:r>
        <w:rPr>
          <w:rFonts w:ascii="Arial" w:hAnsi="Arial" w:cs="Arial"/>
          <w:bCs/>
          <w:color w:val="000000"/>
        </w:rPr>
        <w:tab/>
      </w:r>
      <w:r>
        <w:rPr>
          <w:rFonts w:ascii="Arial" w:hAnsi="Arial" w:cs="Arial"/>
          <w:bCs/>
          <w:color w:val="000000"/>
        </w:rPr>
        <w:tab/>
      </w:r>
      <w:r>
        <w:rPr>
          <w:rFonts w:ascii="Arial" w:hAnsi="Arial" w:cs="Arial"/>
          <w:bCs/>
          <w:color w:val="000000"/>
        </w:rPr>
        <w:tab/>
        <w:t>$140K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Sample analyses (laboratory)</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$500K</w:t>
      </w:r>
    </w:p>
    <w:p w:rsidR="00AA6BA7" w:rsidRDefault="00AA6BA7" w:rsidP="00AA6BA7">
      <w:pPr>
        <w:autoSpaceDE w:val="0"/>
        <w:autoSpaceDN w:val="0"/>
        <w:adjustRightInd w:val="0"/>
        <w:ind w:firstLine="720"/>
        <w:rPr>
          <w:rFonts w:ascii="Arial" w:hAnsi="Arial" w:cs="Arial"/>
          <w:bCs/>
          <w:color w:val="000000"/>
        </w:rPr>
      </w:pPr>
      <w:r>
        <w:rPr>
          <w:rFonts w:ascii="Arial" w:hAnsi="Arial" w:cs="Arial"/>
          <w:bCs/>
          <w:color w:val="000000"/>
        </w:rPr>
        <w:t xml:space="preserve">Rehabilitation facilities </w:t>
      </w:r>
    </w:p>
    <w:p w:rsidR="00AA6BA7" w:rsidRDefault="00AA6BA7" w:rsidP="00AA6BA7">
      <w:pPr>
        <w:autoSpaceDE w:val="0"/>
        <w:autoSpaceDN w:val="0"/>
        <w:adjustRightInd w:val="0"/>
        <w:ind w:left="720" w:firstLine="720"/>
        <w:rPr>
          <w:rFonts w:ascii="Arial" w:hAnsi="Arial" w:cs="Arial"/>
          <w:bCs/>
          <w:color w:val="000000"/>
        </w:rPr>
      </w:pPr>
      <w:r>
        <w:rPr>
          <w:rFonts w:ascii="Arial" w:hAnsi="Arial" w:cs="Arial"/>
          <w:bCs/>
          <w:color w:val="000000"/>
        </w:rPr>
        <w:t>(operation and maintenance) (3 @ $150K)</w:t>
      </w:r>
      <w:r>
        <w:rPr>
          <w:rFonts w:ascii="Arial" w:hAnsi="Arial" w:cs="Arial"/>
          <w:bCs/>
          <w:color w:val="000000"/>
        </w:rPr>
        <w:tab/>
      </w:r>
      <w:r>
        <w:rPr>
          <w:rFonts w:ascii="Arial" w:hAnsi="Arial" w:cs="Arial"/>
          <w:bCs/>
          <w:color w:val="000000"/>
        </w:rPr>
        <w:tab/>
        <w:t>$450K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Training</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w:t>
      </w:r>
      <w:r w:rsidR="00CA6E66">
        <w:rPr>
          <w:rFonts w:ascii="Arial" w:hAnsi="Arial" w:cs="Arial"/>
          <w:bCs/>
          <w:color w:val="000000"/>
        </w:rPr>
        <w:t>100</w:t>
      </w:r>
      <w:r>
        <w:rPr>
          <w:rFonts w:ascii="Arial" w:hAnsi="Arial" w:cs="Arial"/>
          <w:bCs/>
          <w:color w:val="000000"/>
        </w:rPr>
        <w:t>K</w:t>
      </w:r>
    </w:p>
    <w:p w:rsidR="00AA6BA7" w:rsidRPr="005519A1" w:rsidRDefault="00AA6BA7" w:rsidP="00AA6BA7">
      <w:pPr>
        <w:autoSpaceDE w:val="0"/>
        <w:autoSpaceDN w:val="0"/>
        <w:adjustRightInd w:val="0"/>
        <w:ind w:left="720"/>
        <w:rPr>
          <w:rFonts w:ascii="Arial" w:hAnsi="Arial" w:cs="Arial"/>
          <w:b/>
          <w:bCs/>
          <w:color w:val="000000"/>
        </w:rPr>
      </w:pPr>
      <w:r w:rsidRPr="005519A1">
        <w:rPr>
          <w:rFonts w:ascii="Arial" w:hAnsi="Arial" w:cs="Arial"/>
          <w:b/>
          <w:bCs/>
          <w:color w:val="000000"/>
        </w:rPr>
        <w:t>TOTAL (per year</w:t>
      </w:r>
      <w:r>
        <w:rPr>
          <w:rFonts w:ascii="Arial" w:hAnsi="Arial" w:cs="Arial"/>
          <w:b/>
          <w:bCs/>
          <w:color w:val="000000"/>
        </w:rPr>
        <w:t>)</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t>$3,160K</w:t>
      </w:r>
    </w:p>
    <w:p w:rsidR="005519A1" w:rsidRDefault="005519A1" w:rsidP="00735FA3">
      <w:pPr>
        <w:autoSpaceDE w:val="0"/>
        <w:autoSpaceDN w:val="0"/>
        <w:adjustRightInd w:val="0"/>
        <w:ind w:left="720"/>
        <w:rPr>
          <w:rFonts w:ascii="Arial" w:hAnsi="Arial" w:cs="Arial"/>
          <w:bCs/>
          <w:color w:val="000000"/>
        </w:rPr>
      </w:pPr>
    </w:p>
    <w:p w:rsidR="00AA6BA7" w:rsidRPr="00AA6BA7" w:rsidRDefault="00AA6BA7" w:rsidP="00AA6BA7">
      <w:pPr>
        <w:autoSpaceDE w:val="0"/>
        <w:autoSpaceDN w:val="0"/>
        <w:adjustRightInd w:val="0"/>
        <w:ind w:left="720"/>
        <w:rPr>
          <w:rFonts w:ascii="Arial" w:hAnsi="Arial" w:cs="Arial"/>
          <w:bCs/>
          <w:color w:val="000000"/>
          <w:u w:val="single"/>
        </w:rPr>
      </w:pPr>
      <w:r w:rsidRPr="00D61E39">
        <w:rPr>
          <w:rFonts w:ascii="Arial" w:hAnsi="Arial" w:cs="Arial"/>
          <w:bCs/>
          <w:color w:val="000000"/>
          <w:u w:val="single"/>
        </w:rPr>
        <w:t xml:space="preserve">Recurring costs per </w:t>
      </w:r>
      <w:r w:rsidRPr="00AA6BA7">
        <w:rPr>
          <w:rFonts w:ascii="Arial" w:hAnsi="Arial" w:cs="Arial"/>
          <w:bCs/>
          <w:color w:val="000000"/>
          <w:u w:val="single"/>
        </w:rPr>
        <w:t xml:space="preserve">category for responders in </w:t>
      </w:r>
      <w:r w:rsidR="00CA6E66">
        <w:rPr>
          <w:rFonts w:ascii="Arial" w:hAnsi="Arial" w:cs="Arial"/>
          <w:bCs/>
          <w:color w:val="000000"/>
          <w:u w:val="single"/>
        </w:rPr>
        <w:t xml:space="preserve">other </w:t>
      </w:r>
      <w:r w:rsidRPr="00AA6BA7">
        <w:rPr>
          <w:rFonts w:ascii="Arial" w:hAnsi="Arial" w:cs="Arial"/>
          <w:bCs/>
          <w:color w:val="000000"/>
          <w:u w:val="single"/>
        </w:rPr>
        <w:t>areas</w:t>
      </w:r>
      <w:r>
        <w:rPr>
          <w:rFonts w:ascii="Arial" w:hAnsi="Arial" w:cs="Arial"/>
          <w:bCs/>
          <w:color w:val="000000"/>
          <w:u w:val="single"/>
        </w:rPr>
        <w:t xml:space="preserve"> </w:t>
      </w:r>
      <w:r w:rsidR="00CA6E66">
        <w:rPr>
          <w:rFonts w:ascii="Arial" w:hAnsi="Arial" w:cs="Arial"/>
          <w:bCs/>
          <w:color w:val="000000"/>
          <w:u w:val="single"/>
        </w:rPr>
        <w:t xml:space="preserve">of the Gulf </w:t>
      </w:r>
      <w:r>
        <w:rPr>
          <w:rFonts w:ascii="Arial" w:hAnsi="Arial" w:cs="Arial"/>
          <w:bCs/>
          <w:color w:val="000000"/>
          <w:u w:val="single"/>
        </w:rPr>
        <w:t>potentially affected by the spill (per year)</w:t>
      </w:r>
      <w:r w:rsidRPr="00AA6BA7">
        <w:rPr>
          <w:rFonts w:ascii="Arial" w:hAnsi="Arial" w:cs="Arial"/>
          <w:bCs/>
          <w:color w:val="000000"/>
          <w:u w:val="single"/>
        </w:rPr>
        <w:t>:</w:t>
      </w:r>
    </w:p>
    <w:p w:rsidR="00CA6E66" w:rsidRDefault="00CA6E66" w:rsidP="00CA6E66">
      <w:pPr>
        <w:autoSpaceDE w:val="0"/>
        <w:autoSpaceDN w:val="0"/>
        <w:adjustRightInd w:val="0"/>
        <w:ind w:left="720"/>
        <w:rPr>
          <w:rFonts w:ascii="Arial" w:hAnsi="Arial" w:cs="Arial"/>
          <w:bCs/>
          <w:color w:val="000000"/>
        </w:rPr>
      </w:pPr>
      <w:r w:rsidRPr="00AA6BA7">
        <w:rPr>
          <w:rFonts w:ascii="Arial" w:hAnsi="Arial" w:cs="Arial"/>
          <w:bCs/>
          <w:color w:val="000000"/>
        </w:rPr>
        <w:t>Salaries</w:t>
      </w:r>
      <w:r>
        <w:rPr>
          <w:rFonts w:ascii="Arial" w:hAnsi="Arial" w:cs="Arial"/>
          <w:bCs/>
          <w:color w:val="000000"/>
        </w:rPr>
        <w:t xml:space="preserve"> </w:t>
      </w:r>
    </w:p>
    <w:p w:rsidR="00CA6E66" w:rsidRDefault="00CA6E66" w:rsidP="00CA6E66">
      <w:pPr>
        <w:autoSpaceDE w:val="0"/>
        <w:autoSpaceDN w:val="0"/>
        <w:adjustRightInd w:val="0"/>
        <w:ind w:left="720"/>
        <w:rPr>
          <w:rFonts w:ascii="Arial" w:hAnsi="Arial" w:cs="Arial"/>
          <w:bCs/>
          <w:color w:val="000000"/>
        </w:rPr>
      </w:pPr>
      <w:r>
        <w:rPr>
          <w:rFonts w:ascii="Arial" w:hAnsi="Arial" w:cs="Arial"/>
          <w:bCs/>
          <w:color w:val="000000"/>
        </w:rPr>
        <w:tab/>
        <w:t>Stranding coordinators (6 @ $65K)</w:t>
      </w:r>
      <w:r>
        <w:rPr>
          <w:rFonts w:ascii="Arial" w:hAnsi="Arial" w:cs="Arial"/>
          <w:bCs/>
          <w:color w:val="000000"/>
        </w:rPr>
        <w:tab/>
      </w:r>
      <w:r>
        <w:rPr>
          <w:rFonts w:ascii="Arial" w:hAnsi="Arial" w:cs="Arial"/>
          <w:bCs/>
          <w:color w:val="000000"/>
        </w:rPr>
        <w:tab/>
      </w:r>
      <w:r>
        <w:rPr>
          <w:rFonts w:ascii="Arial" w:hAnsi="Arial" w:cs="Arial"/>
          <w:bCs/>
          <w:color w:val="000000"/>
        </w:rPr>
        <w:tab/>
        <w:t>$390K</w:t>
      </w:r>
    </w:p>
    <w:p w:rsidR="00CA6E66" w:rsidRDefault="00CA6E66" w:rsidP="00CA6E66">
      <w:pPr>
        <w:autoSpaceDE w:val="0"/>
        <w:autoSpaceDN w:val="0"/>
        <w:adjustRightInd w:val="0"/>
        <w:ind w:left="720"/>
        <w:rPr>
          <w:rFonts w:ascii="Arial" w:hAnsi="Arial" w:cs="Arial"/>
          <w:bCs/>
          <w:color w:val="000000"/>
        </w:rPr>
      </w:pPr>
      <w:r>
        <w:rPr>
          <w:rFonts w:ascii="Arial" w:hAnsi="Arial" w:cs="Arial"/>
          <w:bCs/>
          <w:color w:val="000000"/>
        </w:rPr>
        <w:tab/>
        <w:t>Veterinarians (2 @ $100K)</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$200K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Supplies (sampling and storage) (6 @ $20K)</w:t>
      </w:r>
      <w:r>
        <w:rPr>
          <w:rFonts w:ascii="Arial" w:hAnsi="Arial" w:cs="Arial"/>
          <w:bCs/>
          <w:color w:val="000000"/>
        </w:rPr>
        <w:tab/>
      </w:r>
      <w:r>
        <w:rPr>
          <w:rFonts w:ascii="Arial" w:hAnsi="Arial" w:cs="Arial"/>
          <w:bCs/>
          <w:color w:val="000000"/>
        </w:rPr>
        <w:tab/>
      </w:r>
      <w:r>
        <w:rPr>
          <w:rFonts w:ascii="Arial" w:hAnsi="Arial" w:cs="Arial"/>
          <w:bCs/>
          <w:color w:val="000000"/>
        </w:rPr>
        <w:tab/>
        <w:t>$120K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Sample analyses (laboratory)</w:t>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r>
      <w:r>
        <w:rPr>
          <w:rFonts w:ascii="Arial" w:hAnsi="Arial" w:cs="Arial"/>
          <w:bCs/>
          <w:color w:val="000000"/>
        </w:rPr>
        <w:tab/>
        <w:t>$200K</w:t>
      </w:r>
    </w:p>
    <w:p w:rsidR="00AA6BA7" w:rsidRDefault="00AA6BA7" w:rsidP="00AA6BA7">
      <w:pPr>
        <w:autoSpaceDE w:val="0"/>
        <w:autoSpaceDN w:val="0"/>
        <w:adjustRightInd w:val="0"/>
        <w:ind w:left="720"/>
        <w:rPr>
          <w:rFonts w:ascii="Arial" w:hAnsi="Arial" w:cs="Arial"/>
          <w:bCs/>
          <w:color w:val="000000"/>
        </w:rPr>
      </w:pPr>
      <w:r>
        <w:rPr>
          <w:rFonts w:ascii="Arial" w:hAnsi="Arial" w:cs="Arial"/>
          <w:bCs/>
          <w:color w:val="000000"/>
        </w:rPr>
        <w:t>Training</w:t>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r>
      <w:r w:rsidR="00CA6E66">
        <w:rPr>
          <w:rFonts w:ascii="Arial" w:hAnsi="Arial" w:cs="Arial"/>
          <w:bCs/>
          <w:color w:val="000000"/>
        </w:rPr>
        <w:tab/>
        <w:t>$5</w:t>
      </w:r>
      <w:r>
        <w:rPr>
          <w:rFonts w:ascii="Arial" w:hAnsi="Arial" w:cs="Arial"/>
          <w:bCs/>
          <w:color w:val="000000"/>
        </w:rPr>
        <w:t>0K</w:t>
      </w:r>
    </w:p>
    <w:p w:rsidR="00AA6BA7" w:rsidRPr="005519A1" w:rsidRDefault="00AA6BA7" w:rsidP="00AA6BA7">
      <w:pPr>
        <w:autoSpaceDE w:val="0"/>
        <w:autoSpaceDN w:val="0"/>
        <w:adjustRightInd w:val="0"/>
        <w:ind w:left="720"/>
        <w:rPr>
          <w:rFonts w:ascii="Arial" w:hAnsi="Arial" w:cs="Arial"/>
          <w:b/>
          <w:bCs/>
          <w:color w:val="000000"/>
        </w:rPr>
      </w:pPr>
      <w:r w:rsidRPr="005519A1">
        <w:rPr>
          <w:rFonts w:ascii="Arial" w:hAnsi="Arial" w:cs="Arial"/>
          <w:b/>
          <w:bCs/>
          <w:color w:val="000000"/>
        </w:rPr>
        <w:t>TOTAL (per year</w:t>
      </w:r>
      <w:r>
        <w:rPr>
          <w:rFonts w:ascii="Arial" w:hAnsi="Arial" w:cs="Arial"/>
          <w:b/>
          <w:bCs/>
          <w:color w:val="000000"/>
        </w:rPr>
        <w:t>)</w:t>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r>
      <w:r>
        <w:rPr>
          <w:rFonts w:ascii="Arial" w:hAnsi="Arial" w:cs="Arial"/>
          <w:b/>
          <w:bCs/>
          <w:color w:val="000000"/>
        </w:rPr>
        <w:tab/>
        <w:t>$</w:t>
      </w:r>
      <w:r w:rsidR="00CA6E66">
        <w:rPr>
          <w:rFonts w:ascii="Arial" w:hAnsi="Arial" w:cs="Arial"/>
          <w:b/>
          <w:bCs/>
          <w:color w:val="000000"/>
        </w:rPr>
        <w:t>9</w:t>
      </w:r>
      <w:r>
        <w:rPr>
          <w:rFonts w:ascii="Arial" w:hAnsi="Arial" w:cs="Arial"/>
          <w:b/>
          <w:bCs/>
          <w:color w:val="000000"/>
        </w:rPr>
        <w:t>60K</w:t>
      </w:r>
    </w:p>
    <w:p w:rsidR="00AA6BA7" w:rsidRDefault="00AA6BA7" w:rsidP="00735FA3">
      <w:pPr>
        <w:autoSpaceDE w:val="0"/>
        <w:autoSpaceDN w:val="0"/>
        <w:adjustRightInd w:val="0"/>
        <w:ind w:left="720"/>
        <w:rPr>
          <w:rFonts w:ascii="Arial" w:hAnsi="Arial" w:cs="Arial"/>
          <w:bCs/>
          <w:color w:val="000000"/>
        </w:rPr>
      </w:pPr>
    </w:p>
    <w:p w:rsidR="00233091" w:rsidRPr="0081432C" w:rsidRDefault="005519A1" w:rsidP="00735FA3">
      <w:pPr>
        <w:autoSpaceDE w:val="0"/>
        <w:autoSpaceDN w:val="0"/>
        <w:adjustRightInd w:val="0"/>
        <w:ind w:left="720"/>
        <w:rPr>
          <w:rFonts w:ascii="Arial" w:hAnsi="Arial" w:cs="Arial"/>
          <w:b/>
          <w:bCs/>
          <w:color w:val="000000"/>
        </w:rPr>
      </w:pPr>
      <w:r w:rsidRPr="0081432C">
        <w:rPr>
          <w:rFonts w:ascii="Arial" w:hAnsi="Arial" w:cs="Arial"/>
          <w:b/>
          <w:bCs/>
          <w:color w:val="000000"/>
        </w:rPr>
        <w:t>GRAND TOTAL</w:t>
      </w:r>
      <w:r w:rsidR="00233091" w:rsidRPr="0081432C">
        <w:rPr>
          <w:rFonts w:ascii="Arial" w:hAnsi="Arial" w:cs="Arial"/>
          <w:b/>
          <w:bCs/>
          <w:color w:val="000000"/>
        </w:rPr>
        <w:t xml:space="preserve"> (for ten years)</w:t>
      </w:r>
      <w:r w:rsidRPr="0081432C">
        <w:rPr>
          <w:rFonts w:ascii="Arial" w:hAnsi="Arial" w:cs="Arial"/>
          <w:b/>
          <w:bCs/>
          <w:color w:val="000000"/>
        </w:rPr>
        <w:t xml:space="preserve"> </w:t>
      </w:r>
      <w:r w:rsidR="00233091" w:rsidRPr="0081432C">
        <w:rPr>
          <w:rFonts w:ascii="Arial" w:hAnsi="Arial" w:cs="Arial"/>
          <w:b/>
          <w:bCs/>
          <w:color w:val="000000"/>
        </w:rPr>
        <w:tab/>
      </w:r>
      <w:r w:rsidR="00233091" w:rsidRPr="0081432C">
        <w:rPr>
          <w:rFonts w:ascii="Arial" w:hAnsi="Arial" w:cs="Arial"/>
          <w:b/>
          <w:bCs/>
          <w:color w:val="000000"/>
        </w:rPr>
        <w:tab/>
      </w:r>
      <w:r w:rsidR="00233091" w:rsidRPr="0081432C">
        <w:rPr>
          <w:rFonts w:ascii="Arial" w:hAnsi="Arial" w:cs="Arial"/>
          <w:b/>
          <w:bCs/>
          <w:color w:val="000000"/>
        </w:rPr>
        <w:tab/>
      </w:r>
      <w:r w:rsidR="00233091" w:rsidRPr="0081432C">
        <w:rPr>
          <w:rFonts w:ascii="Arial" w:hAnsi="Arial" w:cs="Arial"/>
          <w:b/>
          <w:bCs/>
          <w:color w:val="000000"/>
        </w:rPr>
        <w:tab/>
      </w:r>
      <w:r w:rsidR="00233091" w:rsidRPr="0081432C">
        <w:rPr>
          <w:rFonts w:ascii="Arial" w:hAnsi="Arial" w:cs="Arial"/>
          <w:b/>
          <w:bCs/>
          <w:color w:val="000000"/>
        </w:rPr>
        <w:tab/>
        <w:t>$</w:t>
      </w:r>
      <w:r w:rsidR="00CA6E66">
        <w:rPr>
          <w:rFonts w:ascii="Arial" w:hAnsi="Arial" w:cs="Arial"/>
          <w:b/>
          <w:bCs/>
          <w:color w:val="000000"/>
        </w:rPr>
        <w:t>43,838</w:t>
      </w:r>
      <w:r w:rsidR="00D978A4">
        <w:rPr>
          <w:rFonts w:ascii="Arial" w:hAnsi="Arial" w:cs="Arial"/>
          <w:b/>
          <w:bCs/>
          <w:color w:val="000000"/>
        </w:rPr>
        <w:t>K</w:t>
      </w:r>
      <w:r w:rsidR="00E46535" w:rsidRPr="0081432C">
        <w:rPr>
          <w:rFonts w:ascii="Arial" w:hAnsi="Arial" w:cs="Arial"/>
          <w:b/>
          <w:bCs/>
          <w:color w:val="000000"/>
        </w:rPr>
        <w:t>*</w:t>
      </w:r>
    </w:p>
    <w:p w:rsidR="00E46535" w:rsidRDefault="00E46535" w:rsidP="00735FA3">
      <w:pPr>
        <w:autoSpaceDE w:val="0"/>
        <w:autoSpaceDN w:val="0"/>
        <w:adjustRightInd w:val="0"/>
        <w:ind w:left="720"/>
        <w:rPr>
          <w:rFonts w:ascii="Arial" w:hAnsi="Arial" w:cs="Arial"/>
          <w:bCs/>
          <w:color w:val="000000"/>
        </w:rPr>
      </w:pPr>
    </w:p>
    <w:p w:rsidR="00E46535" w:rsidRPr="00E46535" w:rsidRDefault="00E46535" w:rsidP="00E46535">
      <w:pPr>
        <w:autoSpaceDE w:val="0"/>
        <w:autoSpaceDN w:val="0"/>
        <w:adjustRightInd w:val="0"/>
        <w:ind w:firstLine="720"/>
        <w:rPr>
          <w:rFonts w:ascii="Arial" w:hAnsi="Arial" w:cs="Arial"/>
          <w:bCs/>
          <w:color w:val="000000"/>
        </w:rPr>
      </w:pPr>
      <w:r>
        <w:rPr>
          <w:rFonts w:ascii="Arial" w:hAnsi="Arial" w:cs="Arial"/>
          <w:bCs/>
          <w:color w:val="000000"/>
        </w:rPr>
        <w:t>*</w:t>
      </w:r>
      <w:r w:rsidRPr="00E46535">
        <w:rPr>
          <w:rFonts w:ascii="Arial" w:hAnsi="Arial" w:cs="Arial"/>
          <w:bCs/>
          <w:color w:val="000000"/>
        </w:rPr>
        <w:t xml:space="preserve">This estimate does not </w:t>
      </w:r>
      <w:r w:rsidR="00D61E39">
        <w:rPr>
          <w:rFonts w:ascii="Arial" w:hAnsi="Arial" w:cs="Arial"/>
          <w:bCs/>
          <w:color w:val="000000"/>
        </w:rPr>
        <w:t xml:space="preserve">include </w:t>
      </w:r>
      <w:r w:rsidRPr="00E46535">
        <w:rPr>
          <w:rFonts w:ascii="Arial" w:hAnsi="Arial" w:cs="Arial"/>
          <w:bCs/>
          <w:color w:val="000000"/>
        </w:rPr>
        <w:t>institutional overhead</w:t>
      </w:r>
    </w:p>
    <w:p w:rsidR="00B713D4" w:rsidRPr="002C6298" w:rsidRDefault="00B713D4" w:rsidP="00233091">
      <w:pPr>
        <w:autoSpaceDE w:val="0"/>
        <w:autoSpaceDN w:val="0"/>
        <w:adjustRightInd w:val="0"/>
        <w:rPr>
          <w:rFonts w:ascii="Arial" w:hAnsi="Arial" w:cs="Arial"/>
          <w:b/>
          <w:bCs/>
          <w:color w:val="000000"/>
        </w:rPr>
      </w:pPr>
    </w:p>
    <w:p w:rsidR="00483AAA" w:rsidRPr="00E92D42" w:rsidRDefault="00483AAA" w:rsidP="00483AAA">
      <w:pPr>
        <w:autoSpaceDE w:val="0"/>
        <w:autoSpaceDN w:val="0"/>
        <w:adjustRightInd w:val="0"/>
        <w:ind w:left="360"/>
        <w:rPr>
          <w:rFonts w:ascii="Arial" w:hAnsi="Arial" w:cs="Arial"/>
          <w:color w:val="000000"/>
        </w:rPr>
      </w:pPr>
      <w:r w:rsidRPr="002C6298">
        <w:rPr>
          <w:rFonts w:ascii="Arial" w:hAnsi="Arial" w:cs="Arial"/>
          <w:b/>
          <w:bCs/>
          <w:color w:val="000000"/>
        </w:rPr>
        <w:t xml:space="preserve">Timeframe: </w:t>
      </w:r>
      <w:r w:rsidR="0055162B" w:rsidRPr="0055162B">
        <w:rPr>
          <w:rFonts w:ascii="Arial" w:hAnsi="Arial" w:cs="Arial"/>
          <w:bCs/>
          <w:color w:val="000000"/>
        </w:rPr>
        <w:t>10 years</w:t>
      </w:r>
    </w:p>
    <w:p w:rsidR="00483AAA" w:rsidRPr="002C6298" w:rsidRDefault="00483AAA" w:rsidP="00483AAA">
      <w:pPr>
        <w:autoSpaceDE w:val="0"/>
        <w:autoSpaceDN w:val="0"/>
        <w:adjustRightInd w:val="0"/>
        <w:ind w:left="720"/>
        <w:rPr>
          <w:rFonts w:ascii="Arial" w:hAnsi="Arial" w:cs="Arial"/>
          <w:b/>
          <w:bCs/>
          <w:color w:val="000000"/>
        </w:rPr>
      </w:pPr>
    </w:p>
    <w:p w:rsidR="00D16F8E" w:rsidRPr="00D16F8E" w:rsidRDefault="00D16F8E" w:rsidP="00CA6E66">
      <w:pPr>
        <w:ind w:left="360"/>
        <w:rPr>
          <w:rFonts w:ascii="Arial" w:hAnsi="Arial" w:cs="Arial"/>
        </w:rPr>
      </w:pPr>
      <w:r w:rsidRPr="007B423C">
        <w:rPr>
          <w:rFonts w:ascii="Arial" w:hAnsi="Arial" w:cs="Arial"/>
          <w:b/>
        </w:rPr>
        <w:t>Authors:</w:t>
      </w:r>
      <w:r w:rsidRPr="007B423C">
        <w:rPr>
          <w:rFonts w:ascii="Arial" w:hAnsi="Arial" w:cs="Arial"/>
        </w:rPr>
        <w:t xml:space="preserve"> This proposal was prepared by </w:t>
      </w:r>
      <w:r w:rsidR="00AB5B8D">
        <w:rPr>
          <w:rFonts w:ascii="Arial" w:hAnsi="Arial" w:cs="Arial"/>
        </w:rPr>
        <w:t xml:space="preserve">staff from </w:t>
      </w:r>
      <w:r w:rsidRPr="007B423C">
        <w:rPr>
          <w:rFonts w:ascii="Arial" w:hAnsi="Arial" w:cs="Arial"/>
        </w:rPr>
        <w:t xml:space="preserve">Ocean Conservancy and the Marine Mammal Commission, with input from stranding network members throughout the northern Gulf and in coordination with the NOAA Restoration Center. Neither Ocean Conservancy nor the Marine Mammal Commission </w:t>
      </w:r>
      <w:r w:rsidR="007B423C">
        <w:rPr>
          <w:rFonts w:ascii="Arial" w:hAnsi="Arial" w:cs="Arial"/>
        </w:rPr>
        <w:t xml:space="preserve">is seeking funding for this project, nor do they </w:t>
      </w:r>
      <w:r w:rsidRPr="007B423C">
        <w:rPr>
          <w:rFonts w:ascii="Arial" w:hAnsi="Arial" w:cs="Arial"/>
        </w:rPr>
        <w:t xml:space="preserve">anticipate receiving funds, if approved and adopted in whole or in part, by the </w:t>
      </w:r>
      <w:r w:rsidR="00A5182B">
        <w:rPr>
          <w:rFonts w:ascii="Arial" w:hAnsi="Arial" w:cs="Arial"/>
        </w:rPr>
        <w:t xml:space="preserve">Natural Resource </w:t>
      </w:r>
      <w:r w:rsidRPr="007B423C">
        <w:rPr>
          <w:rFonts w:ascii="Arial" w:hAnsi="Arial" w:cs="Arial"/>
        </w:rPr>
        <w:t>Trustees, the Gulf states, the National Fish and Wildlife F</w:t>
      </w:r>
      <w:r w:rsidR="007B423C">
        <w:rPr>
          <w:rFonts w:ascii="Arial" w:hAnsi="Arial" w:cs="Arial"/>
        </w:rPr>
        <w:t>oundation</w:t>
      </w:r>
      <w:r w:rsidRPr="007B423C">
        <w:rPr>
          <w:rFonts w:ascii="Arial" w:hAnsi="Arial" w:cs="Arial"/>
        </w:rPr>
        <w:t>, the Restor</w:t>
      </w:r>
      <w:r w:rsidR="00A5182B">
        <w:rPr>
          <w:rFonts w:ascii="Arial" w:hAnsi="Arial" w:cs="Arial"/>
        </w:rPr>
        <w:t>ation</w:t>
      </w:r>
      <w:r w:rsidRPr="007B423C">
        <w:rPr>
          <w:rFonts w:ascii="Arial" w:hAnsi="Arial" w:cs="Arial"/>
        </w:rPr>
        <w:t xml:space="preserve"> Council, or any other </w:t>
      </w:r>
      <w:r w:rsidR="007B423C">
        <w:rPr>
          <w:rFonts w:ascii="Arial" w:hAnsi="Arial" w:cs="Arial"/>
        </w:rPr>
        <w:t xml:space="preserve">funding </w:t>
      </w:r>
      <w:r w:rsidRPr="007B423C">
        <w:rPr>
          <w:rFonts w:ascii="Arial" w:hAnsi="Arial" w:cs="Arial"/>
        </w:rPr>
        <w:t>entity.</w:t>
      </w:r>
    </w:p>
    <w:p w:rsidR="00876800" w:rsidRDefault="00876800">
      <w:pPr>
        <w:rPr>
          <w:rFonts w:ascii="Arial" w:hAnsi="Arial" w:cs="Arial"/>
        </w:rPr>
      </w:pPr>
      <w:r>
        <w:rPr>
          <w:rFonts w:ascii="Arial" w:hAnsi="Arial" w:cs="Arial"/>
        </w:rPr>
        <w:br w:type="page"/>
      </w:r>
    </w:p>
    <w:p w:rsidR="00483AAA" w:rsidRPr="00D16F8E" w:rsidRDefault="00B41D6F">
      <w:pPr>
        <w:rPr>
          <w:rFonts w:ascii="Arial" w:hAnsi="Arial" w:cs="Arial"/>
        </w:rPr>
      </w:pPr>
      <w:r>
        <w:rPr>
          <w:rFonts w:ascii="Arial" w:hAnsi="Arial" w:cs="Arial"/>
          <w:noProof/>
          <w:lang w:eastAsia="en-US"/>
        </w:rPr>
        <w:drawing>
          <wp:inline distT="0" distB="0" distL="0" distR="0">
            <wp:extent cx="5486400" cy="4239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MammalStranding_Final_4_12_13.jpg"/>
                    <pic:cNvPicPr/>
                  </pic:nvPicPr>
                  <pic:blipFill>
                    <a:blip r:embed="rId10">
                      <a:extLst>
                        <a:ext uri="{28A0092B-C50C-407E-A947-70E740481C1C}">
                          <a14:useLocalDpi xmlns:a14="http://schemas.microsoft.com/office/drawing/2010/main" val="0"/>
                        </a:ext>
                      </a:extLst>
                    </a:blip>
                    <a:stretch>
                      <a:fillRect/>
                    </a:stretch>
                  </pic:blipFill>
                  <pic:spPr>
                    <a:xfrm>
                      <a:off x="0" y="0"/>
                      <a:ext cx="5486400" cy="4239260"/>
                    </a:xfrm>
                    <a:prstGeom prst="rect">
                      <a:avLst/>
                    </a:prstGeom>
                  </pic:spPr>
                </pic:pic>
              </a:graphicData>
            </a:graphic>
          </wp:inline>
        </w:drawing>
      </w:r>
    </w:p>
    <w:sectPr w:rsidR="00483AAA" w:rsidRPr="00D16F8E" w:rsidSect="00CF11F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6DA" w:rsidRDefault="008026DA" w:rsidP="00EF1F09">
      <w:r>
        <w:separator/>
      </w:r>
    </w:p>
  </w:endnote>
  <w:endnote w:type="continuationSeparator" w:id="0">
    <w:p w:rsidR="008026DA" w:rsidRDefault="008026DA" w:rsidP="00EF1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7590455"/>
      <w:docPartObj>
        <w:docPartGallery w:val="Page Numbers (Bottom of Page)"/>
        <w:docPartUnique/>
      </w:docPartObj>
    </w:sdtPr>
    <w:sdtEndPr>
      <w:rPr>
        <w:noProof/>
      </w:rPr>
    </w:sdtEndPr>
    <w:sdtContent>
      <w:p w:rsidR="00EE1199" w:rsidRDefault="009F7E01">
        <w:pPr>
          <w:pStyle w:val="Footer"/>
          <w:jc w:val="right"/>
        </w:pPr>
        <w:r>
          <w:fldChar w:fldCharType="begin"/>
        </w:r>
        <w:r w:rsidR="00BB5F01">
          <w:instrText xml:space="preserve"> PAGE   \* MERGEFORMAT </w:instrText>
        </w:r>
        <w:r>
          <w:fldChar w:fldCharType="separate"/>
        </w:r>
        <w:r w:rsidR="006B3AA8">
          <w:rPr>
            <w:noProof/>
          </w:rPr>
          <w:t>1</w:t>
        </w:r>
        <w:r>
          <w:rPr>
            <w:noProof/>
          </w:rPr>
          <w:fldChar w:fldCharType="end"/>
        </w:r>
      </w:p>
    </w:sdtContent>
  </w:sdt>
  <w:p w:rsidR="00EE1199" w:rsidRDefault="00EE11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6DA" w:rsidRDefault="008026DA" w:rsidP="00EF1F09">
      <w:r>
        <w:separator/>
      </w:r>
    </w:p>
  </w:footnote>
  <w:footnote w:type="continuationSeparator" w:id="0">
    <w:p w:rsidR="008026DA" w:rsidRDefault="008026DA" w:rsidP="00EF1F09">
      <w:r>
        <w:continuationSeparator/>
      </w:r>
    </w:p>
  </w:footnote>
  <w:footnote w:id="1">
    <w:p w:rsidR="00EE1199" w:rsidRPr="00636986" w:rsidRDefault="00EE1199" w:rsidP="00636986">
      <w:pPr>
        <w:autoSpaceDE w:val="0"/>
        <w:autoSpaceDN w:val="0"/>
        <w:adjustRightInd w:val="0"/>
        <w:rPr>
          <w:rFonts w:ascii="Arial" w:hAnsi="Arial" w:cs="Arial"/>
          <w:color w:val="000000"/>
          <w:sz w:val="20"/>
          <w:szCs w:val="20"/>
        </w:rPr>
      </w:pPr>
      <w:r w:rsidRPr="00636986">
        <w:rPr>
          <w:rStyle w:val="FootnoteReference"/>
          <w:rFonts w:ascii="Arial" w:hAnsi="Arial" w:cs="Arial"/>
          <w:sz w:val="20"/>
          <w:szCs w:val="20"/>
        </w:rPr>
        <w:footnoteRef/>
      </w:r>
      <w:r w:rsidRPr="00636986">
        <w:rPr>
          <w:rFonts w:ascii="Arial" w:hAnsi="Arial" w:cs="Arial"/>
          <w:sz w:val="20"/>
          <w:szCs w:val="20"/>
        </w:rPr>
        <w:t xml:space="preserve"> </w:t>
      </w:r>
      <w:r w:rsidRPr="00636986">
        <w:rPr>
          <w:rFonts w:ascii="Arial" w:hAnsi="Arial" w:cs="Arial"/>
          <w:color w:val="000000"/>
          <w:sz w:val="20"/>
          <w:szCs w:val="20"/>
        </w:rPr>
        <w:t>Althoug</w:t>
      </w:r>
      <w:r w:rsidR="003A6C6B">
        <w:rPr>
          <w:rFonts w:ascii="Arial" w:hAnsi="Arial" w:cs="Arial"/>
          <w:color w:val="000000"/>
          <w:sz w:val="20"/>
          <w:szCs w:val="20"/>
        </w:rPr>
        <w:t xml:space="preserve">h this </w:t>
      </w:r>
      <w:r w:rsidRPr="00636986">
        <w:rPr>
          <w:rFonts w:ascii="Arial" w:hAnsi="Arial" w:cs="Arial"/>
          <w:color w:val="000000"/>
          <w:sz w:val="20"/>
          <w:szCs w:val="20"/>
        </w:rPr>
        <w:t xml:space="preserve">project is </w:t>
      </w:r>
      <w:r w:rsidR="003A6C6B">
        <w:rPr>
          <w:rFonts w:ascii="Arial" w:hAnsi="Arial" w:cs="Arial"/>
          <w:color w:val="000000"/>
          <w:sz w:val="20"/>
          <w:szCs w:val="20"/>
        </w:rPr>
        <w:t xml:space="preserve">focused </w:t>
      </w:r>
      <w:r w:rsidRPr="00636986">
        <w:rPr>
          <w:rFonts w:ascii="Arial" w:hAnsi="Arial" w:cs="Arial"/>
          <w:color w:val="000000"/>
          <w:sz w:val="20"/>
          <w:szCs w:val="20"/>
        </w:rPr>
        <w:t xml:space="preserve">on marine mammals, most of the network members listed herein also respond to sea turtle strandings, which have increased significantly in the Gulf since the DWH </w:t>
      </w:r>
      <w:r w:rsidR="006166F0">
        <w:rPr>
          <w:rFonts w:ascii="Arial" w:hAnsi="Arial" w:cs="Arial"/>
          <w:color w:val="000000"/>
          <w:sz w:val="20"/>
          <w:szCs w:val="20"/>
        </w:rPr>
        <w:t>oil spill</w:t>
      </w:r>
      <w:r w:rsidRPr="00636986">
        <w:rPr>
          <w:rFonts w:ascii="Arial" w:hAnsi="Arial" w:cs="Arial"/>
          <w:color w:val="000000"/>
          <w:sz w:val="20"/>
          <w:szCs w:val="20"/>
        </w:rPr>
        <w:t xml:space="preserve">. However, other entities are also involved in sea turtle stranding response, so a separate proposal is expected to be submitted for enhanced capacity for sea turtle stranding response. </w:t>
      </w:r>
      <w:r w:rsidR="003A6C6B">
        <w:rPr>
          <w:rFonts w:ascii="Arial" w:hAnsi="Arial" w:cs="Arial"/>
          <w:color w:val="000000"/>
          <w:sz w:val="20"/>
          <w:szCs w:val="20"/>
        </w:rPr>
        <w:t>N</w:t>
      </w:r>
      <w:r w:rsidRPr="00636986">
        <w:rPr>
          <w:rFonts w:ascii="Arial" w:hAnsi="Arial" w:cs="Arial"/>
          <w:color w:val="000000"/>
          <w:sz w:val="20"/>
          <w:szCs w:val="20"/>
        </w:rPr>
        <w:t xml:space="preserve">evertheless, marine mammal and sea turtle responders will coordinate to maximize efficiencies where possible.  </w:t>
      </w:r>
    </w:p>
  </w:footnote>
  <w:footnote w:id="2">
    <w:p w:rsidR="00EE1199" w:rsidRPr="00213650" w:rsidRDefault="00EE1199" w:rsidP="00887559">
      <w:pPr>
        <w:pStyle w:val="FootnoteText"/>
        <w:rPr>
          <w:rFonts w:ascii="Arial" w:hAnsi="Arial" w:cs="Arial"/>
        </w:rPr>
      </w:pPr>
      <w:r w:rsidRPr="00213650">
        <w:rPr>
          <w:rStyle w:val="FootnoteReference"/>
          <w:rFonts w:ascii="Arial" w:hAnsi="Arial" w:cs="Arial"/>
        </w:rPr>
        <w:footnoteRef/>
      </w:r>
      <w:r w:rsidRPr="00213650">
        <w:rPr>
          <w:rFonts w:ascii="Arial" w:hAnsi="Arial" w:cs="Arial"/>
        </w:rPr>
        <w:t xml:space="preserve"> NOAA. 2012. Draft 2012 Marine Mammal Stock Assessment Report for the Atlantic, Gulf and Caribbean. NOAA Fisheries Servic</w:t>
      </w:r>
      <w:r>
        <w:rPr>
          <w:rFonts w:ascii="Arial" w:hAnsi="Arial" w:cs="Arial"/>
        </w:rPr>
        <w:t xml:space="preserve">e, Office of Protected Species. </w:t>
      </w:r>
      <w:r w:rsidRPr="00887559">
        <w:rPr>
          <w:rFonts w:ascii="Arial" w:hAnsi="Arial" w:cs="Arial"/>
        </w:rPr>
        <w:t>http://www.nmfs.noaa.gov/</w:t>
      </w:r>
      <w:r w:rsidRPr="00213650">
        <w:rPr>
          <w:rFonts w:ascii="Arial" w:hAnsi="Arial" w:cs="Arial"/>
        </w:rPr>
        <w:t>pr/sars/draft.htm.</w:t>
      </w:r>
    </w:p>
  </w:footnote>
  <w:footnote w:id="3">
    <w:p w:rsidR="003A6C6B" w:rsidRDefault="00CF11F7" w:rsidP="00CF11F7">
      <w:pPr>
        <w:pStyle w:val="Heading3"/>
        <w:spacing w:before="0" w:beforeAutospacing="0" w:after="0" w:afterAutospacing="0"/>
        <w:rPr>
          <w:rFonts w:ascii="Arial" w:hAnsi="Arial" w:cs="Arial"/>
          <w:b w:val="0"/>
          <w:sz w:val="20"/>
          <w:szCs w:val="20"/>
        </w:rPr>
      </w:pPr>
      <w:r w:rsidRPr="00CF11F7">
        <w:rPr>
          <w:rStyle w:val="FootnoteReference"/>
          <w:rFonts w:ascii="Arial" w:hAnsi="Arial" w:cs="Arial"/>
          <w:sz w:val="20"/>
          <w:szCs w:val="20"/>
        </w:rPr>
        <w:footnoteRef/>
      </w:r>
      <w:r w:rsidRPr="00CF11F7">
        <w:rPr>
          <w:rFonts w:ascii="Arial" w:hAnsi="Arial" w:cs="Arial"/>
          <w:sz w:val="20"/>
          <w:szCs w:val="20"/>
        </w:rPr>
        <w:t xml:space="preserve"> </w:t>
      </w:r>
      <w:r w:rsidRPr="00CF11F7">
        <w:rPr>
          <w:rFonts w:ascii="Arial" w:hAnsi="Arial" w:cs="Arial"/>
          <w:b w:val="0"/>
          <w:sz w:val="20"/>
          <w:szCs w:val="20"/>
        </w:rPr>
        <w:t xml:space="preserve">Study by NOAA and Partners Shows Some Gulf Dolphins Severely Ill Health. </w:t>
      </w:r>
      <w:r w:rsidR="003A6C6B" w:rsidRPr="003A6C6B">
        <w:rPr>
          <w:rFonts w:ascii="Arial" w:hAnsi="Arial" w:cs="Arial"/>
          <w:b w:val="0"/>
          <w:sz w:val="20"/>
          <w:szCs w:val="20"/>
        </w:rPr>
        <w:t>www.gulfspillrestoration</w:t>
      </w:r>
      <w:r w:rsidRPr="00CF11F7">
        <w:rPr>
          <w:rFonts w:ascii="Arial" w:hAnsi="Arial" w:cs="Arial"/>
          <w:b w:val="0"/>
          <w:sz w:val="20"/>
          <w:szCs w:val="20"/>
        </w:rPr>
        <w:t>.</w:t>
      </w:r>
    </w:p>
    <w:p w:rsidR="00CF11F7" w:rsidRPr="00213650" w:rsidRDefault="00CF11F7" w:rsidP="003A6C6B">
      <w:pPr>
        <w:pStyle w:val="Heading3"/>
        <w:spacing w:before="0" w:beforeAutospacing="0" w:after="0" w:afterAutospacing="0"/>
        <w:rPr>
          <w:rFonts w:ascii="Arial" w:hAnsi="Arial" w:cs="Arial"/>
        </w:rPr>
      </w:pPr>
      <w:r w:rsidRPr="00CF11F7">
        <w:rPr>
          <w:rFonts w:ascii="Arial" w:hAnsi="Arial" w:cs="Arial"/>
          <w:b w:val="0"/>
          <w:sz w:val="20"/>
          <w:szCs w:val="20"/>
        </w:rPr>
        <w:t>noaa.gov/2012/03/study-shows-some-gulf-dolphins-severely-ill/;</w:t>
      </w:r>
      <w:r w:rsidRPr="00CF11F7">
        <w:rPr>
          <w:rFonts w:ascii="Arial" w:hAnsi="Arial" w:cs="Arial"/>
          <w:sz w:val="20"/>
          <w:szCs w:val="20"/>
        </w:rPr>
        <w:t xml:space="preserve"> </w:t>
      </w:r>
      <w:r w:rsidRPr="00CF11F7">
        <w:rPr>
          <w:rFonts w:ascii="Arial" w:hAnsi="Arial" w:cs="Arial"/>
          <w:b w:val="0"/>
          <w:sz w:val="20"/>
          <w:szCs w:val="20"/>
        </w:rPr>
        <w:t>NOAA Gulf Spill Restoration: Gulf Dolphins Questions &amp; Answers. www.gulfspillrestoration.noaa.gov/2012/03/gulf-dolphins-answers/</w:t>
      </w:r>
      <w:r w:rsidR="003A6C6B">
        <w:rPr>
          <w:rFonts w:ascii="Arial" w:hAnsi="Arial" w:cs="Arial"/>
          <w:b w:val="0"/>
          <w:sz w:val="20"/>
          <w:szCs w:val="20"/>
        </w:rPr>
        <w:t>.</w:t>
      </w:r>
    </w:p>
  </w:footnote>
  <w:footnote w:id="4">
    <w:p w:rsidR="00941F19" w:rsidRPr="00941F19" w:rsidRDefault="00941F19">
      <w:pPr>
        <w:pStyle w:val="FootnoteText"/>
        <w:rPr>
          <w:rFonts w:ascii="Arial" w:hAnsi="Arial" w:cs="Arial"/>
        </w:rPr>
      </w:pPr>
      <w:r w:rsidRPr="00941F19">
        <w:rPr>
          <w:rStyle w:val="FootnoteReference"/>
          <w:rFonts w:ascii="Arial" w:hAnsi="Arial" w:cs="Arial"/>
        </w:rPr>
        <w:footnoteRef/>
      </w:r>
      <w:r w:rsidRPr="00941F19">
        <w:rPr>
          <w:rFonts w:ascii="Arial" w:hAnsi="Arial" w:cs="Arial"/>
        </w:rPr>
        <w:t xml:space="preserve"> </w:t>
      </w:r>
      <w:r>
        <w:rPr>
          <w:rFonts w:ascii="Arial" w:hAnsi="Arial" w:cs="Arial"/>
        </w:rPr>
        <w:t xml:space="preserve">The northern Gulf is defined as the </w:t>
      </w:r>
      <w:r w:rsidRPr="00941F19">
        <w:rPr>
          <w:rFonts w:ascii="Arial" w:hAnsi="Arial" w:cs="Arial"/>
        </w:rPr>
        <w:t>Texas/ Louisiana border through Franklin County, F</w:t>
      </w:r>
      <w:r>
        <w:rPr>
          <w:rFonts w:ascii="Arial" w:hAnsi="Arial" w:cs="Arial"/>
        </w:rPr>
        <w:t>lorida.</w:t>
      </w:r>
      <w:r w:rsidRPr="00941F19">
        <w:rPr>
          <w:rFonts w:ascii="Arial" w:hAnsi="Arial" w:cs="Arial"/>
        </w:rPr>
        <w:t xml:space="preserve"> </w:t>
      </w:r>
    </w:p>
  </w:footnote>
  <w:footnote w:id="5">
    <w:p w:rsidR="003A6C6B" w:rsidRDefault="00EE1199" w:rsidP="00887559">
      <w:pPr>
        <w:pStyle w:val="FootnoteText"/>
        <w:rPr>
          <w:rFonts w:ascii="Arial" w:hAnsi="Arial" w:cs="Arial"/>
        </w:rPr>
      </w:pPr>
      <w:r w:rsidRPr="00213650">
        <w:rPr>
          <w:rStyle w:val="FootnoteReference"/>
          <w:rFonts w:ascii="Arial" w:hAnsi="Arial" w:cs="Arial"/>
        </w:rPr>
        <w:footnoteRef/>
      </w:r>
      <w:r w:rsidRPr="00213650">
        <w:rPr>
          <w:rFonts w:ascii="Arial" w:hAnsi="Arial" w:cs="Arial"/>
        </w:rPr>
        <w:t xml:space="preserve"> </w:t>
      </w:r>
      <w:r w:rsidRPr="00213650">
        <w:rPr>
          <w:rFonts w:ascii="Arial" w:hAnsi="Arial" w:cs="Arial"/>
          <w:bCs/>
          <w:kern w:val="36"/>
        </w:rPr>
        <w:t>2010-2013 Cetacean Unusual Mortality Event in Northern Gulf of Mexico</w:t>
      </w:r>
      <w:r w:rsidR="003A6C6B">
        <w:rPr>
          <w:rFonts w:ascii="Arial" w:hAnsi="Arial" w:cs="Arial"/>
          <w:bCs/>
          <w:kern w:val="36"/>
        </w:rPr>
        <w:t xml:space="preserve">. </w:t>
      </w:r>
      <w:r w:rsidRPr="00213650">
        <w:rPr>
          <w:rFonts w:ascii="Arial" w:hAnsi="Arial" w:cs="Arial"/>
          <w:bCs/>
          <w:color w:val="003C79"/>
          <w:kern w:val="36"/>
        </w:rPr>
        <w:t xml:space="preserve"> </w:t>
      </w:r>
      <w:r w:rsidRPr="00213650">
        <w:rPr>
          <w:rFonts w:ascii="Arial" w:hAnsi="Arial" w:cs="Arial"/>
        </w:rPr>
        <w:t>www.nmfs.noaa.gov/pr/</w:t>
      </w:r>
    </w:p>
    <w:p w:rsidR="00EE1199" w:rsidRPr="00213650" w:rsidRDefault="00EE1199" w:rsidP="00887559">
      <w:pPr>
        <w:pStyle w:val="FootnoteText"/>
        <w:rPr>
          <w:rFonts w:ascii="Arial" w:hAnsi="Arial" w:cs="Arial"/>
        </w:rPr>
      </w:pPr>
      <w:r w:rsidRPr="00213650">
        <w:rPr>
          <w:rFonts w:ascii="Arial" w:hAnsi="Arial" w:cs="Arial"/>
        </w:rPr>
        <w:t>health/mmume/cetacean_gulfofmexico2010.htm</w:t>
      </w:r>
      <w:r w:rsidR="003A6C6B">
        <w:rPr>
          <w:rFonts w:ascii="Arial" w:hAnsi="Arial" w:cs="Arial"/>
        </w:rPr>
        <w:t>.</w:t>
      </w:r>
      <w:r w:rsidRPr="00213650">
        <w:rPr>
          <w:rFonts w:ascii="Arial" w:hAnsi="Arial" w:cs="Arial"/>
        </w:rPr>
        <w:t xml:space="preserve"> </w:t>
      </w:r>
    </w:p>
  </w:footnote>
  <w:footnote w:id="6">
    <w:p w:rsidR="00CF11F7" w:rsidRPr="00B020CA" w:rsidRDefault="00CF11F7" w:rsidP="00CF11F7">
      <w:pPr>
        <w:pStyle w:val="FootnoteText"/>
        <w:rPr>
          <w:rFonts w:ascii="Arial" w:hAnsi="Arial" w:cs="Arial"/>
        </w:rPr>
      </w:pPr>
      <w:r w:rsidRPr="00213650">
        <w:rPr>
          <w:rStyle w:val="FootnoteReference"/>
          <w:rFonts w:ascii="Arial" w:hAnsi="Arial" w:cs="Arial"/>
        </w:rPr>
        <w:footnoteRef/>
      </w:r>
      <w:r w:rsidRPr="00213650">
        <w:rPr>
          <w:rFonts w:ascii="Arial" w:hAnsi="Arial" w:cs="Arial"/>
        </w:rPr>
        <w:t xml:space="preserve"> Matkin, C.O., E.L. Saulitis, G.M. Ellis, P. Olesiuk, and S.D. Rice. 2008. Ongoing population-level impacts on killer whales </w:t>
      </w:r>
      <w:r w:rsidRPr="00213650">
        <w:rPr>
          <w:rFonts w:ascii="Arial" w:hAnsi="Arial" w:cs="Arial"/>
          <w:i/>
        </w:rPr>
        <w:t>Orcinus orca</w:t>
      </w:r>
      <w:r w:rsidRPr="00213650">
        <w:rPr>
          <w:rFonts w:ascii="Arial" w:hAnsi="Arial" w:cs="Arial"/>
        </w:rPr>
        <w:t xml:space="preserve"> following the Exxon Valdez oil spill in Prince William Sound, Alaska. Marine Ecology Progress Series 356:269-281</w:t>
      </w:r>
      <w:r>
        <w:rPr>
          <w:rFonts w:ascii="Arial" w:hAnsi="Arial" w:cs="Arial"/>
        </w:rPr>
        <w:t>.</w:t>
      </w:r>
    </w:p>
  </w:footnote>
  <w:footnote w:id="7">
    <w:p w:rsidR="00EE1199" w:rsidRPr="00233091" w:rsidRDefault="00EE1199" w:rsidP="00D61E39">
      <w:pPr>
        <w:autoSpaceDE w:val="0"/>
        <w:autoSpaceDN w:val="0"/>
        <w:adjustRightInd w:val="0"/>
        <w:rPr>
          <w:rFonts w:ascii="Arial" w:hAnsi="Arial" w:cs="Arial"/>
          <w:bCs/>
          <w:color w:val="000000"/>
          <w:sz w:val="20"/>
          <w:szCs w:val="20"/>
        </w:rPr>
      </w:pPr>
      <w:r w:rsidRPr="00233091">
        <w:rPr>
          <w:rStyle w:val="FootnoteReference"/>
          <w:rFonts w:ascii="Arial" w:hAnsi="Arial" w:cs="Arial"/>
          <w:sz w:val="20"/>
          <w:szCs w:val="20"/>
        </w:rPr>
        <w:footnoteRef/>
      </w:r>
      <w:r w:rsidRPr="00233091">
        <w:rPr>
          <w:rFonts w:ascii="Arial" w:hAnsi="Arial" w:cs="Arial"/>
          <w:sz w:val="20"/>
          <w:szCs w:val="20"/>
        </w:rPr>
        <w:t xml:space="preserve"> </w:t>
      </w:r>
      <w:r w:rsidRPr="00233091">
        <w:rPr>
          <w:rFonts w:ascii="Arial" w:hAnsi="Arial" w:cs="Arial"/>
          <w:bCs/>
          <w:color w:val="000000"/>
          <w:sz w:val="20"/>
          <w:szCs w:val="20"/>
        </w:rPr>
        <w:t>In the past, some networks have received limited federal support from NOAA’s Prescott grant program; however, those funds were eliminated f</w:t>
      </w:r>
      <w:r w:rsidR="003A6C6B">
        <w:rPr>
          <w:rFonts w:ascii="Arial" w:hAnsi="Arial" w:cs="Arial"/>
          <w:bCs/>
          <w:color w:val="000000"/>
          <w:sz w:val="20"/>
          <w:szCs w:val="20"/>
        </w:rPr>
        <w:t xml:space="preserve">rom NOAA’s budget </w:t>
      </w:r>
      <w:r w:rsidR="00274920">
        <w:rPr>
          <w:rFonts w:ascii="Arial" w:hAnsi="Arial" w:cs="Arial"/>
          <w:bCs/>
          <w:color w:val="000000"/>
          <w:sz w:val="20"/>
          <w:szCs w:val="20"/>
        </w:rPr>
        <w:t xml:space="preserve">requests </w:t>
      </w:r>
      <w:r w:rsidR="003A6C6B">
        <w:rPr>
          <w:rFonts w:ascii="Arial" w:hAnsi="Arial" w:cs="Arial"/>
          <w:bCs/>
          <w:color w:val="000000"/>
          <w:sz w:val="20"/>
          <w:szCs w:val="20"/>
        </w:rPr>
        <w:t>in</w:t>
      </w:r>
      <w:r w:rsidRPr="00233091">
        <w:rPr>
          <w:rFonts w:ascii="Arial" w:hAnsi="Arial" w:cs="Arial"/>
          <w:bCs/>
          <w:color w:val="000000"/>
          <w:sz w:val="20"/>
          <w:szCs w:val="20"/>
        </w:rPr>
        <w:t xml:space="preserve"> 2013 </w:t>
      </w:r>
      <w:r w:rsidR="003A6C6B">
        <w:rPr>
          <w:rFonts w:ascii="Arial" w:hAnsi="Arial" w:cs="Arial"/>
          <w:bCs/>
          <w:color w:val="000000"/>
          <w:sz w:val="20"/>
          <w:szCs w:val="20"/>
        </w:rPr>
        <w:t xml:space="preserve">and 2014 </w:t>
      </w:r>
      <w:r w:rsidRPr="00233091">
        <w:rPr>
          <w:rFonts w:ascii="Arial" w:hAnsi="Arial" w:cs="Arial"/>
          <w:bCs/>
          <w:color w:val="000000"/>
          <w:sz w:val="20"/>
          <w:szCs w:val="20"/>
        </w:rPr>
        <w:t>and are not expected to be available in the future.</w:t>
      </w:r>
    </w:p>
    <w:p w:rsidR="00EE1199" w:rsidRDefault="00EE1199">
      <w:pPr>
        <w:pStyle w:val="FootnoteText"/>
      </w:pPr>
    </w:p>
  </w:footnote>
  <w:footnote w:id="8">
    <w:p w:rsidR="00EE1199" w:rsidRPr="00AA6BA7" w:rsidRDefault="00EE1199">
      <w:pPr>
        <w:pStyle w:val="FootnoteText"/>
        <w:rPr>
          <w:rFonts w:ascii="Arial" w:hAnsi="Arial" w:cs="Arial"/>
        </w:rPr>
      </w:pPr>
      <w:r w:rsidRPr="00AA6BA7">
        <w:rPr>
          <w:rStyle w:val="FootnoteReference"/>
          <w:rFonts w:ascii="Arial" w:hAnsi="Arial" w:cs="Arial"/>
        </w:rPr>
        <w:footnoteRef/>
      </w:r>
      <w:r w:rsidRPr="00AA6BA7">
        <w:rPr>
          <w:rFonts w:ascii="Arial" w:hAnsi="Arial" w:cs="Arial"/>
        </w:rPr>
        <w:t xml:space="preserve"> The Texas Marine Mammal Stranding Network </w:t>
      </w:r>
      <w:r>
        <w:rPr>
          <w:rFonts w:ascii="Arial" w:hAnsi="Arial" w:cs="Arial"/>
        </w:rPr>
        <w:t>has</w:t>
      </w:r>
      <w:r w:rsidRPr="00AA6BA7">
        <w:rPr>
          <w:rFonts w:ascii="Arial" w:hAnsi="Arial" w:cs="Arial"/>
        </w:rPr>
        <w:t xml:space="preserve"> several designee organizations </w:t>
      </w:r>
      <w:r>
        <w:rPr>
          <w:rFonts w:ascii="Arial" w:hAnsi="Arial" w:cs="Arial"/>
        </w:rPr>
        <w:t xml:space="preserve">operating </w:t>
      </w:r>
      <w:r w:rsidRPr="00AA6BA7">
        <w:rPr>
          <w:rFonts w:ascii="Arial" w:hAnsi="Arial" w:cs="Arial"/>
        </w:rPr>
        <w:t xml:space="preserve">in different parts of the state.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4761C"/>
    <w:multiLevelType w:val="hybridMultilevel"/>
    <w:tmpl w:val="DA6C2218"/>
    <w:lvl w:ilvl="0" w:tplc="69B601BC">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F474D6"/>
    <w:multiLevelType w:val="hybridMultilevel"/>
    <w:tmpl w:val="3E628600"/>
    <w:lvl w:ilvl="0" w:tplc="E36E9FA0">
      <w:numFmt w:val="bullet"/>
      <w:lvlText w:val=""/>
      <w:lvlJc w:val="left"/>
      <w:pPr>
        <w:ind w:left="1080" w:hanging="360"/>
      </w:pPr>
      <w:rPr>
        <w:rFonts w:ascii="Symbol" w:eastAsia="MS Mincho"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A772E16"/>
    <w:multiLevelType w:val="hybridMultilevel"/>
    <w:tmpl w:val="2C6459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AAA"/>
    <w:rsid w:val="00000333"/>
    <w:rsid w:val="000003D1"/>
    <w:rsid w:val="000004B9"/>
    <w:rsid w:val="0000073B"/>
    <w:rsid w:val="000013D6"/>
    <w:rsid w:val="00001BE9"/>
    <w:rsid w:val="000027A4"/>
    <w:rsid w:val="00002940"/>
    <w:rsid w:val="000029E1"/>
    <w:rsid w:val="000031A9"/>
    <w:rsid w:val="000031B6"/>
    <w:rsid w:val="00003A91"/>
    <w:rsid w:val="00003BDC"/>
    <w:rsid w:val="00003DC5"/>
    <w:rsid w:val="00004186"/>
    <w:rsid w:val="0000577A"/>
    <w:rsid w:val="00005DFD"/>
    <w:rsid w:val="0000634F"/>
    <w:rsid w:val="00006C3D"/>
    <w:rsid w:val="00007303"/>
    <w:rsid w:val="00007C3F"/>
    <w:rsid w:val="00007F98"/>
    <w:rsid w:val="00010965"/>
    <w:rsid w:val="000111F1"/>
    <w:rsid w:val="0001140E"/>
    <w:rsid w:val="000114D8"/>
    <w:rsid w:val="000121DB"/>
    <w:rsid w:val="000126C4"/>
    <w:rsid w:val="00012908"/>
    <w:rsid w:val="00013BDA"/>
    <w:rsid w:val="00013C41"/>
    <w:rsid w:val="00013D35"/>
    <w:rsid w:val="00013D6A"/>
    <w:rsid w:val="000142E8"/>
    <w:rsid w:val="000143D3"/>
    <w:rsid w:val="00014F7D"/>
    <w:rsid w:val="0001543C"/>
    <w:rsid w:val="0001590A"/>
    <w:rsid w:val="00015C6C"/>
    <w:rsid w:val="00015E85"/>
    <w:rsid w:val="00016386"/>
    <w:rsid w:val="00016591"/>
    <w:rsid w:val="000177B5"/>
    <w:rsid w:val="00017A56"/>
    <w:rsid w:val="000205E7"/>
    <w:rsid w:val="00020714"/>
    <w:rsid w:val="00020870"/>
    <w:rsid w:val="00020BCF"/>
    <w:rsid w:val="00020BFE"/>
    <w:rsid w:val="00020C78"/>
    <w:rsid w:val="00020D98"/>
    <w:rsid w:val="00020ECF"/>
    <w:rsid w:val="0002141F"/>
    <w:rsid w:val="000216A3"/>
    <w:rsid w:val="0002185F"/>
    <w:rsid w:val="00021A07"/>
    <w:rsid w:val="000223BC"/>
    <w:rsid w:val="00022638"/>
    <w:rsid w:val="00022886"/>
    <w:rsid w:val="00022C0A"/>
    <w:rsid w:val="00023138"/>
    <w:rsid w:val="0002387E"/>
    <w:rsid w:val="00023D73"/>
    <w:rsid w:val="00024037"/>
    <w:rsid w:val="000245F1"/>
    <w:rsid w:val="00024789"/>
    <w:rsid w:val="00024FE7"/>
    <w:rsid w:val="0002502F"/>
    <w:rsid w:val="00025220"/>
    <w:rsid w:val="000255C8"/>
    <w:rsid w:val="00025632"/>
    <w:rsid w:val="00025D11"/>
    <w:rsid w:val="000261A8"/>
    <w:rsid w:val="000265DA"/>
    <w:rsid w:val="00026C6B"/>
    <w:rsid w:val="00026D64"/>
    <w:rsid w:val="00026F39"/>
    <w:rsid w:val="00027DE8"/>
    <w:rsid w:val="00027EC8"/>
    <w:rsid w:val="0003017D"/>
    <w:rsid w:val="00030586"/>
    <w:rsid w:val="00030A73"/>
    <w:rsid w:val="00030D9C"/>
    <w:rsid w:val="0003122D"/>
    <w:rsid w:val="000314DE"/>
    <w:rsid w:val="00031947"/>
    <w:rsid w:val="00031AF8"/>
    <w:rsid w:val="00032905"/>
    <w:rsid w:val="000329A5"/>
    <w:rsid w:val="00032FF1"/>
    <w:rsid w:val="0003305A"/>
    <w:rsid w:val="000332B6"/>
    <w:rsid w:val="00033304"/>
    <w:rsid w:val="00033A1D"/>
    <w:rsid w:val="00033CCE"/>
    <w:rsid w:val="00035992"/>
    <w:rsid w:val="00035BEB"/>
    <w:rsid w:val="00035FA4"/>
    <w:rsid w:val="00035FD5"/>
    <w:rsid w:val="00036177"/>
    <w:rsid w:val="0003636A"/>
    <w:rsid w:val="0003648A"/>
    <w:rsid w:val="0003668B"/>
    <w:rsid w:val="000367F1"/>
    <w:rsid w:val="00036C31"/>
    <w:rsid w:val="00036D9B"/>
    <w:rsid w:val="000371B0"/>
    <w:rsid w:val="00037D72"/>
    <w:rsid w:val="00037F84"/>
    <w:rsid w:val="00040A81"/>
    <w:rsid w:val="00040D11"/>
    <w:rsid w:val="0004133C"/>
    <w:rsid w:val="0004225A"/>
    <w:rsid w:val="00042467"/>
    <w:rsid w:val="00042563"/>
    <w:rsid w:val="00042716"/>
    <w:rsid w:val="0004288D"/>
    <w:rsid w:val="000430B5"/>
    <w:rsid w:val="00043819"/>
    <w:rsid w:val="0004458A"/>
    <w:rsid w:val="00044760"/>
    <w:rsid w:val="00044A2B"/>
    <w:rsid w:val="00044C8A"/>
    <w:rsid w:val="00044DF3"/>
    <w:rsid w:val="00044FC5"/>
    <w:rsid w:val="00046534"/>
    <w:rsid w:val="00047BE3"/>
    <w:rsid w:val="000501B3"/>
    <w:rsid w:val="00050822"/>
    <w:rsid w:val="00050E7D"/>
    <w:rsid w:val="0005169A"/>
    <w:rsid w:val="000516AC"/>
    <w:rsid w:val="00051966"/>
    <w:rsid w:val="00051CEA"/>
    <w:rsid w:val="00052604"/>
    <w:rsid w:val="0005286B"/>
    <w:rsid w:val="000531F0"/>
    <w:rsid w:val="00053435"/>
    <w:rsid w:val="00053656"/>
    <w:rsid w:val="00053A3B"/>
    <w:rsid w:val="00053BB8"/>
    <w:rsid w:val="00053BF9"/>
    <w:rsid w:val="00053EC2"/>
    <w:rsid w:val="00054054"/>
    <w:rsid w:val="00054F38"/>
    <w:rsid w:val="00055257"/>
    <w:rsid w:val="00055723"/>
    <w:rsid w:val="00055CD1"/>
    <w:rsid w:val="00055E50"/>
    <w:rsid w:val="00055E96"/>
    <w:rsid w:val="000564BC"/>
    <w:rsid w:val="0005665F"/>
    <w:rsid w:val="0005682D"/>
    <w:rsid w:val="00056847"/>
    <w:rsid w:val="00056E3F"/>
    <w:rsid w:val="00057326"/>
    <w:rsid w:val="000577F5"/>
    <w:rsid w:val="00060254"/>
    <w:rsid w:val="0006161E"/>
    <w:rsid w:val="0006164C"/>
    <w:rsid w:val="00061BCD"/>
    <w:rsid w:val="00061C43"/>
    <w:rsid w:val="00061DC5"/>
    <w:rsid w:val="0006288B"/>
    <w:rsid w:val="00062B5C"/>
    <w:rsid w:val="00063000"/>
    <w:rsid w:val="000633B6"/>
    <w:rsid w:val="000636A6"/>
    <w:rsid w:val="00063DAD"/>
    <w:rsid w:val="00063F1F"/>
    <w:rsid w:val="00064EC8"/>
    <w:rsid w:val="00064F92"/>
    <w:rsid w:val="0006508F"/>
    <w:rsid w:val="0006558F"/>
    <w:rsid w:val="00065855"/>
    <w:rsid w:val="000659E3"/>
    <w:rsid w:val="00065C0F"/>
    <w:rsid w:val="00065D86"/>
    <w:rsid w:val="00066FAB"/>
    <w:rsid w:val="00067047"/>
    <w:rsid w:val="000672B4"/>
    <w:rsid w:val="00067BE2"/>
    <w:rsid w:val="00067FA1"/>
    <w:rsid w:val="000701BE"/>
    <w:rsid w:val="00070215"/>
    <w:rsid w:val="00070320"/>
    <w:rsid w:val="00070C04"/>
    <w:rsid w:val="00071180"/>
    <w:rsid w:val="000713AA"/>
    <w:rsid w:val="000713BB"/>
    <w:rsid w:val="00071826"/>
    <w:rsid w:val="000719C0"/>
    <w:rsid w:val="00071E72"/>
    <w:rsid w:val="00072066"/>
    <w:rsid w:val="00072C2E"/>
    <w:rsid w:val="00072F01"/>
    <w:rsid w:val="0007304C"/>
    <w:rsid w:val="000730E1"/>
    <w:rsid w:val="00073E02"/>
    <w:rsid w:val="000740E2"/>
    <w:rsid w:val="000749C0"/>
    <w:rsid w:val="00074B83"/>
    <w:rsid w:val="00074D0F"/>
    <w:rsid w:val="0007543D"/>
    <w:rsid w:val="000761D2"/>
    <w:rsid w:val="0007654B"/>
    <w:rsid w:val="000766AC"/>
    <w:rsid w:val="00076A75"/>
    <w:rsid w:val="00076E20"/>
    <w:rsid w:val="00076ECD"/>
    <w:rsid w:val="00076FF5"/>
    <w:rsid w:val="00076FF9"/>
    <w:rsid w:val="00077137"/>
    <w:rsid w:val="00077515"/>
    <w:rsid w:val="00077B79"/>
    <w:rsid w:val="00077E76"/>
    <w:rsid w:val="0008021F"/>
    <w:rsid w:val="00080993"/>
    <w:rsid w:val="00080B2E"/>
    <w:rsid w:val="00081650"/>
    <w:rsid w:val="00081A6A"/>
    <w:rsid w:val="00081BFB"/>
    <w:rsid w:val="00081C9E"/>
    <w:rsid w:val="00082BA2"/>
    <w:rsid w:val="00082F25"/>
    <w:rsid w:val="000833F0"/>
    <w:rsid w:val="000837F5"/>
    <w:rsid w:val="00084963"/>
    <w:rsid w:val="00084A28"/>
    <w:rsid w:val="00084DC7"/>
    <w:rsid w:val="00085337"/>
    <w:rsid w:val="00085649"/>
    <w:rsid w:val="00085C94"/>
    <w:rsid w:val="00085F24"/>
    <w:rsid w:val="00086637"/>
    <w:rsid w:val="00086CDB"/>
    <w:rsid w:val="00086CF3"/>
    <w:rsid w:val="00086F4F"/>
    <w:rsid w:val="00087905"/>
    <w:rsid w:val="00087BCF"/>
    <w:rsid w:val="00087CA3"/>
    <w:rsid w:val="00090480"/>
    <w:rsid w:val="00091057"/>
    <w:rsid w:val="00091A3B"/>
    <w:rsid w:val="00091B3E"/>
    <w:rsid w:val="00092095"/>
    <w:rsid w:val="0009277C"/>
    <w:rsid w:val="0009283B"/>
    <w:rsid w:val="00092A0A"/>
    <w:rsid w:val="00092AA5"/>
    <w:rsid w:val="00093017"/>
    <w:rsid w:val="00093605"/>
    <w:rsid w:val="00093CBA"/>
    <w:rsid w:val="00093E9B"/>
    <w:rsid w:val="00094295"/>
    <w:rsid w:val="000942E8"/>
    <w:rsid w:val="00094383"/>
    <w:rsid w:val="00094694"/>
    <w:rsid w:val="00094D70"/>
    <w:rsid w:val="00095068"/>
    <w:rsid w:val="000954FE"/>
    <w:rsid w:val="00095B8D"/>
    <w:rsid w:val="000960EF"/>
    <w:rsid w:val="00096FFB"/>
    <w:rsid w:val="0009721F"/>
    <w:rsid w:val="00097395"/>
    <w:rsid w:val="000974FB"/>
    <w:rsid w:val="0009794F"/>
    <w:rsid w:val="000979D9"/>
    <w:rsid w:val="00097F71"/>
    <w:rsid w:val="00097FA3"/>
    <w:rsid w:val="000A00BD"/>
    <w:rsid w:val="000A00FA"/>
    <w:rsid w:val="000A0238"/>
    <w:rsid w:val="000A0544"/>
    <w:rsid w:val="000A0ADC"/>
    <w:rsid w:val="000A0D57"/>
    <w:rsid w:val="000A1D79"/>
    <w:rsid w:val="000A23B5"/>
    <w:rsid w:val="000A2626"/>
    <w:rsid w:val="000A2A3B"/>
    <w:rsid w:val="000A2D2E"/>
    <w:rsid w:val="000A2D7D"/>
    <w:rsid w:val="000A2E16"/>
    <w:rsid w:val="000A3CDF"/>
    <w:rsid w:val="000A3E9C"/>
    <w:rsid w:val="000A4258"/>
    <w:rsid w:val="000A4288"/>
    <w:rsid w:val="000A49BD"/>
    <w:rsid w:val="000A4CED"/>
    <w:rsid w:val="000A510F"/>
    <w:rsid w:val="000A5396"/>
    <w:rsid w:val="000A5692"/>
    <w:rsid w:val="000A605D"/>
    <w:rsid w:val="000A62C2"/>
    <w:rsid w:val="000A6345"/>
    <w:rsid w:val="000A6373"/>
    <w:rsid w:val="000A63EE"/>
    <w:rsid w:val="000A68E4"/>
    <w:rsid w:val="000A6A63"/>
    <w:rsid w:val="000A6CD9"/>
    <w:rsid w:val="000A6D69"/>
    <w:rsid w:val="000A7320"/>
    <w:rsid w:val="000A75B9"/>
    <w:rsid w:val="000A7602"/>
    <w:rsid w:val="000A7F37"/>
    <w:rsid w:val="000B0112"/>
    <w:rsid w:val="000B16C3"/>
    <w:rsid w:val="000B1873"/>
    <w:rsid w:val="000B18E7"/>
    <w:rsid w:val="000B1AA2"/>
    <w:rsid w:val="000B1F65"/>
    <w:rsid w:val="000B1FC8"/>
    <w:rsid w:val="000B2DF4"/>
    <w:rsid w:val="000B3789"/>
    <w:rsid w:val="000B391D"/>
    <w:rsid w:val="000B4166"/>
    <w:rsid w:val="000B4187"/>
    <w:rsid w:val="000B4AC0"/>
    <w:rsid w:val="000B5944"/>
    <w:rsid w:val="000B5CD6"/>
    <w:rsid w:val="000B5EE3"/>
    <w:rsid w:val="000B6C89"/>
    <w:rsid w:val="000B727E"/>
    <w:rsid w:val="000B76D3"/>
    <w:rsid w:val="000B76FB"/>
    <w:rsid w:val="000B771F"/>
    <w:rsid w:val="000B786F"/>
    <w:rsid w:val="000C03B8"/>
    <w:rsid w:val="000C0514"/>
    <w:rsid w:val="000C0728"/>
    <w:rsid w:val="000C07A3"/>
    <w:rsid w:val="000C0912"/>
    <w:rsid w:val="000C0CDD"/>
    <w:rsid w:val="000C1690"/>
    <w:rsid w:val="000C1875"/>
    <w:rsid w:val="000C2129"/>
    <w:rsid w:val="000C2436"/>
    <w:rsid w:val="000C32B4"/>
    <w:rsid w:val="000C32EE"/>
    <w:rsid w:val="000C3930"/>
    <w:rsid w:val="000C3CA5"/>
    <w:rsid w:val="000C3CB2"/>
    <w:rsid w:val="000C3D83"/>
    <w:rsid w:val="000C40EE"/>
    <w:rsid w:val="000C4A7E"/>
    <w:rsid w:val="000C5A2A"/>
    <w:rsid w:val="000C5DDD"/>
    <w:rsid w:val="000C6972"/>
    <w:rsid w:val="000C6E40"/>
    <w:rsid w:val="000C6F29"/>
    <w:rsid w:val="000C7996"/>
    <w:rsid w:val="000C7D6B"/>
    <w:rsid w:val="000C7E83"/>
    <w:rsid w:val="000D01F1"/>
    <w:rsid w:val="000D05EB"/>
    <w:rsid w:val="000D066D"/>
    <w:rsid w:val="000D10A5"/>
    <w:rsid w:val="000D1D69"/>
    <w:rsid w:val="000D20D0"/>
    <w:rsid w:val="000D248B"/>
    <w:rsid w:val="000D2669"/>
    <w:rsid w:val="000D3A31"/>
    <w:rsid w:val="000D41B2"/>
    <w:rsid w:val="000D475E"/>
    <w:rsid w:val="000D53E0"/>
    <w:rsid w:val="000D54E2"/>
    <w:rsid w:val="000D57FC"/>
    <w:rsid w:val="000D5AF6"/>
    <w:rsid w:val="000D60CA"/>
    <w:rsid w:val="000D624F"/>
    <w:rsid w:val="000D64C2"/>
    <w:rsid w:val="000D659D"/>
    <w:rsid w:val="000D66F8"/>
    <w:rsid w:val="000D692B"/>
    <w:rsid w:val="000D6B8E"/>
    <w:rsid w:val="000D72AD"/>
    <w:rsid w:val="000D741E"/>
    <w:rsid w:val="000D7C1E"/>
    <w:rsid w:val="000D7FBA"/>
    <w:rsid w:val="000E00E2"/>
    <w:rsid w:val="000E07F6"/>
    <w:rsid w:val="000E15FF"/>
    <w:rsid w:val="000E17ED"/>
    <w:rsid w:val="000E1831"/>
    <w:rsid w:val="000E1B66"/>
    <w:rsid w:val="000E2562"/>
    <w:rsid w:val="000E29A9"/>
    <w:rsid w:val="000E3E6B"/>
    <w:rsid w:val="000E4695"/>
    <w:rsid w:val="000E46B1"/>
    <w:rsid w:val="000E48EC"/>
    <w:rsid w:val="000E4978"/>
    <w:rsid w:val="000E501D"/>
    <w:rsid w:val="000E544B"/>
    <w:rsid w:val="000E7458"/>
    <w:rsid w:val="000E764D"/>
    <w:rsid w:val="000E7A83"/>
    <w:rsid w:val="000F0155"/>
    <w:rsid w:val="000F07B8"/>
    <w:rsid w:val="000F0BC6"/>
    <w:rsid w:val="000F0BFF"/>
    <w:rsid w:val="000F1704"/>
    <w:rsid w:val="000F1861"/>
    <w:rsid w:val="000F1AF4"/>
    <w:rsid w:val="000F1BC7"/>
    <w:rsid w:val="000F1E64"/>
    <w:rsid w:val="000F24BE"/>
    <w:rsid w:val="000F2CED"/>
    <w:rsid w:val="000F314A"/>
    <w:rsid w:val="000F37A1"/>
    <w:rsid w:val="000F3A0A"/>
    <w:rsid w:val="000F3A80"/>
    <w:rsid w:val="000F4443"/>
    <w:rsid w:val="000F4C37"/>
    <w:rsid w:val="000F4DD0"/>
    <w:rsid w:val="000F57D9"/>
    <w:rsid w:val="000F57F8"/>
    <w:rsid w:val="000F59D4"/>
    <w:rsid w:val="000F5A4E"/>
    <w:rsid w:val="000F5FF0"/>
    <w:rsid w:val="000F6219"/>
    <w:rsid w:val="000F6E49"/>
    <w:rsid w:val="000F6F32"/>
    <w:rsid w:val="000F7074"/>
    <w:rsid w:val="000F7B60"/>
    <w:rsid w:val="00100B0A"/>
    <w:rsid w:val="00100D04"/>
    <w:rsid w:val="00101021"/>
    <w:rsid w:val="001011DE"/>
    <w:rsid w:val="0010147A"/>
    <w:rsid w:val="001014AF"/>
    <w:rsid w:val="00101938"/>
    <w:rsid w:val="00101AE1"/>
    <w:rsid w:val="00101DF2"/>
    <w:rsid w:val="00101F6C"/>
    <w:rsid w:val="00102000"/>
    <w:rsid w:val="00102183"/>
    <w:rsid w:val="001021D9"/>
    <w:rsid w:val="00102CD9"/>
    <w:rsid w:val="00102E15"/>
    <w:rsid w:val="00102F19"/>
    <w:rsid w:val="00103524"/>
    <w:rsid w:val="0010388D"/>
    <w:rsid w:val="00103D13"/>
    <w:rsid w:val="00103D51"/>
    <w:rsid w:val="00103F42"/>
    <w:rsid w:val="00103F7F"/>
    <w:rsid w:val="001040E1"/>
    <w:rsid w:val="00104315"/>
    <w:rsid w:val="001047E7"/>
    <w:rsid w:val="00104D91"/>
    <w:rsid w:val="001051B9"/>
    <w:rsid w:val="001052F8"/>
    <w:rsid w:val="00105397"/>
    <w:rsid w:val="00105944"/>
    <w:rsid w:val="00105DEF"/>
    <w:rsid w:val="00106E18"/>
    <w:rsid w:val="001070C1"/>
    <w:rsid w:val="00107E10"/>
    <w:rsid w:val="0011015C"/>
    <w:rsid w:val="00110A26"/>
    <w:rsid w:val="00110A8A"/>
    <w:rsid w:val="00110ACF"/>
    <w:rsid w:val="00110ED1"/>
    <w:rsid w:val="0011124F"/>
    <w:rsid w:val="0011140D"/>
    <w:rsid w:val="0011177C"/>
    <w:rsid w:val="001123EB"/>
    <w:rsid w:val="0011257B"/>
    <w:rsid w:val="001129A1"/>
    <w:rsid w:val="00112E6A"/>
    <w:rsid w:val="001140A8"/>
    <w:rsid w:val="00114128"/>
    <w:rsid w:val="001145D7"/>
    <w:rsid w:val="00114C00"/>
    <w:rsid w:val="00114E62"/>
    <w:rsid w:val="0011578E"/>
    <w:rsid w:val="00115852"/>
    <w:rsid w:val="00115F5E"/>
    <w:rsid w:val="00116060"/>
    <w:rsid w:val="001163A2"/>
    <w:rsid w:val="001164DF"/>
    <w:rsid w:val="0011650B"/>
    <w:rsid w:val="0011672E"/>
    <w:rsid w:val="0011695C"/>
    <w:rsid w:val="00116ADF"/>
    <w:rsid w:val="00117943"/>
    <w:rsid w:val="00117B80"/>
    <w:rsid w:val="001204EB"/>
    <w:rsid w:val="00120F9B"/>
    <w:rsid w:val="00121053"/>
    <w:rsid w:val="00121462"/>
    <w:rsid w:val="001216A8"/>
    <w:rsid w:val="00121FB2"/>
    <w:rsid w:val="001221C0"/>
    <w:rsid w:val="00122443"/>
    <w:rsid w:val="001226C0"/>
    <w:rsid w:val="001236C6"/>
    <w:rsid w:val="00123995"/>
    <w:rsid w:val="00123E12"/>
    <w:rsid w:val="00124240"/>
    <w:rsid w:val="00124291"/>
    <w:rsid w:val="00125026"/>
    <w:rsid w:val="0012576A"/>
    <w:rsid w:val="00125912"/>
    <w:rsid w:val="00125ED8"/>
    <w:rsid w:val="00126150"/>
    <w:rsid w:val="00126489"/>
    <w:rsid w:val="001264CC"/>
    <w:rsid w:val="001265E0"/>
    <w:rsid w:val="00126891"/>
    <w:rsid w:val="00126906"/>
    <w:rsid w:val="00126F46"/>
    <w:rsid w:val="001272B6"/>
    <w:rsid w:val="001274DD"/>
    <w:rsid w:val="00127FCC"/>
    <w:rsid w:val="0013008A"/>
    <w:rsid w:val="0013024F"/>
    <w:rsid w:val="0013054E"/>
    <w:rsid w:val="00130A6B"/>
    <w:rsid w:val="00130C60"/>
    <w:rsid w:val="00130D76"/>
    <w:rsid w:val="00130DE3"/>
    <w:rsid w:val="00130E84"/>
    <w:rsid w:val="001313A7"/>
    <w:rsid w:val="00131E0A"/>
    <w:rsid w:val="00132164"/>
    <w:rsid w:val="00132B0B"/>
    <w:rsid w:val="00132B3F"/>
    <w:rsid w:val="00132CB0"/>
    <w:rsid w:val="00132E68"/>
    <w:rsid w:val="00133D6E"/>
    <w:rsid w:val="00133EF6"/>
    <w:rsid w:val="00133FDE"/>
    <w:rsid w:val="00134954"/>
    <w:rsid w:val="001349B7"/>
    <w:rsid w:val="00134AC7"/>
    <w:rsid w:val="00134DDB"/>
    <w:rsid w:val="00134F94"/>
    <w:rsid w:val="0013501E"/>
    <w:rsid w:val="00135637"/>
    <w:rsid w:val="001358CD"/>
    <w:rsid w:val="00135B27"/>
    <w:rsid w:val="00135FDE"/>
    <w:rsid w:val="00136186"/>
    <w:rsid w:val="00136302"/>
    <w:rsid w:val="001364FF"/>
    <w:rsid w:val="00136604"/>
    <w:rsid w:val="00136879"/>
    <w:rsid w:val="00136A13"/>
    <w:rsid w:val="00136B7E"/>
    <w:rsid w:val="00136DEE"/>
    <w:rsid w:val="00136EE5"/>
    <w:rsid w:val="00136F66"/>
    <w:rsid w:val="00137892"/>
    <w:rsid w:val="00137C74"/>
    <w:rsid w:val="00137CB6"/>
    <w:rsid w:val="00140C9D"/>
    <w:rsid w:val="00140D60"/>
    <w:rsid w:val="001410AC"/>
    <w:rsid w:val="001416B4"/>
    <w:rsid w:val="001423AD"/>
    <w:rsid w:val="0014279A"/>
    <w:rsid w:val="001427E4"/>
    <w:rsid w:val="00142E31"/>
    <w:rsid w:val="001431CA"/>
    <w:rsid w:val="001438FF"/>
    <w:rsid w:val="001439BD"/>
    <w:rsid w:val="00144766"/>
    <w:rsid w:val="00144B96"/>
    <w:rsid w:val="00144C65"/>
    <w:rsid w:val="00144FDD"/>
    <w:rsid w:val="00146379"/>
    <w:rsid w:val="00146458"/>
    <w:rsid w:val="001467AF"/>
    <w:rsid w:val="00146871"/>
    <w:rsid w:val="00147B44"/>
    <w:rsid w:val="00147B71"/>
    <w:rsid w:val="0015055A"/>
    <w:rsid w:val="00150607"/>
    <w:rsid w:val="00150647"/>
    <w:rsid w:val="00150675"/>
    <w:rsid w:val="00150ADE"/>
    <w:rsid w:val="0015161D"/>
    <w:rsid w:val="00151A91"/>
    <w:rsid w:val="00152125"/>
    <w:rsid w:val="00152653"/>
    <w:rsid w:val="0015273E"/>
    <w:rsid w:val="0015277A"/>
    <w:rsid w:val="00152A99"/>
    <w:rsid w:val="00152D6D"/>
    <w:rsid w:val="00152ED6"/>
    <w:rsid w:val="00153F40"/>
    <w:rsid w:val="001543B5"/>
    <w:rsid w:val="0015449E"/>
    <w:rsid w:val="00154526"/>
    <w:rsid w:val="00154ADF"/>
    <w:rsid w:val="00154E88"/>
    <w:rsid w:val="00154F71"/>
    <w:rsid w:val="001551EF"/>
    <w:rsid w:val="00155334"/>
    <w:rsid w:val="001556C3"/>
    <w:rsid w:val="001556F9"/>
    <w:rsid w:val="001558A2"/>
    <w:rsid w:val="00155C23"/>
    <w:rsid w:val="0015601D"/>
    <w:rsid w:val="00156323"/>
    <w:rsid w:val="00156549"/>
    <w:rsid w:val="00157228"/>
    <w:rsid w:val="0015722C"/>
    <w:rsid w:val="0015735B"/>
    <w:rsid w:val="00160036"/>
    <w:rsid w:val="00160369"/>
    <w:rsid w:val="00160B0E"/>
    <w:rsid w:val="00160CD1"/>
    <w:rsid w:val="00160D25"/>
    <w:rsid w:val="001614CF"/>
    <w:rsid w:val="0016186A"/>
    <w:rsid w:val="00161921"/>
    <w:rsid w:val="0016284F"/>
    <w:rsid w:val="00162E92"/>
    <w:rsid w:val="0016329B"/>
    <w:rsid w:val="001637BF"/>
    <w:rsid w:val="00163894"/>
    <w:rsid w:val="00163C8A"/>
    <w:rsid w:val="00163D52"/>
    <w:rsid w:val="00163DEF"/>
    <w:rsid w:val="001640E9"/>
    <w:rsid w:val="00164154"/>
    <w:rsid w:val="0016436A"/>
    <w:rsid w:val="001644DE"/>
    <w:rsid w:val="001645DC"/>
    <w:rsid w:val="001648CD"/>
    <w:rsid w:val="00164DF0"/>
    <w:rsid w:val="001650FE"/>
    <w:rsid w:val="00165895"/>
    <w:rsid w:val="00165D71"/>
    <w:rsid w:val="00165E20"/>
    <w:rsid w:val="001660B8"/>
    <w:rsid w:val="00166C43"/>
    <w:rsid w:val="001670D9"/>
    <w:rsid w:val="00167405"/>
    <w:rsid w:val="00167F5C"/>
    <w:rsid w:val="0017012C"/>
    <w:rsid w:val="001705A1"/>
    <w:rsid w:val="00170657"/>
    <w:rsid w:val="0017067E"/>
    <w:rsid w:val="00171293"/>
    <w:rsid w:val="0017130A"/>
    <w:rsid w:val="0017138F"/>
    <w:rsid w:val="00171EC7"/>
    <w:rsid w:val="001720E5"/>
    <w:rsid w:val="00173325"/>
    <w:rsid w:val="0017332A"/>
    <w:rsid w:val="00173572"/>
    <w:rsid w:val="00173949"/>
    <w:rsid w:val="001739A4"/>
    <w:rsid w:val="00173C94"/>
    <w:rsid w:val="001740F5"/>
    <w:rsid w:val="0017435A"/>
    <w:rsid w:val="001743F0"/>
    <w:rsid w:val="0017473A"/>
    <w:rsid w:val="00174ABC"/>
    <w:rsid w:val="00174D34"/>
    <w:rsid w:val="0017521E"/>
    <w:rsid w:val="001752A6"/>
    <w:rsid w:val="00175358"/>
    <w:rsid w:val="001765CA"/>
    <w:rsid w:val="00176E0F"/>
    <w:rsid w:val="0017717C"/>
    <w:rsid w:val="001772E4"/>
    <w:rsid w:val="00177321"/>
    <w:rsid w:val="0018067F"/>
    <w:rsid w:val="00180861"/>
    <w:rsid w:val="001809C4"/>
    <w:rsid w:val="00180BC4"/>
    <w:rsid w:val="00180C53"/>
    <w:rsid w:val="00180D8A"/>
    <w:rsid w:val="00181652"/>
    <w:rsid w:val="00181885"/>
    <w:rsid w:val="001826D4"/>
    <w:rsid w:val="00182873"/>
    <w:rsid w:val="001828A7"/>
    <w:rsid w:val="001829D8"/>
    <w:rsid w:val="00182D76"/>
    <w:rsid w:val="00183368"/>
    <w:rsid w:val="001839D2"/>
    <w:rsid w:val="0018413D"/>
    <w:rsid w:val="001848B5"/>
    <w:rsid w:val="00185417"/>
    <w:rsid w:val="00185435"/>
    <w:rsid w:val="001856E5"/>
    <w:rsid w:val="001856F8"/>
    <w:rsid w:val="00186068"/>
    <w:rsid w:val="001866A7"/>
    <w:rsid w:val="00187119"/>
    <w:rsid w:val="001902F4"/>
    <w:rsid w:val="0019045B"/>
    <w:rsid w:val="001909A0"/>
    <w:rsid w:val="00190A53"/>
    <w:rsid w:val="001910C3"/>
    <w:rsid w:val="001911E9"/>
    <w:rsid w:val="00191653"/>
    <w:rsid w:val="00191DA3"/>
    <w:rsid w:val="00191DD9"/>
    <w:rsid w:val="00191F45"/>
    <w:rsid w:val="0019209D"/>
    <w:rsid w:val="001928C3"/>
    <w:rsid w:val="00192B37"/>
    <w:rsid w:val="0019340E"/>
    <w:rsid w:val="00193841"/>
    <w:rsid w:val="00193FED"/>
    <w:rsid w:val="001945D5"/>
    <w:rsid w:val="00194DCE"/>
    <w:rsid w:val="00194DE4"/>
    <w:rsid w:val="00195216"/>
    <w:rsid w:val="001954F0"/>
    <w:rsid w:val="0019588F"/>
    <w:rsid w:val="00195CB4"/>
    <w:rsid w:val="00195F23"/>
    <w:rsid w:val="00196335"/>
    <w:rsid w:val="00196C8A"/>
    <w:rsid w:val="00196E58"/>
    <w:rsid w:val="00197042"/>
    <w:rsid w:val="001971B2"/>
    <w:rsid w:val="00197B3D"/>
    <w:rsid w:val="00197F2C"/>
    <w:rsid w:val="001A00CF"/>
    <w:rsid w:val="001A0390"/>
    <w:rsid w:val="001A04C9"/>
    <w:rsid w:val="001A0517"/>
    <w:rsid w:val="001A0596"/>
    <w:rsid w:val="001A0837"/>
    <w:rsid w:val="001A0A6A"/>
    <w:rsid w:val="001A10EA"/>
    <w:rsid w:val="001A16C9"/>
    <w:rsid w:val="001A1703"/>
    <w:rsid w:val="001A1B5B"/>
    <w:rsid w:val="001A1B7C"/>
    <w:rsid w:val="001A1CD8"/>
    <w:rsid w:val="001A30CD"/>
    <w:rsid w:val="001A31A8"/>
    <w:rsid w:val="001A3BEA"/>
    <w:rsid w:val="001A4331"/>
    <w:rsid w:val="001A4381"/>
    <w:rsid w:val="001A4572"/>
    <w:rsid w:val="001A4AA8"/>
    <w:rsid w:val="001A4D4D"/>
    <w:rsid w:val="001A599C"/>
    <w:rsid w:val="001A5B18"/>
    <w:rsid w:val="001A692F"/>
    <w:rsid w:val="001A69EE"/>
    <w:rsid w:val="001A70EF"/>
    <w:rsid w:val="001A7A20"/>
    <w:rsid w:val="001A7D19"/>
    <w:rsid w:val="001A7DE7"/>
    <w:rsid w:val="001B039B"/>
    <w:rsid w:val="001B0610"/>
    <w:rsid w:val="001B0B5C"/>
    <w:rsid w:val="001B0C51"/>
    <w:rsid w:val="001B0C8A"/>
    <w:rsid w:val="001B0F14"/>
    <w:rsid w:val="001B10A2"/>
    <w:rsid w:val="001B113E"/>
    <w:rsid w:val="001B1188"/>
    <w:rsid w:val="001B16F2"/>
    <w:rsid w:val="001B1A1D"/>
    <w:rsid w:val="001B29A7"/>
    <w:rsid w:val="001B2E13"/>
    <w:rsid w:val="001B303A"/>
    <w:rsid w:val="001B312A"/>
    <w:rsid w:val="001B31DC"/>
    <w:rsid w:val="001B336F"/>
    <w:rsid w:val="001B34A3"/>
    <w:rsid w:val="001B3533"/>
    <w:rsid w:val="001B3896"/>
    <w:rsid w:val="001B3BF5"/>
    <w:rsid w:val="001B3E5F"/>
    <w:rsid w:val="001B3E8E"/>
    <w:rsid w:val="001B3FA1"/>
    <w:rsid w:val="001B4113"/>
    <w:rsid w:val="001B4589"/>
    <w:rsid w:val="001B478B"/>
    <w:rsid w:val="001B48E5"/>
    <w:rsid w:val="001B4A99"/>
    <w:rsid w:val="001B4DF5"/>
    <w:rsid w:val="001B4DF8"/>
    <w:rsid w:val="001B4F5E"/>
    <w:rsid w:val="001B5305"/>
    <w:rsid w:val="001B58D1"/>
    <w:rsid w:val="001B5930"/>
    <w:rsid w:val="001B5D30"/>
    <w:rsid w:val="001B646C"/>
    <w:rsid w:val="001B64EB"/>
    <w:rsid w:val="001B7171"/>
    <w:rsid w:val="001B7423"/>
    <w:rsid w:val="001B7695"/>
    <w:rsid w:val="001C0624"/>
    <w:rsid w:val="001C0C6F"/>
    <w:rsid w:val="001C108E"/>
    <w:rsid w:val="001C116A"/>
    <w:rsid w:val="001C1669"/>
    <w:rsid w:val="001C17EB"/>
    <w:rsid w:val="001C182B"/>
    <w:rsid w:val="001C1906"/>
    <w:rsid w:val="001C1E65"/>
    <w:rsid w:val="001C2B7A"/>
    <w:rsid w:val="001C2B7F"/>
    <w:rsid w:val="001C2E29"/>
    <w:rsid w:val="001C2FFA"/>
    <w:rsid w:val="001C3C34"/>
    <w:rsid w:val="001C40F0"/>
    <w:rsid w:val="001C472F"/>
    <w:rsid w:val="001C4FC1"/>
    <w:rsid w:val="001C5773"/>
    <w:rsid w:val="001C6BA3"/>
    <w:rsid w:val="001C6F50"/>
    <w:rsid w:val="001C75F8"/>
    <w:rsid w:val="001C79F9"/>
    <w:rsid w:val="001D0047"/>
    <w:rsid w:val="001D02F5"/>
    <w:rsid w:val="001D033A"/>
    <w:rsid w:val="001D087D"/>
    <w:rsid w:val="001D0B7A"/>
    <w:rsid w:val="001D1395"/>
    <w:rsid w:val="001D155A"/>
    <w:rsid w:val="001D1F76"/>
    <w:rsid w:val="001D27A7"/>
    <w:rsid w:val="001D2C07"/>
    <w:rsid w:val="001D2EE4"/>
    <w:rsid w:val="001D32E1"/>
    <w:rsid w:val="001D35A3"/>
    <w:rsid w:val="001D393C"/>
    <w:rsid w:val="001D3A5D"/>
    <w:rsid w:val="001D3BEF"/>
    <w:rsid w:val="001D3D56"/>
    <w:rsid w:val="001D4432"/>
    <w:rsid w:val="001D4AB4"/>
    <w:rsid w:val="001D5958"/>
    <w:rsid w:val="001D6045"/>
    <w:rsid w:val="001D6105"/>
    <w:rsid w:val="001D62EC"/>
    <w:rsid w:val="001D6A99"/>
    <w:rsid w:val="001D6CAC"/>
    <w:rsid w:val="001D6CEB"/>
    <w:rsid w:val="001D7260"/>
    <w:rsid w:val="001D7700"/>
    <w:rsid w:val="001E0056"/>
    <w:rsid w:val="001E02D7"/>
    <w:rsid w:val="001E048A"/>
    <w:rsid w:val="001E0D18"/>
    <w:rsid w:val="001E113E"/>
    <w:rsid w:val="001E132D"/>
    <w:rsid w:val="001E135D"/>
    <w:rsid w:val="001E15DB"/>
    <w:rsid w:val="001E1B7F"/>
    <w:rsid w:val="001E1E31"/>
    <w:rsid w:val="001E2732"/>
    <w:rsid w:val="001E33F7"/>
    <w:rsid w:val="001E40DC"/>
    <w:rsid w:val="001E442D"/>
    <w:rsid w:val="001E4528"/>
    <w:rsid w:val="001E45D6"/>
    <w:rsid w:val="001E535F"/>
    <w:rsid w:val="001E5455"/>
    <w:rsid w:val="001E5724"/>
    <w:rsid w:val="001E5DB3"/>
    <w:rsid w:val="001E5E36"/>
    <w:rsid w:val="001E61A1"/>
    <w:rsid w:val="001E6435"/>
    <w:rsid w:val="001E6777"/>
    <w:rsid w:val="001E6B69"/>
    <w:rsid w:val="001E6EB1"/>
    <w:rsid w:val="001E7A1B"/>
    <w:rsid w:val="001E7E10"/>
    <w:rsid w:val="001F0401"/>
    <w:rsid w:val="001F044F"/>
    <w:rsid w:val="001F06D8"/>
    <w:rsid w:val="001F0812"/>
    <w:rsid w:val="001F14CC"/>
    <w:rsid w:val="001F1749"/>
    <w:rsid w:val="001F1928"/>
    <w:rsid w:val="001F1B96"/>
    <w:rsid w:val="001F2A1D"/>
    <w:rsid w:val="001F3633"/>
    <w:rsid w:val="001F4041"/>
    <w:rsid w:val="001F463F"/>
    <w:rsid w:val="001F4934"/>
    <w:rsid w:val="001F5167"/>
    <w:rsid w:val="001F5186"/>
    <w:rsid w:val="001F5782"/>
    <w:rsid w:val="001F5F77"/>
    <w:rsid w:val="001F6104"/>
    <w:rsid w:val="001F66C1"/>
    <w:rsid w:val="001F6D31"/>
    <w:rsid w:val="001F6EC4"/>
    <w:rsid w:val="001F6EDE"/>
    <w:rsid w:val="001F7413"/>
    <w:rsid w:val="001F77C5"/>
    <w:rsid w:val="001F7B02"/>
    <w:rsid w:val="002004E9"/>
    <w:rsid w:val="00200C86"/>
    <w:rsid w:val="00200F87"/>
    <w:rsid w:val="002014FB"/>
    <w:rsid w:val="00201786"/>
    <w:rsid w:val="00202046"/>
    <w:rsid w:val="00202260"/>
    <w:rsid w:val="00202B98"/>
    <w:rsid w:val="00203F05"/>
    <w:rsid w:val="00204C21"/>
    <w:rsid w:val="00205928"/>
    <w:rsid w:val="0020673B"/>
    <w:rsid w:val="002068F6"/>
    <w:rsid w:val="00207ABA"/>
    <w:rsid w:val="00210028"/>
    <w:rsid w:val="00210450"/>
    <w:rsid w:val="002107B0"/>
    <w:rsid w:val="00210B35"/>
    <w:rsid w:val="00210BE5"/>
    <w:rsid w:val="00210C59"/>
    <w:rsid w:val="00210E2F"/>
    <w:rsid w:val="00210F27"/>
    <w:rsid w:val="0021131A"/>
    <w:rsid w:val="0021137D"/>
    <w:rsid w:val="00211834"/>
    <w:rsid w:val="00211C35"/>
    <w:rsid w:val="002120AA"/>
    <w:rsid w:val="00212A84"/>
    <w:rsid w:val="002131AC"/>
    <w:rsid w:val="00213245"/>
    <w:rsid w:val="002132AE"/>
    <w:rsid w:val="00213650"/>
    <w:rsid w:val="00213DA9"/>
    <w:rsid w:val="00213EBD"/>
    <w:rsid w:val="00213F15"/>
    <w:rsid w:val="00214251"/>
    <w:rsid w:val="0021467F"/>
    <w:rsid w:val="00214A65"/>
    <w:rsid w:val="00215104"/>
    <w:rsid w:val="00215120"/>
    <w:rsid w:val="002152D7"/>
    <w:rsid w:val="00215A96"/>
    <w:rsid w:val="00215E4D"/>
    <w:rsid w:val="0021640F"/>
    <w:rsid w:val="00216ACA"/>
    <w:rsid w:val="00216FD3"/>
    <w:rsid w:val="00217053"/>
    <w:rsid w:val="002178B3"/>
    <w:rsid w:val="00217DF8"/>
    <w:rsid w:val="00217F78"/>
    <w:rsid w:val="00220844"/>
    <w:rsid w:val="00220E4F"/>
    <w:rsid w:val="002214F9"/>
    <w:rsid w:val="00222FB9"/>
    <w:rsid w:val="00223359"/>
    <w:rsid w:val="0022353D"/>
    <w:rsid w:val="00223E9A"/>
    <w:rsid w:val="002247FB"/>
    <w:rsid w:val="00224827"/>
    <w:rsid w:val="00224AF9"/>
    <w:rsid w:val="00224E5F"/>
    <w:rsid w:val="00224F83"/>
    <w:rsid w:val="00225105"/>
    <w:rsid w:val="00225179"/>
    <w:rsid w:val="00225192"/>
    <w:rsid w:val="00225249"/>
    <w:rsid w:val="00225772"/>
    <w:rsid w:val="00226091"/>
    <w:rsid w:val="00226324"/>
    <w:rsid w:val="00226638"/>
    <w:rsid w:val="00226FAD"/>
    <w:rsid w:val="002272FF"/>
    <w:rsid w:val="00227FE6"/>
    <w:rsid w:val="002300EC"/>
    <w:rsid w:val="00230BCD"/>
    <w:rsid w:val="002315FB"/>
    <w:rsid w:val="0023169D"/>
    <w:rsid w:val="00231774"/>
    <w:rsid w:val="00231DDF"/>
    <w:rsid w:val="002323C3"/>
    <w:rsid w:val="0023245B"/>
    <w:rsid w:val="00233091"/>
    <w:rsid w:val="00233F04"/>
    <w:rsid w:val="00233FAD"/>
    <w:rsid w:val="002341F6"/>
    <w:rsid w:val="00234D85"/>
    <w:rsid w:val="00234F83"/>
    <w:rsid w:val="002356FB"/>
    <w:rsid w:val="00235C54"/>
    <w:rsid w:val="0023689C"/>
    <w:rsid w:val="002369C5"/>
    <w:rsid w:val="00236AB4"/>
    <w:rsid w:val="00236CBE"/>
    <w:rsid w:val="00237045"/>
    <w:rsid w:val="0023754B"/>
    <w:rsid w:val="00237783"/>
    <w:rsid w:val="00237A69"/>
    <w:rsid w:val="00237EC7"/>
    <w:rsid w:val="00240286"/>
    <w:rsid w:val="002403AA"/>
    <w:rsid w:val="0024071E"/>
    <w:rsid w:val="002407C1"/>
    <w:rsid w:val="002407FC"/>
    <w:rsid w:val="002408AE"/>
    <w:rsid w:val="00240D2F"/>
    <w:rsid w:val="002417D0"/>
    <w:rsid w:val="00241805"/>
    <w:rsid w:val="002419DE"/>
    <w:rsid w:val="00241B48"/>
    <w:rsid w:val="00241DDC"/>
    <w:rsid w:val="00244125"/>
    <w:rsid w:val="00244AAE"/>
    <w:rsid w:val="00244E5A"/>
    <w:rsid w:val="00244F12"/>
    <w:rsid w:val="00245100"/>
    <w:rsid w:val="00245488"/>
    <w:rsid w:val="00245889"/>
    <w:rsid w:val="00246ADB"/>
    <w:rsid w:val="00247A98"/>
    <w:rsid w:val="00247D92"/>
    <w:rsid w:val="002503CF"/>
    <w:rsid w:val="00250624"/>
    <w:rsid w:val="00250C0B"/>
    <w:rsid w:val="0025148B"/>
    <w:rsid w:val="002518B2"/>
    <w:rsid w:val="00253557"/>
    <w:rsid w:val="0025367E"/>
    <w:rsid w:val="00253685"/>
    <w:rsid w:val="00253EBE"/>
    <w:rsid w:val="00254DCB"/>
    <w:rsid w:val="00255235"/>
    <w:rsid w:val="00255690"/>
    <w:rsid w:val="0025573C"/>
    <w:rsid w:val="0025576E"/>
    <w:rsid w:val="00255A4D"/>
    <w:rsid w:val="00255C03"/>
    <w:rsid w:val="00256730"/>
    <w:rsid w:val="00256C45"/>
    <w:rsid w:val="00256CF9"/>
    <w:rsid w:val="00256EFE"/>
    <w:rsid w:val="00257504"/>
    <w:rsid w:val="002576E2"/>
    <w:rsid w:val="00260B1E"/>
    <w:rsid w:val="00260DE3"/>
    <w:rsid w:val="002610E4"/>
    <w:rsid w:val="00261A38"/>
    <w:rsid w:val="00261F7B"/>
    <w:rsid w:val="0026207D"/>
    <w:rsid w:val="00262A53"/>
    <w:rsid w:val="00262D1E"/>
    <w:rsid w:val="0026358D"/>
    <w:rsid w:val="00263921"/>
    <w:rsid w:val="00263B87"/>
    <w:rsid w:val="0026417C"/>
    <w:rsid w:val="00264233"/>
    <w:rsid w:val="00264BFE"/>
    <w:rsid w:val="00264DAC"/>
    <w:rsid w:val="00264F7C"/>
    <w:rsid w:val="00265493"/>
    <w:rsid w:val="0026574A"/>
    <w:rsid w:val="0026599A"/>
    <w:rsid w:val="00265AF7"/>
    <w:rsid w:val="00265D16"/>
    <w:rsid w:val="00265E38"/>
    <w:rsid w:val="00266287"/>
    <w:rsid w:val="00266B4C"/>
    <w:rsid w:val="00266CD0"/>
    <w:rsid w:val="00266F18"/>
    <w:rsid w:val="0026709B"/>
    <w:rsid w:val="00267944"/>
    <w:rsid w:val="00267A3D"/>
    <w:rsid w:val="002701EF"/>
    <w:rsid w:val="00270290"/>
    <w:rsid w:val="002709EB"/>
    <w:rsid w:val="00270EE5"/>
    <w:rsid w:val="00271052"/>
    <w:rsid w:val="002725DF"/>
    <w:rsid w:val="00272A79"/>
    <w:rsid w:val="00272F8A"/>
    <w:rsid w:val="002737A5"/>
    <w:rsid w:val="00273876"/>
    <w:rsid w:val="002738A8"/>
    <w:rsid w:val="0027411B"/>
    <w:rsid w:val="00274129"/>
    <w:rsid w:val="002742B6"/>
    <w:rsid w:val="00274825"/>
    <w:rsid w:val="00274920"/>
    <w:rsid w:val="00274B5A"/>
    <w:rsid w:val="00274CF3"/>
    <w:rsid w:val="002758A8"/>
    <w:rsid w:val="00275DAE"/>
    <w:rsid w:val="00275DFD"/>
    <w:rsid w:val="00275F58"/>
    <w:rsid w:val="00276134"/>
    <w:rsid w:val="00276936"/>
    <w:rsid w:val="00276A06"/>
    <w:rsid w:val="00276E4A"/>
    <w:rsid w:val="00276E6B"/>
    <w:rsid w:val="0027763B"/>
    <w:rsid w:val="00277C0D"/>
    <w:rsid w:val="00277F39"/>
    <w:rsid w:val="002805EC"/>
    <w:rsid w:val="0028071D"/>
    <w:rsid w:val="00280AFD"/>
    <w:rsid w:val="002812D6"/>
    <w:rsid w:val="0028136B"/>
    <w:rsid w:val="0028183C"/>
    <w:rsid w:val="00281BFE"/>
    <w:rsid w:val="00281C56"/>
    <w:rsid w:val="00281D74"/>
    <w:rsid w:val="002827B1"/>
    <w:rsid w:val="00282925"/>
    <w:rsid w:val="00283682"/>
    <w:rsid w:val="002838C0"/>
    <w:rsid w:val="00283B31"/>
    <w:rsid w:val="00283CE3"/>
    <w:rsid w:val="00283DE7"/>
    <w:rsid w:val="002845E0"/>
    <w:rsid w:val="00285314"/>
    <w:rsid w:val="002854DE"/>
    <w:rsid w:val="00285EFF"/>
    <w:rsid w:val="002861F3"/>
    <w:rsid w:val="00286340"/>
    <w:rsid w:val="00287A8F"/>
    <w:rsid w:val="00287D80"/>
    <w:rsid w:val="00287DD6"/>
    <w:rsid w:val="00287F43"/>
    <w:rsid w:val="00290294"/>
    <w:rsid w:val="002902DC"/>
    <w:rsid w:val="002904D1"/>
    <w:rsid w:val="0029072E"/>
    <w:rsid w:val="00290A44"/>
    <w:rsid w:val="00290B02"/>
    <w:rsid w:val="00290EC5"/>
    <w:rsid w:val="00291707"/>
    <w:rsid w:val="0029180A"/>
    <w:rsid w:val="00291930"/>
    <w:rsid w:val="00291AEA"/>
    <w:rsid w:val="00291E9F"/>
    <w:rsid w:val="0029216B"/>
    <w:rsid w:val="00292631"/>
    <w:rsid w:val="002926E0"/>
    <w:rsid w:val="00293738"/>
    <w:rsid w:val="00293930"/>
    <w:rsid w:val="00293D3B"/>
    <w:rsid w:val="00293EA2"/>
    <w:rsid w:val="00293F4B"/>
    <w:rsid w:val="00294F8D"/>
    <w:rsid w:val="00295032"/>
    <w:rsid w:val="002951CD"/>
    <w:rsid w:val="002956BD"/>
    <w:rsid w:val="00295A7C"/>
    <w:rsid w:val="00295BDD"/>
    <w:rsid w:val="00295E9B"/>
    <w:rsid w:val="00295F93"/>
    <w:rsid w:val="00296A04"/>
    <w:rsid w:val="00297420"/>
    <w:rsid w:val="00297481"/>
    <w:rsid w:val="002A007F"/>
    <w:rsid w:val="002A0A44"/>
    <w:rsid w:val="002A12B0"/>
    <w:rsid w:val="002A3937"/>
    <w:rsid w:val="002A3C01"/>
    <w:rsid w:val="002A3DBC"/>
    <w:rsid w:val="002A40CB"/>
    <w:rsid w:val="002A43CD"/>
    <w:rsid w:val="002A4440"/>
    <w:rsid w:val="002A4859"/>
    <w:rsid w:val="002A4F51"/>
    <w:rsid w:val="002A5681"/>
    <w:rsid w:val="002A5793"/>
    <w:rsid w:val="002A586D"/>
    <w:rsid w:val="002A5CB1"/>
    <w:rsid w:val="002A5F85"/>
    <w:rsid w:val="002A61DB"/>
    <w:rsid w:val="002B0738"/>
    <w:rsid w:val="002B0C4C"/>
    <w:rsid w:val="002B0E60"/>
    <w:rsid w:val="002B0EE1"/>
    <w:rsid w:val="002B0F1E"/>
    <w:rsid w:val="002B1047"/>
    <w:rsid w:val="002B10E9"/>
    <w:rsid w:val="002B1162"/>
    <w:rsid w:val="002B17F8"/>
    <w:rsid w:val="002B19EB"/>
    <w:rsid w:val="002B1BF1"/>
    <w:rsid w:val="002B2170"/>
    <w:rsid w:val="002B249E"/>
    <w:rsid w:val="002B2839"/>
    <w:rsid w:val="002B2FF3"/>
    <w:rsid w:val="002B34D8"/>
    <w:rsid w:val="002B36AA"/>
    <w:rsid w:val="002B3DDB"/>
    <w:rsid w:val="002B411D"/>
    <w:rsid w:val="002B44E6"/>
    <w:rsid w:val="002B4A39"/>
    <w:rsid w:val="002B52B8"/>
    <w:rsid w:val="002B53FE"/>
    <w:rsid w:val="002B5553"/>
    <w:rsid w:val="002B55B8"/>
    <w:rsid w:val="002B5B30"/>
    <w:rsid w:val="002B5E8D"/>
    <w:rsid w:val="002B6211"/>
    <w:rsid w:val="002B6686"/>
    <w:rsid w:val="002B67EE"/>
    <w:rsid w:val="002B6810"/>
    <w:rsid w:val="002B6A97"/>
    <w:rsid w:val="002B6C04"/>
    <w:rsid w:val="002B6C5A"/>
    <w:rsid w:val="002B73A0"/>
    <w:rsid w:val="002B7743"/>
    <w:rsid w:val="002B7E16"/>
    <w:rsid w:val="002C0150"/>
    <w:rsid w:val="002C0C89"/>
    <w:rsid w:val="002C0DAD"/>
    <w:rsid w:val="002C0F63"/>
    <w:rsid w:val="002C1511"/>
    <w:rsid w:val="002C1AEB"/>
    <w:rsid w:val="002C1F20"/>
    <w:rsid w:val="002C2A54"/>
    <w:rsid w:val="002C2A89"/>
    <w:rsid w:val="002C2D77"/>
    <w:rsid w:val="002C32E5"/>
    <w:rsid w:val="002C32EC"/>
    <w:rsid w:val="002C3A12"/>
    <w:rsid w:val="002C3E45"/>
    <w:rsid w:val="002C4484"/>
    <w:rsid w:val="002C4655"/>
    <w:rsid w:val="002C4698"/>
    <w:rsid w:val="002C4B05"/>
    <w:rsid w:val="002C4B15"/>
    <w:rsid w:val="002C4ED7"/>
    <w:rsid w:val="002C52F9"/>
    <w:rsid w:val="002C5CDA"/>
    <w:rsid w:val="002C5D42"/>
    <w:rsid w:val="002C5E22"/>
    <w:rsid w:val="002C649D"/>
    <w:rsid w:val="002C682C"/>
    <w:rsid w:val="002C6C6E"/>
    <w:rsid w:val="002C70A0"/>
    <w:rsid w:val="002C717B"/>
    <w:rsid w:val="002C742F"/>
    <w:rsid w:val="002C7654"/>
    <w:rsid w:val="002C7688"/>
    <w:rsid w:val="002C7763"/>
    <w:rsid w:val="002C79A8"/>
    <w:rsid w:val="002C7A15"/>
    <w:rsid w:val="002C7F9E"/>
    <w:rsid w:val="002D0161"/>
    <w:rsid w:val="002D0721"/>
    <w:rsid w:val="002D1720"/>
    <w:rsid w:val="002D178E"/>
    <w:rsid w:val="002D23FF"/>
    <w:rsid w:val="002D25C8"/>
    <w:rsid w:val="002D25E0"/>
    <w:rsid w:val="002D26B1"/>
    <w:rsid w:val="002D2960"/>
    <w:rsid w:val="002D30AD"/>
    <w:rsid w:val="002D31EC"/>
    <w:rsid w:val="002D3706"/>
    <w:rsid w:val="002D488C"/>
    <w:rsid w:val="002D4D77"/>
    <w:rsid w:val="002D4E03"/>
    <w:rsid w:val="002D5038"/>
    <w:rsid w:val="002D518B"/>
    <w:rsid w:val="002D6424"/>
    <w:rsid w:val="002D70C5"/>
    <w:rsid w:val="002D7350"/>
    <w:rsid w:val="002D76F7"/>
    <w:rsid w:val="002D777B"/>
    <w:rsid w:val="002D79FD"/>
    <w:rsid w:val="002D7E3C"/>
    <w:rsid w:val="002E0289"/>
    <w:rsid w:val="002E0B03"/>
    <w:rsid w:val="002E0B69"/>
    <w:rsid w:val="002E0E69"/>
    <w:rsid w:val="002E1229"/>
    <w:rsid w:val="002E21BA"/>
    <w:rsid w:val="002E2874"/>
    <w:rsid w:val="002E2926"/>
    <w:rsid w:val="002E2CFE"/>
    <w:rsid w:val="002E3209"/>
    <w:rsid w:val="002E398A"/>
    <w:rsid w:val="002E4429"/>
    <w:rsid w:val="002E46CA"/>
    <w:rsid w:val="002E46D1"/>
    <w:rsid w:val="002E4946"/>
    <w:rsid w:val="002E4994"/>
    <w:rsid w:val="002E4B19"/>
    <w:rsid w:val="002E4F19"/>
    <w:rsid w:val="002E5AE5"/>
    <w:rsid w:val="002E5DB1"/>
    <w:rsid w:val="002E633E"/>
    <w:rsid w:val="002E76B7"/>
    <w:rsid w:val="002E7F65"/>
    <w:rsid w:val="002F1262"/>
    <w:rsid w:val="002F132D"/>
    <w:rsid w:val="002F1344"/>
    <w:rsid w:val="002F18F0"/>
    <w:rsid w:val="002F1AA0"/>
    <w:rsid w:val="002F1EA9"/>
    <w:rsid w:val="002F209D"/>
    <w:rsid w:val="002F2919"/>
    <w:rsid w:val="002F3648"/>
    <w:rsid w:val="002F3E85"/>
    <w:rsid w:val="002F4B30"/>
    <w:rsid w:val="002F4E7B"/>
    <w:rsid w:val="002F4F3A"/>
    <w:rsid w:val="002F5D81"/>
    <w:rsid w:val="002F5D82"/>
    <w:rsid w:val="002F6124"/>
    <w:rsid w:val="002F6DC6"/>
    <w:rsid w:val="002F6E62"/>
    <w:rsid w:val="002F6F7A"/>
    <w:rsid w:val="002F738A"/>
    <w:rsid w:val="002F77DC"/>
    <w:rsid w:val="002F7884"/>
    <w:rsid w:val="002F7DE2"/>
    <w:rsid w:val="003009E6"/>
    <w:rsid w:val="003015ED"/>
    <w:rsid w:val="003019D2"/>
    <w:rsid w:val="00301A15"/>
    <w:rsid w:val="00301CF9"/>
    <w:rsid w:val="00301E3D"/>
    <w:rsid w:val="003026D3"/>
    <w:rsid w:val="003028C6"/>
    <w:rsid w:val="00302F4C"/>
    <w:rsid w:val="00303379"/>
    <w:rsid w:val="003033B9"/>
    <w:rsid w:val="00303530"/>
    <w:rsid w:val="0030366E"/>
    <w:rsid w:val="00303B86"/>
    <w:rsid w:val="00304162"/>
    <w:rsid w:val="003048B8"/>
    <w:rsid w:val="00304A6B"/>
    <w:rsid w:val="00304FFD"/>
    <w:rsid w:val="0030583C"/>
    <w:rsid w:val="00305904"/>
    <w:rsid w:val="00306534"/>
    <w:rsid w:val="00306EAA"/>
    <w:rsid w:val="00306EB6"/>
    <w:rsid w:val="003079C2"/>
    <w:rsid w:val="00307C18"/>
    <w:rsid w:val="0031041A"/>
    <w:rsid w:val="0031080D"/>
    <w:rsid w:val="0031084D"/>
    <w:rsid w:val="00310D18"/>
    <w:rsid w:val="00311848"/>
    <w:rsid w:val="003118FB"/>
    <w:rsid w:val="00311A48"/>
    <w:rsid w:val="00311B7F"/>
    <w:rsid w:val="00311C7A"/>
    <w:rsid w:val="00311F90"/>
    <w:rsid w:val="00312061"/>
    <w:rsid w:val="0031251B"/>
    <w:rsid w:val="00312BD0"/>
    <w:rsid w:val="00312CE4"/>
    <w:rsid w:val="00313374"/>
    <w:rsid w:val="00313BD0"/>
    <w:rsid w:val="00314248"/>
    <w:rsid w:val="003143C0"/>
    <w:rsid w:val="0031456E"/>
    <w:rsid w:val="00314F43"/>
    <w:rsid w:val="0031521B"/>
    <w:rsid w:val="00315317"/>
    <w:rsid w:val="003167A0"/>
    <w:rsid w:val="003169A6"/>
    <w:rsid w:val="00316B97"/>
    <w:rsid w:val="00316C03"/>
    <w:rsid w:val="0031741A"/>
    <w:rsid w:val="0031776F"/>
    <w:rsid w:val="003179A7"/>
    <w:rsid w:val="00320357"/>
    <w:rsid w:val="003204BD"/>
    <w:rsid w:val="003209B5"/>
    <w:rsid w:val="00320BC3"/>
    <w:rsid w:val="00320E2F"/>
    <w:rsid w:val="00320FD8"/>
    <w:rsid w:val="0032106B"/>
    <w:rsid w:val="003211FF"/>
    <w:rsid w:val="00321293"/>
    <w:rsid w:val="0032133F"/>
    <w:rsid w:val="00321724"/>
    <w:rsid w:val="00321755"/>
    <w:rsid w:val="00321A31"/>
    <w:rsid w:val="00321AC1"/>
    <w:rsid w:val="00321B9A"/>
    <w:rsid w:val="00322038"/>
    <w:rsid w:val="00322217"/>
    <w:rsid w:val="00322FA8"/>
    <w:rsid w:val="00323425"/>
    <w:rsid w:val="00323439"/>
    <w:rsid w:val="0032365E"/>
    <w:rsid w:val="00323794"/>
    <w:rsid w:val="003239DD"/>
    <w:rsid w:val="00323BC0"/>
    <w:rsid w:val="00323CB8"/>
    <w:rsid w:val="00325636"/>
    <w:rsid w:val="00326B1E"/>
    <w:rsid w:val="00326DC8"/>
    <w:rsid w:val="00326E44"/>
    <w:rsid w:val="00330712"/>
    <w:rsid w:val="003308C9"/>
    <w:rsid w:val="00330A9D"/>
    <w:rsid w:val="00331590"/>
    <w:rsid w:val="00331DE6"/>
    <w:rsid w:val="00331FE0"/>
    <w:rsid w:val="00332208"/>
    <w:rsid w:val="00332213"/>
    <w:rsid w:val="003326C6"/>
    <w:rsid w:val="003328B6"/>
    <w:rsid w:val="00332BF2"/>
    <w:rsid w:val="00332F03"/>
    <w:rsid w:val="0033309A"/>
    <w:rsid w:val="0033317A"/>
    <w:rsid w:val="00334407"/>
    <w:rsid w:val="003345BE"/>
    <w:rsid w:val="00334FDB"/>
    <w:rsid w:val="003350F0"/>
    <w:rsid w:val="003353CC"/>
    <w:rsid w:val="00335457"/>
    <w:rsid w:val="003355D0"/>
    <w:rsid w:val="00335AC2"/>
    <w:rsid w:val="00336199"/>
    <w:rsid w:val="0033643A"/>
    <w:rsid w:val="00336442"/>
    <w:rsid w:val="00336B0E"/>
    <w:rsid w:val="00336C72"/>
    <w:rsid w:val="00337262"/>
    <w:rsid w:val="00337853"/>
    <w:rsid w:val="0034009B"/>
    <w:rsid w:val="0034013D"/>
    <w:rsid w:val="0034085C"/>
    <w:rsid w:val="00340E47"/>
    <w:rsid w:val="003412C6"/>
    <w:rsid w:val="003422DA"/>
    <w:rsid w:val="00342510"/>
    <w:rsid w:val="0034281F"/>
    <w:rsid w:val="00342AD1"/>
    <w:rsid w:val="00342B77"/>
    <w:rsid w:val="003437EA"/>
    <w:rsid w:val="00343A80"/>
    <w:rsid w:val="00343E32"/>
    <w:rsid w:val="003446EB"/>
    <w:rsid w:val="0034480B"/>
    <w:rsid w:val="003449EB"/>
    <w:rsid w:val="00345219"/>
    <w:rsid w:val="0034666E"/>
    <w:rsid w:val="0034691A"/>
    <w:rsid w:val="00346A27"/>
    <w:rsid w:val="00346A5A"/>
    <w:rsid w:val="00346D36"/>
    <w:rsid w:val="00346E42"/>
    <w:rsid w:val="0034706A"/>
    <w:rsid w:val="003472D3"/>
    <w:rsid w:val="00347475"/>
    <w:rsid w:val="003475C8"/>
    <w:rsid w:val="0034776B"/>
    <w:rsid w:val="00347790"/>
    <w:rsid w:val="00347910"/>
    <w:rsid w:val="00347AB9"/>
    <w:rsid w:val="00347F93"/>
    <w:rsid w:val="00350111"/>
    <w:rsid w:val="00350662"/>
    <w:rsid w:val="00350732"/>
    <w:rsid w:val="00350802"/>
    <w:rsid w:val="00350EC7"/>
    <w:rsid w:val="00351CE2"/>
    <w:rsid w:val="00351FB1"/>
    <w:rsid w:val="003520C1"/>
    <w:rsid w:val="00352EE8"/>
    <w:rsid w:val="003530E8"/>
    <w:rsid w:val="003532D9"/>
    <w:rsid w:val="0035335C"/>
    <w:rsid w:val="003535C2"/>
    <w:rsid w:val="00353811"/>
    <w:rsid w:val="00353B23"/>
    <w:rsid w:val="00353EF1"/>
    <w:rsid w:val="00354A2A"/>
    <w:rsid w:val="00354DFB"/>
    <w:rsid w:val="00355127"/>
    <w:rsid w:val="003556FA"/>
    <w:rsid w:val="00355C7E"/>
    <w:rsid w:val="00356352"/>
    <w:rsid w:val="00356591"/>
    <w:rsid w:val="00356604"/>
    <w:rsid w:val="0035685E"/>
    <w:rsid w:val="00356BB3"/>
    <w:rsid w:val="00356EFE"/>
    <w:rsid w:val="0035752F"/>
    <w:rsid w:val="00357570"/>
    <w:rsid w:val="003577E0"/>
    <w:rsid w:val="00357CEB"/>
    <w:rsid w:val="00357FD3"/>
    <w:rsid w:val="0036029B"/>
    <w:rsid w:val="003609B5"/>
    <w:rsid w:val="0036115E"/>
    <w:rsid w:val="003616B7"/>
    <w:rsid w:val="00361B2B"/>
    <w:rsid w:val="00361D22"/>
    <w:rsid w:val="00362E19"/>
    <w:rsid w:val="003630C9"/>
    <w:rsid w:val="0036339C"/>
    <w:rsid w:val="003635F8"/>
    <w:rsid w:val="003638DB"/>
    <w:rsid w:val="0036429B"/>
    <w:rsid w:val="003646FE"/>
    <w:rsid w:val="00364A25"/>
    <w:rsid w:val="0036500D"/>
    <w:rsid w:val="003654DC"/>
    <w:rsid w:val="003654ED"/>
    <w:rsid w:val="00366185"/>
    <w:rsid w:val="00366A8E"/>
    <w:rsid w:val="00366DE2"/>
    <w:rsid w:val="00367139"/>
    <w:rsid w:val="003679E0"/>
    <w:rsid w:val="00367F38"/>
    <w:rsid w:val="00367FC3"/>
    <w:rsid w:val="00370941"/>
    <w:rsid w:val="00370A0F"/>
    <w:rsid w:val="00371694"/>
    <w:rsid w:val="00371C10"/>
    <w:rsid w:val="00371CE1"/>
    <w:rsid w:val="00372631"/>
    <w:rsid w:val="00373138"/>
    <w:rsid w:val="00373804"/>
    <w:rsid w:val="003743CF"/>
    <w:rsid w:val="00374487"/>
    <w:rsid w:val="00374E61"/>
    <w:rsid w:val="00375570"/>
    <w:rsid w:val="00375BE2"/>
    <w:rsid w:val="00376593"/>
    <w:rsid w:val="00376730"/>
    <w:rsid w:val="00376783"/>
    <w:rsid w:val="00376E39"/>
    <w:rsid w:val="00377146"/>
    <w:rsid w:val="00377255"/>
    <w:rsid w:val="00377325"/>
    <w:rsid w:val="00377643"/>
    <w:rsid w:val="003776DA"/>
    <w:rsid w:val="00377D91"/>
    <w:rsid w:val="00380360"/>
    <w:rsid w:val="00380614"/>
    <w:rsid w:val="0038099D"/>
    <w:rsid w:val="00380F5E"/>
    <w:rsid w:val="0038136E"/>
    <w:rsid w:val="00381C2B"/>
    <w:rsid w:val="00382130"/>
    <w:rsid w:val="003828B7"/>
    <w:rsid w:val="00382CC1"/>
    <w:rsid w:val="00383253"/>
    <w:rsid w:val="00383608"/>
    <w:rsid w:val="003839D2"/>
    <w:rsid w:val="00383AB2"/>
    <w:rsid w:val="00384C1E"/>
    <w:rsid w:val="00384D96"/>
    <w:rsid w:val="00384E4C"/>
    <w:rsid w:val="003850F2"/>
    <w:rsid w:val="00385333"/>
    <w:rsid w:val="00385789"/>
    <w:rsid w:val="003858C0"/>
    <w:rsid w:val="00385A21"/>
    <w:rsid w:val="00385D25"/>
    <w:rsid w:val="00386406"/>
    <w:rsid w:val="00386451"/>
    <w:rsid w:val="003865A9"/>
    <w:rsid w:val="003865BA"/>
    <w:rsid w:val="00386B4F"/>
    <w:rsid w:val="00386FF9"/>
    <w:rsid w:val="00387426"/>
    <w:rsid w:val="00390482"/>
    <w:rsid w:val="003907C6"/>
    <w:rsid w:val="00390816"/>
    <w:rsid w:val="0039097A"/>
    <w:rsid w:val="00390E3F"/>
    <w:rsid w:val="00390F8D"/>
    <w:rsid w:val="00391DFC"/>
    <w:rsid w:val="00391E63"/>
    <w:rsid w:val="003925E2"/>
    <w:rsid w:val="00392CE7"/>
    <w:rsid w:val="00392EF9"/>
    <w:rsid w:val="00393064"/>
    <w:rsid w:val="003931B3"/>
    <w:rsid w:val="00393297"/>
    <w:rsid w:val="003933D0"/>
    <w:rsid w:val="00393542"/>
    <w:rsid w:val="00393669"/>
    <w:rsid w:val="003937D2"/>
    <w:rsid w:val="00394B8F"/>
    <w:rsid w:val="00395339"/>
    <w:rsid w:val="003959A4"/>
    <w:rsid w:val="00395C84"/>
    <w:rsid w:val="003960AD"/>
    <w:rsid w:val="003969F1"/>
    <w:rsid w:val="00396DCA"/>
    <w:rsid w:val="00397724"/>
    <w:rsid w:val="00397C34"/>
    <w:rsid w:val="003A0138"/>
    <w:rsid w:val="003A0ABA"/>
    <w:rsid w:val="003A0C47"/>
    <w:rsid w:val="003A0E68"/>
    <w:rsid w:val="003A151B"/>
    <w:rsid w:val="003A177E"/>
    <w:rsid w:val="003A2091"/>
    <w:rsid w:val="003A2304"/>
    <w:rsid w:val="003A242E"/>
    <w:rsid w:val="003A267F"/>
    <w:rsid w:val="003A295A"/>
    <w:rsid w:val="003A29AC"/>
    <w:rsid w:val="003A3114"/>
    <w:rsid w:val="003A3165"/>
    <w:rsid w:val="003A318C"/>
    <w:rsid w:val="003A3B6E"/>
    <w:rsid w:val="003A3C15"/>
    <w:rsid w:val="003A3C6C"/>
    <w:rsid w:val="003A3F07"/>
    <w:rsid w:val="003A422D"/>
    <w:rsid w:val="003A44EF"/>
    <w:rsid w:val="003A5069"/>
    <w:rsid w:val="003A51C3"/>
    <w:rsid w:val="003A5418"/>
    <w:rsid w:val="003A5E5A"/>
    <w:rsid w:val="003A68CC"/>
    <w:rsid w:val="003A6976"/>
    <w:rsid w:val="003A6C6B"/>
    <w:rsid w:val="003A6E72"/>
    <w:rsid w:val="003A7140"/>
    <w:rsid w:val="003A7485"/>
    <w:rsid w:val="003A7A03"/>
    <w:rsid w:val="003A7B8E"/>
    <w:rsid w:val="003A7DC0"/>
    <w:rsid w:val="003B0076"/>
    <w:rsid w:val="003B01F9"/>
    <w:rsid w:val="003B0B64"/>
    <w:rsid w:val="003B0DF3"/>
    <w:rsid w:val="003B0F8B"/>
    <w:rsid w:val="003B178C"/>
    <w:rsid w:val="003B1901"/>
    <w:rsid w:val="003B1C8D"/>
    <w:rsid w:val="003B1D04"/>
    <w:rsid w:val="003B1E5F"/>
    <w:rsid w:val="003B24CC"/>
    <w:rsid w:val="003B26DF"/>
    <w:rsid w:val="003B3032"/>
    <w:rsid w:val="003B3156"/>
    <w:rsid w:val="003B335C"/>
    <w:rsid w:val="003B385C"/>
    <w:rsid w:val="003B3B14"/>
    <w:rsid w:val="003B4079"/>
    <w:rsid w:val="003B4725"/>
    <w:rsid w:val="003B4D2F"/>
    <w:rsid w:val="003B4E42"/>
    <w:rsid w:val="003B5178"/>
    <w:rsid w:val="003B5AB9"/>
    <w:rsid w:val="003B5DDF"/>
    <w:rsid w:val="003B5EDB"/>
    <w:rsid w:val="003B5F0E"/>
    <w:rsid w:val="003B63AC"/>
    <w:rsid w:val="003B6402"/>
    <w:rsid w:val="003B6532"/>
    <w:rsid w:val="003B685A"/>
    <w:rsid w:val="003B6B36"/>
    <w:rsid w:val="003B6BE9"/>
    <w:rsid w:val="003B6CE5"/>
    <w:rsid w:val="003B6EB8"/>
    <w:rsid w:val="003B7771"/>
    <w:rsid w:val="003B78B1"/>
    <w:rsid w:val="003C035C"/>
    <w:rsid w:val="003C0435"/>
    <w:rsid w:val="003C1819"/>
    <w:rsid w:val="003C21B1"/>
    <w:rsid w:val="003C221F"/>
    <w:rsid w:val="003C22D1"/>
    <w:rsid w:val="003C2396"/>
    <w:rsid w:val="003C2536"/>
    <w:rsid w:val="003C2698"/>
    <w:rsid w:val="003C26F2"/>
    <w:rsid w:val="003C26FA"/>
    <w:rsid w:val="003C27B8"/>
    <w:rsid w:val="003C2B3E"/>
    <w:rsid w:val="003C2B4B"/>
    <w:rsid w:val="003C3109"/>
    <w:rsid w:val="003C35BB"/>
    <w:rsid w:val="003C3A39"/>
    <w:rsid w:val="003C3BF4"/>
    <w:rsid w:val="003C3C33"/>
    <w:rsid w:val="003C3E60"/>
    <w:rsid w:val="003C437C"/>
    <w:rsid w:val="003C47A3"/>
    <w:rsid w:val="003C4ABE"/>
    <w:rsid w:val="003C4F7C"/>
    <w:rsid w:val="003C4FBA"/>
    <w:rsid w:val="003C56AE"/>
    <w:rsid w:val="003C5903"/>
    <w:rsid w:val="003C5930"/>
    <w:rsid w:val="003C5997"/>
    <w:rsid w:val="003C5E50"/>
    <w:rsid w:val="003C7BFA"/>
    <w:rsid w:val="003C7F4B"/>
    <w:rsid w:val="003D069C"/>
    <w:rsid w:val="003D0D05"/>
    <w:rsid w:val="003D17A6"/>
    <w:rsid w:val="003D1900"/>
    <w:rsid w:val="003D1D05"/>
    <w:rsid w:val="003D1F3A"/>
    <w:rsid w:val="003D2B0D"/>
    <w:rsid w:val="003D2C2A"/>
    <w:rsid w:val="003D2FA0"/>
    <w:rsid w:val="003D2FF0"/>
    <w:rsid w:val="003D3119"/>
    <w:rsid w:val="003D323D"/>
    <w:rsid w:val="003D32C3"/>
    <w:rsid w:val="003D3408"/>
    <w:rsid w:val="003D3AEC"/>
    <w:rsid w:val="003D3BAD"/>
    <w:rsid w:val="003D4602"/>
    <w:rsid w:val="003D4F9D"/>
    <w:rsid w:val="003D5347"/>
    <w:rsid w:val="003D590D"/>
    <w:rsid w:val="003D5AD3"/>
    <w:rsid w:val="003D5B68"/>
    <w:rsid w:val="003D61B3"/>
    <w:rsid w:val="003D6556"/>
    <w:rsid w:val="003D662D"/>
    <w:rsid w:val="003D6A4C"/>
    <w:rsid w:val="003D6FD9"/>
    <w:rsid w:val="003D75F1"/>
    <w:rsid w:val="003D7C0E"/>
    <w:rsid w:val="003D7D2D"/>
    <w:rsid w:val="003E05FF"/>
    <w:rsid w:val="003E08D7"/>
    <w:rsid w:val="003E0B21"/>
    <w:rsid w:val="003E0EB6"/>
    <w:rsid w:val="003E155B"/>
    <w:rsid w:val="003E15BF"/>
    <w:rsid w:val="003E1A97"/>
    <w:rsid w:val="003E1FA5"/>
    <w:rsid w:val="003E2877"/>
    <w:rsid w:val="003E2C0A"/>
    <w:rsid w:val="003E2CE5"/>
    <w:rsid w:val="003E4030"/>
    <w:rsid w:val="003E4173"/>
    <w:rsid w:val="003E4AA0"/>
    <w:rsid w:val="003E5353"/>
    <w:rsid w:val="003E6317"/>
    <w:rsid w:val="003E70B7"/>
    <w:rsid w:val="003E730F"/>
    <w:rsid w:val="003E7684"/>
    <w:rsid w:val="003E76E7"/>
    <w:rsid w:val="003E7C7E"/>
    <w:rsid w:val="003F0296"/>
    <w:rsid w:val="003F0492"/>
    <w:rsid w:val="003F0B5A"/>
    <w:rsid w:val="003F0B72"/>
    <w:rsid w:val="003F0E80"/>
    <w:rsid w:val="003F204A"/>
    <w:rsid w:val="003F2E06"/>
    <w:rsid w:val="003F3023"/>
    <w:rsid w:val="003F31AF"/>
    <w:rsid w:val="003F3649"/>
    <w:rsid w:val="003F3EF2"/>
    <w:rsid w:val="003F40CA"/>
    <w:rsid w:val="003F44FD"/>
    <w:rsid w:val="003F4B37"/>
    <w:rsid w:val="003F52DF"/>
    <w:rsid w:val="003F5426"/>
    <w:rsid w:val="003F5AAF"/>
    <w:rsid w:val="003F5AE0"/>
    <w:rsid w:val="003F62E7"/>
    <w:rsid w:val="003F63D0"/>
    <w:rsid w:val="003F6484"/>
    <w:rsid w:val="003F69E7"/>
    <w:rsid w:val="003F714A"/>
    <w:rsid w:val="003F72AA"/>
    <w:rsid w:val="003F745E"/>
    <w:rsid w:val="003F789F"/>
    <w:rsid w:val="003F78E8"/>
    <w:rsid w:val="003F7C03"/>
    <w:rsid w:val="003F7DE6"/>
    <w:rsid w:val="004004B1"/>
    <w:rsid w:val="00400E3E"/>
    <w:rsid w:val="0040157C"/>
    <w:rsid w:val="00401CDC"/>
    <w:rsid w:val="00401CF7"/>
    <w:rsid w:val="00401F78"/>
    <w:rsid w:val="00402569"/>
    <w:rsid w:val="004029D8"/>
    <w:rsid w:val="004032AA"/>
    <w:rsid w:val="00404979"/>
    <w:rsid w:val="00404A23"/>
    <w:rsid w:val="004059FF"/>
    <w:rsid w:val="004063ED"/>
    <w:rsid w:val="00406880"/>
    <w:rsid w:val="00406FCB"/>
    <w:rsid w:val="00407152"/>
    <w:rsid w:val="00407AAB"/>
    <w:rsid w:val="004106C2"/>
    <w:rsid w:val="00410D41"/>
    <w:rsid w:val="00410E90"/>
    <w:rsid w:val="00411295"/>
    <w:rsid w:val="0041129E"/>
    <w:rsid w:val="00411C6E"/>
    <w:rsid w:val="00411EA2"/>
    <w:rsid w:val="00412085"/>
    <w:rsid w:val="00412B37"/>
    <w:rsid w:val="00412D48"/>
    <w:rsid w:val="00412D6B"/>
    <w:rsid w:val="00412E59"/>
    <w:rsid w:val="00413656"/>
    <w:rsid w:val="00413BD7"/>
    <w:rsid w:val="00414DEB"/>
    <w:rsid w:val="0041544A"/>
    <w:rsid w:val="00415BD9"/>
    <w:rsid w:val="00415EB7"/>
    <w:rsid w:val="004165FA"/>
    <w:rsid w:val="00416E76"/>
    <w:rsid w:val="00416FA0"/>
    <w:rsid w:val="004172A0"/>
    <w:rsid w:val="0041743E"/>
    <w:rsid w:val="004175C9"/>
    <w:rsid w:val="0041784D"/>
    <w:rsid w:val="004179B8"/>
    <w:rsid w:val="00417CA1"/>
    <w:rsid w:val="00417E61"/>
    <w:rsid w:val="004207E7"/>
    <w:rsid w:val="00420918"/>
    <w:rsid w:val="00420EB5"/>
    <w:rsid w:val="00421B98"/>
    <w:rsid w:val="004221EC"/>
    <w:rsid w:val="00422370"/>
    <w:rsid w:val="00422474"/>
    <w:rsid w:val="00422B23"/>
    <w:rsid w:val="00422F08"/>
    <w:rsid w:val="0042354E"/>
    <w:rsid w:val="0042386D"/>
    <w:rsid w:val="0042392D"/>
    <w:rsid w:val="00423B50"/>
    <w:rsid w:val="00423B6B"/>
    <w:rsid w:val="00424061"/>
    <w:rsid w:val="0042499E"/>
    <w:rsid w:val="004249A0"/>
    <w:rsid w:val="00425219"/>
    <w:rsid w:val="00425B42"/>
    <w:rsid w:val="00425D47"/>
    <w:rsid w:val="00425E58"/>
    <w:rsid w:val="004260DE"/>
    <w:rsid w:val="00426B4E"/>
    <w:rsid w:val="00426E3B"/>
    <w:rsid w:val="004270B9"/>
    <w:rsid w:val="004271BD"/>
    <w:rsid w:val="00427582"/>
    <w:rsid w:val="0043056F"/>
    <w:rsid w:val="0043088E"/>
    <w:rsid w:val="00430963"/>
    <w:rsid w:val="00431026"/>
    <w:rsid w:val="00431157"/>
    <w:rsid w:val="00431478"/>
    <w:rsid w:val="00431DA5"/>
    <w:rsid w:val="0043249F"/>
    <w:rsid w:val="00432537"/>
    <w:rsid w:val="004325FC"/>
    <w:rsid w:val="0043339B"/>
    <w:rsid w:val="00433839"/>
    <w:rsid w:val="004342C0"/>
    <w:rsid w:val="004343AF"/>
    <w:rsid w:val="004344B9"/>
    <w:rsid w:val="00434BDB"/>
    <w:rsid w:val="00435969"/>
    <w:rsid w:val="00435978"/>
    <w:rsid w:val="00435ADF"/>
    <w:rsid w:val="00435C1F"/>
    <w:rsid w:val="00435EB8"/>
    <w:rsid w:val="00435EF9"/>
    <w:rsid w:val="00436CD7"/>
    <w:rsid w:val="00436F6F"/>
    <w:rsid w:val="004370A2"/>
    <w:rsid w:val="004370AD"/>
    <w:rsid w:val="004371E4"/>
    <w:rsid w:val="00437940"/>
    <w:rsid w:val="00440209"/>
    <w:rsid w:val="004406B0"/>
    <w:rsid w:val="00440CB3"/>
    <w:rsid w:val="00440E69"/>
    <w:rsid w:val="004411AA"/>
    <w:rsid w:val="004411D7"/>
    <w:rsid w:val="0044149C"/>
    <w:rsid w:val="00441A6D"/>
    <w:rsid w:val="00441E79"/>
    <w:rsid w:val="0044217E"/>
    <w:rsid w:val="0044275B"/>
    <w:rsid w:val="0044279A"/>
    <w:rsid w:val="0044279E"/>
    <w:rsid w:val="00442940"/>
    <w:rsid w:val="00442A5E"/>
    <w:rsid w:val="00443001"/>
    <w:rsid w:val="004430BC"/>
    <w:rsid w:val="00443646"/>
    <w:rsid w:val="004437D7"/>
    <w:rsid w:val="00443BEF"/>
    <w:rsid w:val="00443CCB"/>
    <w:rsid w:val="00444ADD"/>
    <w:rsid w:val="00444D95"/>
    <w:rsid w:val="00444DBA"/>
    <w:rsid w:val="004451ED"/>
    <w:rsid w:val="004457C6"/>
    <w:rsid w:val="00445DA1"/>
    <w:rsid w:val="0044634B"/>
    <w:rsid w:val="004465EA"/>
    <w:rsid w:val="00446B9C"/>
    <w:rsid w:val="00446F29"/>
    <w:rsid w:val="00447183"/>
    <w:rsid w:val="0044761F"/>
    <w:rsid w:val="00447699"/>
    <w:rsid w:val="00447ED6"/>
    <w:rsid w:val="00450304"/>
    <w:rsid w:val="00450305"/>
    <w:rsid w:val="0045079D"/>
    <w:rsid w:val="004511F1"/>
    <w:rsid w:val="00451D3C"/>
    <w:rsid w:val="004521FD"/>
    <w:rsid w:val="00452F71"/>
    <w:rsid w:val="004530A4"/>
    <w:rsid w:val="0045318F"/>
    <w:rsid w:val="004532E8"/>
    <w:rsid w:val="0045381F"/>
    <w:rsid w:val="00453C15"/>
    <w:rsid w:val="00454560"/>
    <w:rsid w:val="004545F6"/>
    <w:rsid w:val="0045482B"/>
    <w:rsid w:val="00454B34"/>
    <w:rsid w:val="0045524B"/>
    <w:rsid w:val="004556FB"/>
    <w:rsid w:val="004561C5"/>
    <w:rsid w:val="00456B99"/>
    <w:rsid w:val="00456E6E"/>
    <w:rsid w:val="00457103"/>
    <w:rsid w:val="00457341"/>
    <w:rsid w:val="00457511"/>
    <w:rsid w:val="00457635"/>
    <w:rsid w:val="0045764F"/>
    <w:rsid w:val="00460E14"/>
    <w:rsid w:val="0046148F"/>
    <w:rsid w:val="00461D61"/>
    <w:rsid w:val="00462037"/>
    <w:rsid w:val="00462970"/>
    <w:rsid w:val="00462FCD"/>
    <w:rsid w:val="00464537"/>
    <w:rsid w:val="00464957"/>
    <w:rsid w:val="00464AE9"/>
    <w:rsid w:val="00465855"/>
    <w:rsid w:val="00465977"/>
    <w:rsid w:val="00466392"/>
    <w:rsid w:val="004665A8"/>
    <w:rsid w:val="00466BDD"/>
    <w:rsid w:val="00466FDB"/>
    <w:rsid w:val="0046701F"/>
    <w:rsid w:val="004670BC"/>
    <w:rsid w:val="004673B5"/>
    <w:rsid w:val="00467DB2"/>
    <w:rsid w:val="00467DEE"/>
    <w:rsid w:val="0047005A"/>
    <w:rsid w:val="004703B7"/>
    <w:rsid w:val="00470695"/>
    <w:rsid w:val="0047091A"/>
    <w:rsid w:val="0047116A"/>
    <w:rsid w:val="004713DF"/>
    <w:rsid w:val="00471F21"/>
    <w:rsid w:val="00471FE6"/>
    <w:rsid w:val="004736BD"/>
    <w:rsid w:val="00473866"/>
    <w:rsid w:val="004744F6"/>
    <w:rsid w:val="00474606"/>
    <w:rsid w:val="004747A5"/>
    <w:rsid w:val="00474AC3"/>
    <w:rsid w:val="00474BAE"/>
    <w:rsid w:val="00475171"/>
    <w:rsid w:val="004752E5"/>
    <w:rsid w:val="00475AAB"/>
    <w:rsid w:val="00475C8A"/>
    <w:rsid w:val="004761B4"/>
    <w:rsid w:val="00476208"/>
    <w:rsid w:val="00476542"/>
    <w:rsid w:val="004767BE"/>
    <w:rsid w:val="0047685E"/>
    <w:rsid w:val="00476D9B"/>
    <w:rsid w:val="00476EA8"/>
    <w:rsid w:val="004772C0"/>
    <w:rsid w:val="00477D88"/>
    <w:rsid w:val="00477DEF"/>
    <w:rsid w:val="00477E1A"/>
    <w:rsid w:val="00480507"/>
    <w:rsid w:val="004807CF"/>
    <w:rsid w:val="00480BCC"/>
    <w:rsid w:val="0048154F"/>
    <w:rsid w:val="004816A4"/>
    <w:rsid w:val="00481C15"/>
    <w:rsid w:val="004827DD"/>
    <w:rsid w:val="0048280A"/>
    <w:rsid w:val="00482CF2"/>
    <w:rsid w:val="00482FB9"/>
    <w:rsid w:val="00483AAA"/>
    <w:rsid w:val="00483EDC"/>
    <w:rsid w:val="00484763"/>
    <w:rsid w:val="004848DB"/>
    <w:rsid w:val="00484ADF"/>
    <w:rsid w:val="00484F14"/>
    <w:rsid w:val="0048516E"/>
    <w:rsid w:val="0048522A"/>
    <w:rsid w:val="004853D3"/>
    <w:rsid w:val="004853D9"/>
    <w:rsid w:val="00485E8A"/>
    <w:rsid w:val="00485E98"/>
    <w:rsid w:val="00485F72"/>
    <w:rsid w:val="00485F94"/>
    <w:rsid w:val="0048620D"/>
    <w:rsid w:val="00486288"/>
    <w:rsid w:val="0048657F"/>
    <w:rsid w:val="00486D83"/>
    <w:rsid w:val="004876FD"/>
    <w:rsid w:val="00487707"/>
    <w:rsid w:val="0049048D"/>
    <w:rsid w:val="00490842"/>
    <w:rsid w:val="004913CB"/>
    <w:rsid w:val="004913D4"/>
    <w:rsid w:val="0049161C"/>
    <w:rsid w:val="00491651"/>
    <w:rsid w:val="004916AD"/>
    <w:rsid w:val="004918D4"/>
    <w:rsid w:val="004925E8"/>
    <w:rsid w:val="00492E2F"/>
    <w:rsid w:val="00492EA2"/>
    <w:rsid w:val="00492EA9"/>
    <w:rsid w:val="0049339B"/>
    <w:rsid w:val="0049374B"/>
    <w:rsid w:val="00493E6D"/>
    <w:rsid w:val="00494149"/>
    <w:rsid w:val="004941E3"/>
    <w:rsid w:val="00494393"/>
    <w:rsid w:val="00494F46"/>
    <w:rsid w:val="00494F54"/>
    <w:rsid w:val="004954A6"/>
    <w:rsid w:val="00495CD8"/>
    <w:rsid w:val="00495D42"/>
    <w:rsid w:val="00495EF0"/>
    <w:rsid w:val="00495F3F"/>
    <w:rsid w:val="00496300"/>
    <w:rsid w:val="00496FEB"/>
    <w:rsid w:val="00497173"/>
    <w:rsid w:val="0049783B"/>
    <w:rsid w:val="004978F3"/>
    <w:rsid w:val="00497EFC"/>
    <w:rsid w:val="004A0BF0"/>
    <w:rsid w:val="004A0CD0"/>
    <w:rsid w:val="004A0D47"/>
    <w:rsid w:val="004A11C1"/>
    <w:rsid w:val="004A302E"/>
    <w:rsid w:val="004A3B99"/>
    <w:rsid w:val="004A3D7F"/>
    <w:rsid w:val="004A433A"/>
    <w:rsid w:val="004A436E"/>
    <w:rsid w:val="004A4613"/>
    <w:rsid w:val="004A4615"/>
    <w:rsid w:val="004A4873"/>
    <w:rsid w:val="004A58BD"/>
    <w:rsid w:val="004A6B75"/>
    <w:rsid w:val="004A6C78"/>
    <w:rsid w:val="004A6F8A"/>
    <w:rsid w:val="004A703B"/>
    <w:rsid w:val="004A79B4"/>
    <w:rsid w:val="004A7B30"/>
    <w:rsid w:val="004A7F7F"/>
    <w:rsid w:val="004B0968"/>
    <w:rsid w:val="004B118A"/>
    <w:rsid w:val="004B1444"/>
    <w:rsid w:val="004B2080"/>
    <w:rsid w:val="004B2909"/>
    <w:rsid w:val="004B2A56"/>
    <w:rsid w:val="004B2F90"/>
    <w:rsid w:val="004B33C1"/>
    <w:rsid w:val="004B350E"/>
    <w:rsid w:val="004B3563"/>
    <w:rsid w:val="004B37FF"/>
    <w:rsid w:val="004B3E34"/>
    <w:rsid w:val="004B43A4"/>
    <w:rsid w:val="004B4BDB"/>
    <w:rsid w:val="004B549A"/>
    <w:rsid w:val="004B607D"/>
    <w:rsid w:val="004B658C"/>
    <w:rsid w:val="004B6CF9"/>
    <w:rsid w:val="004B7974"/>
    <w:rsid w:val="004B7A2E"/>
    <w:rsid w:val="004B7C8D"/>
    <w:rsid w:val="004C0494"/>
    <w:rsid w:val="004C083A"/>
    <w:rsid w:val="004C0A42"/>
    <w:rsid w:val="004C0B7E"/>
    <w:rsid w:val="004C13D8"/>
    <w:rsid w:val="004C1514"/>
    <w:rsid w:val="004C16C3"/>
    <w:rsid w:val="004C241E"/>
    <w:rsid w:val="004C2798"/>
    <w:rsid w:val="004C27BE"/>
    <w:rsid w:val="004C3177"/>
    <w:rsid w:val="004C337D"/>
    <w:rsid w:val="004C3471"/>
    <w:rsid w:val="004C3973"/>
    <w:rsid w:val="004C3A92"/>
    <w:rsid w:val="004C41DE"/>
    <w:rsid w:val="004C444D"/>
    <w:rsid w:val="004C4532"/>
    <w:rsid w:val="004C47AD"/>
    <w:rsid w:val="004C49E9"/>
    <w:rsid w:val="004C4BA4"/>
    <w:rsid w:val="004C6144"/>
    <w:rsid w:val="004C6748"/>
    <w:rsid w:val="004C67AD"/>
    <w:rsid w:val="004C69F7"/>
    <w:rsid w:val="004C6F03"/>
    <w:rsid w:val="004C7891"/>
    <w:rsid w:val="004C7C38"/>
    <w:rsid w:val="004C7F32"/>
    <w:rsid w:val="004D0689"/>
    <w:rsid w:val="004D0CAD"/>
    <w:rsid w:val="004D0DE7"/>
    <w:rsid w:val="004D0FC3"/>
    <w:rsid w:val="004D163A"/>
    <w:rsid w:val="004D1A11"/>
    <w:rsid w:val="004D1DDF"/>
    <w:rsid w:val="004D2192"/>
    <w:rsid w:val="004D25CD"/>
    <w:rsid w:val="004D2879"/>
    <w:rsid w:val="004D2AEE"/>
    <w:rsid w:val="004D2D71"/>
    <w:rsid w:val="004D2EDA"/>
    <w:rsid w:val="004D2F05"/>
    <w:rsid w:val="004D3A01"/>
    <w:rsid w:val="004D3D1E"/>
    <w:rsid w:val="004D3DB4"/>
    <w:rsid w:val="004D3E0E"/>
    <w:rsid w:val="004D3F6C"/>
    <w:rsid w:val="004D4094"/>
    <w:rsid w:val="004D41AF"/>
    <w:rsid w:val="004D4221"/>
    <w:rsid w:val="004D4812"/>
    <w:rsid w:val="004D5BE4"/>
    <w:rsid w:val="004D5C8D"/>
    <w:rsid w:val="004D6384"/>
    <w:rsid w:val="004D6451"/>
    <w:rsid w:val="004D6716"/>
    <w:rsid w:val="004D691F"/>
    <w:rsid w:val="004D6E29"/>
    <w:rsid w:val="004D76CD"/>
    <w:rsid w:val="004D7704"/>
    <w:rsid w:val="004E0318"/>
    <w:rsid w:val="004E07E4"/>
    <w:rsid w:val="004E14E3"/>
    <w:rsid w:val="004E3072"/>
    <w:rsid w:val="004E35B8"/>
    <w:rsid w:val="004E368D"/>
    <w:rsid w:val="004E37B6"/>
    <w:rsid w:val="004E3DF6"/>
    <w:rsid w:val="004E447A"/>
    <w:rsid w:val="004E447E"/>
    <w:rsid w:val="004E44A9"/>
    <w:rsid w:val="004E45C1"/>
    <w:rsid w:val="004E532E"/>
    <w:rsid w:val="004E5354"/>
    <w:rsid w:val="004E58B0"/>
    <w:rsid w:val="004E5C0B"/>
    <w:rsid w:val="004E5CFE"/>
    <w:rsid w:val="004E5FCC"/>
    <w:rsid w:val="004E635C"/>
    <w:rsid w:val="004E6527"/>
    <w:rsid w:val="004E658F"/>
    <w:rsid w:val="004E68C6"/>
    <w:rsid w:val="004E6927"/>
    <w:rsid w:val="004E6D51"/>
    <w:rsid w:val="004E7026"/>
    <w:rsid w:val="004E78B9"/>
    <w:rsid w:val="004E7FE7"/>
    <w:rsid w:val="004F021A"/>
    <w:rsid w:val="004F08A5"/>
    <w:rsid w:val="004F12E1"/>
    <w:rsid w:val="004F1C34"/>
    <w:rsid w:val="004F2D83"/>
    <w:rsid w:val="004F3097"/>
    <w:rsid w:val="004F34F6"/>
    <w:rsid w:val="004F4BA7"/>
    <w:rsid w:val="004F4F2F"/>
    <w:rsid w:val="004F4FA1"/>
    <w:rsid w:val="004F540B"/>
    <w:rsid w:val="004F5DC1"/>
    <w:rsid w:val="004F62CA"/>
    <w:rsid w:val="004F7278"/>
    <w:rsid w:val="004F7A49"/>
    <w:rsid w:val="004F7BB6"/>
    <w:rsid w:val="004F7E9A"/>
    <w:rsid w:val="004F7F40"/>
    <w:rsid w:val="005000FE"/>
    <w:rsid w:val="00500379"/>
    <w:rsid w:val="0050051A"/>
    <w:rsid w:val="00500887"/>
    <w:rsid w:val="00500ACD"/>
    <w:rsid w:val="00501A1C"/>
    <w:rsid w:val="00501EC4"/>
    <w:rsid w:val="00502CFF"/>
    <w:rsid w:val="00503008"/>
    <w:rsid w:val="005032DE"/>
    <w:rsid w:val="00503336"/>
    <w:rsid w:val="005039CF"/>
    <w:rsid w:val="00503B1D"/>
    <w:rsid w:val="0050458B"/>
    <w:rsid w:val="0050465E"/>
    <w:rsid w:val="0050493D"/>
    <w:rsid w:val="005051B8"/>
    <w:rsid w:val="00505233"/>
    <w:rsid w:val="005054E3"/>
    <w:rsid w:val="005057EB"/>
    <w:rsid w:val="00505B42"/>
    <w:rsid w:val="00505FBF"/>
    <w:rsid w:val="005060B0"/>
    <w:rsid w:val="0050637A"/>
    <w:rsid w:val="00506ED2"/>
    <w:rsid w:val="00506EE5"/>
    <w:rsid w:val="0050716C"/>
    <w:rsid w:val="00507261"/>
    <w:rsid w:val="00507FD1"/>
    <w:rsid w:val="005100F8"/>
    <w:rsid w:val="005101FE"/>
    <w:rsid w:val="00510340"/>
    <w:rsid w:val="005103EC"/>
    <w:rsid w:val="005108C2"/>
    <w:rsid w:val="00510E46"/>
    <w:rsid w:val="005115BE"/>
    <w:rsid w:val="005116BE"/>
    <w:rsid w:val="00511BBD"/>
    <w:rsid w:val="00511EE7"/>
    <w:rsid w:val="00512484"/>
    <w:rsid w:val="0051279B"/>
    <w:rsid w:val="00512A11"/>
    <w:rsid w:val="00512A78"/>
    <w:rsid w:val="00512BE7"/>
    <w:rsid w:val="00513488"/>
    <w:rsid w:val="0051379F"/>
    <w:rsid w:val="00513B8A"/>
    <w:rsid w:val="00513BA3"/>
    <w:rsid w:val="00513DBA"/>
    <w:rsid w:val="00513E96"/>
    <w:rsid w:val="00514812"/>
    <w:rsid w:val="0051483E"/>
    <w:rsid w:val="00514D2C"/>
    <w:rsid w:val="00514FC0"/>
    <w:rsid w:val="0051531E"/>
    <w:rsid w:val="0051591B"/>
    <w:rsid w:val="00515D2B"/>
    <w:rsid w:val="00515D7D"/>
    <w:rsid w:val="00516220"/>
    <w:rsid w:val="00516389"/>
    <w:rsid w:val="0051777D"/>
    <w:rsid w:val="00517804"/>
    <w:rsid w:val="0051792E"/>
    <w:rsid w:val="00517955"/>
    <w:rsid w:val="005201C4"/>
    <w:rsid w:val="005201D6"/>
    <w:rsid w:val="005207BB"/>
    <w:rsid w:val="00520B1A"/>
    <w:rsid w:val="0052104A"/>
    <w:rsid w:val="005216F6"/>
    <w:rsid w:val="00521FBF"/>
    <w:rsid w:val="00522C3E"/>
    <w:rsid w:val="00522DE5"/>
    <w:rsid w:val="005236AB"/>
    <w:rsid w:val="00523EA4"/>
    <w:rsid w:val="00523FC7"/>
    <w:rsid w:val="005241B8"/>
    <w:rsid w:val="005246D7"/>
    <w:rsid w:val="005260D4"/>
    <w:rsid w:val="00526687"/>
    <w:rsid w:val="00527F60"/>
    <w:rsid w:val="005300D2"/>
    <w:rsid w:val="00530A19"/>
    <w:rsid w:val="00530AC3"/>
    <w:rsid w:val="00530AF1"/>
    <w:rsid w:val="00530B1D"/>
    <w:rsid w:val="00530C00"/>
    <w:rsid w:val="00530D19"/>
    <w:rsid w:val="00530DAE"/>
    <w:rsid w:val="005316CB"/>
    <w:rsid w:val="00531EE8"/>
    <w:rsid w:val="00531F99"/>
    <w:rsid w:val="0053239E"/>
    <w:rsid w:val="005326F0"/>
    <w:rsid w:val="00532719"/>
    <w:rsid w:val="00532C96"/>
    <w:rsid w:val="00533009"/>
    <w:rsid w:val="005339CC"/>
    <w:rsid w:val="00533C9F"/>
    <w:rsid w:val="00533D60"/>
    <w:rsid w:val="00533EA1"/>
    <w:rsid w:val="0053416D"/>
    <w:rsid w:val="00534791"/>
    <w:rsid w:val="005347BC"/>
    <w:rsid w:val="00534A24"/>
    <w:rsid w:val="00534A64"/>
    <w:rsid w:val="00534A8D"/>
    <w:rsid w:val="00534ECB"/>
    <w:rsid w:val="00535263"/>
    <w:rsid w:val="005362BB"/>
    <w:rsid w:val="00536C4C"/>
    <w:rsid w:val="00537445"/>
    <w:rsid w:val="0053793D"/>
    <w:rsid w:val="00537AED"/>
    <w:rsid w:val="00540475"/>
    <w:rsid w:val="0054055B"/>
    <w:rsid w:val="0054110E"/>
    <w:rsid w:val="00541523"/>
    <w:rsid w:val="0054154C"/>
    <w:rsid w:val="00541573"/>
    <w:rsid w:val="00541793"/>
    <w:rsid w:val="005418C0"/>
    <w:rsid w:val="00541D98"/>
    <w:rsid w:val="0054225D"/>
    <w:rsid w:val="00542321"/>
    <w:rsid w:val="00542A70"/>
    <w:rsid w:val="00542B3D"/>
    <w:rsid w:val="00542C20"/>
    <w:rsid w:val="00542C56"/>
    <w:rsid w:val="00542FCD"/>
    <w:rsid w:val="005432DA"/>
    <w:rsid w:val="0054346A"/>
    <w:rsid w:val="005439F2"/>
    <w:rsid w:val="005440CF"/>
    <w:rsid w:val="0054428C"/>
    <w:rsid w:val="005442C6"/>
    <w:rsid w:val="00544C0B"/>
    <w:rsid w:val="00544C0F"/>
    <w:rsid w:val="00544C7D"/>
    <w:rsid w:val="005457F9"/>
    <w:rsid w:val="00545853"/>
    <w:rsid w:val="00545998"/>
    <w:rsid w:val="00545C1A"/>
    <w:rsid w:val="00545C81"/>
    <w:rsid w:val="00546008"/>
    <w:rsid w:val="00546079"/>
    <w:rsid w:val="00546831"/>
    <w:rsid w:val="00546CF0"/>
    <w:rsid w:val="00546DE8"/>
    <w:rsid w:val="00546F3E"/>
    <w:rsid w:val="0054718E"/>
    <w:rsid w:val="005471EA"/>
    <w:rsid w:val="005472A1"/>
    <w:rsid w:val="0054743B"/>
    <w:rsid w:val="00547E9D"/>
    <w:rsid w:val="0055162B"/>
    <w:rsid w:val="005519A1"/>
    <w:rsid w:val="0055231B"/>
    <w:rsid w:val="005525A4"/>
    <w:rsid w:val="00552BB1"/>
    <w:rsid w:val="00552E2F"/>
    <w:rsid w:val="00552FB5"/>
    <w:rsid w:val="0055332B"/>
    <w:rsid w:val="00554807"/>
    <w:rsid w:val="005548E3"/>
    <w:rsid w:val="005554B6"/>
    <w:rsid w:val="00555E8D"/>
    <w:rsid w:val="005560CE"/>
    <w:rsid w:val="00556197"/>
    <w:rsid w:val="005563F5"/>
    <w:rsid w:val="0055659F"/>
    <w:rsid w:val="00556BC9"/>
    <w:rsid w:val="00556E27"/>
    <w:rsid w:val="00556E87"/>
    <w:rsid w:val="00556F82"/>
    <w:rsid w:val="00557157"/>
    <w:rsid w:val="0055734A"/>
    <w:rsid w:val="005574E2"/>
    <w:rsid w:val="005574E4"/>
    <w:rsid w:val="00557D15"/>
    <w:rsid w:val="0056027E"/>
    <w:rsid w:val="005603DE"/>
    <w:rsid w:val="00560733"/>
    <w:rsid w:val="0056091F"/>
    <w:rsid w:val="00560B92"/>
    <w:rsid w:val="005614A4"/>
    <w:rsid w:val="00561A32"/>
    <w:rsid w:val="00561E47"/>
    <w:rsid w:val="00562436"/>
    <w:rsid w:val="00563355"/>
    <w:rsid w:val="00563395"/>
    <w:rsid w:val="00563CFE"/>
    <w:rsid w:val="0056440B"/>
    <w:rsid w:val="0056449D"/>
    <w:rsid w:val="00564F71"/>
    <w:rsid w:val="005650E2"/>
    <w:rsid w:val="00565105"/>
    <w:rsid w:val="005654CD"/>
    <w:rsid w:val="00565945"/>
    <w:rsid w:val="00566979"/>
    <w:rsid w:val="005669B7"/>
    <w:rsid w:val="00566E1A"/>
    <w:rsid w:val="005671E1"/>
    <w:rsid w:val="00567599"/>
    <w:rsid w:val="00567932"/>
    <w:rsid w:val="00567957"/>
    <w:rsid w:val="00567D82"/>
    <w:rsid w:val="00570F45"/>
    <w:rsid w:val="00571179"/>
    <w:rsid w:val="00571593"/>
    <w:rsid w:val="00571774"/>
    <w:rsid w:val="00571861"/>
    <w:rsid w:val="00571A4B"/>
    <w:rsid w:val="00571B5B"/>
    <w:rsid w:val="00571CE2"/>
    <w:rsid w:val="00571E4E"/>
    <w:rsid w:val="00571F49"/>
    <w:rsid w:val="00572753"/>
    <w:rsid w:val="005729D3"/>
    <w:rsid w:val="00573474"/>
    <w:rsid w:val="00573D3A"/>
    <w:rsid w:val="005742D8"/>
    <w:rsid w:val="005745A6"/>
    <w:rsid w:val="00574E76"/>
    <w:rsid w:val="00576354"/>
    <w:rsid w:val="005765B7"/>
    <w:rsid w:val="00576AF1"/>
    <w:rsid w:val="00576CE5"/>
    <w:rsid w:val="00577203"/>
    <w:rsid w:val="005772F4"/>
    <w:rsid w:val="00577AB4"/>
    <w:rsid w:val="00577D10"/>
    <w:rsid w:val="00580207"/>
    <w:rsid w:val="0058093D"/>
    <w:rsid w:val="00580F63"/>
    <w:rsid w:val="00581012"/>
    <w:rsid w:val="00581431"/>
    <w:rsid w:val="00581D89"/>
    <w:rsid w:val="0058253E"/>
    <w:rsid w:val="005825AB"/>
    <w:rsid w:val="00582A69"/>
    <w:rsid w:val="00583706"/>
    <w:rsid w:val="00583804"/>
    <w:rsid w:val="005839BA"/>
    <w:rsid w:val="00583B45"/>
    <w:rsid w:val="00583B58"/>
    <w:rsid w:val="00583F7E"/>
    <w:rsid w:val="00583FD9"/>
    <w:rsid w:val="00584BFD"/>
    <w:rsid w:val="00584D0C"/>
    <w:rsid w:val="005852D8"/>
    <w:rsid w:val="00585459"/>
    <w:rsid w:val="0058553F"/>
    <w:rsid w:val="00585815"/>
    <w:rsid w:val="00585846"/>
    <w:rsid w:val="005866FC"/>
    <w:rsid w:val="0058682D"/>
    <w:rsid w:val="005871EE"/>
    <w:rsid w:val="00590379"/>
    <w:rsid w:val="00590626"/>
    <w:rsid w:val="00590696"/>
    <w:rsid w:val="005907C0"/>
    <w:rsid w:val="0059088A"/>
    <w:rsid w:val="00590C06"/>
    <w:rsid w:val="0059122F"/>
    <w:rsid w:val="0059232A"/>
    <w:rsid w:val="005923F9"/>
    <w:rsid w:val="00592720"/>
    <w:rsid w:val="00593024"/>
    <w:rsid w:val="00593FB4"/>
    <w:rsid w:val="005944E0"/>
    <w:rsid w:val="00594E83"/>
    <w:rsid w:val="005951BC"/>
    <w:rsid w:val="00595403"/>
    <w:rsid w:val="00595AE7"/>
    <w:rsid w:val="00595E9A"/>
    <w:rsid w:val="00596359"/>
    <w:rsid w:val="00596918"/>
    <w:rsid w:val="00596997"/>
    <w:rsid w:val="00596C14"/>
    <w:rsid w:val="00597189"/>
    <w:rsid w:val="005972B0"/>
    <w:rsid w:val="00597620"/>
    <w:rsid w:val="00597B20"/>
    <w:rsid w:val="005A082D"/>
    <w:rsid w:val="005A1580"/>
    <w:rsid w:val="005A1931"/>
    <w:rsid w:val="005A1B6E"/>
    <w:rsid w:val="005A22E6"/>
    <w:rsid w:val="005A2FA4"/>
    <w:rsid w:val="005A3AB5"/>
    <w:rsid w:val="005A3BEF"/>
    <w:rsid w:val="005A3FEE"/>
    <w:rsid w:val="005A44A7"/>
    <w:rsid w:val="005A4B02"/>
    <w:rsid w:val="005A4CB0"/>
    <w:rsid w:val="005A4CD2"/>
    <w:rsid w:val="005A4DE4"/>
    <w:rsid w:val="005A4FF2"/>
    <w:rsid w:val="005A54C9"/>
    <w:rsid w:val="005A5542"/>
    <w:rsid w:val="005A57B9"/>
    <w:rsid w:val="005A7204"/>
    <w:rsid w:val="005A7696"/>
    <w:rsid w:val="005A779C"/>
    <w:rsid w:val="005A7B5C"/>
    <w:rsid w:val="005A7E20"/>
    <w:rsid w:val="005B0122"/>
    <w:rsid w:val="005B0FB0"/>
    <w:rsid w:val="005B0FE6"/>
    <w:rsid w:val="005B11D9"/>
    <w:rsid w:val="005B1348"/>
    <w:rsid w:val="005B154D"/>
    <w:rsid w:val="005B195B"/>
    <w:rsid w:val="005B2BD9"/>
    <w:rsid w:val="005B2FE5"/>
    <w:rsid w:val="005B3080"/>
    <w:rsid w:val="005B350B"/>
    <w:rsid w:val="005B3939"/>
    <w:rsid w:val="005B3A1F"/>
    <w:rsid w:val="005B3E2A"/>
    <w:rsid w:val="005B529B"/>
    <w:rsid w:val="005B5871"/>
    <w:rsid w:val="005B5A8F"/>
    <w:rsid w:val="005B5DAB"/>
    <w:rsid w:val="005B5EAF"/>
    <w:rsid w:val="005B5F74"/>
    <w:rsid w:val="005B6035"/>
    <w:rsid w:val="005B63A5"/>
    <w:rsid w:val="005B6834"/>
    <w:rsid w:val="005B7975"/>
    <w:rsid w:val="005B7DB5"/>
    <w:rsid w:val="005C018A"/>
    <w:rsid w:val="005C0226"/>
    <w:rsid w:val="005C068F"/>
    <w:rsid w:val="005C0AA5"/>
    <w:rsid w:val="005C0DDC"/>
    <w:rsid w:val="005C1412"/>
    <w:rsid w:val="005C1424"/>
    <w:rsid w:val="005C1B40"/>
    <w:rsid w:val="005C249B"/>
    <w:rsid w:val="005C2833"/>
    <w:rsid w:val="005C2934"/>
    <w:rsid w:val="005C30A9"/>
    <w:rsid w:val="005C30FD"/>
    <w:rsid w:val="005C32DA"/>
    <w:rsid w:val="005C359D"/>
    <w:rsid w:val="005C41E3"/>
    <w:rsid w:val="005C4CA1"/>
    <w:rsid w:val="005C4E99"/>
    <w:rsid w:val="005C506E"/>
    <w:rsid w:val="005C51F3"/>
    <w:rsid w:val="005C52E3"/>
    <w:rsid w:val="005C5320"/>
    <w:rsid w:val="005C573B"/>
    <w:rsid w:val="005C5DB5"/>
    <w:rsid w:val="005C5E4D"/>
    <w:rsid w:val="005C5F99"/>
    <w:rsid w:val="005C60DC"/>
    <w:rsid w:val="005C6C32"/>
    <w:rsid w:val="005C70FD"/>
    <w:rsid w:val="005C770B"/>
    <w:rsid w:val="005C7D47"/>
    <w:rsid w:val="005C7E16"/>
    <w:rsid w:val="005C7E65"/>
    <w:rsid w:val="005D0AA9"/>
    <w:rsid w:val="005D0CAF"/>
    <w:rsid w:val="005D0E67"/>
    <w:rsid w:val="005D1042"/>
    <w:rsid w:val="005D14B6"/>
    <w:rsid w:val="005D15DE"/>
    <w:rsid w:val="005D17B4"/>
    <w:rsid w:val="005D18DF"/>
    <w:rsid w:val="005D27E6"/>
    <w:rsid w:val="005D2A95"/>
    <w:rsid w:val="005D2B30"/>
    <w:rsid w:val="005D2E15"/>
    <w:rsid w:val="005D337D"/>
    <w:rsid w:val="005D349D"/>
    <w:rsid w:val="005D3521"/>
    <w:rsid w:val="005D3541"/>
    <w:rsid w:val="005D3783"/>
    <w:rsid w:val="005D3C68"/>
    <w:rsid w:val="005D4B1D"/>
    <w:rsid w:val="005D4CFF"/>
    <w:rsid w:val="005D4D74"/>
    <w:rsid w:val="005D4DAA"/>
    <w:rsid w:val="005D55E5"/>
    <w:rsid w:val="005D5627"/>
    <w:rsid w:val="005D586D"/>
    <w:rsid w:val="005D614A"/>
    <w:rsid w:val="005D66B8"/>
    <w:rsid w:val="005D68F1"/>
    <w:rsid w:val="005D72C7"/>
    <w:rsid w:val="005D779A"/>
    <w:rsid w:val="005D7B06"/>
    <w:rsid w:val="005E0126"/>
    <w:rsid w:val="005E0941"/>
    <w:rsid w:val="005E1FB4"/>
    <w:rsid w:val="005E2D4D"/>
    <w:rsid w:val="005E301D"/>
    <w:rsid w:val="005E3136"/>
    <w:rsid w:val="005E327E"/>
    <w:rsid w:val="005E3645"/>
    <w:rsid w:val="005E464D"/>
    <w:rsid w:val="005E4DB0"/>
    <w:rsid w:val="005E4F8F"/>
    <w:rsid w:val="005E5761"/>
    <w:rsid w:val="005E5E5B"/>
    <w:rsid w:val="005E6464"/>
    <w:rsid w:val="005E65E3"/>
    <w:rsid w:val="005E69FC"/>
    <w:rsid w:val="005E7249"/>
    <w:rsid w:val="005E740A"/>
    <w:rsid w:val="005E7562"/>
    <w:rsid w:val="005E7E5F"/>
    <w:rsid w:val="005F01BA"/>
    <w:rsid w:val="005F0918"/>
    <w:rsid w:val="005F0D00"/>
    <w:rsid w:val="005F0D5F"/>
    <w:rsid w:val="005F1CD2"/>
    <w:rsid w:val="005F1D22"/>
    <w:rsid w:val="005F1E54"/>
    <w:rsid w:val="005F216C"/>
    <w:rsid w:val="005F2178"/>
    <w:rsid w:val="005F309A"/>
    <w:rsid w:val="005F322F"/>
    <w:rsid w:val="005F33A0"/>
    <w:rsid w:val="005F378F"/>
    <w:rsid w:val="005F473D"/>
    <w:rsid w:val="005F4B39"/>
    <w:rsid w:val="005F52E5"/>
    <w:rsid w:val="005F541C"/>
    <w:rsid w:val="005F5F4D"/>
    <w:rsid w:val="005F755F"/>
    <w:rsid w:val="005F78F4"/>
    <w:rsid w:val="005F7D65"/>
    <w:rsid w:val="006008FD"/>
    <w:rsid w:val="00600A7B"/>
    <w:rsid w:val="00600B21"/>
    <w:rsid w:val="0060107B"/>
    <w:rsid w:val="00601102"/>
    <w:rsid w:val="0060140D"/>
    <w:rsid w:val="00601924"/>
    <w:rsid w:val="00601C0D"/>
    <w:rsid w:val="00601C47"/>
    <w:rsid w:val="00601FD0"/>
    <w:rsid w:val="006020ED"/>
    <w:rsid w:val="00602119"/>
    <w:rsid w:val="006025A8"/>
    <w:rsid w:val="00602A93"/>
    <w:rsid w:val="0060328F"/>
    <w:rsid w:val="00603418"/>
    <w:rsid w:val="00603BF9"/>
    <w:rsid w:val="0060401B"/>
    <w:rsid w:val="006047E2"/>
    <w:rsid w:val="00604B2A"/>
    <w:rsid w:val="006056CF"/>
    <w:rsid w:val="006058BE"/>
    <w:rsid w:val="00606214"/>
    <w:rsid w:val="006066E2"/>
    <w:rsid w:val="00606B6A"/>
    <w:rsid w:val="006070CB"/>
    <w:rsid w:val="00607592"/>
    <w:rsid w:val="00607A2B"/>
    <w:rsid w:val="00607A5C"/>
    <w:rsid w:val="00607AC4"/>
    <w:rsid w:val="00607CC2"/>
    <w:rsid w:val="00610701"/>
    <w:rsid w:val="006107D0"/>
    <w:rsid w:val="00610A86"/>
    <w:rsid w:val="00610FFC"/>
    <w:rsid w:val="006113F8"/>
    <w:rsid w:val="00611975"/>
    <w:rsid w:val="006119F9"/>
    <w:rsid w:val="00611E60"/>
    <w:rsid w:val="00611F4E"/>
    <w:rsid w:val="00612B98"/>
    <w:rsid w:val="00612FA0"/>
    <w:rsid w:val="00613673"/>
    <w:rsid w:val="00613723"/>
    <w:rsid w:val="00613C18"/>
    <w:rsid w:val="00613FD0"/>
    <w:rsid w:val="0061437B"/>
    <w:rsid w:val="00614957"/>
    <w:rsid w:val="00614E28"/>
    <w:rsid w:val="00615724"/>
    <w:rsid w:val="00615B74"/>
    <w:rsid w:val="00616629"/>
    <w:rsid w:val="006166F0"/>
    <w:rsid w:val="00616CB4"/>
    <w:rsid w:val="00616EE8"/>
    <w:rsid w:val="00617042"/>
    <w:rsid w:val="006172E1"/>
    <w:rsid w:val="00617E8C"/>
    <w:rsid w:val="00617F72"/>
    <w:rsid w:val="0062050A"/>
    <w:rsid w:val="0062091C"/>
    <w:rsid w:val="0062104B"/>
    <w:rsid w:val="00621257"/>
    <w:rsid w:val="0062152F"/>
    <w:rsid w:val="00621D7C"/>
    <w:rsid w:val="00621F8F"/>
    <w:rsid w:val="00622290"/>
    <w:rsid w:val="0062256F"/>
    <w:rsid w:val="00622945"/>
    <w:rsid w:val="00622CB2"/>
    <w:rsid w:val="006232AE"/>
    <w:rsid w:val="006237E3"/>
    <w:rsid w:val="00623EE5"/>
    <w:rsid w:val="006241B5"/>
    <w:rsid w:val="006244E2"/>
    <w:rsid w:val="006248EF"/>
    <w:rsid w:val="00624C54"/>
    <w:rsid w:val="00625254"/>
    <w:rsid w:val="006255C1"/>
    <w:rsid w:val="006257A1"/>
    <w:rsid w:val="00625855"/>
    <w:rsid w:val="00625DE5"/>
    <w:rsid w:val="00625F27"/>
    <w:rsid w:val="0062603E"/>
    <w:rsid w:val="0062614A"/>
    <w:rsid w:val="006261DC"/>
    <w:rsid w:val="00626A2D"/>
    <w:rsid w:val="00626BC7"/>
    <w:rsid w:val="00626BD9"/>
    <w:rsid w:val="00626CD9"/>
    <w:rsid w:val="00626E4A"/>
    <w:rsid w:val="006270C1"/>
    <w:rsid w:val="006271ED"/>
    <w:rsid w:val="00627242"/>
    <w:rsid w:val="00627512"/>
    <w:rsid w:val="0062753F"/>
    <w:rsid w:val="00627D20"/>
    <w:rsid w:val="00627DB1"/>
    <w:rsid w:val="0063009B"/>
    <w:rsid w:val="006308DE"/>
    <w:rsid w:val="006313BC"/>
    <w:rsid w:val="00631D61"/>
    <w:rsid w:val="00632366"/>
    <w:rsid w:val="00632A83"/>
    <w:rsid w:val="00632AA7"/>
    <w:rsid w:val="00633B15"/>
    <w:rsid w:val="00634953"/>
    <w:rsid w:val="00634A1A"/>
    <w:rsid w:val="00634B72"/>
    <w:rsid w:val="00634DE4"/>
    <w:rsid w:val="0063544F"/>
    <w:rsid w:val="00635486"/>
    <w:rsid w:val="006358DD"/>
    <w:rsid w:val="00636118"/>
    <w:rsid w:val="00636272"/>
    <w:rsid w:val="006365A0"/>
    <w:rsid w:val="006368E8"/>
    <w:rsid w:val="00636986"/>
    <w:rsid w:val="006369A5"/>
    <w:rsid w:val="00636ECC"/>
    <w:rsid w:val="00636F2A"/>
    <w:rsid w:val="006375C7"/>
    <w:rsid w:val="006377EB"/>
    <w:rsid w:val="006379DF"/>
    <w:rsid w:val="00637AAC"/>
    <w:rsid w:val="00637DAE"/>
    <w:rsid w:val="006403C8"/>
    <w:rsid w:val="0064072B"/>
    <w:rsid w:val="00640A66"/>
    <w:rsid w:val="00640AB7"/>
    <w:rsid w:val="006416C1"/>
    <w:rsid w:val="0064201B"/>
    <w:rsid w:val="0064220C"/>
    <w:rsid w:val="0064260D"/>
    <w:rsid w:val="00642C9E"/>
    <w:rsid w:val="00642F43"/>
    <w:rsid w:val="0064368B"/>
    <w:rsid w:val="006437D9"/>
    <w:rsid w:val="00643920"/>
    <w:rsid w:val="00643963"/>
    <w:rsid w:val="0064399E"/>
    <w:rsid w:val="00643B33"/>
    <w:rsid w:val="00643B96"/>
    <w:rsid w:val="00643F72"/>
    <w:rsid w:val="00644710"/>
    <w:rsid w:val="0064495B"/>
    <w:rsid w:val="00644DFD"/>
    <w:rsid w:val="0064529E"/>
    <w:rsid w:val="0064637A"/>
    <w:rsid w:val="006466A5"/>
    <w:rsid w:val="00646C80"/>
    <w:rsid w:val="00647C9A"/>
    <w:rsid w:val="00647E2E"/>
    <w:rsid w:val="006507BA"/>
    <w:rsid w:val="006509AF"/>
    <w:rsid w:val="0065163A"/>
    <w:rsid w:val="00651745"/>
    <w:rsid w:val="00651AF0"/>
    <w:rsid w:val="00652D5F"/>
    <w:rsid w:val="006531E0"/>
    <w:rsid w:val="006531E2"/>
    <w:rsid w:val="006534C3"/>
    <w:rsid w:val="0065364E"/>
    <w:rsid w:val="0065384F"/>
    <w:rsid w:val="0065437A"/>
    <w:rsid w:val="006547B1"/>
    <w:rsid w:val="0065483F"/>
    <w:rsid w:val="00654AB3"/>
    <w:rsid w:val="00655287"/>
    <w:rsid w:val="00655788"/>
    <w:rsid w:val="00655929"/>
    <w:rsid w:val="00655952"/>
    <w:rsid w:val="0065599A"/>
    <w:rsid w:val="00655E40"/>
    <w:rsid w:val="00655E4E"/>
    <w:rsid w:val="006562E6"/>
    <w:rsid w:val="00656A54"/>
    <w:rsid w:val="00656B93"/>
    <w:rsid w:val="00656F05"/>
    <w:rsid w:val="006578CF"/>
    <w:rsid w:val="0066002D"/>
    <w:rsid w:val="00660866"/>
    <w:rsid w:val="00660A44"/>
    <w:rsid w:val="006615EB"/>
    <w:rsid w:val="00661B3B"/>
    <w:rsid w:val="0066220C"/>
    <w:rsid w:val="00662379"/>
    <w:rsid w:val="006623D5"/>
    <w:rsid w:val="0066312E"/>
    <w:rsid w:val="006638EB"/>
    <w:rsid w:val="006641B5"/>
    <w:rsid w:val="006644E6"/>
    <w:rsid w:val="0066491C"/>
    <w:rsid w:val="00664F9C"/>
    <w:rsid w:val="0066510D"/>
    <w:rsid w:val="00665640"/>
    <w:rsid w:val="006657AB"/>
    <w:rsid w:val="00665F77"/>
    <w:rsid w:val="00666F4E"/>
    <w:rsid w:val="0066725A"/>
    <w:rsid w:val="00667699"/>
    <w:rsid w:val="00667D04"/>
    <w:rsid w:val="00667D37"/>
    <w:rsid w:val="0067026F"/>
    <w:rsid w:val="0067058B"/>
    <w:rsid w:val="00670975"/>
    <w:rsid w:val="00670B14"/>
    <w:rsid w:val="00670B21"/>
    <w:rsid w:val="00670D73"/>
    <w:rsid w:val="00670DB6"/>
    <w:rsid w:val="0067164F"/>
    <w:rsid w:val="006719AC"/>
    <w:rsid w:val="00671B64"/>
    <w:rsid w:val="00671C3D"/>
    <w:rsid w:val="00671E18"/>
    <w:rsid w:val="0067203D"/>
    <w:rsid w:val="0067213A"/>
    <w:rsid w:val="00672338"/>
    <w:rsid w:val="006728DA"/>
    <w:rsid w:val="00673928"/>
    <w:rsid w:val="00673FD8"/>
    <w:rsid w:val="00674DB1"/>
    <w:rsid w:val="006751FE"/>
    <w:rsid w:val="00675732"/>
    <w:rsid w:val="00675C2D"/>
    <w:rsid w:val="00675E5D"/>
    <w:rsid w:val="00676016"/>
    <w:rsid w:val="006763A3"/>
    <w:rsid w:val="00676510"/>
    <w:rsid w:val="00676895"/>
    <w:rsid w:val="00677175"/>
    <w:rsid w:val="00677749"/>
    <w:rsid w:val="006802A8"/>
    <w:rsid w:val="006803DF"/>
    <w:rsid w:val="00680425"/>
    <w:rsid w:val="0068060F"/>
    <w:rsid w:val="006807DF"/>
    <w:rsid w:val="006813F7"/>
    <w:rsid w:val="006814F9"/>
    <w:rsid w:val="00681587"/>
    <w:rsid w:val="00681AEC"/>
    <w:rsid w:val="00681E22"/>
    <w:rsid w:val="00681FF9"/>
    <w:rsid w:val="0068228D"/>
    <w:rsid w:val="006824F0"/>
    <w:rsid w:val="00682E77"/>
    <w:rsid w:val="00682F45"/>
    <w:rsid w:val="00682F98"/>
    <w:rsid w:val="006835E3"/>
    <w:rsid w:val="00683B44"/>
    <w:rsid w:val="0068430E"/>
    <w:rsid w:val="00684388"/>
    <w:rsid w:val="006843D3"/>
    <w:rsid w:val="00684405"/>
    <w:rsid w:val="006844F2"/>
    <w:rsid w:val="00684B3C"/>
    <w:rsid w:val="00684E53"/>
    <w:rsid w:val="00684E9D"/>
    <w:rsid w:val="00684F25"/>
    <w:rsid w:val="006852F0"/>
    <w:rsid w:val="00685FCF"/>
    <w:rsid w:val="006864F1"/>
    <w:rsid w:val="00686C35"/>
    <w:rsid w:val="00686C73"/>
    <w:rsid w:val="00686CB6"/>
    <w:rsid w:val="00687343"/>
    <w:rsid w:val="0068735E"/>
    <w:rsid w:val="006877DE"/>
    <w:rsid w:val="006904DB"/>
    <w:rsid w:val="0069103E"/>
    <w:rsid w:val="006912B8"/>
    <w:rsid w:val="006917CC"/>
    <w:rsid w:val="00692015"/>
    <w:rsid w:val="006922EC"/>
    <w:rsid w:val="00692870"/>
    <w:rsid w:val="00692EA5"/>
    <w:rsid w:val="00693113"/>
    <w:rsid w:val="006936A5"/>
    <w:rsid w:val="006937E6"/>
    <w:rsid w:val="006939B9"/>
    <w:rsid w:val="00693A0D"/>
    <w:rsid w:val="00693C33"/>
    <w:rsid w:val="006941C2"/>
    <w:rsid w:val="006948E1"/>
    <w:rsid w:val="006949E1"/>
    <w:rsid w:val="006960A5"/>
    <w:rsid w:val="00696137"/>
    <w:rsid w:val="00696DBC"/>
    <w:rsid w:val="00696E0D"/>
    <w:rsid w:val="00697001"/>
    <w:rsid w:val="006971BE"/>
    <w:rsid w:val="006971FE"/>
    <w:rsid w:val="00697377"/>
    <w:rsid w:val="00697A29"/>
    <w:rsid w:val="00697AFB"/>
    <w:rsid w:val="006A0282"/>
    <w:rsid w:val="006A0BCA"/>
    <w:rsid w:val="006A209A"/>
    <w:rsid w:val="006A219E"/>
    <w:rsid w:val="006A2B12"/>
    <w:rsid w:val="006A2E64"/>
    <w:rsid w:val="006A30CF"/>
    <w:rsid w:val="006A331B"/>
    <w:rsid w:val="006A336D"/>
    <w:rsid w:val="006A3B7C"/>
    <w:rsid w:val="006A40CE"/>
    <w:rsid w:val="006A41F2"/>
    <w:rsid w:val="006A4577"/>
    <w:rsid w:val="006A4B3A"/>
    <w:rsid w:val="006A568A"/>
    <w:rsid w:val="006A5E1D"/>
    <w:rsid w:val="006A62A5"/>
    <w:rsid w:val="006A6471"/>
    <w:rsid w:val="006A67E4"/>
    <w:rsid w:val="006A6AFE"/>
    <w:rsid w:val="006A710E"/>
    <w:rsid w:val="006A7AF4"/>
    <w:rsid w:val="006A7DB3"/>
    <w:rsid w:val="006A7EFB"/>
    <w:rsid w:val="006B03C8"/>
    <w:rsid w:val="006B0CDF"/>
    <w:rsid w:val="006B1808"/>
    <w:rsid w:val="006B1A76"/>
    <w:rsid w:val="006B2439"/>
    <w:rsid w:val="006B2822"/>
    <w:rsid w:val="006B2BCF"/>
    <w:rsid w:val="006B2C4A"/>
    <w:rsid w:val="006B2DCC"/>
    <w:rsid w:val="006B379E"/>
    <w:rsid w:val="006B3AA8"/>
    <w:rsid w:val="006B3CBD"/>
    <w:rsid w:val="006B4234"/>
    <w:rsid w:val="006B42BD"/>
    <w:rsid w:val="006B64C9"/>
    <w:rsid w:val="006B6BD7"/>
    <w:rsid w:val="006B6BE2"/>
    <w:rsid w:val="006B6D55"/>
    <w:rsid w:val="006B6D5F"/>
    <w:rsid w:val="006B7A74"/>
    <w:rsid w:val="006B7B1D"/>
    <w:rsid w:val="006B7E9C"/>
    <w:rsid w:val="006C10A4"/>
    <w:rsid w:val="006C19CE"/>
    <w:rsid w:val="006C2607"/>
    <w:rsid w:val="006C27E0"/>
    <w:rsid w:val="006C2DCC"/>
    <w:rsid w:val="006C364E"/>
    <w:rsid w:val="006C38C2"/>
    <w:rsid w:val="006C41D7"/>
    <w:rsid w:val="006C4300"/>
    <w:rsid w:val="006C44E3"/>
    <w:rsid w:val="006C4652"/>
    <w:rsid w:val="006C4756"/>
    <w:rsid w:val="006C4A37"/>
    <w:rsid w:val="006C4E40"/>
    <w:rsid w:val="006C5051"/>
    <w:rsid w:val="006C55CA"/>
    <w:rsid w:val="006C5C1B"/>
    <w:rsid w:val="006C63B1"/>
    <w:rsid w:val="006C6B2B"/>
    <w:rsid w:val="006C6B35"/>
    <w:rsid w:val="006C7279"/>
    <w:rsid w:val="006C77B2"/>
    <w:rsid w:val="006C793C"/>
    <w:rsid w:val="006D084F"/>
    <w:rsid w:val="006D0C97"/>
    <w:rsid w:val="006D0D42"/>
    <w:rsid w:val="006D0DE0"/>
    <w:rsid w:val="006D109F"/>
    <w:rsid w:val="006D131D"/>
    <w:rsid w:val="006D1A01"/>
    <w:rsid w:val="006D2117"/>
    <w:rsid w:val="006D25C7"/>
    <w:rsid w:val="006D261F"/>
    <w:rsid w:val="006D34C4"/>
    <w:rsid w:val="006D3B95"/>
    <w:rsid w:val="006D3E3D"/>
    <w:rsid w:val="006D4056"/>
    <w:rsid w:val="006D4214"/>
    <w:rsid w:val="006D4341"/>
    <w:rsid w:val="006D470E"/>
    <w:rsid w:val="006D4C6D"/>
    <w:rsid w:val="006D56CA"/>
    <w:rsid w:val="006D5B88"/>
    <w:rsid w:val="006D6598"/>
    <w:rsid w:val="006D73AB"/>
    <w:rsid w:val="006D7406"/>
    <w:rsid w:val="006D7667"/>
    <w:rsid w:val="006D7E8F"/>
    <w:rsid w:val="006E023D"/>
    <w:rsid w:val="006E03FE"/>
    <w:rsid w:val="006E05C6"/>
    <w:rsid w:val="006E145A"/>
    <w:rsid w:val="006E1723"/>
    <w:rsid w:val="006E1E11"/>
    <w:rsid w:val="006E248A"/>
    <w:rsid w:val="006E2635"/>
    <w:rsid w:val="006E2FDC"/>
    <w:rsid w:val="006E301C"/>
    <w:rsid w:val="006E31C7"/>
    <w:rsid w:val="006E3341"/>
    <w:rsid w:val="006E3B8C"/>
    <w:rsid w:val="006E42E1"/>
    <w:rsid w:val="006E4F18"/>
    <w:rsid w:val="006E4F49"/>
    <w:rsid w:val="006E55F9"/>
    <w:rsid w:val="006E574F"/>
    <w:rsid w:val="006E57F3"/>
    <w:rsid w:val="006E5F28"/>
    <w:rsid w:val="006E6405"/>
    <w:rsid w:val="006E67CC"/>
    <w:rsid w:val="006E6CD4"/>
    <w:rsid w:val="006E72C6"/>
    <w:rsid w:val="006E7F24"/>
    <w:rsid w:val="006F0A97"/>
    <w:rsid w:val="006F10EA"/>
    <w:rsid w:val="006F17E1"/>
    <w:rsid w:val="006F19EC"/>
    <w:rsid w:val="006F1A11"/>
    <w:rsid w:val="006F1A29"/>
    <w:rsid w:val="006F2530"/>
    <w:rsid w:val="006F3EAE"/>
    <w:rsid w:val="006F47BD"/>
    <w:rsid w:val="006F4E60"/>
    <w:rsid w:val="006F4E62"/>
    <w:rsid w:val="006F5007"/>
    <w:rsid w:val="006F5757"/>
    <w:rsid w:val="006F5AE5"/>
    <w:rsid w:val="006F6070"/>
    <w:rsid w:val="006F6789"/>
    <w:rsid w:val="006F6A84"/>
    <w:rsid w:val="006F6C5A"/>
    <w:rsid w:val="006F702A"/>
    <w:rsid w:val="006F7780"/>
    <w:rsid w:val="006F7D94"/>
    <w:rsid w:val="006F7D97"/>
    <w:rsid w:val="0070026A"/>
    <w:rsid w:val="007004D3"/>
    <w:rsid w:val="00700A1B"/>
    <w:rsid w:val="007017A5"/>
    <w:rsid w:val="00702292"/>
    <w:rsid w:val="00702450"/>
    <w:rsid w:val="00702916"/>
    <w:rsid w:val="00702D8D"/>
    <w:rsid w:val="00702E2B"/>
    <w:rsid w:val="00703392"/>
    <w:rsid w:val="007034F2"/>
    <w:rsid w:val="007036C8"/>
    <w:rsid w:val="007039E2"/>
    <w:rsid w:val="00703A48"/>
    <w:rsid w:val="00703C20"/>
    <w:rsid w:val="0070405F"/>
    <w:rsid w:val="00704078"/>
    <w:rsid w:val="007044ED"/>
    <w:rsid w:val="00704663"/>
    <w:rsid w:val="007047D5"/>
    <w:rsid w:val="007048EC"/>
    <w:rsid w:val="00704D50"/>
    <w:rsid w:val="00704F38"/>
    <w:rsid w:val="007054B2"/>
    <w:rsid w:val="007057C2"/>
    <w:rsid w:val="00705F9B"/>
    <w:rsid w:val="007069B5"/>
    <w:rsid w:val="00707454"/>
    <w:rsid w:val="00707838"/>
    <w:rsid w:val="00707921"/>
    <w:rsid w:val="00707A1B"/>
    <w:rsid w:val="00707AC4"/>
    <w:rsid w:val="0071108B"/>
    <w:rsid w:val="00711138"/>
    <w:rsid w:val="00711506"/>
    <w:rsid w:val="007118AC"/>
    <w:rsid w:val="007122FD"/>
    <w:rsid w:val="00712374"/>
    <w:rsid w:val="007126EA"/>
    <w:rsid w:val="007126FB"/>
    <w:rsid w:val="00713631"/>
    <w:rsid w:val="0071363D"/>
    <w:rsid w:val="00713856"/>
    <w:rsid w:val="00713B63"/>
    <w:rsid w:val="00714474"/>
    <w:rsid w:val="00714DAD"/>
    <w:rsid w:val="007152B7"/>
    <w:rsid w:val="007153C9"/>
    <w:rsid w:val="0071585D"/>
    <w:rsid w:val="00715F89"/>
    <w:rsid w:val="007162C7"/>
    <w:rsid w:val="00716923"/>
    <w:rsid w:val="00716A0F"/>
    <w:rsid w:val="00716AD8"/>
    <w:rsid w:val="00716DB2"/>
    <w:rsid w:val="00716DFC"/>
    <w:rsid w:val="00716F25"/>
    <w:rsid w:val="0071724F"/>
    <w:rsid w:val="007172AD"/>
    <w:rsid w:val="00717587"/>
    <w:rsid w:val="0071765C"/>
    <w:rsid w:val="0071766B"/>
    <w:rsid w:val="00717E48"/>
    <w:rsid w:val="00717E62"/>
    <w:rsid w:val="007201CA"/>
    <w:rsid w:val="0072078D"/>
    <w:rsid w:val="007210F9"/>
    <w:rsid w:val="00721666"/>
    <w:rsid w:val="0072202C"/>
    <w:rsid w:val="00722250"/>
    <w:rsid w:val="00722294"/>
    <w:rsid w:val="00722D56"/>
    <w:rsid w:val="00722E8B"/>
    <w:rsid w:val="007231EA"/>
    <w:rsid w:val="00723538"/>
    <w:rsid w:val="00723879"/>
    <w:rsid w:val="00723D95"/>
    <w:rsid w:val="00724722"/>
    <w:rsid w:val="00724E7A"/>
    <w:rsid w:val="00725146"/>
    <w:rsid w:val="007251C1"/>
    <w:rsid w:val="007254D1"/>
    <w:rsid w:val="00725557"/>
    <w:rsid w:val="007255D7"/>
    <w:rsid w:val="00725939"/>
    <w:rsid w:val="007261B0"/>
    <w:rsid w:val="00726554"/>
    <w:rsid w:val="0072664F"/>
    <w:rsid w:val="00726B31"/>
    <w:rsid w:val="007277FC"/>
    <w:rsid w:val="00727933"/>
    <w:rsid w:val="00730389"/>
    <w:rsid w:val="00730689"/>
    <w:rsid w:val="00730A9D"/>
    <w:rsid w:val="00730DA9"/>
    <w:rsid w:val="00730FEE"/>
    <w:rsid w:val="007318B9"/>
    <w:rsid w:val="00732454"/>
    <w:rsid w:val="00732674"/>
    <w:rsid w:val="0073269E"/>
    <w:rsid w:val="0073278F"/>
    <w:rsid w:val="007329C9"/>
    <w:rsid w:val="00732A42"/>
    <w:rsid w:val="007335CF"/>
    <w:rsid w:val="0073365D"/>
    <w:rsid w:val="00733AEA"/>
    <w:rsid w:val="00733B9C"/>
    <w:rsid w:val="00733D27"/>
    <w:rsid w:val="00734183"/>
    <w:rsid w:val="007346A0"/>
    <w:rsid w:val="00734A45"/>
    <w:rsid w:val="00734B06"/>
    <w:rsid w:val="0073510B"/>
    <w:rsid w:val="00735B23"/>
    <w:rsid w:val="00735FA3"/>
    <w:rsid w:val="0073608A"/>
    <w:rsid w:val="00736222"/>
    <w:rsid w:val="0073625A"/>
    <w:rsid w:val="0073683B"/>
    <w:rsid w:val="007371F4"/>
    <w:rsid w:val="007375D8"/>
    <w:rsid w:val="0073776A"/>
    <w:rsid w:val="00741109"/>
    <w:rsid w:val="007411FD"/>
    <w:rsid w:val="00741E3F"/>
    <w:rsid w:val="00742F50"/>
    <w:rsid w:val="00743F8E"/>
    <w:rsid w:val="007446C4"/>
    <w:rsid w:val="0074482B"/>
    <w:rsid w:val="00744DD0"/>
    <w:rsid w:val="0074528C"/>
    <w:rsid w:val="00745D40"/>
    <w:rsid w:val="00745E83"/>
    <w:rsid w:val="00746161"/>
    <w:rsid w:val="00746456"/>
    <w:rsid w:val="00747389"/>
    <w:rsid w:val="00747429"/>
    <w:rsid w:val="00747689"/>
    <w:rsid w:val="0074774E"/>
    <w:rsid w:val="007477DE"/>
    <w:rsid w:val="00747A3E"/>
    <w:rsid w:val="00747D61"/>
    <w:rsid w:val="00747FC0"/>
    <w:rsid w:val="00750211"/>
    <w:rsid w:val="0075169C"/>
    <w:rsid w:val="007518BC"/>
    <w:rsid w:val="00751A98"/>
    <w:rsid w:val="00751BBB"/>
    <w:rsid w:val="00752908"/>
    <w:rsid w:val="00752CF3"/>
    <w:rsid w:val="00752E36"/>
    <w:rsid w:val="007531B6"/>
    <w:rsid w:val="00753955"/>
    <w:rsid w:val="0075435D"/>
    <w:rsid w:val="00754E1C"/>
    <w:rsid w:val="00755231"/>
    <w:rsid w:val="007554E7"/>
    <w:rsid w:val="00755664"/>
    <w:rsid w:val="00755C30"/>
    <w:rsid w:val="00756307"/>
    <w:rsid w:val="00756406"/>
    <w:rsid w:val="007564D5"/>
    <w:rsid w:val="00756D9E"/>
    <w:rsid w:val="00757023"/>
    <w:rsid w:val="00757A7D"/>
    <w:rsid w:val="00757F18"/>
    <w:rsid w:val="00760318"/>
    <w:rsid w:val="00760642"/>
    <w:rsid w:val="0076086D"/>
    <w:rsid w:val="00761362"/>
    <w:rsid w:val="0076142D"/>
    <w:rsid w:val="0076198A"/>
    <w:rsid w:val="007619C1"/>
    <w:rsid w:val="00761A92"/>
    <w:rsid w:val="00761C40"/>
    <w:rsid w:val="00762770"/>
    <w:rsid w:val="007628E9"/>
    <w:rsid w:val="00762ACE"/>
    <w:rsid w:val="00762E50"/>
    <w:rsid w:val="007633B6"/>
    <w:rsid w:val="00763AF0"/>
    <w:rsid w:val="00763EE7"/>
    <w:rsid w:val="007644CC"/>
    <w:rsid w:val="0076469F"/>
    <w:rsid w:val="007648BB"/>
    <w:rsid w:val="00764BE2"/>
    <w:rsid w:val="00764CCC"/>
    <w:rsid w:val="00765A3B"/>
    <w:rsid w:val="00765F9F"/>
    <w:rsid w:val="007660F9"/>
    <w:rsid w:val="00766183"/>
    <w:rsid w:val="00766307"/>
    <w:rsid w:val="00766662"/>
    <w:rsid w:val="00766719"/>
    <w:rsid w:val="00766A40"/>
    <w:rsid w:val="00766D6F"/>
    <w:rsid w:val="00766E16"/>
    <w:rsid w:val="007672AB"/>
    <w:rsid w:val="007674A7"/>
    <w:rsid w:val="00767ECF"/>
    <w:rsid w:val="0077043C"/>
    <w:rsid w:val="00770488"/>
    <w:rsid w:val="00770ACA"/>
    <w:rsid w:val="00770B24"/>
    <w:rsid w:val="007710FF"/>
    <w:rsid w:val="007717A3"/>
    <w:rsid w:val="00771CD2"/>
    <w:rsid w:val="0077273A"/>
    <w:rsid w:val="00772C90"/>
    <w:rsid w:val="00772D22"/>
    <w:rsid w:val="00773139"/>
    <w:rsid w:val="007733FB"/>
    <w:rsid w:val="00773C6D"/>
    <w:rsid w:val="00773CBD"/>
    <w:rsid w:val="00773DCD"/>
    <w:rsid w:val="00773E56"/>
    <w:rsid w:val="00773E73"/>
    <w:rsid w:val="007748C9"/>
    <w:rsid w:val="00774E46"/>
    <w:rsid w:val="00774EAC"/>
    <w:rsid w:val="0077576C"/>
    <w:rsid w:val="0077580D"/>
    <w:rsid w:val="00775BAD"/>
    <w:rsid w:val="00775D85"/>
    <w:rsid w:val="007777E4"/>
    <w:rsid w:val="00777D2D"/>
    <w:rsid w:val="0078002D"/>
    <w:rsid w:val="0078004C"/>
    <w:rsid w:val="00780735"/>
    <w:rsid w:val="00780B68"/>
    <w:rsid w:val="00780D04"/>
    <w:rsid w:val="0078191E"/>
    <w:rsid w:val="00781C38"/>
    <w:rsid w:val="00781E38"/>
    <w:rsid w:val="00782714"/>
    <w:rsid w:val="007827B1"/>
    <w:rsid w:val="00783025"/>
    <w:rsid w:val="007834BA"/>
    <w:rsid w:val="00783B46"/>
    <w:rsid w:val="007843AA"/>
    <w:rsid w:val="00784807"/>
    <w:rsid w:val="00784C5C"/>
    <w:rsid w:val="007857B4"/>
    <w:rsid w:val="00785A0A"/>
    <w:rsid w:val="00786DF3"/>
    <w:rsid w:val="00786F0E"/>
    <w:rsid w:val="00787428"/>
    <w:rsid w:val="00787530"/>
    <w:rsid w:val="0078782A"/>
    <w:rsid w:val="00787837"/>
    <w:rsid w:val="0078785D"/>
    <w:rsid w:val="00787D75"/>
    <w:rsid w:val="00787EA6"/>
    <w:rsid w:val="0079023D"/>
    <w:rsid w:val="00790455"/>
    <w:rsid w:val="007904B5"/>
    <w:rsid w:val="007918C2"/>
    <w:rsid w:val="00791F81"/>
    <w:rsid w:val="00791F89"/>
    <w:rsid w:val="0079209E"/>
    <w:rsid w:val="0079285B"/>
    <w:rsid w:val="00793012"/>
    <w:rsid w:val="007936EC"/>
    <w:rsid w:val="00793A76"/>
    <w:rsid w:val="007941BB"/>
    <w:rsid w:val="00794246"/>
    <w:rsid w:val="007949C4"/>
    <w:rsid w:val="00794B10"/>
    <w:rsid w:val="00794FDB"/>
    <w:rsid w:val="0079514C"/>
    <w:rsid w:val="00795640"/>
    <w:rsid w:val="0079599A"/>
    <w:rsid w:val="007959C5"/>
    <w:rsid w:val="0079676E"/>
    <w:rsid w:val="007967DF"/>
    <w:rsid w:val="00797D6A"/>
    <w:rsid w:val="007A1B3D"/>
    <w:rsid w:val="007A1DAD"/>
    <w:rsid w:val="007A29DD"/>
    <w:rsid w:val="007A3042"/>
    <w:rsid w:val="007A33DA"/>
    <w:rsid w:val="007A3882"/>
    <w:rsid w:val="007A3A0F"/>
    <w:rsid w:val="007A3A95"/>
    <w:rsid w:val="007A40CA"/>
    <w:rsid w:val="007A4207"/>
    <w:rsid w:val="007A679B"/>
    <w:rsid w:val="007A6862"/>
    <w:rsid w:val="007A6B33"/>
    <w:rsid w:val="007A71E4"/>
    <w:rsid w:val="007A7232"/>
    <w:rsid w:val="007A738A"/>
    <w:rsid w:val="007A7770"/>
    <w:rsid w:val="007A7E1B"/>
    <w:rsid w:val="007B00D2"/>
    <w:rsid w:val="007B0C7D"/>
    <w:rsid w:val="007B0F98"/>
    <w:rsid w:val="007B15E8"/>
    <w:rsid w:val="007B21B8"/>
    <w:rsid w:val="007B2360"/>
    <w:rsid w:val="007B2456"/>
    <w:rsid w:val="007B24AD"/>
    <w:rsid w:val="007B2657"/>
    <w:rsid w:val="007B2FA3"/>
    <w:rsid w:val="007B335A"/>
    <w:rsid w:val="007B34AF"/>
    <w:rsid w:val="007B3850"/>
    <w:rsid w:val="007B3AEB"/>
    <w:rsid w:val="007B3E5F"/>
    <w:rsid w:val="007B3EDE"/>
    <w:rsid w:val="007B423C"/>
    <w:rsid w:val="007B4378"/>
    <w:rsid w:val="007B4660"/>
    <w:rsid w:val="007B47FD"/>
    <w:rsid w:val="007B547C"/>
    <w:rsid w:val="007B5AAB"/>
    <w:rsid w:val="007B6397"/>
    <w:rsid w:val="007B6399"/>
    <w:rsid w:val="007B6833"/>
    <w:rsid w:val="007B68E3"/>
    <w:rsid w:val="007B69B0"/>
    <w:rsid w:val="007B6C68"/>
    <w:rsid w:val="007B785F"/>
    <w:rsid w:val="007B7C3F"/>
    <w:rsid w:val="007B7C8E"/>
    <w:rsid w:val="007C05E9"/>
    <w:rsid w:val="007C0A51"/>
    <w:rsid w:val="007C0B98"/>
    <w:rsid w:val="007C0DD6"/>
    <w:rsid w:val="007C169B"/>
    <w:rsid w:val="007C18EC"/>
    <w:rsid w:val="007C1A45"/>
    <w:rsid w:val="007C1F52"/>
    <w:rsid w:val="007C1F9F"/>
    <w:rsid w:val="007C20B3"/>
    <w:rsid w:val="007C26DD"/>
    <w:rsid w:val="007C27D3"/>
    <w:rsid w:val="007C2B0F"/>
    <w:rsid w:val="007C2FBD"/>
    <w:rsid w:val="007C343E"/>
    <w:rsid w:val="007C3D41"/>
    <w:rsid w:val="007C425E"/>
    <w:rsid w:val="007C48C0"/>
    <w:rsid w:val="007C49E3"/>
    <w:rsid w:val="007C4B7B"/>
    <w:rsid w:val="007C4E04"/>
    <w:rsid w:val="007C534E"/>
    <w:rsid w:val="007C53CA"/>
    <w:rsid w:val="007C59D5"/>
    <w:rsid w:val="007C5D53"/>
    <w:rsid w:val="007C6676"/>
    <w:rsid w:val="007C66E2"/>
    <w:rsid w:val="007C674B"/>
    <w:rsid w:val="007C688C"/>
    <w:rsid w:val="007C7183"/>
    <w:rsid w:val="007C7273"/>
    <w:rsid w:val="007C79FD"/>
    <w:rsid w:val="007C7E8E"/>
    <w:rsid w:val="007D0118"/>
    <w:rsid w:val="007D0731"/>
    <w:rsid w:val="007D0BC7"/>
    <w:rsid w:val="007D0D4E"/>
    <w:rsid w:val="007D10C1"/>
    <w:rsid w:val="007D1C9A"/>
    <w:rsid w:val="007D2510"/>
    <w:rsid w:val="007D28C9"/>
    <w:rsid w:val="007D2B61"/>
    <w:rsid w:val="007D3ABE"/>
    <w:rsid w:val="007D3B72"/>
    <w:rsid w:val="007D47A5"/>
    <w:rsid w:val="007D500E"/>
    <w:rsid w:val="007D5168"/>
    <w:rsid w:val="007D520B"/>
    <w:rsid w:val="007D523B"/>
    <w:rsid w:val="007D562F"/>
    <w:rsid w:val="007D5654"/>
    <w:rsid w:val="007D5E0D"/>
    <w:rsid w:val="007D66EA"/>
    <w:rsid w:val="007D6C25"/>
    <w:rsid w:val="007D6C6E"/>
    <w:rsid w:val="007D6D61"/>
    <w:rsid w:val="007D7E7F"/>
    <w:rsid w:val="007D7EF7"/>
    <w:rsid w:val="007E0851"/>
    <w:rsid w:val="007E0AD7"/>
    <w:rsid w:val="007E17A1"/>
    <w:rsid w:val="007E1D86"/>
    <w:rsid w:val="007E1E5F"/>
    <w:rsid w:val="007E2012"/>
    <w:rsid w:val="007E211D"/>
    <w:rsid w:val="007E2222"/>
    <w:rsid w:val="007E288B"/>
    <w:rsid w:val="007E2A04"/>
    <w:rsid w:val="007E347C"/>
    <w:rsid w:val="007E39EE"/>
    <w:rsid w:val="007E3BA9"/>
    <w:rsid w:val="007E4150"/>
    <w:rsid w:val="007E42CF"/>
    <w:rsid w:val="007E44A7"/>
    <w:rsid w:val="007E451D"/>
    <w:rsid w:val="007E4BD3"/>
    <w:rsid w:val="007E4C1B"/>
    <w:rsid w:val="007E4FDA"/>
    <w:rsid w:val="007E514E"/>
    <w:rsid w:val="007E5E8F"/>
    <w:rsid w:val="007E5FE1"/>
    <w:rsid w:val="007E6094"/>
    <w:rsid w:val="007E6186"/>
    <w:rsid w:val="007E6393"/>
    <w:rsid w:val="007E716B"/>
    <w:rsid w:val="007E7733"/>
    <w:rsid w:val="007E7F12"/>
    <w:rsid w:val="007F0143"/>
    <w:rsid w:val="007F05C4"/>
    <w:rsid w:val="007F0744"/>
    <w:rsid w:val="007F12DC"/>
    <w:rsid w:val="007F1C5E"/>
    <w:rsid w:val="007F2131"/>
    <w:rsid w:val="007F22B2"/>
    <w:rsid w:val="007F2478"/>
    <w:rsid w:val="007F2835"/>
    <w:rsid w:val="007F3096"/>
    <w:rsid w:val="007F327F"/>
    <w:rsid w:val="007F3329"/>
    <w:rsid w:val="007F34C8"/>
    <w:rsid w:val="007F395F"/>
    <w:rsid w:val="007F3D62"/>
    <w:rsid w:val="007F4077"/>
    <w:rsid w:val="007F4599"/>
    <w:rsid w:val="007F54BB"/>
    <w:rsid w:val="007F560D"/>
    <w:rsid w:val="007F5E91"/>
    <w:rsid w:val="007F5FC8"/>
    <w:rsid w:val="007F60F7"/>
    <w:rsid w:val="007F674F"/>
    <w:rsid w:val="007F69F4"/>
    <w:rsid w:val="007F6D44"/>
    <w:rsid w:val="007F6E8F"/>
    <w:rsid w:val="007F6F8A"/>
    <w:rsid w:val="007F74D5"/>
    <w:rsid w:val="007F7EEF"/>
    <w:rsid w:val="00800E90"/>
    <w:rsid w:val="0080141A"/>
    <w:rsid w:val="0080171C"/>
    <w:rsid w:val="00801AB5"/>
    <w:rsid w:val="00801D5D"/>
    <w:rsid w:val="00801FAA"/>
    <w:rsid w:val="0080200B"/>
    <w:rsid w:val="008024EB"/>
    <w:rsid w:val="008026DA"/>
    <w:rsid w:val="0080277C"/>
    <w:rsid w:val="00802FC2"/>
    <w:rsid w:val="00803298"/>
    <w:rsid w:val="00803A59"/>
    <w:rsid w:val="00804034"/>
    <w:rsid w:val="0080412B"/>
    <w:rsid w:val="008042F1"/>
    <w:rsid w:val="008049D9"/>
    <w:rsid w:val="00804B95"/>
    <w:rsid w:val="00805140"/>
    <w:rsid w:val="00805181"/>
    <w:rsid w:val="008051A1"/>
    <w:rsid w:val="008052E1"/>
    <w:rsid w:val="00805531"/>
    <w:rsid w:val="00805B6C"/>
    <w:rsid w:val="00805E0D"/>
    <w:rsid w:val="00805EFD"/>
    <w:rsid w:val="00806BF6"/>
    <w:rsid w:val="00807346"/>
    <w:rsid w:val="00807DC5"/>
    <w:rsid w:val="00810186"/>
    <w:rsid w:val="0081055B"/>
    <w:rsid w:val="008109CC"/>
    <w:rsid w:val="00810AAC"/>
    <w:rsid w:val="00810AD0"/>
    <w:rsid w:val="00810DFF"/>
    <w:rsid w:val="00810FED"/>
    <w:rsid w:val="0081144F"/>
    <w:rsid w:val="0081145E"/>
    <w:rsid w:val="008117AD"/>
    <w:rsid w:val="008118E2"/>
    <w:rsid w:val="00811CA8"/>
    <w:rsid w:val="008120C9"/>
    <w:rsid w:val="008129A4"/>
    <w:rsid w:val="00812CA2"/>
    <w:rsid w:val="00812D7D"/>
    <w:rsid w:val="008134AB"/>
    <w:rsid w:val="00813728"/>
    <w:rsid w:val="008142C2"/>
    <w:rsid w:val="0081432C"/>
    <w:rsid w:val="00814DB4"/>
    <w:rsid w:val="00814E7D"/>
    <w:rsid w:val="00815124"/>
    <w:rsid w:val="0081519C"/>
    <w:rsid w:val="008154DE"/>
    <w:rsid w:val="00815535"/>
    <w:rsid w:val="0081558F"/>
    <w:rsid w:val="00815FF1"/>
    <w:rsid w:val="00816485"/>
    <w:rsid w:val="008166F1"/>
    <w:rsid w:val="00816798"/>
    <w:rsid w:val="008167C9"/>
    <w:rsid w:val="008168A2"/>
    <w:rsid w:val="00816DE1"/>
    <w:rsid w:val="00816E6F"/>
    <w:rsid w:val="0081754C"/>
    <w:rsid w:val="00817808"/>
    <w:rsid w:val="00817853"/>
    <w:rsid w:val="008206A5"/>
    <w:rsid w:val="00820804"/>
    <w:rsid w:val="00820C7B"/>
    <w:rsid w:val="0082226E"/>
    <w:rsid w:val="00822D0B"/>
    <w:rsid w:val="00823080"/>
    <w:rsid w:val="008231AB"/>
    <w:rsid w:val="00823242"/>
    <w:rsid w:val="00823916"/>
    <w:rsid w:val="00823B76"/>
    <w:rsid w:val="00823C8A"/>
    <w:rsid w:val="0082425D"/>
    <w:rsid w:val="0082459C"/>
    <w:rsid w:val="00824771"/>
    <w:rsid w:val="0082480E"/>
    <w:rsid w:val="00824EFB"/>
    <w:rsid w:val="0082535F"/>
    <w:rsid w:val="00825C09"/>
    <w:rsid w:val="00826627"/>
    <w:rsid w:val="008279A4"/>
    <w:rsid w:val="00827EAB"/>
    <w:rsid w:val="008307D9"/>
    <w:rsid w:val="008307DC"/>
    <w:rsid w:val="0083097E"/>
    <w:rsid w:val="008309C6"/>
    <w:rsid w:val="00830A19"/>
    <w:rsid w:val="00830C63"/>
    <w:rsid w:val="008310B4"/>
    <w:rsid w:val="00831436"/>
    <w:rsid w:val="00831511"/>
    <w:rsid w:val="00831F55"/>
    <w:rsid w:val="008323D2"/>
    <w:rsid w:val="008334D3"/>
    <w:rsid w:val="008338D4"/>
    <w:rsid w:val="00834246"/>
    <w:rsid w:val="00834559"/>
    <w:rsid w:val="008346F5"/>
    <w:rsid w:val="00834B97"/>
    <w:rsid w:val="00834C0F"/>
    <w:rsid w:val="00834E62"/>
    <w:rsid w:val="00834E6A"/>
    <w:rsid w:val="00834EF2"/>
    <w:rsid w:val="00835743"/>
    <w:rsid w:val="00835BD7"/>
    <w:rsid w:val="008364EF"/>
    <w:rsid w:val="0083650C"/>
    <w:rsid w:val="00836CC0"/>
    <w:rsid w:val="0083702F"/>
    <w:rsid w:val="0083733B"/>
    <w:rsid w:val="00837892"/>
    <w:rsid w:val="00837C23"/>
    <w:rsid w:val="00837FD7"/>
    <w:rsid w:val="00840234"/>
    <w:rsid w:val="00840BF8"/>
    <w:rsid w:val="00841000"/>
    <w:rsid w:val="0084108B"/>
    <w:rsid w:val="008411BE"/>
    <w:rsid w:val="00841BD6"/>
    <w:rsid w:val="00841C0D"/>
    <w:rsid w:val="0084224E"/>
    <w:rsid w:val="00842EDD"/>
    <w:rsid w:val="008432B9"/>
    <w:rsid w:val="008448DC"/>
    <w:rsid w:val="00844978"/>
    <w:rsid w:val="00844C4A"/>
    <w:rsid w:val="00844D7A"/>
    <w:rsid w:val="00845164"/>
    <w:rsid w:val="008451B5"/>
    <w:rsid w:val="00845BCA"/>
    <w:rsid w:val="00845F47"/>
    <w:rsid w:val="0084629B"/>
    <w:rsid w:val="008463EF"/>
    <w:rsid w:val="008464E4"/>
    <w:rsid w:val="008470A2"/>
    <w:rsid w:val="0084741A"/>
    <w:rsid w:val="008475C3"/>
    <w:rsid w:val="00847C00"/>
    <w:rsid w:val="0085071A"/>
    <w:rsid w:val="008508C1"/>
    <w:rsid w:val="008512EB"/>
    <w:rsid w:val="00851485"/>
    <w:rsid w:val="00851661"/>
    <w:rsid w:val="0085204A"/>
    <w:rsid w:val="008525EC"/>
    <w:rsid w:val="00852832"/>
    <w:rsid w:val="00852926"/>
    <w:rsid w:val="00852ACB"/>
    <w:rsid w:val="00852CED"/>
    <w:rsid w:val="00852CFF"/>
    <w:rsid w:val="00852F8B"/>
    <w:rsid w:val="008532C1"/>
    <w:rsid w:val="008534BC"/>
    <w:rsid w:val="00853738"/>
    <w:rsid w:val="00853760"/>
    <w:rsid w:val="00853799"/>
    <w:rsid w:val="00853C2F"/>
    <w:rsid w:val="008540CF"/>
    <w:rsid w:val="008546CC"/>
    <w:rsid w:val="0085475E"/>
    <w:rsid w:val="00854F5F"/>
    <w:rsid w:val="00855523"/>
    <w:rsid w:val="008556EF"/>
    <w:rsid w:val="0085577B"/>
    <w:rsid w:val="00855ADA"/>
    <w:rsid w:val="00856168"/>
    <w:rsid w:val="00856318"/>
    <w:rsid w:val="008563AF"/>
    <w:rsid w:val="008569B8"/>
    <w:rsid w:val="00856A93"/>
    <w:rsid w:val="00856C75"/>
    <w:rsid w:val="00856D9C"/>
    <w:rsid w:val="00856F68"/>
    <w:rsid w:val="00856F79"/>
    <w:rsid w:val="0085747F"/>
    <w:rsid w:val="008574BB"/>
    <w:rsid w:val="00857C38"/>
    <w:rsid w:val="00857E33"/>
    <w:rsid w:val="00857E45"/>
    <w:rsid w:val="008600AB"/>
    <w:rsid w:val="00860EA7"/>
    <w:rsid w:val="008610AC"/>
    <w:rsid w:val="00861246"/>
    <w:rsid w:val="00861960"/>
    <w:rsid w:val="00862723"/>
    <w:rsid w:val="00862B19"/>
    <w:rsid w:val="00862D14"/>
    <w:rsid w:val="0086308B"/>
    <w:rsid w:val="00863691"/>
    <w:rsid w:val="008636CD"/>
    <w:rsid w:val="00864B18"/>
    <w:rsid w:val="00864BCE"/>
    <w:rsid w:val="0086538F"/>
    <w:rsid w:val="008653A0"/>
    <w:rsid w:val="008655BF"/>
    <w:rsid w:val="00865745"/>
    <w:rsid w:val="00865898"/>
    <w:rsid w:val="008658A4"/>
    <w:rsid w:val="008658F9"/>
    <w:rsid w:val="00865AC5"/>
    <w:rsid w:val="00865E1A"/>
    <w:rsid w:val="00865FC1"/>
    <w:rsid w:val="008665CD"/>
    <w:rsid w:val="0086666D"/>
    <w:rsid w:val="00866812"/>
    <w:rsid w:val="00866A35"/>
    <w:rsid w:val="00866AFF"/>
    <w:rsid w:val="00866CFE"/>
    <w:rsid w:val="00867351"/>
    <w:rsid w:val="00870122"/>
    <w:rsid w:val="0087045A"/>
    <w:rsid w:val="0087045B"/>
    <w:rsid w:val="00871199"/>
    <w:rsid w:val="00871734"/>
    <w:rsid w:val="0087228C"/>
    <w:rsid w:val="008726FF"/>
    <w:rsid w:val="008727B2"/>
    <w:rsid w:val="00872A87"/>
    <w:rsid w:val="00872BF0"/>
    <w:rsid w:val="00872C48"/>
    <w:rsid w:val="00872EAD"/>
    <w:rsid w:val="008730BD"/>
    <w:rsid w:val="00873199"/>
    <w:rsid w:val="008741DB"/>
    <w:rsid w:val="00874FAA"/>
    <w:rsid w:val="00875070"/>
    <w:rsid w:val="00875171"/>
    <w:rsid w:val="00875F56"/>
    <w:rsid w:val="0087650E"/>
    <w:rsid w:val="00876800"/>
    <w:rsid w:val="00876D89"/>
    <w:rsid w:val="00877BFF"/>
    <w:rsid w:val="00880201"/>
    <w:rsid w:val="0088043C"/>
    <w:rsid w:val="008805DF"/>
    <w:rsid w:val="00880AD1"/>
    <w:rsid w:val="00880C33"/>
    <w:rsid w:val="00880E27"/>
    <w:rsid w:val="0088104F"/>
    <w:rsid w:val="008813DF"/>
    <w:rsid w:val="00881C4E"/>
    <w:rsid w:val="0088256C"/>
    <w:rsid w:val="0088266B"/>
    <w:rsid w:val="00882698"/>
    <w:rsid w:val="00882A1D"/>
    <w:rsid w:val="00883112"/>
    <w:rsid w:val="008833E5"/>
    <w:rsid w:val="00883F8B"/>
    <w:rsid w:val="008840DC"/>
    <w:rsid w:val="0088441D"/>
    <w:rsid w:val="008845FC"/>
    <w:rsid w:val="0088462D"/>
    <w:rsid w:val="00884673"/>
    <w:rsid w:val="0088490C"/>
    <w:rsid w:val="00886E10"/>
    <w:rsid w:val="00887559"/>
    <w:rsid w:val="00887714"/>
    <w:rsid w:val="00887AF7"/>
    <w:rsid w:val="00890081"/>
    <w:rsid w:val="00890229"/>
    <w:rsid w:val="008908C9"/>
    <w:rsid w:val="00890C78"/>
    <w:rsid w:val="0089109E"/>
    <w:rsid w:val="008912D4"/>
    <w:rsid w:val="00891B34"/>
    <w:rsid w:val="00892798"/>
    <w:rsid w:val="00893653"/>
    <w:rsid w:val="008936A1"/>
    <w:rsid w:val="00893AF5"/>
    <w:rsid w:val="00893D7D"/>
    <w:rsid w:val="00893E74"/>
    <w:rsid w:val="008940A6"/>
    <w:rsid w:val="008943C8"/>
    <w:rsid w:val="00894948"/>
    <w:rsid w:val="00895392"/>
    <w:rsid w:val="00895704"/>
    <w:rsid w:val="008957A4"/>
    <w:rsid w:val="00896091"/>
    <w:rsid w:val="0089616C"/>
    <w:rsid w:val="0089658F"/>
    <w:rsid w:val="00896690"/>
    <w:rsid w:val="00896DAE"/>
    <w:rsid w:val="00896E71"/>
    <w:rsid w:val="008977A7"/>
    <w:rsid w:val="00897826"/>
    <w:rsid w:val="00897F9D"/>
    <w:rsid w:val="008A0B36"/>
    <w:rsid w:val="008A1064"/>
    <w:rsid w:val="008A10D6"/>
    <w:rsid w:val="008A15DB"/>
    <w:rsid w:val="008A15E4"/>
    <w:rsid w:val="008A1809"/>
    <w:rsid w:val="008A1A53"/>
    <w:rsid w:val="008A23B5"/>
    <w:rsid w:val="008A28A8"/>
    <w:rsid w:val="008A29E2"/>
    <w:rsid w:val="008A2F8F"/>
    <w:rsid w:val="008A32BE"/>
    <w:rsid w:val="008A32D6"/>
    <w:rsid w:val="008A3764"/>
    <w:rsid w:val="008A37DF"/>
    <w:rsid w:val="008A42CF"/>
    <w:rsid w:val="008A4539"/>
    <w:rsid w:val="008A4810"/>
    <w:rsid w:val="008A4BBC"/>
    <w:rsid w:val="008A58A8"/>
    <w:rsid w:val="008A60D9"/>
    <w:rsid w:val="008A6140"/>
    <w:rsid w:val="008A63FC"/>
    <w:rsid w:val="008A6453"/>
    <w:rsid w:val="008A6937"/>
    <w:rsid w:val="008A6FDF"/>
    <w:rsid w:val="008A7746"/>
    <w:rsid w:val="008B00A7"/>
    <w:rsid w:val="008B04AB"/>
    <w:rsid w:val="008B0532"/>
    <w:rsid w:val="008B072C"/>
    <w:rsid w:val="008B15B6"/>
    <w:rsid w:val="008B183E"/>
    <w:rsid w:val="008B1C30"/>
    <w:rsid w:val="008B1F7B"/>
    <w:rsid w:val="008B25A8"/>
    <w:rsid w:val="008B2DF5"/>
    <w:rsid w:val="008B329B"/>
    <w:rsid w:val="008B33A1"/>
    <w:rsid w:val="008B33B7"/>
    <w:rsid w:val="008B3460"/>
    <w:rsid w:val="008B39E3"/>
    <w:rsid w:val="008B3C20"/>
    <w:rsid w:val="008B3C67"/>
    <w:rsid w:val="008B3F70"/>
    <w:rsid w:val="008B41A6"/>
    <w:rsid w:val="008B41E3"/>
    <w:rsid w:val="008B48A5"/>
    <w:rsid w:val="008B4948"/>
    <w:rsid w:val="008B49B2"/>
    <w:rsid w:val="008B4A6B"/>
    <w:rsid w:val="008B50B7"/>
    <w:rsid w:val="008B5101"/>
    <w:rsid w:val="008B547A"/>
    <w:rsid w:val="008B5C2E"/>
    <w:rsid w:val="008B67A5"/>
    <w:rsid w:val="008B6B79"/>
    <w:rsid w:val="008B71DA"/>
    <w:rsid w:val="008B7701"/>
    <w:rsid w:val="008B7E3A"/>
    <w:rsid w:val="008C02B3"/>
    <w:rsid w:val="008C07B3"/>
    <w:rsid w:val="008C07E1"/>
    <w:rsid w:val="008C1327"/>
    <w:rsid w:val="008C17AD"/>
    <w:rsid w:val="008C1D17"/>
    <w:rsid w:val="008C21A6"/>
    <w:rsid w:val="008C21CF"/>
    <w:rsid w:val="008C2637"/>
    <w:rsid w:val="008C2D9D"/>
    <w:rsid w:val="008C2F0D"/>
    <w:rsid w:val="008C314D"/>
    <w:rsid w:val="008C36FF"/>
    <w:rsid w:val="008C3C75"/>
    <w:rsid w:val="008C4261"/>
    <w:rsid w:val="008C43B8"/>
    <w:rsid w:val="008C463A"/>
    <w:rsid w:val="008C46FE"/>
    <w:rsid w:val="008C5D9C"/>
    <w:rsid w:val="008C5FCC"/>
    <w:rsid w:val="008C6140"/>
    <w:rsid w:val="008C6219"/>
    <w:rsid w:val="008C6882"/>
    <w:rsid w:val="008C6A42"/>
    <w:rsid w:val="008C71E6"/>
    <w:rsid w:val="008C7AEA"/>
    <w:rsid w:val="008C7B91"/>
    <w:rsid w:val="008D0143"/>
    <w:rsid w:val="008D0827"/>
    <w:rsid w:val="008D0BF1"/>
    <w:rsid w:val="008D10AF"/>
    <w:rsid w:val="008D13A4"/>
    <w:rsid w:val="008D19B5"/>
    <w:rsid w:val="008D1FE5"/>
    <w:rsid w:val="008D2275"/>
    <w:rsid w:val="008D2942"/>
    <w:rsid w:val="008D2DF1"/>
    <w:rsid w:val="008D3D3C"/>
    <w:rsid w:val="008D3EDB"/>
    <w:rsid w:val="008D43D6"/>
    <w:rsid w:val="008D45D9"/>
    <w:rsid w:val="008D47DF"/>
    <w:rsid w:val="008D4A7C"/>
    <w:rsid w:val="008D4FF4"/>
    <w:rsid w:val="008D5386"/>
    <w:rsid w:val="008D5441"/>
    <w:rsid w:val="008D56FF"/>
    <w:rsid w:val="008D580D"/>
    <w:rsid w:val="008D5FBA"/>
    <w:rsid w:val="008D62CB"/>
    <w:rsid w:val="008D645D"/>
    <w:rsid w:val="008D7350"/>
    <w:rsid w:val="008D73C9"/>
    <w:rsid w:val="008D7946"/>
    <w:rsid w:val="008D7A8C"/>
    <w:rsid w:val="008E06E1"/>
    <w:rsid w:val="008E076D"/>
    <w:rsid w:val="008E0A35"/>
    <w:rsid w:val="008E0DB8"/>
    <w:rsid w:val="008E15E9"/>
    <w:rsid w:val="008E1990"/>
    <w:rsid w:val="008E1B97"/>
    <w:rsid w:val="008E1DD4"/>
    <w:rsid w:val="008E22A7"/>
    <w:rsid w:val="008E2381"/>
    <w:rsid w:val="008E2C9B"/>
    <w:rsid w:val="008E2F5E"/>
    <w:rsid w:val="008E34DC"/>
    <w:rsid w:val="008E36D7"/>
    <w:rsid w:val="008E46D4"/>
    <w:rsid w:val="008E4779"/>
    <w:rsid w:val="008E4CA8"/>
    <w:rsid w:val="008E5812"/>
    <w:rsid w:val="008E5848"/>
    <w:rsid w:val="008E5B0B"/>
    <w:rsid w:val="008E6750"/>
    <w:rsid w:val="008E7107"/>
    <w:rsid w:val="008E758D"/>
    <w:rsid w:val="008E7614"/>
    <w:rsid w:val="008E7684"/>
    <w:rsid w:val="008E7870"/>
    <w:rsid w:val="008F026E"/>
    <w:rsid w:val="008F0BBE"/>
    <w:rsid w:val="008F155E"/>
    <w:rsid w:val="008F15DF"/>
    <w:rsid w:val="008F1909"/>
    <w:rsid w:val="008F1CC9"/>
    <w:rsid w:val="008F1F62"/>
    <w:rsid w:val="008F2157"/>
    <w:rsid w:val="008F26B7"/>
    <w:rsid w:val="008F299D"/>
    <w:rsid w:val="008F2B09"/>
    <w:rsid w:val="008F2C7F"/>
    <w:rsid w:val="008F2E5A"/>
    <w:rsid w:val="008F335E"/>
    <w:rsid w:val="008F3452"/>
    <w:rsid w:val="008F3D86"/>
    <w:rsid w:val="008F3F31"/>
    <w:rsid w:val="008F4ADF"/>
    <w:rsid w:val="008F4D3A"/>
    <w:rsid w:val="008F6071"/>
    <w:rsid w:val="008F6F8C"/>
    <w:rsid w:val="008F7227"/>
    <w:rsid w:val="008F7329"/>
    <w:rsid w:val="008F7603"/>
    <w:rsid w:val="008F7A2A"/>
    <w:rsid w:val="008F7DA8"/>
    <w:rsid w:val="00900432"/>
    <w:rsid w:val="0090148A"/>
    <w:rsid w:val="00901813"/>
    <w:rsid w:val="00901F3D"/>
    <w:rsid w:val="00902601"/>
    <w:rsid w:val="00903141"/>
    <w:rsid w:val="009038CA"/>
    <w:rsid w:val="00904463"/>
    <w:rsid w:val="00904665"/>
    <w:rsid w:val="009047CE"/>
    <w:rsid w:val="009053E1"/>
    <w:rsid w:val="009053E6"/>
    <w:rsid w:val="009053F5"/>
    <w:rsid w:val="009059FD"/>
    <w:rsid w:val="00905E5A"/>
    <w:rsid w:val="0090656B"/>
    <w:rsid w:val="00906918"/>
    <w:rsid w:val="00906C7A"/>
    <w:rsid w:val="00907152"/>
    <w:rsid w:val="00907586"/>
    <w:rsid w:val="009075FF"/>
    <w:rsid w:val="009079F0"/>
    <w:rsid w:val="009103AF"/>
    <w:rsid w:val="00910AE9"/>
    <w:rsid w:val="00910C02"/>
    <w:rsid w:val="00911486"/>
    <w:rsid w:val="00911623"/>
    <w:rsid w:val="00912C58"/>
    <w:rsid w:val="009130BB"/>
    <w:rsid w:val="00913890"/>
    <w:rsid w:val="009139D5"/>
    <w:rsid w:val="00913DDF"/>
    <w:rsid w:val="00913DFF"/>
    <w:rsid w:val="00913ECD"/>
    <w:rsid w:val="00913FAB"/>
    <w:rsid w:val="00913FE4"/>
    <w:rsid w:val="0091434E"/>
    <w:rsid w:val="009145B5"/>
    <w:rsid w:val="009149C6"/>
    <w:rsid w:val="00915166"/>
    <w:rsid w:val="009152C3"/>
    <w:rsid w:val="00915AA2"/>
    <w:rsid w:val="00915BA1"/>
    <w:rsid w:val="0091675F"/>
    <w:rsid w:val="00916E7B"/>
    <w:rsid w:val="009171ED"/>
    <w:rsid w:val="009172E4"/>
    <w:rsid w:val="009174AC"/>
    <w:rsid w:val="009176EF"/>
    <w:rsid w:val="00917810"/>
    <w:rsid w:val="00917958"/>
    <w:rsid w:val="00917BDA"/>
    <w:rsid w:val="009205FE"/>
    <w:rsid w:val="0092080B"/>
    <w:rsid w:val="0092104B"/>
    <w:rsid w:val="00921141"/>
    <w:rsid w:val="0092122B"/>
    <w:rsid w:val="00921325"/>
    <w:rsid w:val="009215CD"/>
    <w:rsid w:val="009217FE"/>
    <w:rsid w:val="00921CBF"/>
    <w:rsid w:val="00921F98"/>
    <w:rsid w:val="00922023"/>
    <w:rsid w:val="00922319"/>
    <w:rsid w:val="00923330"/>
    <w:rsid w:val="00923451"/>
    <w:rsid w:val="00923727"/>
    <w:rsid w:val="00923B2E"/>
    <w:rsid w:val="00923D6E"/>
    <w:rsid w:val="009244AA"/>
    <w:rsid w:val="009249A9"/>
    <w:rsid w:val="009249C1"/>
    <w:rsid w:val="00925B18"/>
    <w:rsid w:val="00925CEC"/>
    <w:rsid w:val="00925DF7"/>
    <w:rsid w:val="009261A6"/>
    <w:rsid w:val="009262DB"/>
    <w:rsid w:val="0092646E"/>
    <w:rsid w:val="009265B1"/>
    <w:rsid w:val="0092696C"/>
    <w:rsid w:val="00926A6C"/>
    <w:rsid w:val="00926EDA"/>
    <w:rsid w:val="00927190"/>
    <w:rsid w:val="00927206"/>
    <w:rsid w:val="00927DA3"/>
    <w:rsid w:val="0093144F"/>
    <w:rsid w:val="00931C99"/>
    <w:rsid w:val="00931EE5"/>
    <w:rsid w:val="00932BBD"/>
    <w:rsid w:val="00933011"/>
    <w:rsid w:val="009341D0"/>
    <w:rsid w:val="009345F2"/>
    <w:rsid w:val="00934AC8"/>
    <w:rsid w:val="00934E54"/>
    <w:rsid w:val="00934ED4"/>
    <w:rsid w:val="0093519D"/>
    <w:rsid w:val="00935705"/>
    <w:rsid w:val="0093580E"/>
    <w:rsid w:val="00935E06"/>
    <w:rsid w:val="00936484"/>
    <w:rsid w:val="00936856"/>
    <w:rsid w:val="009368FA"/>
    <w:rsid w:val="009369F9"/>
    <w:rsid w:val="009379B7"/>
    <w:rsid w:val="00937C2B"/>
    <w:rsid w:val="0094040D"/>
    <w:rsid w:val="00940431"/>
    <w:rsid w:val="00940773"/>
    <w:rsid w:val="00940CAD"/>
    <w:rsid w:val="00940D07"/>
    <w:rsid w:val="009415F4"/>
    <w:rsid w:val="0094162C"/>
    <w:rsid w:val="00941908"/>
    <w:rsid w:val="00941CA2"/>
    <w:rsid w:val="00941F19"/>
    <w:rsid w:val="00942015"/>
    <w:rsid w:val="00942629"/>
    <w:rsid w:val="00942D82"/>
    <w:rsid w:val="0094351F"/>
    <w:rsid w:val="00943776"/>
    <w:rsid w:val="00944297"/>
    <w:rsid w:val="00944327"/>
    <w:rsid w:val="00944531"/>
    <w:rsid w:val="00944926"/>
    <w:rsid w:val="00944961"/>
    <w:rsid w:val="00944A78"/>
    <w:rsid w:val="00944AEB"/>
    <w:rsid w:val="00944FBE"/>
    <w:rsid w:val="009459C2"/>
    <w:rsid w:val="00945BAB"/>
    <w:rsid w:val="009462CC"/>
    <w:rsid w:val="00946CCF"/>
    <w:rsid w:val="00946DD3"/>
    <w:rsid w:val="009476CC"/>
    <w:rsid w:val="00947963"/>
    <w:rsid w:val="00950758"/>
    <w:rsid w:val="00951215"/>
    <w:rsid w:val="00951717"/>
    <w:rsid w:val="00951F9A"/>
    <w:rsid w:val="00952D7F"/>
    <w:rsid w:val="0095322A"/>
    <w:rsid w:val="0095408E"/>
    <w:rsid w:val="00954D00"/>
    <w:rsid w:val="00954DB4"/>
    <w:rsid w:val="009552ED"/>
    <w:rsid w:val="00955B09"/>
    <w:rsid w:val="00955CCD"/>
    <w:rsid w:val="00955D6E"/>
    <w:rsid w:val="00955DE8"/>
    <w:rsid w:val="00955E27"/>
    <w:rsid w:val="00955FBC"/>
    <w:rsid w:val="00956245"/>
    <w:rsid w:val="00956C34"/>
    <w:rsid w:val="00956D71"/>
    <w:rsid w:val="00957777"/>
    <w:rsid w:val="00957F3E"/>
    <w:rsid w:val="009604D9"/>
    <w:rsid w:val="00960842"/>
    <w:rsid w:val="00960A1D"/>
    <w:rsid w:val="00960ABA"/>
    <w:rsid w:val="00960EB2"/>
    <w:rsid w:val="00961413"/>
    <w:rsid w:val="009620CD"/>
    <w:rsid w:val="009623B5"/>
    <w:rsid w:val="00962411"/>
    <w:rsid w:val="00962412"/>
    <w:rsid w:val="00962560"/>
    <w:rsid w:val="00962600"/>
    <w:rsid w:val="00963309"/>
    <w:rsid w:val="00963501"/>
    <w:rsid w:val="0096385E"/>
    <w:rsid w:val="0096393D"/>
    <w:rsid w:val="00963D20"/>
    <w:rsid w:val="00964223"/>
    <w:rsid w:val="00965025"/>
    <w:rsid w:val="00965ACB"/>
    <w:rsid w:val="00966136"/>
    <w:rsid w:val="009669D6"/>
    <w:rsid w:val="00966D42"/>
    <w:rsid w:val="00967209"/>
    <w:rsid w:val="0096741C"/>
    <w:rsid w:val="009677D4"/>
    <w:rsid w:val="00967E41"/>
    <w:rsid w:val="00970AB2"/>
    <w:rsid w:val="00970CE4"/>
    <w:rsid w:val="00971511"/>
    <w:rsid w:val="0097189B"/>
    <w:rsid w:val="0097205C"/>
    <w:rsid w:val="009725D4"/>
    <w:rsid w:val="00972807"/>
    <w:rsid w:val="00972B5E"/>
    <w:rsid w:val="00972CC7"/>
    <w:rsid w:val="009738EF"/>
    <w:rsid w:val="00973912"/>
    <w:rsid w:val="0097417C"/>
    <w:rsid w:val="009746CF"/>
    <w:rsid w:val="009747D5"/>
    <w:rsid w:val="009759CA"/>
    <w:rsid w:val="00975ED2"/>
    <w:rsid w:val="00976017"/>
    <w:rsid w:val="0097602A"/>
    <w:rsid w:val="009760A6"/>
    <w:rsid w:val="009761FF"/>
    <w:rsid w:val="0097629F"/>
    <w:rsid w:val="009762AF"/>
    <w:rsid w:val="009764CB"/>
    <w:rsid w:val="00976BC9"/>
    <w:rsid w:val="00977434"/>
    <w:rsid w:val="009800F0"/>
    <w:rsid w:val="00980180"/>
    <w:rsid w:val="009803CE"/>
    <w:rsid w:val="00980569"/>
    <w:rsid w:val="009808F0"/>
    <w:rsid w:val="00980A97"/>
    <w:rsid w:val="00980CD4"/>
    <w:rsid w:val="00981183"/>
    <w:rsid w:val="00981896"/>
    <w:rsid w:val="00981E3B"/>
    <w:rsid w:val="00982563"/>
    <w:rsid w:val="00982860"/>
    <w:rsid w:val="00983289"/>
    <w:rsid w:val="00983A1A"/>
    <w:rsid w:val="00983D51"/>
    <w:rsid w:val="00983EE3"/>
    <w:rsid w:val="00984360"/>
    <w:rsid w:val="00984892"/>
    <w:rsid w:val="00984BED"/>
    <w:rsid w:val="00984E4E"/>
    <w:rsid w:val="0098513F"/>
    <w:rsid w:val="00985B64"/>
    <w:rsid w:val="00985B9E"/>
    <w:rsid w:val="00985F1B"/>
    <w:rsid w:val="0098648C"/>
    <w:rsid w:val="009866B7"/>
    <w:rsid w:val="00986A99"/>
    <w:rsid w:val="00986B9C"/>
    <w:rsid w:val="00986CC7"/>
    <w:rsid w:val="00986FA3"/>
    <w:rsid w:val="0098719D"/>
    <w:rsid w:val="009877A6"/>
    <w:rsid w:val="00987C86"/>
    <w:rsid w:val="00990200"/>
    <w:rsid w:val="009907E1"/>
    <w:rsid w:val="00991639"/>
    <w:rsid w:val="00992837"/>
    <w:rsid w:val="00992CB9"/>
    <w:rsid w:val="00992FBB"/>
    <w:rsid w:val="009931FE"/>
    <w:rsid w:val="00993246"/>
    <w:rsid w:val="00993308"/>
    <w:rsid w:val="0099343F"/>
    <w:rsid w:val="009936BD"/>
    <w:rsid w:val="00993702"/>
    <w:rsid w:val="009937A5"/>
    <w:rsid w:val="00994A91"/>
    <w:rsid w:val="009953A8"/>
    <w:rsid w:val="0099569D"/>
    <w:rsid w:val="00995803"/>
    <w:rsid w:val="00995B66"/>
    <w:rsid w:val="00995D19"/>
    <w:rsid w:val="00995D9B"/>
    <w:rsid w:val="009967DD"/>
    <w:rsid w:val="009969AC"/>
    <w:rsid w:val="0099722F"/>
    <w:rsid w:val="00997696"/>
    <w:rsid w:val="00997848"/>
    <w:rsid w:val="00997BD4"/>
    <w:rsid w:val="00997CCD"/>
    <w:rsid w:val="00997D4A"/>
    <w:rsid w:val="00997D80"/>
    <w:rsid w:val="009A07B3"/>
    <w:rsid w:val="009A2184"/>
    <w:rsid w:val="009A242A"/>
    <w:rsid w:val="009A2837"/>
    <w:rsid w:val="009A2BD6"/>
    <w:rsid w:val="009A2CC6"/>
    <w:rsid w:val="009A2E08"/>
    <w:rsid w:val="009A3425"/>
    <w:rsid w:val="009A345B"/>
    <w:rsid w:val="009A3A7E"/>
    <w:rsid w:val="009A3F71"/>
    <w:rsid w:val="009A43D2"/>
    <w:rsid w:val="009A43EF"/>
    <w:rsid w:val="009A4B1D"/>
    <w:rsid w:val="009A5153"/>
    <w:rsid w:val="009A59E9"/>
    <w:rsid w:val="009A644F"/>
    <w:rsid w:val="009A6755"/>
    <w:rsid w:val="009A67C4"/>
    <w:rsid w:val="009A6EAD"/>
    <w:rsid w:val="009A7520"/>
    <w:rsid w:val="009A756D"/>
    <w:rsid w:val="009A75C3"/>
    <w:rsid w:val="009B0210"/>
    <w:rsid w:val="009B0246"/>
    <w:rsid w:val="009B0696"/>
    <w:rsid w:val="009B07E9"/>
    <w:rsid w:val="009B15A4"/>
    <w:rsid w:val="009B1EDB"/>
    <w:rsid w:val="009B20ED"/>
    <w:rsid w:val="009B218F"/>
    <w:rsid w:val="009B2801"/>
    <w:rsid w:val="009B2D46"/>
    <w:rsid w:val="009B343C"/>
    <w:rsid w:val="009B42A9"/>
    <w:rsid w:val="009B43BA"/>
    <w:rsid w:val="009B465E"/>
    <w:rsid w:val="009B543E"/>
    <w:rsid w:val="009B5450"/>
    <w:rsid w:val="009B5A95"/>
    <w:rsid w:val="009B6615"/>
    <w:rsid w:val="009B66B1"/>
    <w:rsid w:val="009B68FE"/>
    <w:rsid w:val="009B69FE"/>
    <w:rsid w:val="009B6FC6"/>
    <w:rsid w:val="009B782D"/>
    <w:rsid w:val="009C05DB"/>
    <w:rsid w:val="009C0629"/>
    <w:rsid w:val="009C0EB8"/>
    <w:rsid w:val="009C0EF2"/>
    <w:rsid w:val="009C1848"/>
    <w:rsid w:val="009C1A7A"/>
    <w:rsid w:val="009C1B75"/>
    <w:rsid w:val="009C298B"/>
    <w:rsid w:val="009C2E97"/>
    <w:rsid w:val="009C37E4"/>
    <w:rsid w:val="009C3943"/>
    <w:rsid w:val="009C3B2F"/>
    <w:rsid w:val="009C3C8B"/>
    <w:rsid w:val="009C40B4"/>
    <w:rsid w:val="009C4C2E"/>
    <w:rsid w:val="009C4DC2"/>
    <w:rsid w:val="009C4E6F"/>
    <w:rsid w:val="009C5795"/>
    <w:rsid w:val="009C5AC4"/>
    <w:rsid w:val="009C6073"/>
    <w:rsid w:val="009C6135"/>
    <w:rsid w:val="009C648C"/>
    <w:rsid w:val="009C6B42"/>
    <w:rsid w:val="009C6C58"/>
    <w:rsid w:val="009C6FB6"/>
    <w:rsid w:val="009C75AA"/>
    <w:rsid w:val="009C7661"/>
    <w:rsid w:val="009C7D41"/>
    <w:rsid w:val="009D0114"/>
    <w:rsid w:val="009D06A9"/>
    <w:rsid w:val="009D15CD"/>
    <w:rsid w:val="009D15FA"/>
    <w:rsid w:val="009D1AAA"/>
    <w:rsid w:val="009D1B7B"/>
    <w:rsid w:val="009D1B99"/>
    <w:rsid w:val="009D1E79"/>
    <w:rsid w:val="009D26B7"/>
    <w:rsid w:val="009D2FE5"/>
    <w:rsid w:val="009D3020"/>
    <w:rsid w:val="009D4403"/>
    <w:rsid w:val="009D4C83"/>
    <w:rsid w:val="009D5A3C"/>
    <w:rsid w:val="009D5C35"/>
    <w:rsid w:val="009D5CB0"/>
    <w:rsid w:val="009D5E18"/>
    <w:rsid w:val="009D625F"/>
    <w:rsid w:val="009D6332"/>
    <w:rsid w:val="009D6493"/>
    <w:rsid w:val="009D668F"/>
    <w:rsid w:val="009D6977"/>
    <w:rsid w:val="009D699F"/>
    <w:rsid w:val="009D6CA7"/>
    <w:rsid w:val="009D7694"/>
    <w:rsid w:val="009D76FF"/>
    <w:rsid w:val="009D78DE"/>
    <w:rsid w:val="009E18EC"/>
    <w:rsid w:val="009E1AEE"/>
    <w:rsid w:val="009E1C81"/>
    <w:rsid w:val="009E24C9"/>
    <w:rsid w:val="009E2D19"/>
    <w:rsid w:val="009E3BD4"/>
    <w:rsid w:val="009E4199"/>
    <w:rsid w:val="009E4200"/>
    <w:rsid w:val="009E4672"/>
    <w:rsid w:val="009E4AF0"/>
    <w:rsid w:val="009E5336"/>
    <w:rsid w:val="009E537F"/>
    <w:rsid w:val="009E5B01"/>
    <w:rsid w:val="009E60A1"/>
    <w:rsid w:val="009E6698"/>
    <w:rsid w:val="009E675F"/>
    <w:rsid w:val="009E7228"/>
    <w:rsid w:val="009E7675"/>
    <w:rsid w:val="009E7DF3"/>
    <w:rsid w:val="009F01AD"/>
    <w:rsid w:val="009F0B21"/>
    <w:rsid w:val="009F0B2E"/>
    <w:rsid w:val="009F0DF5"/>
    <w:rsid w:val="009F0FD9"/>
    <w:rsid w:val="009F115A"/>
    <w:rsid w:val="009F12CE"/>
    <w:rsid w:val="009F15EE"/>
    <w:rsid w:val="009F1A2D"/>
    <w:rsid w:val="009F1B7A"/>
    <w:rsid w:val="009F1D59"/>
    <w:rsid w:val="009F21D8"/>
    <w:rsid w:val="009F2651"/>
    <w:rsid w:val="009F271B"/>
    <w:rsid w:val="009F2785"/>
    <w:rsid w:val="009F2C4A"/>
    <w:rsid w:val="009F2D61"/>
    <w:rsid w:val="009F311B"/>
    <w:rsid w:val="009F354B"/>
    <w:rsid w:val="009F36E4"/>
    <w:rsid w:val="009F3B66"/>
    <w:rsid w:val="009F4B08"/>
    <w:rsid w:val="009F54D7"/>
    <w:rsid w:val="009F5E3E"/>
    <w:rsid w:val="009F610A"/>
    <w:rsid w:val="009F639A"/>
    <w:rsid w:val="009F6500"/>
    <w:rsid w:val="009F684B"/>
    <w:rsid w:val="009F69DA"/>
    <w:rsid w:val="009F6B6B"/>
    <w:rsid w:val="009F6B87"/>
    <w:rsid w:val="009F6DE3"/>
    <w:rsid w:val="009F6F18"/>
    <w:rsid w:val="009F71D4"/>
    <w:rsid w:val="009F76F8"/>
    <w:rsid w:val="009F7E01"/>
    <w:rsid w:val="00A00EB6"/>
    <w:rsid w:val="00A015A5"/>
    <w:rsid w:val="00A01B25"/>
    <w:rsid w:val="00A01BD1"/>
    <w:rsid w:val="00A0210C"/>
    <w:rsid w:val="00A021B8"/>
    <w:rsid w:val="00A027E9"/>
    <w:rsid w:val="00A0360B"/>
    <w:rsid w:val="00A03B15"/>
    <w:rsid w:val="00A04ADA"/>
    <w:rsid w:val="00A04D01"/>
    <w:rsid w:val="00A04F12"/>
    <w:rsid w:val="00A054CA"/>
    <w:rsid w:val="00A05B30"/>
    <w:rsid w:val="00A06110"/>
    <w:rsid w:val="00A06761"/>
    <w:rsid w:val="00A06A6B"/>
    <w:rsid w:val="00A06B69"/>
    <w:rsid w:val="00A06D22"/>
    <w:rsid w:val="00A06FEA"/>
    <w:rsid w:val="00A074A1"/>
    <w:rsid w:val="00A07894"/>
    <w:rsid w:val="00A100B2"/>
    <w:rsid w:val="00A1023D"/>
    <w:rsid w:val="00A103F4"/>
    <w:rsid w:val="00A10893"/>
    <w:rsid w:val="00A10997"/>
    <w:rsid w:val="00A10F7C"/>
    <w:rsid w:val="00A11387"/>
    <w:rsid w:val="00A120AD"/>
    <w:rsid w:val="00A12138"/>
    <w:rsid w:val="00A121E9"/>
    <w:rsid w:val="00A134C8"/>
    <w:rsid w:val="00A13BF9"/>
    <w:rsid w:val="00A141A5"/>
    <w:rsid w:val="00A1430A"/>
    <w:rsid w:val="00A14448"/>
    <w:rsid w:val="00A14963"/>
    <w:rsid w:val="00A15299"/>
    <w:rsid w:val="00A15739"/>
    <w:rsid w:val="00A157BB"/>
    <w:rsid w:val="00A15A35"/>
    <w:rsid w:val="00A15DBB"/>
    <w:rsid w:val="00A15E4F"/>
    <w:rsid w:val="00A172B7"/>
    <w:rsid w:val="00A1748C"/>
    <w:rsid w:val="00A176E1"/>
    <w:rsid w:val="00A17923"/>
    <w:rsid w:val="00A17A1B"/>
    <w:rsid w:val="00A201F4"/>
    <w:rsid w:val="00A2096E"/>
    <w:rsid w:val="00A20E04"/>
    <w:rsid w:val="00A21420"/>
    <w:rsid w:val="00A21475"/>
    <w:rsid w:val="00A22229"/>
    <w:rsid w:val="00A2243C"/>
    <w:rsid w:val="00A22A81"/>
    <w:rsid w:val="00A22B27"/>
    <w:rsid w:val="00A22CC5"/>
    <w:rsid w:val="00A23141"/>
    <w:rsid w:val="00A23194"/>
    <w:rsid w:val="00A2350C"/>
    <w:rsid w:val="00A2352D"/>
    <w:rsid w:val="00A235EE"/>
    <w:rsid w:val="00A23FB3"/>
    <w:rsid w:val="00A2491B"/>
    <w:rsid w:val="00A24A97"/>
    <w:rsid w:val="00A2522E"/>
    <w:rsid w:val="00A254D5"/>
    <w:rsid w:val="00A25A4F"/>
    <w:rsid w:val="00A25F44"/>
    <w:rsid w:val="00A265DD"/>
    <w:rsid w:val="00A26700"/>
    <w:rsid w:val="00A26D7E"/>
    <w:rsid w:val="00A270A5"/>
    <w:rsid w:val="00A27217"/>
    <w:rsid w:val="00A279EB"/>
    <w:rsid w:val="00A27C0D"/>
    <w:rsid w:val="00A27C49"/>
    <w:rsid w:val="00A30330"/>
    <w:rsid w:val="00A30F05"/>
    <w:rsid w:val="00A30F3D"/>
    <w:rsid w:val="00A318BB"/>
    <w:rsid w:val="00A31933"/>
    <w:rsid w:val="00A32383"/>
    <w:rsid w:val="00A3252D"/>
    <w:rsid w:val="00A32B3F"/>
    <w:rsid w:val="00A32BDE"/>
    <w:rsid w:val="00A333A4"/>
    <w:rsid w:val="00A336A6"/>
    <w:rsid w:val="00A33785"/>
    <w:rsid w:val="00A33790"/>
    <w:rsid w:val="00A337BA"/>
    <w:rsid w:val="00A33979"/>
    <w:rsid w:val="00A33E42"/>
    <w:rsid w:val="00A340B6"/>
    <w:rsid w:val="00A343E9"/>
    <w:rsid w:val="00A3483F"/>
    <w:rsid w:val="00A3499A"/>
    <w:rsid w:val="00A351ED"/>
    <w:rsid w:val="00A353C0"/>
    <w:rsid w:val="00A36CF2"/>
    <w:rsid w:val="00A36D5B"/>
    <w:rsid w:val="00A370F6"/>
    <w:rsid w:val="00A37B50"/>
    <w:rsid w:val="00A37BEE"/>
    <w:rsid w:val="00A37C7A"/>
    <w:rsid w:val="00A4057B"/>
    <w:rsid w:val="00A40AD4"/>
    <w:rsid w:val="00A40D4D"/>
    <w:rsid w:val="00A40DF1"/>
    <w:rsid w:val="00A41262"/>
    <w:rsid w:val="00A41B24"/>
    <w:rsid w:val="00A41B7A"/>
    <w:rsid w:val="00A41D00"/>
    <w:rsid w:val="00A41DF9"/>
    <w:rsid w:val="00A41FA6"/>
    <w:rsid w:val="00A420B7"/>
    <w:rsid w:val="00A42210"/>
    <w:rsid w:val="00A422FF"/>
    <w:rsid w:val="00A42471"/>
    <w:rsid w:val="00A42955"/>
    <w:rsid w:val="00A42D6A"/>
    <w:rsid w:val="00A42FA1"/>
    <w:rsid w:val="00A43018"/>
    <w:rsid w:val="00A4399D"/>
    <w:rsid w:val="00A43F96"/>
    <w:rsid w:val="00A44C13"/>
    <w:rsid w:val="00A44FCC"/>
    <w:rsid w:val="00A44FF0"/>
    <w:rsid w:val="00A451AD"/>
    <w:rsid w:val="00A45298"/>
    <w:rsid w:val="00A45A84"/>
    <w:rsid w:val="00A45C5B"/>
    <w:rsid w:val="00A46ADB"/>
    <w:rsid w:val="00A46C20"/>
    <w:rsid w:val="00A46F18"/>
    <w:rsid w:val="00A47113"/>
    <w:rsid w:val="00A4749B"/>
    <w:rsid w:val="00A475D6"/>
    <w:rsid w:val="00A50678"/>
    <w:rsid w:val="00A506B9"/>
    <w:rsid w:val="00A50843"/>
    <w:rsid w:val="00A510B9"/>
    <w:rsid w:val="00A5182B"/>
    <w:rsid w:val="00A51C90"/>
    <w:rsid w:val="00A51DA9"/>
    <w:rsid w:val="00A524D7"/>
    <w:rsid w:val="00A52A62"/>
    <w:rsid w:val="00A52D12"/>
    <w:rsid w:val="00A52F9F"/>
    <w:rsid w:val="00A53F30"/>
    <w:rsid w:val="00A54449"/>
    <w:rsid w:val="00A54778"/>
    <w:rsid w:val="00A54F34"/>
    <w:rsid w:val="00A554B1"/>
    <w:rsid w:val="00A56087"/>
    <w:rsid w:val="00A56234"/>
    <w:rsid w:val="00A564B5"/>
    <w:rsid w:val="00A568AC"/>
    <w:rsid w:val="00A5693C"/>
    <w:rsid w:val="00A56E13"/>
    <w:rsid w:val="00A576F9"/>
    <w:rsid w:val="00A579F4"/>
    <w:rsid w:val="00A57DA4"/>
    <w:rsid w:val="00A602E0"/>
    <w:rsid w:val="00A60384"/>
    <w:rsid w:val="00A6048D"/>
    <w:rsid w:val="00A6065E"/>
    <w:rsid w:val="00A60AE1"/>
    <w:rsid w:val="00A60BE8"/>
    <w:rsid w:val="00A60F72"/>
    <w:rsid w:val="00A60F9B"/>
    <w:rsid w:val="00A61066"/>
    <w:rsid w:val="00A617DA"/>
    <w:rsid w:val="00A61823"/>
    <w:rsid w:val="00A619DE"/>
    <w:rsid w:val="00A61B06"/>
    <w:rsid w:val="00A624CA"/>
    <w:rsid w:val="00A62CD8"/>
    <w:rsid w:val="00A633B9"/>
    <w:rsid w:val="00A634C0"/>
    <w:rsid w:val="00A63BBA"/>
    <w:rsid w:val="00A63F16"/>
    <w:rsid w:val="00A6410F"/>
    <w:rsid w:val="00A641DF"/>
    <w:rsid w:val="00A654EC"/>
    <w:rsid w:val="00A6561F"/>
    <w:rsid w:val="00A656AC"/>
    <w:rsid w:val="00A656CE"/>
    <w:rsid w:val="00A6589D"/>
    <w:rsid w:val="00A65D7D"/>
    <w:rsid w:val="00A66282"/>
    <w:rsid w:val="00A66555"/>
    <w:rsid w:val="00A67116"/>
    <w:rsid w:val="00A67C20"/>
    <w:rsid w:val="00A704B9"/>
    <w:rsid w:val="00A70D60"/>
    <w:rsid w:val="00A71098"/>
    <w:rsid w:val="00A7131A"/>
    <w:rsid w:val="00A714AE"/>
    <w:rsid w:val="00A71C0A"/>
    <w:rsid w:val="00A72EA4"/>
    <w:rsid w:val="00A72F0B"/>
    <w:rsid w:val="00A7337B"/>
    <w:rsid w:val="00A736C8"/>
    <w:rsid w:val="00A738F2"/>
    <w:rsid w:val="00A73A73"/>
    <w:rsid w:val="00A73B61"/>
    <w:rsid w:val="00A73E76"/>
    <w:rsid w:val="00A73EA9"/>
    <w:rsid w:val="00A73F9D"/>
    <w:rsid w:val="00A74106"/>
    <w:rsid w:val="00A74491"/>
    <w:rsid w:val="00A750DC"/>
    <w:rsid w:val="00A76068"/>
    <w:rsid w:val="00A761AE"/>
    <w:rsid w:val="00A7645B"/>
    <w:rsid w:val="00A764EA"/>
    <w:rsid w:val="00A766EE"/>
    <w:rsid w:val="00A7696F"/>
    <w:rsid w:val="00A76B51"/>
    <w:rsid w:val="00A76CFB"/>
    <w:rsid w:val="00A771C3"/>
    <w:rsid w:val="00A77697"/>
    <w:rsid w:val="00A776F8"/>
    <w:rsid w:val="00A777E7"/>
    <w:rsid w:val="00A8058D"/>
    <w:rsid w:val="00A80A59"/>
    <w:rsid w:val="00A81E99"/>
    <w:rsid w:val="00A822EE"/>
    <w:rsid w:val="00A83383"/>
    <w:rsid w:val="00A839A4"/>
    <w:rsid w:val="00A843AD"/>
    <w:rsid w:val="00A84B73"/>
    <w:rsid w:val="00A8538C"/>
    <w:rsid w:val="00A85E4B"/>
    <w:rsid w:val="00A85F2D"/>
    <w:rsid w:val="00A86277"/>
    <w:rsid w:val="00A8703A"/>
    <w:rsid w:val="00A87472"/>
    <w:rsid w:val="00A87500"/>
    <w:rsid w:val="00A909EC"/>
    <w:rsid w:val="00A90B17"/>
    <w:rsid w:val="00A90B44"/>
    <w:rsid w:val="00A910DE"/>
    <w:rsid w:val="00A91661"/>
    <w:rsid w:val="00A9168B"/>
    <w:rsid w:val="00A91CF9"/>
    <w:rsid w:val="00A91D71"/>
    <w:rsid w:val="00A9229D"/>
    <w:rsid w:val="00A924AE"/>
    <w:rsid w:val="00A928F0"/>
    <w:rsid w:val="00A9293F"/>
    <w:rsid w:val="00A92CA9"/>
    <w:rsid w:val="00A92E2B"/>
    <w:rsid w:val="00A92E58"/>
    <w:rsid w:val="00A93903"/>
    <w:rsid w:val="00A9452C"/>
    <w:rsid w:val="00A947EB"/>
    <w:rsid w:val="00A94D95"/>
    <w:rsid w:val="00A94F50"/>
    <w:rsid w:val="00A95479"/>
    <w:rsid w:val="00A95DD2"/>
    <w:rsid w:val="00A9633A"/>
    <w:rsid w:val="00A9653C"/>
    <w:rsid w:val="00A9664D"/>
    <w:rsid w:val="00A96C60"/>
    <w:rsid w:val="00A972C4"/>
    <w:rsid w:val="00A976DB"/>
    <w:rsid w:val="00A97B7F"/>
    <w:rsid w:val="00AA082B"/>
    <w:rsid w:val="00AA0A9F"/>
    <w:rsid w:val="00AA0B56"/>
    <w:rsid w:val="00AA0C97"/>
    <w:rsid w:val="00AA1154"/>
    <w:rsid w:val="00AA153C"/>
    <w:rsid w:val="00AA158D"/>
    <w:rsid w:val="00AA1B58"/>
    <w:rsid w:val="00AA20AF"/>
    <w:rsid w:val="00AA23F2"/>
    <w:rsid w:val="00AA343D"/>
    <w:rsid w:val="00AA3CED"/>
    <w:rsid w:val="00AA439C"/>
    <w:rsid w:val="00AA4DF6"/>
    <w:rsid w:val="00AA50FA"/>
    <w:rsid w:val="00AA5243"/>
    <w:rsid w:val="00AA55EB"/>
    <w:rsid w:val="00AA626C"/>
    <w:rsid w:val="00AA6BA7"/>
    <w:rsid w:val="00AA6BF4"/>
    <w:rsid w:val="00AA6E29"/>
    <w:rsid w:val="00AA7027"/>
    <w:rsid w:val="00AA7B36"/>
    <w:rsid w:val="00AA7DF3"/>
    <w:rsid w:val="00AB0A23"/>
    <w:rsid w:val="00AB1576"/>
    <w:rsid w:val="00AB1695"/>
    <w:rsid w:val="00AB1AD3"/>
    <w:rsid w:val="00AB2064"/>
    <w:rsid w:val="00AB2DAE"/>
    <w:rsid w:val="00AB2E41"/>
    <w:rsid w:val="00AB30D4"/>
    <w:rsid w:val="00AB31F5"/>
    <w:rsid w:val="00AB3B94"/>
    <w:rsid w:val="00AB3DC6"/>
    <w:rsid w:val="00AB4AE3"/>
    <w:rsid w:val="00AB50AF"/>
    <w:rsid w:val="00AB5114"/>
    <w:rsid w:val="00AB5B46"/>
    <w:rsid w:val="00AB5B8D"/>
    <w:rsid w:val="00AB5BD5"/>
    <w:rsid w:val="00AB6482"/>
    <w:rsid w:val="00AB6500"/>
    <w:rsid w:val="00AB7147"/>
    <w:rsid w:val="00AB7483"/>
    <w:rsid w:val="00AB7B22"/>
    <w:rsid w:val="00AB7CD2"/>
    <w:rsid w:val="00AC0180"/>
    <w:rsid w:val="00AC03D1"/>
    <w:rsid w:val="00AC0470"/>
    <w:rsid w:val="00AC09CD"/>
    <w:rsid w:val="00AC123A"/>
    <w:rsid w:val="00AC1822"/>
    <w:rsid w:val="00AC186E"/>
    <w:rsid w:val="00AC2E29"/>
    <w:rsid w:val="00AC2F01"/>
    <w:rsid w:val="00AC3163"/>
    <w:rsid w:val="00AC3AD6"/>
    <w:rsid w:val="00AC4B61"/>
    <w:rsid w:val="00AC4CF1"/>
    <w:rsid w:val="00AC4E5E"/>
    <w:rsid w:val="00AC5B5D"/>
    <w:rsid w:val="00AC6334"/>
    <w:rsid w:val="00AC6536"/>
    <w:rsid w:val="00AC68F1"/>
    <w:rsid w:val="00AC73AE"/>
    <w:rsid w:val="00AC7B94"/>
    <w:rsid w:val="00AC7DDC"/>
    <w:rsid w:val="00AD03AE"/>
    <w:rsid w:val="00AD071E"/>
    <w:rsid w:val="00AD0B9E"/>
    <w:rsid w:val="00AD0BA6"/>
    <w:rsid w:val="00AD1887"/>
    <w:rsid w:val="00AD1A14"/>
    <w:rsid w:val="00AD1A2D"/>
    <w:rsid w:val="00AD1B65"/>
    <w:rsid w:val="00AD1B9D"/>
    <w:rsid w:val="00AD1FA9"/>
    <w:rsid w:val="00AD217F"/>
    <w:rsid w:val="00AD25EC"/>
    <w:rsid w:val="00AD261A"/>
    <w:rsid w:val="00AD27E0"/>
    <w:rsid w:val="00AD289D"/>
    <w:rsid w:val="00AD2AB7"/>
    <w:rsid w:val="00AD2CC5"/>
    <w:rsid w:val="00AD2D51"/>
    <w:rsid w:val="00AD45D4"/>
    <w:rsid w:val="00AD4653"/>
    <w:rsid w:val="00AD47B3"/>
    <w:rsid w:val="00AD52C7"/>
    <w:rsid w:val="00AD5DBB"/>
    <w:rsid w:val="00AD6235"/>
    <w:rsid w:val="00AD6330"/>
    <w:rsid w:val="00AD63D0"/>
    <w:rsid w:val="00AD663E"/>
    <w:rsid w:val="00AD6B53"/>
    <w:rsid w:val="00AD6DB7"/>
    <w:rsid w:val="00AD6E14"/>
    <w:rsid w:val="00AD6FAA"/>
    <w:rsid w:val="00AD707E"/>
    <w:rsid w:val="00AD7181"/>
    <w:rsid w:val="00AD744D"/>
    <w:rsid w:val="00AD7DF5"/>
    <w:rsid w:val="00AE0FC9"/>
    <w:rsid w:val="00AE1455"/>
    <w:rsid w:val="00AE15A2"/>
    <w:rsid w:val="00AE22A2"/>
    <w:rsid w:val="00AE23FD"/>
    <w:rsid w:val="00AE2406"/>
    <w:rsid w:val="00AE25A9"/>
    <w:rsid w:val="00AE2BDC"/>
    <w:rsid w:val="00AE329C"/>
    <w:rsid w:val="00AE408B"/>
    <w:rsid w:val="00AE4A72"/>
    <w:rsid w:val="00AE51D8"/>
    <w:rsid w:val="00AE5CAC"/>
    <w:rsid w:val="00AE78E8"/>
    <w:rsid w:val="00AE7C79"/>
    <w:rsid w:val="00AF03A9"/>
    <w:rsid w:val="00AF0AF0"/>
    <w:rsid w:val="00AF0E03"/>
    <w:rsid w:val="00AF0ECF"/>
    <w:rsid w:val="00AF134F"/>
    <w:rsid w:val="00AF14FA"/>
    <w:rsid w:val="00AF1571"/>
    <w:rsid w:val="00AF1C1C"/>
    <w:rsid w:val="00AF1CAE"/>
    <w:rsid w:val="00AF1E1B"/>
    <w:rsid w:val="00AF2AE5"/>
    <w:rsid w:val="00AF2F37"/>
    <w:rsid w:val="00AF356B"/>
    <w:rsid w:val="00AF37C4"/>
    <w:rsid w:val="00AF3E68"/>
    <w:rsid w:val="00AF3EA9"/>
    <w:rsid w:val="00AF3F85"/>
    <w:rsid w:val="00AF4997"/>
    <w:rsid w:val="00AF4B98"/>
    <w:rsid w:val="00AF50B9"/>
    <w:rsid w:val="00AF6401"/>
    <w:rsid w:val="00AF6984"/>
    <w:rsid w:val="00AF6A0B"/>
    <w:rsid w:val="00AF77A0"/>
    <w:rsid w:val="00AF7B3F"/>
    <w:rsid w:val="00B0003B"/>
    <w:rsid w:val="00B00B8A"/>
    <w:rsid w:val="00B00BD8"/>
    <w:rsid w:val="00B0114F"/>
    <w:rsid w:val="00B013F4"/>
    <w:rsid w:val="00B01FC9"/>
    <w:rsid w:val="00B020CA"/>
    <w:rsid w:val="00B0210E"/>
    <w:rsid w:val="00B02226"/>
    <w:rsid w:val="00B024D8"/>
    <w:rsid w:val="00B0278A"/>
    <w:rsid w:val="00B02DC3"/>
    <w:rsid w:val="00B0348A"/>
    <w:rsid w:val="00B037CA"/>
    <w:rsid w:val="00B04488"/>
    <w:rsid w:val="00B047CC"/>
    <w:rsid w:val="00B04AC4"/>
    <w:rsid w:val="00B04B39"/>
    <w:rsid w:val="00B050F3"/>
    <w:rsid w:val="00B053F9"/>
    <w:rsid w:val="00B056F8"/>
    <w:rsid w:val="00B0579B"/>
    <w:rsid w:val="00B05BD8"/>
    <w:rsid w:val="00B05DF5"/>
    <w:rsid w:val="00B062DD"/>
    <w:rsid w:val="00B07370"/>
    <w:rsid w:val="00B07F3C"/>
    <w:rsid w:val="00B104AB"/>
    <w:rsid w:val="00B10520"/>
    <w:rsid w:val="00B1056B"/>
    <w:rsid w:val="00B10600"/>
    <w:rsid w:val="00B10B4C"/>
    <w:rsid w:val="00B10B68"/>
    <w:rsid w:val="00B10E5E"/>
    <w:rsid w:val="00B10FDF"/>
    <w:rsid w:val="00B115B6"/>
    <w:rsid w:val="00B11D60"/>
    <w:rsid w:val="00B125D3"/>
    <w:rsid w:val="00B12651"/>
    <w:rsid w:val="00B12C15"/>
    <w:rsid w:val="00B1304E"/>
    <w:rsid w:val="00B13AB0"/>
    <w:rsid w:val="00B13AFC"/>
    <w:rsid w:val="00B13E59"/>
    <w:rsid w:val="00B13F37"/>
    <w:rsid w:val="00B1418B"/>
    <w:rsid w:val="00B144C7"/>
    <w:rsid w:val="00B14556"/>
    <w:rsid w:val="00B14A61"/>
    <w:rsid w:val="00B14DF6"/>
    <w:rsid w:val="00B15307"/>
    <w:rsid w:val="00B15518"/>
    <w:rsid w:val="00B155BB"/>
    <w:rsid w:val="00B159D5"/>
    <w:rsid w:val="00B15C3F"/>
    <w:rsid w:val="00B15C90"/>
    <w:rsid w:val="00B15D15"/>
    <w:rsid w:val="00B15FD1"/>
    <w:rsid w:val="00B16078"/>
    <w:rsid w:val="00B16146"/>
    <w:rsid w:val="00B16158"/>
    <w:rsid w:val="00B16A73"/>
    <w:rsid w:val="00B16E42"/>
    <w:rsid w:val="00B17A6C"/>
    <w:rsid w:val="00B20416"/>
    <w:rsid w:val="00B20B81"/>
    <w:rsid w:val="00B214EF"/>
    <w:rsid w:val="00B218E2"/>
    <w:rsid w:val="00B21C64"/>
    <w:rsid w:val="00B21FCD"/>
    <w:rsid w:val="00B22546"/>
    <w:rsid w:val="00B235B6"/>
    <w:rsid w:val="00B23CBE"/>
    <w:rsid w:val="00B241D3"/>
    <w:rsid w:val="00B245AC"/>
    <w:rsid w:val="00B24609"/>
    <w:rsid w:val="00B2476A"/>
    <w:rsid w:val="00B24A18"/>
    <w:rsid w:val="00B24C42"/>
    <w:rsid w:val="00B257CA"/>
    <w:rsid w:val="00B25C18"/>
    <w:rsid w:val="00B25C55"/>
    <w:rsid w:val="00B25EBF"/>
    <w:rsid w:val="00B26320"/>
    <w:rsid w:val="00B2670C"/>
    <w:rsid w:val="00B267C5"/>
    <w:rsid w:val="00B26EFC"/>
    <w:rsid w:val="00B27091"/>
    <w:rsid w:val="00B27465"/>
    <w:rsid w:val="00B276D3"/>
    <w:rsid w:val="00B27F91"/>
    <w:rsid w:val="00B301D3"/>
    <w:rsid w:val="00B307DC"/>
    <w:rsid w:val="00B30837"/>
    <w:rsid w:val="00B30A15"/>
    <w:rsid w:val="00B30BF0"/>
    <w:rsid w:val="00B30D9C"/>
    <w:rsid w:val="00B31D07"/>
    <w:rsid w:val="00B32276"/>
    <w:rsid w:val="00B32B28"/>
    <w:rsid w:val="00B32B9E"/>
    <w:rsid w:val="00B32DD4"/>
    <w:rsid w:val="00B32F81"/>
    <w:rsid w:val="00B3319C"/>
    <w:rsid w:val="00B331F8"/>
    <w:rsid w:val="00B33465"/>
    <w:rsid w:val="00B3355A"/>
    <w:rsid w:val="00B33FEF"/>
    <w:rsid w:val="00B344C0"/>
    <w:rsid w:val="00B34AB5"/>
    <w:rsid w:val="00B34DD8"/>
    <w:rsid w:val="00B34F98"/>
    <w:rsid w:val="00B35240"/>
    <w:rsid w:val="00B3527B"/>
    <w:rsid w:val="00B35CED"/>
    <w:rsid w:val="00B35D17"/>
    <w:rsid w:val="00B35EC9"/>
    <w:rsid w:val="00B35F3B"/>
    <w:rsid w:val="00B36207"/>
    <w:rsid w:val="00B366FC"/>
    <w:rsid w:val="00B36C29"/>
    <w:rsid w:val="00B36C39"/>
    <w:rsid w:val="00B36ECB"/>
    <w:rsid w:val="00B36F64"/>
    <w:rsid w:val="00B376C0"/>
    <w:rsid w:val="00B37949"/>
    <w:rsid w:val="00B37E43"/>
    <w:rsid w:val="00B37F9F"/>
    <w:rsid w:val="00B400CC"/>
    <w:rsid w:val="00B40229"/>
    <w:rsid w:val="00B40354"/>
    <w:rsid w:val="00B40CDE"/>
    <w:rsid w:val="00B40EEE"/>
    <w:rsid w:val="00B41407"/>
    <w:rsid w:val="00B416F3"/>
    <w:rsid w:val="00B41924"/>
    <w:rsid w:val="00B41D6F"/>
    <w:rsid w:val="00B41E84"/>
    <w:rsid w:val="00B42427"/>
    <w:rsid w:val="00B427C7"/>
    <w:rsid w:val="00B42933"/>
    <w:rsid w:val="00B4303B"/>
    <w:rsid w:val="00B4388C"/>
    <w:rsid w:val="00B43BF4"/>
    <w:rsid w:val="00B43E67"/>
    <w:rsid w:val="00B43EB3"/>
    <w:rsid w:val="00B44250"/>
    <w:rsid w:val="00B44267"/>
    <w:rsid w:val="00B44489"/>
    <w:rsid w:val="00B444B9"/>
    <w:rsid w:val="00B44F6A"/>
    <w:rsid w:val="00B451BB"/>
    <w:rsid w:val="00B45554"/>
    <w:rsid w:val="00B459E2"/>
    <w:rsid w:val="00B45A94"/>
    <w:rsid w:val="00B45B6B"/>
    <w:rsid w:val="00B45C12"/>
    <w:rsid w:val="00B45CFD"/>
    <w:rsid w:val="00B463EB"/>
    <w:rsid w:val="00B46AF0"/>
    <w:rsid w:val="00B472F6"/>
    <w:rsid w:val="00B47748"/>
    <w:rsid w:val="00B47C08"/>
    <w:rsid w:val="00B50004"/>
    <w:rsid w:val="00B50ABF"/>
    <w:rsid w:val="00B50FB5"/>
    <w:rsid w:val="00B514E1"/>
    <w:rsid w:val="00B51834"/>
    <w:rsid w:val="00B51845"/>
    <w:rsid w:val="00B518AD"/>
    <w:rsid w:val="00B52174"/>
    <w:rsid w:val="00B5223F"/>
    <w:rsid w:val="00B526FF"/>
    <w:rsid w:val="00B528B2"/>
    <w:rsid w:val="00B52B8E"/>
    <w:rsid w:val="00B53038"/>
    <w:rsid w:val="00B5341D"/>
    <w:rsid w:val="00B53B7D"/>
    <w:rsid w:val="00B53C73"/>
    <w:rsid w:val="00B54781"/>
    <w:rsid w:val="00B54873"/>
    <w:rsid w:val="00B54E17"/>
    <w:rsid w:val="00B55779"/>
    <w:rsid w:val="00B558FD"/>
    <w:rsid w:val="00B5628D"/>
    <w:rsid w:val="00B562AD"/>
    <w:rsid w:val="00B5632B"/>
    <w:rsid w:val="00B56503"/>
    <w:rsid w:val="00B565B9"/>
    <w:rsid w:val="00B566A3"/>
    <w:rsid w:val="00B56865"/>
    <w:rsid w:val="00B56C17"/>
    <w:rsid w:val="00B56F94"/>
    <w:rsid w:val="00B573C3"/>
    <w:rsid w:val="00B57A70"/>
    <w:rsid w:val="00B60608"/>
    <w:rsid w:val="00B606AD"/>
    <w:rsid w:val="00B606D3"/>
    <w:rsid w:val="00B608B1"/>
    <w:rsid w:val="00B61066"/>
    <w:rsid w:val="00B6138E"/>
    <w:rsid w:val="00B61A39"/>
    <w:rsid w:val="00B61EE3"/>
    <w:rsid w:val="00B6216A"/>
    <w:rsid w:val="00B6256A"/>
    <w:rsid w:val="00B625A8"/>
    <w:rsid w:val="00B625F5"/>
    <w:rsid w:val="00B62896"/>
    <w:rsid w:val="00B628E4"/>
    <w:rsid w:val="00B62BF1"/>
    <w:rsid w:val="00B62DE3"/>
    <w:rsid w:val="00B638EC"/>
    <w:rsid w:val="00B63C6E"/>
    <w:rsid w:val="00B63D37"/>
    <w:rsid w:val="00B644DD"/>
    <w:rsid w:val="00B646FA"/>
    <w:rsid w:val="00B64F0B"/>
    <w:rsid w:val="00B656F9"/>
    <w:rsid w:val="00B65826"/>
    <w:rsid w:val="00B66938"/>
    <w:rsid w:val="00B6733A"/>
    <w:rsid w:val="00B674A2"/>
    <w:rsid w:val="00B675BB"/>
    <w:rsid w:val="00B67C06"/>
    <w:rsid w:val="00B702CE"/>
    <w:rsid w:val="00B704B7"/>
    <w:rsid w:val="00B71174"/>
    <w:rsid w:val="00B713D4"/>
    <w:rsid w:val="00B71E4D"/>
    <w:rsid w:val="00B7272F"/>
    <w:rsid w:val="00B72B55"/>
    <w:rsid w:val="00B731F8"/>
    <w:rsid w:val="00B737B3"/>
    <w:rsid w:val="00B73EAE"/>
    <w:rsid w:val="00B742DD"/>
    <w:rsid w:val="00B74866"/>
    <w:rsid w:val="00B74884"/>
    <w:rsid w:val="00B74ED0"/>
    <w:rsid w:val="00B75319"/>
    <w:rsid w:val="00B762D2"/>
    <w:rsid w:val="00B764BD"/>
    <w:rsid w:val="00B76730"/>
    <w:rsid w:val="00B772C8"/>
    <w:rsid w:val="00B7756C"/>
    <w:rsid w:val="00B77BE2"/>
    <w:rsid w:val="00B77D55"/>
    <w:rsid w:val="00B802C0"/>
    <w:rsid w:val="00B80DB4"/>
    <w:rsid w:val="00B81052"/>
    <w:rsid w:val="00B811E6"/>
    <w:rsid w:val="00B815F0"/>
    <w:rsid w:val="00B81CC0"/>
    <w:rsid w:val="00B81DAE"/>
    <w:rsid w:val="00B81EE8"/>
    <w:rsid w:val="00B827C9"/>
    <w:rsid w:val="00B82DF1"/>
    <w:rsid w:val="00B82E92"/>
    <w:rsid w:val="00B836FC"/>
    <w:rsid w:val="00B84574"/>
    <w:rsid w:val="00B84A7E"/>
    <w:rsid w:val="00B85390"/>
    <w:rsid w:val="00B853EB"/>
    <w:rsid w:val="00B8559B"/>
    <w:rsid w:val="00B85664"/>
    <w:rsid w:val="00B86038"/>
    <w:rsid w:val="00B8629D"/>
    <w:rsid w:val="00B864DC"/>
    <w:rsid w:val="00B86665"/>
    <w:rsid w:val="00B8684F"/>
    <w:rsid w:val="00B86877"/>
    <w:rsid w:val="00B86DAE"/>
    <w:rsid w:val="00B87B65"/>
    <w:rsid w:val="00B900BD"/>
    <w:rsid w:val="00B907E5"/>
    <w:rsid w:val="00B913E8"/>
    <w:rsid w:val="00B91609"/>
    <w:rsid w:val="00B92177"/>
    <w:rsid w:val="00B927E7"/>
    <w:rsid w:val="00B92E1D"/>
    <w:rsid w:val="00B93042"/>
    <w:rsid w:val="00B93100"/>
    <w:rsid w:val="00B933D1"/>
    <w:rsid w:val="00B93810"/>
    <w:rsid w:val="00B93B06"/>
    <w:rsid w:val="00B941EA"/>
    <w:rsid w:val="00B96A96"/>
    <w:rsid w:val="00B96CF6"/>
    <w:rsid w:val="00B97061"/>
    <w:rsid w:val="00B97145"/>
    <w:rsid w:val="00B97786"/>
    <w:rsid w:val="00B9799C"/>
    <w:rsid w:val="00B97DFF"/>
    <w:rsid w:val="00BA006E"/>
    <w:rsid w:val="00BA0129"/>
    <w:rsid w:val="00BA046D"/>
    <w:rsid w:val="00BA10A0"/>
    <w:rsid w:val="00BA12DE"/>
    <w:rsid w:val="00BA1BF2"/>
    <w:rsid w:val="00BA1E6D"/>
    <w:rsid w:val="00BA212A"/>
    <w:rsid w:val="00BA2260"/>
    <w:rsid w:val="00BA23C6"/>
    <w:rsid w:val="00BA2558"/>
    <w:rsid w:val="00BA29F8"/>
    <w:rsid w:val="00BA2A3E"/>
    <w:rsid w:val="00BA2BC4"/>
    <w:rsid w:val="00BA2C12"/>
    <w:rsid w:val="00BA32B6"/>
    <w:rsid w:val="00BA35C6"/>
    <w:rsid w:val="00BA3C0C"/>
    <w:rsid w:val="00BA5031"/>
    <w:rsid w:val="00BA51BD"/>
    <w:rsid w:val="00BA5504"/>
    <w:rsid w:val="00BA57BD"/>
    <w:rsid w:val="00BA5FD5"/>
    <w:rsid w:val="00BA683A"/>
    <w:rsid w:val="00BA6B8E"/>
    <w:rsid w:val="00BA7A62"/>
    <w:rsid w:val="00BA7C6D"/>
    <w:rsid w:val="00BA7EBB"/>
    <w:rsid w:val="00BB0153"/>
    <w:rsid w:val="00BB098A"/>
    <w:rsid w:val="00BB0B29"/>
    <w:rsid w:val="00BB2034"/>
    <w:rsid w:val="00BB21AF"/>
    <w:rsid w:val="00BB229D"/>
    <w:rsid w:val="00BB24C4"/>
    <w:rsid w:val="00BB2707"/>
    <w:rsid w:val="00BB283A"/>
    <w:rsid w:val="00BB28A8"/>
    <w:rsid w:val="00BB2AAF"/>
    <w:rsid w:val="00BB3907"/>
    <w:rsid w:val="00BB3A29"/>
    <w:rsid w:val="00BB419F"/>
    <w:rsid w:val="00BB44BB"/>
    <w:rsid w:val="00BB4A2B"/>
    <w:rsid w:val="00BB4B19"/>
    <w:rsid w:val="00BB5A18"/>
    <w:rsid w:val="00BB5CBD"/>
    <w:rsid w:val="00BB5F01"/>
    <w:rsid w:val="00BB6470"/>
    <w:rsid w:val="00BB6629"/>
    <w:rsid w:val="00BB6ADA"/>
    <w:rsid w:val="00BB76B6"/>
    <w:rsid w:val="00BB7741"/>
    <w:rsid w:val="00BB7815"/>
    <w:rsid w:val="00BB7C32"/>
    <w:rsid w:val="00BC04E3"/>
    <w:rsid w:val="00BC0990"/>
    <w:rsid w:val="00BC0A01"/>
    <w:rsid w:val="00BC1354"/>
    <w:rsid w:val="00BC13FF"/>
    <w:rsid w:val="00BC1413"/>
    <w:rsid w:val="00BC2184"/>
    <w:rsid w:val="00BC312D"/>
    <w:rsid w:val="00BC3347"/>
    <w:rsid w:val="00BC38E3"/>
    <w:rsid w:val="00BC3B65"/>
    <w:rsid w:val="00BC3D7E"/>
    <w:rsid w:val="00BC3E68"/>
    <w:rsid w:val="00BC4D61"/>
    <w:rsid w:val="00BC50C4"/>
    <w:rsid w:val="00BC51AA"/>
    <w:rsid w:val="00BC5655"/>
    <w:rsid w:val="00BC624F"/>
    <w:rsid w:val="00BC6B11"/>
    <w:rsid w:val="00BC6C62"/>
    <w:rsid w:val="00BC6CD4"/>
    <w:rsid w:val="00BC6E8B"/>
    <w:rsid w:val="00BC7962"/>
    <w:rsid w:val="00BD052B"/>
    <w:rsid w:val="00BD0B25"/>
    <w:rsid w:val="00BD1E66"/>
    <w:rsid w:val="00BD20E7"/>
    <w:rsid w:val="00BD20F2"/>
    <w:rsid w:val="00BD23C2"/>
    <w:rsid w:val="00BD2727"/>
    <w:rsid w:val="00BD2CDE"/>
    <w:rsid w:val="00BD38F6"/>
    <w:rsid w:val="00BD40B8"/>
    <w:rsid w:val="00BD43EE"/>
    <w:rsid w:val="00BD4AE7"/>
    <w:rsid w:val="00BD5903"/>
    <w:rsid w:val="00BD5981"/>
    <w:rsid w:val="00BD5C7B"/>
    <w:rsid w:val="00BD5F1D"/>
    <w:rsid w:val="00BD625F"/>
    <w:rsid w:val="00BD627B"/>
    <w:rsid w:val="00BD62A4"/>
    <w:rsid w:val="00BD72AC"/>
    <w:rsid w:val="00BD7373"/>
    <w:rsid w:val="00BD7558"/>
    <w:rsid w:val="00BD77D0"/>
    <w:rsid w:val="00BD7EFB"/>
    <w:rsid w:val="00BE087E"/>
    <w:rsid w:val="00BE0AE3"/>
    <w:rsid w:val="00BE14F9"/>
    <w:rsid w:val="00BE1CE3"/>
    <w:rsid w:val="00BE1D27"/>
    <w:rsid w:val="00BE2975"/>
    <w:rsid w:val="00BE2FD8"/>
    <w:rsid w:val="00BE39D3"/>
    <w:rsid w:val="00BE44DA"/>
    <w:rsid w:val="00BE45E3"/>
    <w:rsid w:val="00BE5763"/>
    <w:rsid w:val="00BE580F"/>
    <w:rsid w:val="00BE5B22"/>
    <w:rsid w:val="00BE5E2D"/>
    <w:rsid w:val="00BE5EF6"/>
    <w:rsid w:val="00BE5F15"/>
    <w:rsid w:val="00BE602F"/>
    <w:rsid w:val="00BE6AE0"/>
    <w:rsid w:val="00BE6B19"/>
    <w:rsid w:val="00BE752D"/>
    <w:rsid w:val="00BE75C1"/>
    <w:rsid w:val="00BE783C"/>
    <w:rsid w:val="00BF01FB"/>
    <w:rsid w:val="00BF04DD"/>
    <w:rsid w:val="00BF0E82"/>
    <w:rsid w:val="00BF1179"/>
    <w:rsid w:val="00BF188A"/>
    <w:rsid w:val="00BF1EBB"/>
    <w:rsid w:val="00BF21AE"/>
    <w:rsid w:val="00BF2965"/>
    <w:rsid w:val="00BF2A84"/>
    <w:rsid w:val="00BF36B5"/>
    <w:rsid w:val="00BF3B06"/>
    <w:rsid w:val="00BF3F89"/>
    <w:rsid w:val="00BF4C25"/>
    <w:rsid w:val="00BF50A1"/>
    <w:rsid w:val="00BF541E"/>
    <w:rsid w:val="00BF5784"/>
    <w:rsid w:val="00BF649D"/>
    <w:rsid w:val="00BF69DA"/>
    <w:rsid w:val="00BF6D9C"/>
    <w:rsid w:val="00BF75B4"/>
    <w:rsid w:val="00BF7910"/>
    <w:rsid w:val="00BF7E61"/>
    <w:rsid w:val="00C00218"/>
    <w:rsid w:val="00C00869"/>
    <w:rsid w:val="00C009AF"/>
    <w:rsid w:val="00C00AEA"/>
    <w:rsid w:val="00C011DE"/>
    <w:rsid w:val="00C01A97"/>
    <w:rsid w:val="00C01F46"/>
    <w:rsid w:val="00C024A3"/>
    <w:rsid w:val="00C03408"/>
    <w:rsid w:val="00C03808"/>
    <w:rsid w:val="00C03FFA"/>
    <w:rsid w:val="00C042F3"/>
    <w:rsid w:val="00C04546"/>
    <w:rsid w:val="00C047F5"/>
    <w:rsid w:val="00C04ED0"/>
    <w:rsid w:val="00C0547D"/>
    <w:rsid w:val="00C055B9"/>
    <w:rsid w:val="00C05B76"/>
    <w:rsid w:val="00C05DD6"/>
    <w:rsid w:val="00C06526"/>
    <w:rsid w:val="00C0701B"/>
    <w:rsid w:val="00C07542"/>
    <w:rsid w:val="00C07D41"/>
    <w:rsid w:val="00C07D78"/>
    <w:rsid w:val="00C10639"/>
    <w:rsid w:val="00C1073C"/>
    <w:rsid w:val="00C10CFC"/>
    <w:rsid w:val="00C10E91"/>
    <w:rsid w:val="00C115DD"/>
    <w:rsid w:val="00C11737"/>
    <w:rsid w:val="00C11A03"/>
    <w:rsid w:val="00C11F93"/>
    <w:rsid w:val="00C12042"/>
    <w:rsid w:val="00C12539"/>
    <w:rsid w:val="00C1295E"/>
    <w:rsid w:val="00C132F7"/>
    <w:rsid w:val="00C13305"/>
    <w:rsid w:val="00C135AE"/>
    <w:rsid w:val="00C14219"/>
    <w:rsid w:val="00C1425C"/>
    <w:rsid w:val="00C1489D"/>
    <w:rsid w:val="00C14918"/>
    <w:rsid w:val="00C14ABC"/>
    <w:rsid w:val="00C14CCA"/>
    <w:rsid w:val="00C151B4"/>
    <w:rsid w:val="00C153F8"/>
    <w:rsid w:val="00C1580D"/>
    <w:rsid w:val="00C15C72"/>
    <w:rsid w:val="00C162D2"/>
    <w:rsid w:val="00C164CB"/>
    <w:rsid w:val="00C16A45"/>
    <w:rsid w:val="00C16AD3"/>
    <w:rsid w:val="00C16E26"/>
    <w:rsid w:val="00C17A3C"/>
    <w:rsid w:val="00C17C46"/>
    <w:rsid w:val="00C20204"/>
    <w:rsid w:val="00C2065F"/>
    <w:rsid w:val="00C20D5B"/>
    <w:rsid w:val="00C21E3F"/>
    <w:rsid w:val="00C21FFC"/>
    <w:rsid w:val="00C22CB6"/>
    <w:rsid w:val="00C23BDF"/>
    <w:rsid w:val="00C23CB9"/>
    <w:rsid w:val="00C24054"/>
    <w:rsid w:val="00C2410C"/>
    <w:rsid w:val="00C24C19"/>
    <w:rsid w:val="00C24D92"/>
    <w:rsid w:val="00C253E1"/>
    <w:rsid w:val="00C2540C"/>
    <w:rsid w:val="00C2565B"/>
    <w:rsid w:val="00C25663"/>
    <w:rsid w:val="00C26AE6"/>
    <w:rsid w:val="00C26E2D"/>
    <w:rsid w:val="00C26EAA"/>
    <w:rsid w:val="00C27272"/>
    <w:rsid w:val="00C272B0"/>
    <w:rsid w:val="00C273E4"/>
    <w:rsid w:val="00C27BB7"/>
    <w:rsid w:val="00C27C37"/>
    <w:rsid w:val="00C30184"/>
    <w:rsid w:val="00C30611"/>
    <w:rsid w:val="00C3076B"/>
    <w:rsid w:val="00C3085B"/>
    <w:rsid w:val="00C312A6"/>
    <w:rsid w:val="00C318D3"/>
    <w:rsid w:val="00C31D67"/>
    <w:rsid w:val="00C3244E"/>
    <w:rsid w:val="00C32757"/>
    <w:rsid w:val="00C32906"/>
    <w:rsid w:val="00C32CC4"/>
    <w:rsid w:val="00C32DF0"/>
    <w:rsid w:val="00C32F3C"/>
    <w:rsid w:val="00C33A17"/>
    <w:rsid w:val="00C33D2C"/>
    <w:rsid w:val="00C3499A"/>
    <w:rsid w:val="00C34B9A"/>
    <w:rsid w:val="00C35205"/>
    <w:rsid w:val="00C35265"/>
    <w:rsid w:val="00C35EDE"/>
    <w:rsid w:val="00C35F27"/>
    <w:rsid w:val="00C3653A"/>
    <w:rsid w:val="00C367BB"/>
    <w:rsid w:val="00C368B3"/>
    <w:rsid w:val="00C36E74"/>
    <w:rsid w:val="00C37DA6"/>
    <w:rsid w:val="00C37E62"/>
    <w:rsid w:val="00C40142"/>
    <w:rsid w:val="00C40669"/>
    <w:rsid w:val="00C41357"/>
    <w:rsid w:val="00C4156E"/>
    <w:rsid w:val="00C41DEB"/>
    <w:rsid w:val="00C422F8"/>
    <w:rsid w:val="00C425F6"/>
    <w:rsid w:val="00C42869"/>
    <w:rsid w:val="00C42E8E"/>
    <w:rsid w:val="00C4305D"/>
    <w:rsid w:val="00C43427"/>
    <w:rsid w:val="00C434E1"/>
    <w:rsid w:val="00C43669"/>
    <w:rsid w:val="00C43ED8"/>
    <w:rsid w:val="00C441DB"/>
    <w:rsid w:val="00C44C76"/>
    <w:rsid w:val="00C44DBC"/>
    <w:rsid w:val="00C4564C"/>
    <w:rsid w:val="00C45CF5"/>
    <w:rsid w:val="00C45D00"/>
    <w:rsid w:val="00C46386"/>
    <w:rsid w:val="00C463B3"/>
    <w:rsid w:val="00C4664E"/>
    <w:rsid w:val="00C46A48"/>
    <w:rsid w:val="00C46C61"/>
    <w:rsid w:val="00C4719C"/>
    <w:rsid w:val="00C47B53"/>
    <w:rsid w:val="00C47BDB"/>
    <w:rsid w:val="00C5048A"/>
    <w:rsid w:val="00C50FE1"/>
    <w:rsid w:val="00C51729"/>
    <w:rsid w:val="00C5202C"/>
    <w:rsid w:val="00C52902"/>
    <w:rsid w:val="00C52F85"/>
    <w:rsid w:val="00C53D52"/>
    <w:rsid w:val="00C5403C"/>
    <w:rsid w:val="00C54576"/>
    <w:rsid w:val="00C54630"/>
    <w:rsid w:val="00C54847"/>
    <w:rsid w:val="00C54987"/>
    <w:rsid w:val="00C55236"/>
    <w:rsid w:val="00C55B18"/>
    <w:rsid w:val="00C560DD"/>
    <w:rsid w:val="00C56537"/>
    <w:rsid w:val="00C5714E"/>
    <w:rsid w:val="00C578B3"/>
    <w:rsid w:val="00C600D3"/>
    <w:rsid w:val="00C60B73"/>
    <w:rsid w:val="00C60CA5"/>
    <w:rsid w:val="00C611AE"/>
    <w:rsid w:val="00C6126B"/>
    <w:rsid w:val="00C617C7"/>
    <w:rsid w:val="00C61C9B"/>
    <w:rsid w:val="00C61CD6"/>
    <w:rsid w:val="00C621E8"/>
    <w:rsid w:val="00C6258E"/>
    <w:rsid w:val="00C62788"/>
    <w:rsid w:val="00C62ABD"/>
    <w:rsid w:val="00C63189"/>
    <w:rsid w:val="00C633B8"/>
    <w:rsid w:val="00C63797"/>
    <w:rsid w:val="00C639C3"/>
    <w:rsid w:val="00C63AC5"/>
    <w:rsid w:val="00C63BE7"/>
    <w:rsid w:val="00C645EF"/>
    <w:rsid w:val="00C64B02"/>
    <w:rsid w:val="00C651E3"/>
    <w:rsid w:val="00C6527F"/>
    <w:rsid w:val="00C65D5E"/>
    <w:rsid w:val="00C66314"/>
    <w:rsid w:val="00C66E84"/>
    <w:rsid w:val="00C66F44"/>
    <w:rsid w:val="00C67411"/>
    <w:rsid w:val="00C67CD0"/>
    <w:rsid w:val="00C7052C"/>
    <w:rsid w:val="00C70668"/>
    <w:rsid w:val="00C70E88"/>
    <w:rsid w:val="00C710AA"/>
    <w:rsid w:val="00C7133C"/>
    <w:rsid w:val="00C71B51"/>
    <w:rsid w:val="00C71FD3"/>
    <w:rsid w:val="00C72998"/>
    <w:rsid w:val="00C72BCC"/>
    <w:rsid w:val="00C72FD6"/>
    <w:rsid w:val="00C733D3"/>
    <w:rsid w:val="00C73454"/>
    <w:rsid w:val="00C7355D"/>
    <w:rsid w:val="00C7372A"/>
    <w:rsid w:val="00C73CFE"/>
    <w:rsid w:val="00C7407C"/>
    <w:rsid w:val="00C74C5A"/>
    <w:rsid w:val="00C7551F"/>
    <w:rsid w:val="00C765C6"/>
    <w:rsid w:val="00C7663C"/>
    <w:rsid w:val="00C76A94"/>
    <w:rsid w:val="00C76CF2"/>
    <w:rsid w:val="00C76D7A"/>
    <w:rsid w:val="00C76F53"/>
    <w:rsid w:val="00C775D2"/>
    <w:rsid w:val="00C77DC0"/>
    <w:rsid w:val="00C77EB9"/>
    <w:rsid w:val="00C77F54"/>
    <w:rsid w:val="00C80597"/>
    <w:rsid w:val="00C8066A"/>
    <w:rsid w:val="00C809E6"/>
    <w:rsid w:val="00C80F5F"/>
    <w:rsid w:val="00C80F79"/>
    <w:rsid w:val="00C812E8"/>
    <w:rsid w:val="00C819C0"/>
    <w:rsid w:val="00C81DF1"/>
    <w:rsid w:val="00C82A0E"/>
    <w:rsid w:val="00C832FE"/>
    <w:rsid w:val="00C83460"/>
    <w:rsid w:val="00C834DF"/>
    <w:rsid w:val="00C838E9"/>
    <w:rsid w:val="00C84385"/>
    <w:rsid w:val="00C8551A"/>
    <w:rsid w:val="00C85A6C"/>
    <w:rsid w:val="00C85BF8"/>
    <w:rsid w:val="00C85FEA"/>
    <w:rsid w:val="00C863EC"/>
    <w:rsid w:val="00C8642B"/>
    <w:rsid w:val="00C870B3"/>
    <w:rsid w:val="00C878D2"/>
    <w:rsid w:val="00C9001E"/>
    <w:rsid w:val="00C907D8"/>
    <w:rsid w:val="00C908BE"/>
    <w:rsid w:val="00C90B15"/>
    <w:rsid w:val="00C90FCE"/>
    <w:rsid w:val="00C92606"/>
    <w:rsid w:val="00C927D1"/>
    <w:rsid w:val="00C92F3F"/>
    <w:rsid w:val="00C92FF0"/>
    <w:rsid w:val="00C93047"/>
    <w:rsid w:val="00C93A4A"/>
    <w:rsid w:val="00C93C9F"/>
    <w:rsid w:val="00C93D0C"/>
    <w:rsid w:val="00C942BC"/>
    <w:rsid w:val="00C94589"/>
    <w:rsid w:val="00C95068"/>
    <w:rsid w:val="00C956A3"/>
    <w:rsid w:val="00C9570C"/>
    <w:rsid w:val="00C957F4"/>
    <w:rsid w:val="00C95F5F"/>
    <w:rsid w:val="00C96092"/>
    <w:rsid w:val="00C96200"/>
    <w:rsid w:val="00C96255"/>
    <w:rsid w:val="00C9630A"/>
    <w:rsid w:val="00C96588"/>
    <w:rsid w:val="00C967AD"/>
    <w:rsid w:val="00C96847"/>
    <w:rsid w:val="00C9693D"/>
    <w:rsid w:val="00C973E4"/>
    <w:rsid w:val="00C97556"/>
    <w:rsid w:val="00C97E60"/>
    <w:rsid w:val="00C97FDA"/>
    <w:rsid w:val="00CA033E"/>
    <w:rsid w:val="00CA0A9F"/>
    <w:rsid w:val="00CA0E6E"/>
    <w:rsid w:val="00CA120B"/>
    <w:rsid w:val="00CA13BB"/>
    <w:rsid w:val="00CA15FD"/>
    <w:rsid w:val="00CA1851"/>
    <w:rsid w:val="00CA1B4C"/>
    <w:rsid w:val="00CA1FB8"/>
    <w:rsid w:val="00CA1FFB"/>
    <w:rsid w:val="00CA20F0"/>
    <w:rsid w:val="00CA2465"/>
    <w:rsid w:val="00CA2C07"/>
    <w:rsid w:val="00CA2DBC"/>
    <w:rsid w:val="00CA2EB4"/>
    <w:rsid w:val="00CA3B29"/>
    <w:rsid w:val="00CA3F31"/>
    <w:rsid w:val="00CA4610"/>
    <w:rsid w:val="00CA469C"/>
    <w:rsid w:val="00CA4876"/>
    <w:rsid w:val="00CA4D0B"/>
    <w:rsid w:val="00CA4F21"/>
    <w:rsid w:val="00CA5278"/>
    <w:rsid w:val="00CA55AF"/>
    <w:rsid w:val="00CA56A5"/>
    <w:rsid w:val="00CA574A"/>
    <w:rsid w:val="00CA5CD9"/>
    <w:rsid w:val="00CA5EAC"/>
    <w:rsid w:val="00CA61FB"/>
    <w:rsid w:val="00CA64B5"/>
    <w:rsid w:val="00CA6E66"/>
    <w:rsid w:val="00CA7142"/>
    <w:rsid w:val="00CA7302"/>
    <w:rsid w:val="00CA7AAE"/>
    <w:rsid w:val="00CB0063"/>
    <w:rsid w:val="00CB0914"/>
    <w:rsid w:val="00CB0BB5"/>
    <w:rsid w:val="00CB0CB5"/>
    <w:rsid w:val="00CB0EDC"/>
    <w:rsid w:val="00CB0FFB"/>
    <w:rsid w:val="00CB14C5"/>
    <w:rsid w:val="00CB1EB7"/>
    <w:rsid w:val="00CB2064"/>
    <w:rsid w:val="00CB281E"/>
    <w:rsid w:val="00CB29ED"/>
    <w:rsid w:val="00CB2A44"/>
    <w:rsid w:val="00CB2EF9"/>
    <w:rsid w:val="00CB3652"/>
    <w:rsid w:val="00CB4155"/>
    <w:rsid w:val="00CB41DA"/>
    <w:rsid w:val="00CB47D9"/>
    <w:rsid w:val="00CB4BFC"/>
    <w:rsid w:val="00CB4CFB"/>
    <w:rsid w:val="00CB5217"/>
    <w:rsid w:val="00CB5919"/>
    <w:rsid w:val="00CB6B1C"/>
    <w:rsid w:val="00CB6EB6"/>
    <w:rsid w:val="00CB6F04"/>
    <w:rsid w:val="00CB6F42"/>
    <w:rsid w:val="00CB7116"/>
    <w:rsid w:val="00CB7151"/>
    <w:rsid w:val="00CB74DC"/>
    <w:rsid w:val="00CB7E5B"/>
    <w:rsid w:val="00CC028A"/>
    <w:rsid w:val="00CC03E1"/>
    <w:rsid w:val="00CC0794"/>
    <w:rsid w:val="00CC0810"/>
    <w:rsid w:val="00CC0984"/>
    <w:rsid w:val="00CC09E2"/>
    <w:rsid w:val="00CC0EB8"/>
    <w:rsid w:val="00CC11DA"/>
    <w:rsid w:val="00CC134F"/>
    <w:rsid w:val="00CC1CEE"/>
    <w:rsid w:val="00CC2248"/>
    <w:rsid w:val="00CC2ECC"/>
    <w:rsid w:val="00CC2EDB"/>
    <w:rsid w:val="00CC3236"/>
    <w:rsid w:val="00CC3FE9"/>
    <w:rsid w:val="00CC47B8"/>
    <w:rsid w:val="00CC5023"/>
    <w:rsid w:val="00CC5AD2"/>
    <w:rsid w:val="00CC5AD4"/>
    <w:rsid w:val="00CC5C4C"/>
    <w:rsid w:val="00CC605F"/>
    <w:rsid w:val="00CC64C3"/>
    <w:rsid w:val="00CC6579"/>
    <w:rsid w:val="00CC680D"/>
    <w:rsid w:val="00CC6C0D"/>
    <w:rsid w:val="00CC7272"/>
    <w:rsid w:val="00CC755F"/>
    <w:rsid w:val="00CC776F"/>
    <w:rsid w:val="00CC79AA"/>
    <w:rsid w:val="00CC7A09"/>
    <w:rsid w:val="00CC7B94"/>
    <w:rsid w:val="00CC7C48"/>
    <w:rsid w:val="00CD02EA"/>
    <w:rsid w:val="00CD05D3"/>
    <w:rsid w:val="00CD10C4"/>
    <w:rsid w:val="00CD126D"/>
    <w:rsid w:val="00CD15B3"/>
    <w:rsid w:val="00CD205B"/>
    <w:rsid w:val="00CD2462"/>
    <w:rsid w:val="00CD24C5"/>
    <w:rsid w:val="00CD2556"/>
    <w:rsid w:val="00CD2C26"/>
    <w:rsid w:val="00CD41B5"/>
    <w:rsid w:val="00CD4689"/>
    <w:rsid w:val="00CD4801"/>
    <w:rsid w:val="00CD52AA"/>
    <w:rsid w:val="00CD5A17"/>
    <w:rsid w:val="00CD5FF2"/>
    <w:rsid w:val="00CD6190"/>
    <w:rsid w:val="00CD632A"/>
    <w:rsid w:val="00CD6F30"/>
    <w:rsid w:val="00CD728E"/>
    <w:rsid w:val="00CD7AF5"/>
    <w:rsid w:val="00CD7B8B"/>
    <w:rsid w:val="00CD7EBB"/>
    <w:rsid w:val="00CE0BA5"/>
    <w:rsid w:val="00CE0F7E"/>
    <w:rsid w:val="00CE0FF6"/>
    <w:rsid w:val="00CE1227"/>
    <w:rsid w:val="00CE12A3"/>
    <w:rsid w:val="00CE221E"/>
    <w:rsid w:val="00CE2B0E"/>
    <w:rsid w:val="00CE37A6"/>
    <w:rsid w:val="00CE438B"/>
    <w:rsid w:val="00CE4D98"/>
    <w:rsid w:val="00CE4F18"/>
    <w:rsid w:val="00CE53D0"/>
    <w:rsid w:val="00CE5CB1"/>
    <w:rsid w:val="00CE5D0C"/>
    <w:rsid w:val="00CE5DE0"/>
    <w:rsid w:val="00CE6019"/>
    <w:rsid w:val="00CE6127"/>
    <w:rsid w:val="00CE677A"/>
    <w:rsid w:val="00CE67A0"/>
    <w:rsid w:val="00CE6B1D"/>
    <w:rsid w:val="00CE70AD"/>
    <w:rsid w:val="00CE70DC"/>
    <w:rsid w:val="00CE76F3"/>
    <w:rsid w:val="00CE7DB2"/>
    <w:rsid w:val="00CF01B7"/>
    <w:rsid w:val="00CF08C8"/>
    <w:rsid w:val="00CF08DA"/>
    <w:rsid w:val="00CF1089"/>
    <w:rsid w:val="00CF11F7"/>
    <w:rsid w:val="00CF155E"/>
    <w:rsid w:val="00CF16DB"/>
    <w:rsid w:val="00CF25AB"/>
    <w:rsid w:val="00CF276A"/>
    <w:rsid w:val="00CF2BFD"/>
    <w:rsid w:val="00CF3D9F"/>
    <w:rsid w:val="00CF4044"/>
    <w:rsid w:val="00CF4268"/>
    <w:rsid w:val="00CF4639"/>
    <w:rsid w:val="00CF4D11"/>
    <w:rsid w:val="00CF4D2A"/>
    <w:rsid w:val="00CF52B5"/>
    <w:rsid w:val="00CF5633"/>
    <w:rsid w:val="00CF5AAC"/>
    <w:rsid w:val="00CF6019"/>
    <w:rsid w:val="00CF60C2"/>
    <w:rsid w:val="00CF6E8E"/>
    <w:rsid w:val="00CF7331"/>
    <w:rsid w:val="00CF7BB0"/>
    <w:rsid w:val="00D000B7"/>
    <w:rsid w:val="00D0055E"/>
    <w:rsid w:val="00D01DFA"/>
    <w:rsid w:val="00D0232E"/>
    <w:rsid w:val="00D029AD"/>
    <w:rsid w:val="00D02ABE"/>
    <w:rsid w:val="00D02D4E"/>
    <w:rsid w:val="00D03943"/>
    <w:rsid w:val="00D03B89"/>
    <w:rsid w:val="00D03CE4"/>
    <w:rsid w:val="00D03F5C"/>
    <w:rsid w:val="00D04141"/>
    <w:rsid w:val="00D04633"/>
    <w:rsid w:val="00D0479B"/>
    <w:rsid w:val="00D04A35"/>
    <w:rsid w:val="00D04AF3"/>
    <w:rsid w:val="00D04B9C"/>
    <w:rsid w:val="00D04BAB"/>
    <w:rsid w:val="00D059C5"/>
    <w:rsid w:val="00D05CB8"/>
    <w:rsid w:val="00D061C9"/>
    <w:rsid w:val="00D06872"/>
    <w:rsid w:val="00D068C4"/>
    <w:rsid w:val="00D06C17"/>
    <w:rsid w:val="00D0722B"/>
    <w:rsid w:val="00D075A7"/>
    <w:rsid w:val="00D07DD0"/>
    <w:rsid w:val="00D07E20"/>
    <w:rsid w:val="00D07F3E"/>
    <w:rsid w:val="00D10563"/>
    <w:rsid w:val="00D118D5"/>
    <w:rsid w:val="00D11CD2"/>
    <w:rsid w:val="00D11E0A"/>
    <w:rsid w:val="00D126FA"/>
    <w:rsid w:val="00D12CE5"/>
    <w:rsid w:val="00D12E38"/>
    <w:rsid w:val="00D12F26"/>
    <w:rsid w:val="00D13606"/>
    <w:rsid w:val="00D1388A"/>
    <w:rsid w:val="00D14381"/>
    <w:rsid w:val="00D14424"/>
    <w:rsid w:val="00D14AEC"/>
    <w:rsid w:val="00D14E6E"/>
    <w:rsid w:val="00D14E90"/>
    <w:rsid w:val="00D15E95"/>
    <w:rsid w:val="00D163EE"/>
    <w:rsid w:val="00D16960"/>
    <w:rsid w:val="00D16BF1"/>
    <w:rsid w:val="00D16E36"/>
    <w:rsid w:val="00D16F56"/>
    <w:rsid w:val="00D16F8E"/>
    <w:rsid w:val="00D170F8"/>
    <w:rsid w:val="00D17735"/>
    <w:rsid w:val="00D17B65"/>
    <w:rsid w:val="00D2041B"/>
    <w:rsid w:val="00D20705"/>
    <w:rsid w:val="00D2093B"/>
    <w:rsid w:val="00D21099"/>
    <w:rsid w:val="00D2120A"/>
    <w:rsid w:val="00D21318"/>
    <w:rsid w:val="00D2131F"/>
    <w:rsid w:val="00D219B1"/>
    <w:rsid w:val="00D21A2F"/>
    <w:rsid w:val="00D21ACD"/>
    <w:rsid w:val="00D22A42"/>
    <w:rsid w:val="00D22CFA"/>
    <w:rsid w:val="00D235D9"/>
    <w:rsid w:val="00D23C72"/>
    <w:rsid w:val="00D23F4E"/>
    <w:rsid w:val="00D23FE1"/>
    <w:rsid w:val="00D24992"/>
    <w:rsid w:val="00D24D19"/>
    <w:rsid w:val="00D25243"/>
    <w:rsid w:val="00D2578D"/>
    <w:rsid w:val="00D258BA"/>
    <w:rsid w:val="00D25904"/>
    <w:rsid w:val="00D26D7F"/>
    <w:rsid w:val="00D26F03"/>
    <w:rsid w:val="00D27164"/>
    <w:rsid w:val="00D27376"/>
    <w:rsid w:val="00D276EF"/>
    <w:rsid w:val="00D3012B"/>
    <w:rsid w:val="00D30249"/>
    <w:rsid w:val="00D303F6"/>
    <w:rsid w:val="00D30765"/>
    <w:rsid w:val="00D30D6D"/>
    <w:rsid w:val="00D314D5"/>
    <w:rsid w:val="00D31772"/>
    <w:rsid w:val="00D31EEA"/>
    <w:rsid w:val="00D32122"/>
    <w:rsid w:val="00D32252"/>
    <w:rsid w:val="00D32282"/>
    <w:rsid w:val="00D325E0"/>
    <w:rsid w:val="00D329B9"/>
    <w:rsid w:val="00D33089"/>
    <w:rsid w:val="00D3390C"/>
    <w:rsid w:val="00D3461B"/>
    <w:rsid w:val="00D3461E"/>
    <w:rsid w:val="00D34843"/>
    <w:rsid w:val="00D34ACD"/>
    <w:rsid w:val="00D34CE9"/>
    <w:rsid w:val="00D3500A"/>
    <w:rsid w:val="00D35243"/>
    <w:rsid w:val="00D352D9"/>
    <w:rsid w:val="00D36486"/>
    <w:rsid w:val="00D36AF7"/>
    <w:rsid w:val="00D36C88"/>
    <w:rsid w:val="00D36F0C"/>
    <w:rsid w:val="00D36F4A"/>
    <w:rsid w:val="00D37338"/>
    <w:rsid w:val="00D37661"/>
    <w:rsid w:val="00D37CDC"/>
    <w:rsid w:val="00D37F18"/>
    <w:rsid w:val="00D37F84"/>
    <w:rsid w:val="00D402F8"/>
    <w:rsid w:val="00D403DF"/>
    <w:rsid w:val="00D40545"/>
    <w:rsid w:val="00D40DA0"/>
    <w:rsid w:val="00D40E60"/>
    <w:rsid w:val="00D40E73"/>
    <w:rsid w:val="00D41125"/>
    <w:rsid w:val="00D412BB"/>
    <w:rsid w:val="00D41303"/>
    <w:rsid w:val="00D42447"/>
    <w:rsid w:val="00D42650"/>
    <w:rsid w:val="00D42850"/>
    <w:rsid w:val="00D42C20"/>
    <w:rsid w:val="00D42DFD"/>
    <w:rsid w:val="00D434E9"/>
    <w:rsid w:val="00D43F4E"/>
    <w:rsid w:val="00D44191"/>
    <w:rsid w:val="00D44B04"/>
    <w:rsid w:val="00D455A2"/>
    <w:rsid w:val="00D45629"/>
    <w:rsid w:val="00D45A8C"/>
    <w:rsid w:val="00D460C6"/>
    <w:rsid w:val="00D47382"/>
    <w:rsid w:val="00D47610"/>
    <w:rsid w:val="00D5024D"/>
    <w:rsid w:val="00D50690"/>
    <w:rsid w:val="00D51024"/>
    <w:rsid w:val="00D510A8"/>
    <w:rsid w:val="00D510F6"/>
    <w:rsid w:val="00D51315"/>
    <w:rsid w:val="00D51C67"/>
    <w:rsid w:val="00D51F25"/>
    <w:rsid w:val="00D52695"/>
    <w:rsid w:val="00D52B5E"/>
    <w:rsid w:val="00D53117"/>
    <w:rsid w:val="00D53744"/>
    <w:rsid w:val="00D53C23"/>
    <w:rsid w:val="00D54272"/>
    <w:rsid w:val="00D542C7"/>
    <w:rsid w:val="00D54BAC"/>
    <w:rsid w:val="00D54FAC"/>
    <w:rsid w:val="00D555BA"/>
    <w:rsid w:val="00D55C0D"/>
    <w:rsid w:val="00D56051"/>
    <w:rsid w:val="00D56158"/>
    <w:rsid w:val="00D56173"/>
    <w:rsid w:val="00D56627"/>
    <w:rsid w:val="00D56BC4"/>
    <w:rsid w:val="00D572E3"/>
    <w:rsid w:val="00D57AC9"/>
    <w:rsid w:val="00D57E36"/>
    <w:rsid w:val="00D603D2"/>
    <w:rsid w:val="00D6041A"/>
    <w:rsid w:val="00D6088F"/>
    <w:rsid w:val="00D61E34"/>
    <w:rsid w:val="00D61E39"/>
    <w:rsid w:val="00D6225B"/>
    <w:rsid w:val="00D6239A"/>
    <w:rsid w:val="00D628CF"/>
    <w:rsid w:val="00D62ABA"/>
    <w:rsid w:val="00D62AD5"/>
    <w:rsid w:val="00D62EDE"/>
    <w:rsid w:val="00D635B3"/>
    <w:rsid w:val="00D638BB"/>
    <w:rsid w:val="00D63B15"/>
    <w:rsid w:val="00D63BA5"/>
    <w:rsid w:val="00D63CB5"/>
    <w:rsid w:val="00D64436"/>
    <w:rsid w:val="00D646FB"/>
    <w:rsid w:val="00D6472B"/>
    <w:rsid w:val="00D64A20"/>
    <w:rsid w:val="00D64C4C"/>
    <w:rsid w:val="00D65076"/>
    <w:rsid w:val="00D65717"/>
    <w:rsid w:val="00D65729"/>
    <w:rsid w:val="00D65DCA"/>
    <w:rsid w:val="00D66208"/>
    <w:rsid w:val="00D66235"/>
    <w:rsid w:val="00D66342"/>
    <w:rsid w:val="00D664FB"/>
    <w:rsid w:val="00D66F83"/>
    <w:rsid w:val="00D67731"/>
    <w:rsid w:val="00D67839"/>
    <w:rsid w:val="00D7031D"/>
    <w:rsid w:val="00D70507"/>
    <w:rsid w:val="00D7073A"/>
    <w:rsid w:val="00D70885"/>
    <w:rsid w:val="00D70F66"/>
    <w:rsid w:val="00D713A0"/>
    <w:rsid w:val="00D71663"/>
    <w:rsid w:val="00D71BA0"/>
    <w:rsid w:val="00D71E8E"/>
    <w:rsid w:val="00D72E93"/>
    <w:rsid w:val="00D73026"/>
    <w:rsid w:val="00D73142"/>
    <w:rsid w:val="00D73473"/>
    <w:rsid w:val="00D736D3"/>
    <w:rsid w:val="00D73907"/>
    <w:rsid w:val="00D739FC"/>
    <w:rsid w:val="00D73BCD"/>
    <w:rsid w:val="00D73DAB"/>
    <w:rsid w:val="00D73DBF"/>
    <w:rsid w:val="00D73FC4"/>
    <w:rsid w:val="00D7415D"/>
    <w:rsid w:val="00D74637"/>
    <w:rsid w:val="00D746E4"/>
    <w:rsid w:val="00D7477B"/>
    <w:rsid w:val="00D748CC"/>
    <w:rsid w:val="00D74928"/>
    <w:rsid w:val="00D7496C"/>
    <w:rsid w:val="00D74E42"/>
    <w:rsid w:val="00D7551A"/>
    <w:rsid w:val="00D75BF9"/>
    <w:rsid w:val="00D763B6"/>
    <w:rsid w:val="00D76441"/>
    <w:rsid w:val="00D76468"/>
    <w:rsid w:val="00D768A4"/>
    <w:rsid w:val="00D76908"/>
    <w:rsid w:val="00D76A3B"/>
    <w:rsid w:val="00D76AFA"/>
    <w:rsid w:val="00D772F3"/>
    <w:rsid w:val="00D7741C"/>
    <w:rsid w:val="00D77F5D"/>
    <w:rsid w:val="00D800C5"/>
    <w:rsid w:val="00D80190"/>
    <w:rsid w:val="00D809EF"/>
    <w:rsid w:val="00D81F6D"/>
    <w:rsid w:val="00D822EE"/>
    <w:rsid w:val="00D82786"/>
    <w:rsid w:val="00D82CCF"/>
    <w:rsid w:val="00D8301B"/>
    <w:rsid w:val="00D83026"/>
    <w:rsid w:val="00D83322"/>
    <w:rsid w:val="00D8339C"/>
    <w:rsid w:val="00D8371B"/>
    <w:rsid w:val="00D838A0"/>
    <w:rsid w:val="00D83C35"/>
    <w:rsid w:val="00D8467E"/>
    <w:rsid w:val="00D846F2"/>
    <w:rsid w:val="00D84777"/>
    <w:rsid w:val="00D84AF6"/>
    <w:rsid w:val="00D84CC2"/>
    <w:rsid w:val="00D85818"/>
    <w:rsid w:val="00D864DA"/>
    <w:rsid w:val="00D86A97"/>
    <w:rsid w:val="00D86B7B"/>
    <w:rsid w:val="00D86E96"/>
    <w:rsid w:val="00D87143"/>
    <w:rsid w:val="00D8760A"/>
    <w:rsid w:val="00D878BF"/>
    <w:rsid w:val="00D878CE"/>
    <w:rsid w:val="00D90AF0"/>
    <w:rsid w:val="00D90BDB"/>
    <w:rsid w:val="00D9136E"/>
    <w:rsid w:val="00D913EE"/>
    <w:rsid w:val="00D91A9A"/>
    <w:rsid w:val="00D921FD"/>
    <w:rsid w:val="00D92C0F"/>
    <w:rsid w:val="00D92CE0"/>
    <w:rsid w:val="00D92DCD"/>
    <w:rsid w:val="00D93098"/>
    <w:rsid w:val="00D93101"/>
    <w:rsid w:val="00D9363D"/>
    <w:rsid w:val="00D93926"/>
    <w:rsid w:val="00D93A51"/>
    <w:rsid w:val="00D94D1F"/>
    <w:rsid w:val="00D94D87"/>
    <w:rsid w:val="00D94F09"/>
    <w:rsid w:val="00D9554A"/>
    <w:rsid w:val="00D95E12"/>
    <w:rsid w:val="00D95F53"/>
    <w:rsid w:val="00D95F55"/>
    <w:rsid w:val="00D96258"/>
    <w:rsid w:val="00D967F7"/>
    <w:rsid w:val="00D9692B"/>
    <w:rsid w:val="00D96C00"/>
    <w:rsid w:val="00D96F37"/>
    <w:rsid w:val="00D971DB"/>
    <w:rsid w:val="00D97752"/>
    <w:rsid w:val="00D97893"/>
    <w:rsid w:val="00D978A4"/>
    <w:rsid w:val="00DA0854"/>
    <w:rsid w:val="00DA1368"/>
    <w:rsid w:val="00DA1ABB"/>
    <w:rsid w:val="00DA1BC3"/>
    <w:rsid w:val="00DA1C00"/>
    <w:rsid w:val="00DA2201"/>
    <w:rsid w:val="00DA4637"/>
    <w:rsid w:val="00DA493B"/>
    <w:rsid w:val="00DA4DF3"/>
    <w:rsid w:val="00DA548A"/>
    <w:rsid w:val="00DA55B3"/>
    <w:rsid w:val="00DA70EC"/>
    <w:rsid w:val="00DA7EB8"/>
    <w:rsid w:val="00DA7F09"/>
    <w:rsid w:val="00DB11D7"/>
    <w:rsid w:val="00DB13DE"/>
    <w:rsid w:val="00DB1852"/>
    <w:rsid w:val="00DB18F1"/>
    <w:rsid w:val="00DB2C6F"/>
    <w:rsid w:val="00DB32C5"/>
    <w:rsid w:val="00DB3522"/>
    <w:rsid w:val="00DB35A5"/>
    <w:rsid w:val="00DB3692"/>
    <w:rsid w:val="00DB3698"/>
    <w:rsid w:val="00DB3A05"/>
    <w:rsid w:val="00DB43B7"/>
    <w:rsid w:val="00DB46A2"/>
    <w:rsid w:val="00DB4F71"/>
    <w:rsid w:val="00DB565C"/>
    <w:rsid w:val="00DB5754"/>
    <w:rsid w:val="00DB5CBC"/>
    <w:rsid w:val="00DB6071"/>
    <w:rsid w:val="00DB6352"/>
    <w:rsid w:val="00DB6F7A"/>
    <w:rsid w:val="00DB71C0"/>
    <w:rsid w:val="00DB71FE"/>
    <w:rsid w:val="00DB79A3"/>
    <w:rsid w:val="00DC08E9"/>
    <w:rsid w:val="00DC09AE"/>
    <w:rsid w:val="00DC0A03"/>
    <w:rsid w:val="00DC0A40"/>
    <w:rsid w:val="00DC0B94"/>
    <w:rsid w:val="00DC0CB8"/>
    <w:rsid w:val="00DC213D"/>
    <w:rsid w:val="00DC24C0"/>
    <w:rsid w:val="00DC263F"/>
    <w:rsid w:val="00DC2663"/>
    <w:rsid w:val="00DC2DBF"/>
    <w:rsid w:val="00DC2DDA"/>
    <w:rsid w:val="00DC3045"/>
    <w:rsid w:val="00DC3367"/>
    <w:rsid w:val="00DC358A"/>
    <w:rsid w:val="00DC3BD4"/>
    <w:rsid w:val="00DC3F0E"/>
    <w:rsid w:val="00DC45C3"/>
    <w:rsid w:val="00DC4837"/>
    <w:rsid w:val="00DC494B"/>
    <w:rsid w:val="00DC4A4A"/>
    <w:rsid w:val="00DC5204"/>
    <w:rsid w:val="00DC52E0"/>
    <w:rsid w:val="00DC54C7"/>
    <w:rsid w:val="00DC5A75"/>
    <w:rsid w:val="00DC5B39"/>
    <w:rsid w:val="00DC62A4"/>
    <w:rsid w:val="00DC6398"/>
    <w:rsid w:val="00DC680D"/>
    <w:rsid w:val="00DC6C9A"/>
    <w:rsid w:val="00DC6DC0"/>
    <w:rsid w:val="00DC6E86"/>
    <w:rsid w:val="00DC6ED8"/>
    <w:rsid w:val="00DC7055"/>
    <w:rsid w:val="00DC73B3"/>
    <w:rsid w:val="00DC7AEF"/>
    <w:rsid w:val="00DD05AA"/>
    <w:rsid w:val="00DD0B59"/>
    <w:rsid w:val="00DD128A"/>
    <w:rsid w:val="00DD1463"/>
    <w:rsid w:val="00DD1486"/>
    <w:rsid w:val="00DD190E"/>
    <w:rsid w:val="00DD235F"/>
    <w:rsid w:val="00DD27ED"/>
    <w:rsid w:val="00DD2CED"/>
    <w:rsid w:val="00DD3509"/>
    <w:rsid w:val="00DD51DF"/>
    <w:rsid w:val="00DD52A1"/>
    <w:rsid w:val="00DD5494"/>
    <w:rsid w:val="00DD549F"/>
    <w:rsid w:val="00DD55BA"/>
    <w:rsid w:val="00DD583B"/>
    <w:rsid w:val="00DD5933"/>
    <w:rsid w:val="00DD5AA6"/>
    <w:rsid w:val="00DD5ADA"/>
    <w:rsid w:val="00DD60BB"/>
    <w:rsid w:val="00DD680E"/>
    <w:rsid w:val="00DD73B2"/>
    <w:rsid w:val="00DD74FA"/>
    <w:rsid w:val="00DD76A1"/>
    <w:rsid w:val="00DD7AB8"/>
    <w:rsid w:val="00DE007D"/>
    <w:rsid w:val="00DE083D"/>
    <w:rsid w:val="00DE09A6"/>
    <w:rsid w:val="00DE0C2E"/>
    <w:rsid w:val="00DE11A8"/>
    <w:rsid w:val="00DE11BF"/>
    <w:rsid w:val="00DE146A"/>
    <w:rsid w:val="00DE166D"/>
    <w:rsid w:val="00DE1D2C"/>
    <w:rsid w:val="00DE1F74"/>
    <w:rsid w:val="00DE1FEB"/>
    <w:rsid w:val="00DE22D9"/>
    <w:rsid w:val="00DE272B"/>
    <w:rsid w:val="00DE29CF"/>
    <w:rsid w:val="00DE2D2C"/>
    <w:rsid w:val="00DE3542"/>
    <w:rsid w:val="00DE35E8"/>
    <w:rsid w:val="00DE38C6"/>
    <w:rsid w:val="00DE3D6B"/>
    <w:rsid w:val="00DE4399"/>
    <w:rsid w:val="00DE468C"/>
    <w:rsid w:val="00DE488C"/>
    <w:rsid w:val="00DE4994"/>
    <w:rsid w:val="00DE5168"/>
    <w:rsid w:val="00DE5454"/>
    <w:rsid w:val="00DE5A6B"/>
    <w:rsid w:val="00DE60D7"/>
    <w:rsid w:val="00DE613E"/>
    <w:rsid w:val="00DE6BA8"/>
    <w:rsid w:val="00DE6C47"/>
    <w:rsid w:val="00DE6D34"/>
    <w:rsid w:val="00DE6FA1"/>
    <w:rsid w:val="00DE70C9"/>
    <w:rsid w:val="00DE778D"/>
    <w:rsid w:val="00DF00D6"/>
    <w:rsid w:val="00DF0367"/>
    <w:rsid w:val="00DF05FD"/>
    <w:rsid w:val="00DF0869"/>
    <w:rsid w:val="00DF0978"/>
    <w:rsid w:val="00DF09A8"/>
    <w:rsid w:val="00DF0D74"/>
    <w:rsid w:val="00DF108A"/>
    <w:rsid w:val="00DF1195"/>
    <w:rsid w:val="00DF1857"/>
    <w:rsid w:val="00DF1BDD"/>
    <w:rsid w:val="00DF1D1C"/>
    <w:rsid w:val="00DF2354"/>
    <w:rsid w:val="00DF2D2A"/>
    <w:rsid w:val="00DF4A57"/>
    <w:rsid w:val="00DF5CBA"/>
    <w:rsid w:val="00DF5E0A"/>
    <w:rsid w:val="00DF5EDB"/>
    <w:rsid w:val="00DF6127"/>
    <w:rsid w:val="00DF6493"/>
    <w:rsid w:val="00DF6E16"/>
    <w:rsid w:val="00DF7463"/>
    <w:rsid w:val="00DF76A2"/>
    <w:rsid w:val="00DF7837"/>
    <w:rsid w:val="00DF78DE"/>
    <w:rsid w:val="00DF7979"/>
    <w:rsid w:val="00E004C5"/>
    <w:rsid w:val="00E00552"/>
    <w:rsid w:val="00E0098E"/>
    <w:rsid w:val="00E00996"/>
    <w:rsid w:val="00E00D00"/>
    <w:rsid w:val="00E01085"/>
    <w:rsid w:val="00E014D9"/>
    <w:rsid w:val="00E0186E"/>
    <w:rsid w:val="00E01B31"/>
    <w:rsid w:val="00E02457"/>
    <w:rsid w:val="00E025A1"/>
    <w:rsid w:val="00E02616"/>
    <w:rsid w:val="00E02BD6"/>
    <w:rsid w:val="00E02DF4"/>
    <w:rsid w:val="00E030CD"/>
    <w:rsid w:val="00E03541"/>
    <w:rsid w:val="00E03BAC"/>
    <w:rsid w:val="00E04088"/>
    <w:rsid w:val="00E04927"/>
    <w:rsid w:val="00E04F61"/>
    <w:rsid w:val="00E05577"/>
    <w:rsid w:val="00E05634"/>
    <w:rsid w:val="00E06B9E"/>
    <w:rsid w:val="00E072B3"/>
    <w:rsid w:val="00E075AD"/>
    <w:rsid w:val="00E07689"/>
    <w:rsid w:val="00E07BDF"/>
    <w:rsid w:val="00E07C1C"/>
    <w:rsid w:val="00E10456"/>
    <w:rsid w:val="00E10580"/>
    <w:rsid w:val="00E10943"/>
    <w:rsid w:val="00E11038"/>
    <w:rsid w:val="00E1148D"/>
    <w:rsid w:val="00E11649"/>
    <w:rsid w:val="00E11AD8"/>
    <w:rsid w:val="00E12144"/>
    <w:rsid w:val="00E12430"/>
    <w:rsid w:val="00E12B06"/>
    <w:rsid w:val="00E12BC5"/>
    <w:rsid w:val="00E12BC9"/>
    <w:rsid w:val="00E12D50"/>
    <w:rsid w:val="00E13711"/>
    <w:rsid w:val="00E13896"/>
    <w:rsid w:val="00E1419E"/>
    <w:rsid w:val="00E1424D"/>
    <w:rsid w:val="00E14683"/>
    <w:rsid w:val="00E149D3"/>
    <w:rsid w:val="00E14A05"/>
    <w:rsid w:val="00E14C86"/>
    <w:rsid w:val="00E150EA"/>
    <w:rsid w:val="00E151C7"/>
    <w:rsid w:val="00E156BC"/>
    <w:rsid w:val="00E15B27"/>
    <w:rsid w:val="00E15DA2"/>
    <w:rsid w:val="00E162F8"/>
    <w:rsid w:val="00E1646C"/>
    <w:rsid w:val="00E164BA"/>
    <w:rsid w:val="00E16881"/>
    <w:rsid w:val="00E17E5F"/>
    <w:rsid w:val="00E17F62"/>
    <w:rsid w:val="00E20E44"/>
    <w:rsid w:val="00E214C8"/>
    <w:rsid w:val="00E21C1B"/>
    <w:rsid w:val="00E21D1F"/>
    <w:rsid w:val="00E223D3"/>
    <w:rsid w:val="00E2246D"/>
    <w:rsid w:val="00E22525"/>
    <w:rsid w:val="00E22638"/>
    <w:rsid w:val="00E22A68"/>
    <w:rsid w:val="00E22FD0"/>
    <w:rsid w:val="00E234DF"/>
    <w:rsid w:val="00E23745"/>
    <w:rsid w:val="00E24982"/>
    <w:rsid w:val="00E24B7B"/>
    <w:rsid w:val="00E24C1D"/>
    <w:rsid w:val="00E250F0"/>
    <w:rsid w:val="00E252EC"/>
    <w:rsid w:val="00E257C0"/>
    <w:rsid w:val="00E30079"/>
    <w:rsid w:val="00E3012C"/>
    <w:rsid w:val="00E3076B"/>
    <w:rsid w:val="00E31018"/>
    <w:rsid w:val="00E3136D"/>
    <w:rsid w:val="00E314DF"/>
    <w:rsid w:val="00E316A8"/>
    <w:rsid w:val="00E31E5E"/>
    <w:rsid w:val="00E328F6"/>
    <w:rsid w:val="00E332CE"/>
    <w:rsid w:val="00E333A7"/>
    <w:rsid w:val="00E33768"/>
    <w:rsid w:val="00E34164"/>
    <w:rsid w:val="00E34345"/>
    <w:rsid w:val="00E34363"/>
    <w:rsid w:val="00E3439C"/>
    <w:rsid w:val="00E343BF"/>
    <w:rsid w:val="00E34C82"/>
    <w:rsid w:val="00E3552F"/>
    <w:rsid w:val="00E35595"/>
    <w:rsid w:val="00E35D61"/>
    <w:rsid w:val="00E37485"/>
    <w:rsid w:val="00E37798"/>
    <w:rsid w:val="00E37B67"/>
    <w:rsid w:val="00E37E3B"/>
    <w:rsid w:val="00E4049F"/>
    <w:rsid w:val="00E40982"/>
    <w:rsid w:val="00E40A4B"/>
    <w:rsid w:val="00E40B46"/>
    <w:rsid w:val="00E40D7F"/>
    <w:rsid w:val="00E41221"/>
    <w:rsid w:val="00E413D1"/>
    <w:rsid w:val="00E41E03"/>
    <w:rsid w:val="00E42BA7"/>
    <w:rsid w:val="00E4301C"/>
    <w:rsid w:val="00E437A2"/>
    <w:rsid w:val="00E437F3"/>
    <w:rsid w:val="00E441D6"/>
    <w:rsid w:val="00E445EF"/>
    <w:rsid w:val="00E45027"/>
    <w:rsid w:val="00E45574"/>
    <w:rsid w:val="00E45EFD"/>
    <w:rsid w:val="00E46535"/>
    <w:rsid w:val="00E46716"/>
    <w:rsid w:val="00E46AF7"/>
    <w:rsid w:val="00E46B6C"/>
    <w:rsid w:val="00E46D7E"/>
    <w:rsid w:val="00E46E04"/>
    <w:rsid w:val="00E47148"/>
    <w:rsid w:val="00E472E3"/>
    <w:rsid w:val="00E474B0"/>
    <w:rsid w:val="00E47CF3"/>
    <w:rsid w:val="00E47D30"/>
    <w:rsid w:val="00E507B1"/>
    <w:rsid w:val="00E5111E"/>
    <w:rsid w:val="00E514F8"/>
    <w:rsid w:val="00E5181F"/>
    <w:rsid w:val="00E51BED"/>
    <w:rsid w:val="00E52150"/>
    <w:rsid w:val="00E5313A"/>
    <w:rsid w:val="00E537E2"/>
    <w:rsid w:val="00E5380D"/>
    <w:rsid w:val="00E53C3D"/>
    <w:rsid w:val="00E54074"/>
    <w:rsid w:val="00E5410F"/>
    <w:rsid w:val="00E54215"/>
    <w:rsid w:val="00E54658"/>
    <w:rsid w:val="00E54773"/>
    <w:rsid w:val="00E547AF"/>
    <w:rsid w:val="00E54BC5"/>
    <w:rsid w:val="00E54DC6"/>
    <w:rsid w:val="00E55609"/>
    <w:rsid w:val="00E55ADA"/>
    <w:rsid w:val="00E56898"/>
    <w:rsid w:val="00E56AFA"/>
    <w:rsid w:val="00E57404"/>
    <w:rsid w:val="00E57658"/>
    <w:rsid w:val="00E57CB0"/>
    <w:rsid w:val="00E57E80"/>
    <w:rsid w:val="00E601BC"/>
    <w:rsid w:val="00E601CB"/>
    <w:rsid w:val="00E602A3"/>
    <w:rsid w:val="00E602C2"/>
    <w:rsid w:val="00E60368"/>
    <w:rsid w:val="00E60F77"/>
    <w:rsid w:val="00E6122A"/>
    <w:rsid w:val="00E6179B"/>
    <w:rsid w:val="00E61CAA"/>
    <w:rsid w:val="00E62476"/>
    <w:rsid w:val="00E62B66"/>
    <w:rsid w:val="00E62C0B"/>
    <w:rsid w:val="00E63B11"/>
    <w:rsid w:val="00E63EE1"/>
    <w:rsid w:val="00E640F8"/>
    <w:rsid w:val="00E64969"/>
    <w:rsid w:val="00E6583D"/>
    <w:rsid w:val="00E65D92"/>
    <w:rsid w:val="00E6619B"/>
    <w:rsid w:val="00E6638C"/>
    <w:rsid w:val="00E668EA"/>
    <w:rsid w:val="00E670CB"/>
    <w:rsid w:val="00E672C0"/>
    <w:rsid w:val="00E67C42"/>
    <w:rsid w:val="00E67CCD"/>
    <w:rsid w:val="00E67DFA"/>
    <w:rsid w:val="00E701F7"/>
    <w:rsid w:val="00E70B74"/>
    <w:rsid w:val="00E70CEE"/>
    <w:rsid w:val="00E70F49"/>
    <w:rsid w:val="00E71127"/>
    <w:rsid w:val="00E716E5"/>
    <w:rsid w:val="00E71750"/>
    <w:rsid w:val="00E7191B"/>
    <w:rsid w:val="00E71D8D"/>
    <w:rsid w:val="00E71F17"/>
    <w:rsid w:val="00E721E2"/>
    <w:rsid w:val="00E72D67"/>
    <w:rsid w:val="00E72E49"/>
    <w:rsid w:val="00E73363"/>
    <w:rsid w:val="00E73386"/>
    <w:rsid w:val="00E734B3"/>
    <w:rsid w:val="00E73E90"/>
    <w:rsid w:val="00E74091"/>
    <w:rsid w:val="00E747FB"/>
    <w:rsid w:val="00E74A14"/>
    <w:rsid w:val="00E757F7"/>
    <w:rsid w:val="00E75823"/>
    <w:rsid w:val="00E76887"/>
    <w:rsid w:val="00E772E6"/>
    <w:rsid w:val="00E77664"/>
    <w:rsid w:val="00E77BFE"/>
    <w:rsid w:val="00E77C5A"/>
    <w:rsid w:val="00E77D13"/>
    <w:rsid w:val="00E80921"/>
    <w:rsid w:val="00E80C4B"/>
    <w:rsid w:val="00E80CB6"/>
    <w:rsid w:val="00E81091"/>
    <w:rsid w:val="00E81111"/>
    <w:rsid w:val="00E81856"/>
    <w:rsid w:val="00E81FE9"/>
    <w:rsid w:val="00E82491"/>
    <w:rsid w:val="00E82E96"/>
    <w:rsid w:val="00E834F9"/>
    <w:rsid w:val="00E836BB"/>
    <w:rsid w:val="00E83798"/>
    <w:rsid w:val="00E83A5B"/>
    <w:rsid w:val="00E83D78"/>
    <w:rsid w:val="00E84177"/>
    <w:rsid w:val="00E84415"/>
    <w:rsid w:val="00E8454E"/>
    <w:rsid w:val="00E84CCF"/>
    <w:rsid w:val="00E85362"/>
    <w:rsid w:val="00E853CE"/>
    <w:rsid w:val="00E854BE"/>
    <w:rsid w:val="00E8582E"/>
    <w:rsid w:val="00E85C0A"/>
    <w:rsid w:val="00E8649E"/>
    <w:rsid w:val="00E86F12"/>
    <w:rsid w:val="00E87C07"/>
    <w:rsid w:val="00E900DC"/>
    <w:rsid w:val="00E90F0E"/>
    <w:rsid w:val="00E91C1E"/>
    <w:rsid w:val="00E91E07"/>
    <w:rsid w:val="00E91F5A"/>
    <w:rsid w:val="00E92485"/>
    <w:rsid w:val="00E924C8"/>
    <w:rsid w:val="00E92729"/>
    <w:rsid w:val="00E927E9"/>
    <w:rsid w:val="00E92B62"/>
    <w:rsid w:val="00E92BBF"/>
    <w:rsid w:val="00E92C07"/>
    <w:rsid w:val="00E9305A"/>
    <w:rsid w:val="00E93140"/>
    <w:rsid w:val="00E93893"/>
    <w:rsid w:val="00E93F40"/>
    <w:rsid w:val="00E949BC"/>
    <w:rsid w:val="00E94B79"/>
    <w:rsid w:val="00E95224"/>
    <w:rsid w:val="00E953AF"/>
    <w:rsid w:val="00E95726"/>
    <w:rsid w:val="00E965DB"/>
    <w:rsid w:val="00E9677F"/>
    <w:rsid w:val="00E972D3"/>
    <w:rsid w:val="00E978CB"/>
    <w:rsid w:val="00E97978"/>
    <w:rsid w:val="00E97B47"/>
    <w:rsid w:val="00E97B56"/>
    <w:rsid w:val="00EA01BB"/>
    <w:rsid w:val="00EA0282"/>
    <w:rsid w:val="00EA0553"/>
    <w:rsid w:val="00EA0798"/>
    <w:rsid w:val="00EA0ABA"/>
    <w:rsid w:val="00EA0C33"/>
    <w:rsid w:val="00EA106A"/>
    <w:rsid w:val="00EA15F1"/>
    <w:rsid w:val="00EA1A79"/>
    <w:rsid w:val="00EA218C"/>
    <w:rsid w:val="00EA33F6"/>
    <w:rsid w:val="00EA348F"/>
    <w:rsid w:val="00EA3687"/>
    <w:rsid w:val="00EA3699"/>
    <w:rsid w:val="00EA4191"/>
    <w:rsid w:val="00EA422C"/>
    <w:rsid w:val="00EA42BB"/>
    <w:rsid w:val="00EA4CDF"/>
    <w:rsid w:val="00EA5166"/>
    <w:rsid w:val="00EA5C13"/>
    <w:rsid w:val="00EA614B"/>
    <w:rsid w:val="00EA64D0"/>
    <w:rsid w:val="00EA6740"/>
    <w:rsid w:val="00EA6B92"/>
    <w:rsid w:val="00EA6C1C"/>
    <w:rsid w:val="00EA6C23"/>
    <w:rsid w:val="00EA6FF2"/>
    <w:rsid w:val="00EA7EC8"/>
    <w:rsid w:val="00EA7F32"/>
    <w:rsid w:val="00EB0E5A"/>
    <w:rsid w:val="00EB0E93"/>
    <w:rsid w:val="00EB0EC8"/>
    <w:rsid w:val="00EB12CB"/>
    <w:rsid w:val="00EB158F"/>
    <w:rsid w:val="00EB179F"/>
    <w:rsid w:val="00EB27E4"/>
    <w:rsid w:val="00EB2AC4"/>
    <w:rsid w:val="00EB2CEE"/>
    <w:rsid w:val="00EB2F91"/>
    <w:rsid w:val="00EB35DF"/>
    <w:rsid w:val="00EB4137"/>
    <w:rsid w:val="00EB4590"/>
    <w:rsid w:val="00EB4B53"/>
    <w:rsid w:val="00EB4F4B"/>
    <w:rsid w:val="00EB5721"/>
    <w:rsid w:val="00EB6C84"/>
    <w:rsid w:val="00EB7133"/>
    <w:rsid w:val="00EB7F41"/>
    <w:rsid w:val="00EC02B2"/>
    <w:rsid w:val="00EC0DB8"/>
    <w:rsid w:val="00EC10F6"/>
    <w:rsid w:val="00EC13CD"/>
    <w:rsid w:val="00EC206C"/>
    <w:rsid w:val="00EC2A89"/>
    <w:rsid w:val="00EC2BDD"/>
    <w:rsid w:val="00EC2F5E"/>
    <w:rsid w:val="00EC3439"/>
    <w:rsid w:val="00EC4094"/>
    <w:rsid w:val="00EC4199"/>
    <w:rsid w:val="00EC423D"/>
    <w:rsid w:val="00EC47B1"/>
    <w:rsid w:val="00EC47EE"/>
    <w:rsid w:val="00EC4AC2"/>
    <w:rsid w:val="00EC4D76"/>
    <w:rsid w:val="00EC4F7F"/>
    <w:rsid w:val="00EC5790"/>
    <w:rsid w:val="00EC5B09"/>
    <w:rsid w:val="00EC5BBF"/>
    <w:rsid w:val="00EC5D9B"/>
    <w:rsid w:val="00EC5F29"/>
    <w:rsid w:val="00EC6480"/>
    <w:rsid w:val="00EC6829"/>
    <w:rsid w:val="00EC6E84"/>
    <w:rsid w:val="00EC7025"/>
    <w:rsid w:val="00EC7097"/>
    <w:rsid w:val="00EC777B"/>
    <w:rsid w:val="00ED018A"/>
    <w:rsid w:val="00ED0267"/>
    <w:rsid w:val="00ED0369"/>
    <w:rsid w:val="00ED040C"/>
    <w:rsid w:val="00ED0672"/>
    <w:rsid w:val="00ED0C10"/>
    <w:rsid w:val="00ED0D79"/>
    <w:rsid w:val="00ED0F49"/>
    <w:rsid w:val="00ED13F3"/>
    <w:rsid w:val="00ED1561"/>
    <w:rsid w:val="00ED1B2E"/>
    <w:rsid w:val="00ED1F77"/>
    <w:rsid w:val="00ED200C"/>
    <w:rsid w:val="00ED21AB"/>
    <w:rsid w:val="00ED24D8"/>
    <w:rsid w:val="00ED2691"/>
    <w:rsid w:val="00ED2A1D"/>
    <w:rsid w:val="00ED2BF0"/>
    <w:rsid w:val="00ED2C4B"/>
    <w:rsid w:val="00ED2DF1"/>
    <w:rsid w:val="00ED316A"/>
    <w:rsid w:val="00ED343D"/>
    <w:rsid w:val="00ED35BB"/>
    <w:rsid w:val="00ED37E5"/>
    <w:rsid w:val="00ED40A1"/>
    <w:rsid w:val="00ED4146"/>
    <w:rsid w:val="00ED56BC"/>
    <w:rsid w:val="00ED5915"/>
    <w:rsid w:val="00ED600B"/>
    <w:rsid w:val="00ED642A"/>
    <w:rsid w:val="00ED6835"/>
    <w:rsid w:val="00ED696A"/>
    <w:rsid w:val="00ED6CC3"/>
    <w:rsid w:val="00ED72E9"/>
    <w:rsid w:val="00ED76AD"/>
    <w:rsid w:val="00ED7EB9"/>
    <w:rsid w:val="00EE0910"/>
    <w:rsid w:val="00EE0C5C"/>
    <w:rsid w:val="00EE1105"/>
    <w:rsid w:val="00EE116E"/>
    <w:rsid w:val="00EE1199"/>
    <w:rsid w:val="00EE1C94"/>
    <w:rsid w:val="00EE1CE1"/>
    <w:rsid w:val="00EE1D55"/>
    <w:rsid w:val="00EE21D7"/>
    <w:rsid w:val="00EE2227"/>
    <w:rsid w:val="00EE23F3"/>
    <w:rsid w:val="00EE26DD"/>
    <w:rsid w:val="00EE26F5"/>
    <w:rsid w:val="00EE27AC"/>
    <w:rsid w:val="00EE2AC5"/>
    <w:rsid w:val="00EE2B53"/>
    <w:rsid w:val="00EE2D97"/>
    <w:rsid w:val="00EE3348"/>
    <w:rsid w:val="00EE3A63"/>
    <w:rsid w:val="00EE3E56"/>
    <w:rsid w:val="00EE3E92"/>
    <w:rsid w:val="00EE4E6B"/>
    <w:rsid w:val="00EE501F"/>
    <w:rsid w:val="00EE63A0"/>
    <w:rsid w:val="00EE640A"/>
    <w:rsid w:val="00EE67C5"/>
    <w:rsid w:val="00EE792B"/>
    <w:rsid w:val="00EE7A3F"/>
    <w:rsid w:val="00EF0225"/>
    <w:rsid w:val="00EF0B00"/>
    <w:rsid w:val="00EF1ADA"/>
    <w:rsid w:val="00EF1F09"/>
    <w:rsid w:val="00EF1FD7"/>
    <w:rsid w:val="00EF2268"/>
    <w:rsid w:val="00EF232E"/>
    <w:rsid w:val="00EF2375"/>
    <w:rsid w:val="00EF2821"/>
    <w:rsid w:val="00EF2BF0"/>
    <w:rsid w:val="00EF2EFF"/>
    <w:rsid w:val="00EF2FBA"/>
    <w:rsid w:val="00EF31BB"/>
    <w:rsid w:val="00EF335F"/>
    <w:rsid w:val="00EF37B0"/>
    <w:rsid w:val="00EF3891"/>
    <w:rsid w:val="00EF3B04"/>
    <w:rsid w:val="00EF403C"/>
    <w:rsid w:val="00EF494C"/>
    <w:rsid w:val="00EF497A"/>
    <w:rsid w:val="00EF572A"/>
    <w:rsid w:val="00EF58CD"/>
    <w:rsid w:val="00EF5A11"/>
    <w:rsid w:val="00EF5EE2"/>
    <w:rsid w:val="00EF5EF1"/>
    <w:rsid w:val="00EF5F90"/>
    <w:rsid w:val="00EF63B6"/>
    <w:rsid w:val="00EF665F"/>
    <w:rsid w:val="00EF70E9"/>
    <w:rsid w:val="00EF72E7"/>
    <w:rsid w:val="00EF7497"/>
    <w:rsid w:val="00EF7654"/>
    <w:rsid w:val="00EF78B6"/>
    <w:rsid w:val="00EF7D4B"/>
    <w:rsid w:val="00F00373"/>
    <w:rsid w:val="00F00F1C"/>
    <w:rsid w:val="00F014AD"/>
    <w:rsid w:val="00F01739"/>
    <w:rsid w:val="00F02299"/>
    <w:rsid w:val="00F0278A"/>
    <w:rsid w:val="00F02970"/>
    <w:rsid w:val="00F02B16"/>
    <w:rsid w:val="00F03155"/>
    <w:rsid w:val="00F04001"/>
    <w:rsid w:val="00F04064"/>
    <w:rsid w:val="00F046FC"/>
    <w:rsid w:val="00F04AA0"/>
    <w:rsid w:val="00F04D2C"/>
    <w:rsid w:val="00F04F8F"/>
    <w:rsid w:val="00F0588D"/>
    <w:rsid w:val="00F059DB"/>
    <w:rsid w:val="00F0682F"/>
    <w:rsid w:val="00F0749B"/>
    <w:rsid w:val="00F07500"/>
    <w:rsid w:val="00F075C8"/>
    <w:rsid w:val="00F078BC"/>
    <w:rsid w:val="00F07C06"/>
    <w:rsid w:val="00F07C07"/>
    <w:rsid w:val="00F07E98"/>
    <w:rsid w:val="00F07F60"/>
    <w:rsid w:val="00F10178"/>
    <w:rsid w:val="00F102FC"/>
    <w:rsid w:val="00F10577"/>
    <w:rsid w:val="00F10C2A"/>
    <w:rsid w:val="00F10CD8"/>
    <w:rsid w:val="00F110D4"/>
    <w:rsid w:val="00F11F4C"/>
    <w:rsid w:val="00F12375"/>
    <w:rsid w:val="00F12440"/>
    <w:rsid w:val="00F1273F"/>
    <w:rsid w:val="00F12E59"/>
    <w:rsid w:val="00F1312A"/>
    <w:rsid w:val="00F131FE"/>
    <w:rsid w:val="00F13865"/>
    <w:rsid w:val="00F13AE4"/>
    <w:rsid w:val="00F1433F"/>
    <w:rsid w:val="00F14A6C"/>
    <w:rsid w:val="00F14A7F"/>
    <w:rsid w:val="00F14DE6"/>
    <w:rsid w:val="00F15367"/>
    <w:rsid w:val="00F155D0"/>
    <w:rsid w:val="00F15A01"/>
    <w:rsid w:val="00F15AAD"/>
    <w:rsid w:val="00F15E5B"/>
    <w:rsid w:val="00F15FDC"/>
    <w:rsid w:val="00F164ED"/>
    <w:rsid w:val="00F16C41"/>
    <w:rsid w:val="00F16CA5"/>
    <w:rsid w:val="00F16F53"/>
    <w:rsid w:val="00F17036"/>
    <w:rsid w:val="00F17515"/>
    <w:rsid w:val="00F20123"/>
    <w:rsid w:val="00F20237"/>
    <w:rsid w:val="00F202B1"/>
    <w:rsid w:val="00F205B1"/>
    <w:rsid w:val="00F205DD"/>
    <w:rsid w:val="00F207FB"/>
    <w:rsid w:val="00F20AA3"/>
    <w:rsid w:val="00F216EA"/>
    <w:rsid w:val="00F21940"/>
    <w:rsid w:val="00F21C56"/>
    <w:rsid w:val="00F21D14"/>
    <w:rsid w:val="00F24562"/>
    <w:rsid w:val="00F24FC0"/>
    <w:rsid w:val="00F2564B"/>
    <w:rsid w:val="00F259F8"/>
    <w:rsid w:val="00F25B4D"/>
    <w:rsid w:val="00F26241"/>
    <w:rsid w:val="00F263A4"/>
    <w:rsid w:val="00F26527"/>
    <w:rsid w:val="00F26A37"/>
    <w:rsid w:val="00F26B15"/>
    <w:rsid w:val="00F26E91"/>
    <w:rsid w:val="00F27F1E"/>
    <w:rsid w:val="00F308D2"/>
    <w:rsid w:val="00F30F3E"/>
    <w:rsid w:val="00F31048"/>
    <w:rsid w:val="00F31105"/>
    <w:rsid w:val="00F311EB"/>
    <w:rsid w:val="00F31525"/>
    <w:rsid w:val="00F3199F"/>
    <w:rsid w:val="00F31BE5"/>
    <w:rsid w:val="00F32565"/>
    <w:rsid w:val="00F3258B"/>
    <w:rsid w:val="00F329AC"/>
    <w:rsid w:val="00F330D9"/>
    <w:rsid w:val="00F332CF"/>
    <w:rsid w:val="00F33332"/>
    <w:rsid w:val="00F33B08"/>
    <w:rsid w:val="00F34646"/>
    <w:rsid w:val="00F34B22"/>
    <w:rsid w:val="00F34E14"/>
    <w:rsid w:val="00F356B5"/>
    <w:rsid w:val="00F35718"/>
    <w:rsid w:val="00F358AC"/>
    <w:rsid w:val="00F35DDB"/>
    <w:rsid w:val="00F35F08"/>
    <w:rsid w:val="00F361BF"/>
    <w:rsid w:val="00F36536"/>
    <w:rsid w:val="00F367C6"/>
    <w:rsid w:val="00F36A49"/>
    <w:rsid w:val="00F3783A"/>
    <w:rsid w:val="00F379E0"/>
    <w:rsid w:val="00F37A57"/>
    <w:rsid w:val="00F37B4E"/>
    <w:rsid w:val="00F37CCF"/>
    <w:rsid w:val="00F4002A"/>
    <w:rsid w:val="00F40425"/>
    <w:rsid w:val="00F404DE"/>
    <w:rsid w:val="00F40619"/>
    <w:rsid w:val="00F4130F"/>
    <w:rsid w:val="00F41780"/>
    <w:rsid w:val="00F41819"/>
    <w:rsid w:val="00F42099"/>
    <w:rsid w:val="00F433D7"/>
    <w:rsid w:val="00F4398F"/>
    <w:rsid w:val="00F439AD"/>
    <w:rsid w:val="00F43D90"/>
    <w:rsid w:val="00F443AE"/>
    <w:rsid w:val="00F44B4C"/>
    <w:rsid w:val="00F44C17"/>
    <w:rsid w:val="00F44EA4"/>
    <w:rsid w:val="00F4525F"/>
    <w:rsid w:val="00F4551E"/>
    <w:rsid w:val="00F4551F"/>
    <w:rsid w:val="00F45629"/>
    <w:rsid w:val="00F46639"/>
    <w:rsid w:val="00F468EB"/>
    <w:rsid w:val="00F468FB"/>
    <w:rsid w:val="00F46FD5"/>
    <w:rsid w:val="00F47518"/>
    <w:rsid w:val="00F478B8"/>
    <w:rsid w:val="00F50874"/>
    <w:rsid w:val="00F50CDD"/>
    <w:rsid w:val="00F50E94"/>
    <w:rsid w:val="00F512A1"/>
    <w:rsid w:val="00F5173D"/>
    <w:rsid w:val="00F51961"/>
    <w:rsid w:val="00F523E1"/>
    <w:rsid w:val="00F52525"/>
    <w:rsid w:val="00F52582"/>
    <w:rsid w:val="00F5307C"/>
    <w:rsid w:val="00F54077"/>
    <w:rsid w:val="00F5421B"/>
    <w:rsid w:val="00F543BB"/>
    <w:rsid w:val="00F54856"/>
    <w:rsid w:val="00F55355"/>
    <w:rsid w:val="00F56082"/>
    <w:rsid w:val="00F56364"/>
    <w:rsid w:val="00F565DE"/>
    <w:rsid w:val="00F568CF"/>
    <w:rsid w:val="00F5705C"/>
    <w:rsid w:val="00F5721A"/>
    <w:rsid w:val="00F57C51"/>
    <w:rsid w:val="00F57CA3"/>
    <w:rsid w:val="00F604BE"/>
    <w:rsid w:val="00F604C7"/>
    <w:rsid w:val="00F60914"/>
    <w:rsid w:val="00F60DE0"/>
    <w:rsid w:val="00F61764"/>
    <w:rsid w:val="00F61E79"/>
    <w:rsid w:val="00F623EB"/>
    <w:rsid w:val="00F6265E"/>
    <w:rsid w:val="00F628A3"/>
    <w:rsid w:val="00F62F57"/>
    <w:rsid w:val="00F631BB"/>
    <w:rsid w:val="00F6376D"/>
    <w:rsid w:val="00F63782"/>
    <w:rsid w:val="00F63994"/>
    <w:rsid w:val="00F64239"/>
    <w:rsid w:val="00F644BF"/>
    <w:rsid w:val="00F64633"/>
    <w:rsid w:val="00F64879"/>
    <w:rsid w:val="00F64A6D"/>
    <w:rsid w:val="00F64B95"/>
    <w:rsid w:val="00F64BEE"/>
    <w:rsid w:val="00F64D3F"/>
    <w:rsid w:val="00F65614"/>
    <w:rsid w:val="00F659B5"/>
    <w:rsid w:val="00F65C31"/>
    <w:rsid w:val="00F65FB8"/>
    <w:rsid w:val="00F66377"/>
    <w:rsid w:val="00F6711A"/>
    <w:rsid w:val="00F67B28"/>
    <w:rsid w:val="00F67D5C"/>
    <w:rsid w:val="00F701C6"/>
    <w:rsid w:val="00F705C5"/>
    <w:rsid w:val="00F708CE"/>
    <w:rsid w:val="00F70E8E"/>
    <w:rsid w:val="00F71210"/>
    <w:rsid w:val="00F71E5E"/>
    <w:rsid w:val="00F7211F"/>
    <w:rsid w:val="00F723C9"/>
    <w:rsid w:val="00F72483"/>
    <w:rsid w:val="00F72624"/>
    <w:rsid w:val="00F72B00"/>
    <w:rsid w:val="00F7300E"/>
    <w:rsid w:val="00F73BB0"/>
    <w:rsid w:val="00F73C55"/>
    <w:rsid w:val="00F7406B"/>
    <w:rsid w:val="00F74655"/>
    <w:rsid w:val="00F74B84"/>
    <w:rsid w:val="00F756C4"/>
    <w:rsid w:val="00F75713"/>
    <w:rsid w:val="00F75D7D"/>
    <w:rsid w:val="00F75DF5"/>
    <w:rsid w:val="00F75FC3"/>
    <w:rsid w:val="00F764C9"/>
    <w:rsid w:val="00F76551"/>
    <w:rsid w:val="00F76976"/>
    <w:rsid w:val="00F77685"/>
    <w:rsid w:val="00F777A6"/>
    <w:rsid w:val="00F77C6E"/>
    <w:rsid w:val="00F77D23"/>
    <w:rsid w:val="00F80133"/>
    <w:rsid w:val="00F80230"/>
    <w:rsid w:val="00F80265"/>
    <w:rsid w:val="00F803DB"/>
    <w:rsid w:val="00F81279"/>
    <w:rsid w:val="00F814A6"/>
    <w:rsid w:val="00F81D75"/>
    <w:rsid w:val="00F82696"/>
    <w:rsid w:val="00F82D3C"/>
    <w:rsid w:val="00F82DBC"/>
    <w:rsid w:val="00F831AD"/>
    <w:rsid w:val="00F8350C"/>
    <w:rsid w:val="00F8392D"/>
    <w:rsid w:val="00F8469E"/>
    <w:rsid w:val="00F84752"/>
    <w:rsid w:val="00F84777"/>
    <w:rsid w:val="00F848C8"/>
    <w:rsid w:val="00F84A62"/>
    <w:rsid w:val="00F851B5"/>
    <w:rsid w:val="00F85263"/>
    <w:rsid w:val="00F8565D"/>
    <w:rsid w:val="00F857E5"/>
    <w:rsid w:val="00F85DDC"/>
    <w:rsid w:val="00F864F9"/>
    <w:rsid w:val="00F86595"/>
    <w:rsid w:val="00F86D1A"/>
    <w:rsid w:val="00F86DF7"/>
    <w:rsid w:val="00F87095"/>
    <w:rsid w:val="00F87CE7"/>
    <w:rsid w:val="00F90118"/>
    <w:rsid w:val="00F9053F"/>
    <w:rsid w:val="00F907B0"/>
    <w:rsid w:val="00F907C1"/>
    <w:rsid w:val="00F90E73"/>
    <w:rsid w:val="00F90F0D"/>
    <w:rsid w:val="00F91197"/>
    <w:rsid w:val="00F91EC6"/>
    <w:rsid w:val="00F92837"/>
    <w:rsid w:val="00F92FE0"/>
    <w:rsid w:val="00F93206"/>
    <w:rsid w:val="00F93249"/>
    <w:rsid w:val="00F936B2"/>
    <w:rsid w:val="00F93A9A"/>
    <w:rsid w:val="00F93B4C"/>
    <w:rsid w:val="00F93C2E"/>
    <w:rsid w:val="00F94011"/>
    <w:rsid w:val="00F940AD"/>
    <w:rsid w:val="00F948DA"/>
    <w:rsid w:val="00F94CC0"/>
    <w:rsid w:val="00F958AA"/>
    <w:rsid w:val="00F9593B"/>
    <w:rsid w:val="00F96C7F"/>
    <w:rsid w:val="00F96CE5"/>
    <w:rsid w:val="00F971D5"/>
    <w:rsid w:val="00F97953"/>
    <w:rsid w:val="00F97CDD"/>
    <w:rsid w:val="00F97E8B"/>
    <w:rsid w:val="00F97EC3"/>
    <w:rsid w:val="00FA01F6"/>
    <w:rsid w:val="00FA0640"/>
    <w:rsid w:val="00FA0E57"/>
    <w:rsid w:val="00FA0F41"/>
    <w:rsid w:val="00FA1248"/>
    <w:rsid w:val="00FA171C"/>
    <w:rsid w:val="00FA1CCC"/>
    <w:rsid w:val="00FA2179"/>
    <w:rsid w:val="00FA2201"/>
    <w:rsid w:val="00FA2277"/>
    <w:rsid w:val="00FA2741"/>
    <w:rsid w:val="00FA27DB"/>
    <w:rsid w:val="00FA2FBC"/>
    <w:rsid w:val="00FA322B"/>
    <w:rsid w:val="00FA3C63"/>
    <w:rsid w:val="00FA5ADE"/>
    <w:rsid w:val="00FA66A7"/>
    <w:rsid w:val="00FA676E"/>
    <w:rsid w:val="00FA7651"/>
    <w:rsid w:val="00FA7B29"/>
    <w:rsid w:val="00FB0494"/>
    <w:rsid w:val="00FB06F4"/>
    <w:rsid w:val="00FB093E"/>
    <w:rsid w:val="00FB0B2E"/>
    <w:rsid w:val="00FB0B39"/>
    <w:rsid w:val="00FB124F"/>
    <w:rsid w:val="00FB1410"/>
    <w:rsid w:val="00FB17CC"/>
    <w:rsid w:val="00FB1F1A"/>
    <w:rsid w:val="00FB1F4E"/>
    <w:rsid w:val="00FB1F56"/>
    <w:rsid w:val="00FB1F92"/>
    <w:rsid w:val="00FB22DC"/>
    <w:rsid w:val="00FB29E2"/>
    <w:rsid w:val="00FB2DF1"/>
    <w:rsid w:val="00FB3326"/>
    <w:rsid w:val="00FB3994"/>
    <w:rsid w:val="00FB3EA2"/>
    <w:rsid w:val="00FB648F"/>
    <w:rsid w:val="00FB6CD9"/>
    <w:rsid w:val="00FB6CDE"/>
    <w:rsid w:val="00FB70F8"/>
    <w:rsid w:val="00FB73EC"/>
    <w:rsid w:val="00FB757A"/>
    <w:rsid w:val="00FC0320"/>
    <w:rsid w:val="00FC0443"/>
    <w:rsid w:val="00FC0B10"/>
    <w:rsid w:val="00FC0BC9"/>
    <w:rsid w:val="00FC12A2"/>
    <w:rsid w:val="00FC1641"/>
    <w:rsid w:val="00FC1644"/>
    <w:rsid w:val="00FC182F"/>
    <w:rsid w:val="00FC23FD"/>
    <w:rsid w:val="00FC26F0"/>
    <w:rsid w:val="00FC3298"/>
    <w:rsid w:val="00FC4379"/>
    <w:rsid w:val="00FC4487"/>
    <w:rsid w:val="00FC44B1"/>
    <w:rsid w:val="00FC4AD6"/>
    <w:rsid w:val="00FC4B61"/>
    <w:rsid w:val="00FC4F1E"/>
    <w:rsid w:val="00FC52F2"/>
    <w:rsid w:val="00FC5301"/>
    <w:rsid w:val="00FC61D7"/>
    <w:rsid w:val="00FC6CE6"/>
    <w:rsid w:val="00FC6FF1"/>
    <w:rsid w:val="00FC7C12"/>
    <w:rsid w:val="00FC7F8A"/>
    <w:rsid w:val="00FC7FCE"/>
    <w:rsid w:val="00FD0998"/>
    <w:rsid w:val="00FD0ABF"/>
    <w:rsid w:val="00FD0B90"/>
    <w:rsid w:val="00FD11FE"/>
    <w:rsid w:val="00FD1F23"/>
    <w:rsid w:val="00FD2022"/>
    <w:rsid w:val="00FD25F3"/>
    <w:rsid w:val="00FD28C8"/>
    <w:rsid w:val="00FD2B11"/>
    <w:rsid w:val="00FD2B9B"/>
    <w:rsid w:val="00FD41F0"/>
    <w:rsid w:val="00FD4F8D"/>
    <w:rsid w:val="00FD579E"/>
    <w:rsid w:val="00FD5923"/>
    <w:rsid w:val="00FD59D2"/>
    <w:rsid w:val="00FD60A3"/>
    <w:rsid w:val="00FD638E"/>
    <w:rsid w:val="00FD70A5"/>
    <w:rsid w:val="00FD7A27"/>
    <w:rsid w:val="00FD7C68"/>
    <w:rsid w:val="00FD7D37"/>
    <w:rsid w:val="00FE004D"/>
    <w:rsid w:val="00FE00F1"/>
    <w:rsid w:val="00FE0507"/>
    <w:rsid w:val="00FE0632"/>
    <w:rsid w:val="00FE065B"/>
    <w:rsid w:val="00FE076B"/>
    <w:rsid w:val="00FE0796"/>
    <w:rsid w:val="00FE0D1B"/>
    <w:rsid w:val="00FE135E"/>
    <w:rsid w:val="00FE1365"/>
    <w:rsid w:val="00FE1A7D"/>
    <w:rsid w:val="00FE1B6F"/>
    <w:rsid w:val="00FE1EC5"/>
    <w:rsid w:val="00FE1EE9"/>
    <w:rsid w:val="00FE2192"/>
    <w:rsid w:val="00FE23AA"/>
    <w:rsid w:val="00FE28F2"/>
    <w:rsid w:val="00FE2EE2"/>
    <w:rsid w:val="00FE3958"/>
    <w:rsid w:val="00FE3F42"/>
    <w:rsid w:val="00FE49C4"/>
    <w:rsid w:val="00FE4A87"/>
    <w:rsid w:val="00FE4FB1"/>
    <w:rsid w:val="00FE52C2"/>
    <w:rsid w:val="00FE545F"/>
    <w:rsid w:val="00FE54E7"/>
    <w:rsid w:val="00FE55AF"/>
    <w:rsid w:val="00FE5BED"/>
    <w:rsid w:val="00FE6680"/>
    <w:rsid w:val="00FE6745"/>
    <w:rsid w:val="00FE6A6D"/>
    <w:rsid w:val="00FE6B2A"/>
    <w:rsid w:val="00FE6B57"/>
    <w:rsid w:val="00FE722D"/>
    <w:rsid w:val="00FE73D1"/>
    <w:rsid w:val="00FE78BE"/>
    <w:rsid w:val="00FE79FD"/>
    <w:rsid w:val="00FF0364"/>
    <w:rsid w:val="00FF0509"/>
    <w:rsid w:val="00FF05A9"/>
    <w:rsid w:val="00FF1A4B"/>
    <w:rsid w:val="00FF1D1B"/>
    <w:rsid w:val="00FF25EC"/>
    <w:rsid w:val="00FF2911"/>
    <w:rsid w:val="00FF3519"/>
    <w:rsid w:val="00FF43E3"/>
    <w:rsid w:val="00FF45FE"/>
    <w:rsid w:val="00FF4885"/>
    <w:rsid w:val="00FF4B1A"/>
    <w:rsid w:val="00FF4D18"/>
    <w:rsid w:val="00FF4D42"/>
    <w:rsid w:val="00FF55D9"/>
    <w:rsid w:val="00FF586C"/>
    <w:rsid w:val="00FF6A25"/>
    <w:rsid w:val="00FF6C70"/>
    <w:rsid w:val="00FF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517B0A0-D09D-495B-B21E-82DA4A2B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ja-JP"/>
    </w:rPr>
  </w:style>
  <w:style w:type="paragraph" w:styleId="Heading3">
    <w:name w:val="heading 3"/>
    <w:basedOn w:val="Normal"/>
    <w:link w:val="Heading3Char"/>
    <w:uiPriority w:val="9"/>
    <w:qFormat/>
    <w:rsid w:val="00B02DC3"/>
    <w:pPr>
      <w:spacing w:before="100" w:beforeAutospacing="1" w:after="100" w:afterAutospacing="1"/>
      <w:outlineLvl w:val="2"/>
    </w:pPr>
    <w:rPr>
      <w:rFonts w:eastAsia="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83AAA"/>
    <w:pPr>
      <w:spacing w:after="200" w:line="276" w:lineRule="auto"/>
      <w:ind w:left="720"/>
      <w:contextualSpacing/>
    </w:pPr>
    <w:rPr>
      <w:rFonts w:ascii="Calibri" w:eastAsia="Times New Roman" w:hAnsi="Calibri"/>
      <w:sz w:val="22"/>
      <w:szCs w:val="22"/>
      <w:lang w:eastAsia="en-US"/>
    </w:rPr>
  </w:style>
  <w:style w:type="paragraph" w:styleId="FootnoteText">
    <w:name w:val="footnote text"/>
    <w:basedOn w:val="Normal"/>
    <w:link w:val="FootnoteTextChar"/>
    <w:rsid w:val="00EF1F09"/>
    <w:rPr>
      <w:sz w:val="20"/>
      <w:szCs w:val="20"/>
    </w:rPr>
  </w:style>
  <w:style w:type="character" w:customStyle="1" w:styleId="FootnoteTextChar">
    <w:name w:val="Footnote Text Char"/>
    <w:basedOn w:val="DefaultParagraphFont"/>
    <w:link w:val="FootnoteText"/>
    <w:rsid w:val="00EF1F09"/>
    <w:rPr>
      <w:lang w:eastAsia="ja-JP"/>
    </w:rPr>
  </w:style>
  <w:style w:type="character" w:styleId="FootnoteReference">
    <w:name w:val="footnote reference"/>
    <w:basedOn w:val="DefaultParagraphFont"/>
    <w:rsid w:val="00EF1F09"/>
    <w:rPr>
      <w:vertAlign w:val="superscript"/>
    </w:rPr>
  </w:style>
  <w:style w:type="character" w:styleId="Hyperlink">
    <w:name w:val="Hyperlink"/>
    <w:basedOn w:val="DefaultParagraphFont"/>
    <w:rsid w:val="00EF1F09"/>
    <w:rPr>
      <w:color w:val="0000FF" w:themeColor="hyperlink"/>
      <w:u w:val="single"/>
    </w:rPr>
  </w:style>
  <w:style w:type="character" w:styleId="CommentReference">
    <w:name w:val="annotation reference"/>
    <w:basedOn w:val="DefaultParagraphFont"/>
    <w:rsid w:val="0055162B"/>
    <w:rPr>
      <w:sz w:val="16"/>
      <w:szCs w:val="16"/>
    </w:rPr>
  </w:style>
  <w:style w:type="paragraph" w:styleId="CommentText">
    <w:name w:val="annotation text"/>
    <w:basedOn w:val="Normal"/>
    <w:link w:val="CommentTextChar"/>
    <w:rsid w:val="0055162B"/>
    <w:rPr>
      <w:sz w:val="20"/>
      <w:szCs w:val="20"/>
    </w:rPr>
  </w:style>
  <w:style w:type="character" w:customStyle="1" w:styleId="CommentTextChar">
    <w:name w:val="Comment Text Char"/>
    <w:basedOn w:val="DefaultParagraphFont"/>
    <w:link w:val="CommentText"/>
    <w:rsid w:val="0055162B"/>
    <w:rPr>
      <w:lang w:eastAsia="ja-JP"/>
    </w:rPr>
  </w:style>
  <w:style w:type="paragraph" w:styleId="CommentSubject">
    <w:name w:val="annotation subject"/>
    <w:basedOn w:val="CommentText"/>
    <w:next w:val="CommentText"/>
    <w:link w:val="CommentSubjectChar"/>
    <w:rsid w:val="0055162B"/>
    <w:rPr>
      <w:b/>
      <w:bCs/>
    </w:rPr>
  </w:style>
  <w:style w:type="character" w:customStyle="1" w:styleId="CommentSubjectChar">
    <w:name w:val="Comment Subject Char"/>
    <w:basedOn w:val="CommentTextChar"/>
    <w:link w:val="CommentSubject"/>
    <w:rsid w:val="0055162B"/>
    <w:rPr>
      <w:b/>
      <w:bCs/>
      <w:lang w:eastAsia="ja-JP"/>
    </w:rPr>
  </w:style>
  <w:style w:type="paragraph" w:styleId="BalloonText">
    <w:name w:val="Balloon Text"/>
    <w:basedOn w:val="Normal"/>
    <w:link w:val="BalloonTextChar"/>
    <w:rsid w:val="0055162B"/>
    <w:rPr>
      <w:rFonts w:ascii="Tahoma" w:hAnsi="Tahoma" w:cs="Tahoma"/>
      <w:sz w:val="16"/>
      <w:szCs w:val="16"/>
    </w:rPr>
  </w:style>
  <w:style w:type="character" w:customStyle="1" w:styleId="BalloonTextChar">
    <w:name w:val="Balloon Text Char"/>
    <w:basedOn w:val="DefaultParagraphFont"/>
    <w:link w:val="BalloonText"/>
    <w:rsid w:val="0055162B"/>
    <w:rPr>
      <w:rFonts w:ascii="Tahoma" w:hAnsi="Tahoma" w:cs="Tahoma"/>
      <w:sz w:val="16"/>
      <w:szCs w:val="16"/>
      <w:lang w:eastAsia="ja-JP"/>
    </w:rPr>
  </w:style>
  <w:style w:type="paragraph" w:styleId="Header">
    <w:name w:val="header"/>
    <w:basedOn w:val="Normal"/>
    <w:link w:val="HeaderChar"/>
    <w:uiPriority w:val="99"/>
    <w:rsid w:val="00CB47D9"/>
    <w:pPr>
      <w:tabs>
        <w:tab w:val="center" w:pos="4680"/>
        <w:tab w:val="right" w:pos="9360"/>
      </w:tabs>
    </w:pPr>
  </w:style>
  <w:style w:type="character" w:customStyle="1" w:styleId="HeaderChar">
    <w:name w:val="Header Char"/>
    <w:basedOn w:val="DefaultParagraphFont"/>
    <w:link w:val="Header"/>
    <w:uiPriority w:val="99"/>
    <w:rsid w:val="00CB47D9"/>
    <w:rPr>
      <w:sz w:val="24"/>
      <w:szCs w:val="24"/>
      <w:lang w:eastAsia="ja-JP"/>
    </w:rPr>
  </w:style>
  <w:style w:type="paragraph" w:styleId="Footer">
    <w:name w:val="footer"/>
    <w:basedOn w:val="Normal"/>
    <w:link w:val="FooterChar"/>
    <w:uiPriority w:val="99"/>
    <w:rsid w:val="00CB47D9"/>
    <w:pPr>
      <w:tabs>
        <w:tab w:val="center" w:pos="4680"/>
        <w:tab w:val="right" w:pos="9360"/>
      </w:tabs>
    </w:pPr>
  </w:style>
  <w:style w:type="character" w:customStyle="1" w:styleId="FooterChar">
    <w:name w:val="Footer Char"/>
    <w:basedOn w:val="DefaultParagraphFont"/>
    <w:link w:val="Footer"/>
    <w:uiPriority w:val="99"/>
    <w:rsid w:val="00CB47D9"/>
    <w:rPr>
      <w:sz w:val="24"/>
      <w:szCs w:val="24"/>
      <w:lang w:eastAsia="ja-JP"/>
    </w:rPr>
  </w:style>
  <w:style w:type="character" w:styleId="FollowedHyperlink">
    <w:name w:val="FollowedHyperlink"/>
    <w:basedOn w:val="DefaultParagraphFont"/>
    <w:rsid w:val="00213650"/>
    <w:rPr>
      <w:color w:val="800080" w:themeColor="followedHyperlink"/>
      <w:u w:val="single"/>
    </w:rPr>
  </w:style>
  <w:style w:type="character" w:customStyle="1" w:styleId="Heading3Char">
    <w:name w:val="Heading 3 Char"/>
    <w:basedOn w:val="DefaultParagraphFont"/>
    <w:link w:val="Heading3"/>
    <w:uiPriority w:val="9"/>
    <w:rsid w:val="00B02DC3"/>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273040">
      <w:bodyDiv w:val="1"/>
      <w:marLeft w:val="0"/>
      <w:marRight w:val="0"/>
      <w:marTop w:val="0"/>
      <w:marBottom w:val="0"/>
      <w:divBdr>
        <w:top w:val="none" w:sz="0" w:space="0" w:color="auto"/>
        <w:left w:val="none" w:sz="0" w:space="0" w:color="auto"/>
        <w:bottom w:val="none" w:sz="0" w:space="0" w:color="auto"/>
        <w:right w:val="none" w:sz="0" w:space="0" w:color="auto"/>
      </w:divBdr>
    </w:div>
    <w:div w:id="1023827503">
      <w:bodyDiv w:val="1"/>
      <w:marLeft w:val="0"/>
      <w:marRight w:val="0"/>
      <w:marTop w:val="0"/>
      <w:marBottom w:val="0"/>
      <w:divBdr>
        <w:top w:val="none" w:sz="0" w:space="0" w:color="auto"/>
        <w:left w:val="none" w:sz="0" w:space="0" w:color="auto"/>
        <w:bottom w:val="none" w:sz="0" w:space="0" w:color="auto"/>
        <w:right w:val="none" w:sz="0" w:space="0" w:color="auto"/>
      </w:divBdr>
    </w:div>
    <w:div w:id="13965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Oil%20spills\MC252%20DH%20Oil%20Spill_Apr2010\Restoration\OC\MMHSRP%20proposal\2010-12%20UME%20graph%20updat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Oil%20spills\MC252%20DH%20Oil%20Spill_Apr2010\Restoration\OC\MMHSRP%20proposal\2010-12%20UME%20graph%20updated.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Arial" pitchFamily="34" charset="0"/>
                <a:ea typeface="Verdana"/>
                <a:cs typeface="Arial" pitchFamily="34" charset="0"/>
              </a:defRPr>
            </a:pPr>
            <a:r>
              <a:rPr lang="en-US" sz="1200" b="1" i="0" baseline="0">
                <a:latin typeface="Arial" pitchFamily="34" charset="0"/>
                <a:cs typeface="Arial" pitchFamily="34" charset="0"/>
              </a:rPr>
              <a:t>Northern Gulf Unusual Mortality Event (UME) </a:t>
            </a:r>
          </a:p>
          <a:p>
            <a:pPr>
              <a:defRPr sz="1400" b="1" i="0" u="none" strike="noStrike" baseline="0">
                <a:solidFill>
                  <a:srgbClr val="000000"/>
                </a:solidFill>
                <a:latin typeface="Arial" pitchFamily="34" charset="0"/>
                <a:ea typeface="Verdana"/>
                <a:cs typeface="Arial" pitchFamily="34" charset="0"/>
              </a:defRPr>
            </a:pPr>
            <a:r>
              <a:rPr lang="en-US" sz="1200" b="1" i="0" baseline="0">
                <a:latin typeface="Arial" pitchFamily="34" charset="0"/>
                <a:cs typeface="Arial" pitchFamily="34" charset="0"/>
              </a:rPr>
              <a:t>Marine Mammal Strandings </a:t>
            </a:r>
          </a:p>
        </c:rich>
      </c:tx>
      <c:layout>
        <c:manualLayout>
          <c:xMode val="edge"/>
          <c:yMode val="edge"/>
          <c:x val="0.21584179205322138"/>
          <c:y val="2.6138706725059996E-2"/>
        </c:manualLayout>
      </c:layout>
      <c:overlay val="0"/>
      <c:spPr>
        <a:noFill/>
        <a:ln w="25400">
          <a:noFill/>
        </a:ln>
      </c:spPr>
    </c:title>
    <c:autoTitleDeleted val="0"/>
    <c:plotArea>
      <c:layout>
        <c:manualLayout>
          <c:layoutTarget val="inner"/>
          <c:xMode val="edge"/>
          <c:yMode val="edge"/>
          <c:x val="0.14455459521445235"/>
          <c:y val="0.21008460829341816"/>
          <c:w val="0.82178297279448964"/>
          <c:h val="0.64145833732257185"/>
        </c:manualLayout>
      </c:layout>
      <c:barChart>
        <c:barDir val="col"/>
        <c:grouping val="clustered"/>
        <c:varyColors val="0"/>
        <c:ser>
          <c:idx val="1"/>
          <c:order val="1"/>
          <c:tx>
            <c:strRef>
              <c:f>Sheet1!$A$4</c:f>
              <c:strCache>
                <c:ptCount val="1"/>
                <c:pt idx="0">
                  <c:v>2010 (Feb-Dec)</c:v>
                </c:pt>
              </c:strCache>
            </c:strRef>
          </c:tx>
          <c:spPr>
            <a:solidFill>
              <a:schemeClr val="tx2">
                <a:lumMod val="60000"/>
                <a:lumOff val="40000"/>
              </a:schemeClr>
            </a:solidFill>
            <a:ln w="12700">
              <a:solidFill>
                <a:schemeClr val="tx1"/>
              </a:solidFill>
              <a:prstDash val="solid"/>
            </a:ln>
          </c:spPr>
          <c:invertIfNegative val="0"/>
          <c:cat>
            <c:strRef>
              <c:f>Sheet1!$B$2:$E$2</c:f>
              <c:strCache>
                <c:ptCount val="4"/>
                <c:pt idx="0">
                  <c:v>LA</c:v>
                </c:pt>
                <c:pt idx="1">
                  <c:v>MS</c:v>
                </c:pt>
                <c:pt idx="2">
                  <c:v>AL</c:v>
                </c:pt>
                <c:pt idx="3">
                  <c:v>NW FL</c:v>
                </c:pt>
              </c:strCache>
            </c:strRef>
          </c:cat>
          <c:val>
            <c:numRef>
              <c:f>Sheet1!$B$4:$E$4</c:f>
              <c:numCache>
                <c:formatCode>General</c:formatCode>
                <c:ptCount val="4"/>
                <c:pt idx="0">
                  <c:v>138</c:v>
                </c:pt>
                <c:pt idx="1">
                  <c:v>64</c:v>
                </c:pt>
                <c:pt idx="2">
                  <c:v>25</c:v>
                </c:pt>
                <c:pt idx="3">
                  <c:v>33</c:v>
                </c:pt>
              </c:numCache>
            </c:numRef>
          </c:val>
        </c:ser>
        <c:ser>
          <c:idx val="2"/>
          <c:order val="2"/>
          <c:tx>
            <c:strRef>
              <c:f>Sheet1!$A$5</c:f>
              <c:strCache>
                <c:ptCount val="1"/>
                <c:pt idx="0">
                  <c:v>2011 Total</c:v>
                </c:pt>
              </c:strCache>
            </c:strRef>
          </c:tx>
          <c:spPr>
            <a:solidFill>
              <a:srgbClr val="C0504D"/>
            </a:solidFill>
            <a:ln w="12700">
              <a:solidFill>
                <a:srgbClr val="000000"/>
              </a:solidFill>
              <a:prstDash val="solid"/>
            </a:ln>
          </c:spPr>
          <c:invertIfNegative val="0"/>
          <c:cat>
            <c:strRef>
              <c:f>Sheet1!$B$2:$E$2</c:f>
              <c:strCache>
                <c:ptCount val="4"/>
                <c:pt idx="0">
                  <c:v>LA</c:v>
                </c:pt>
                <c:pt idx="1">
                  <c:v>MS</c:v>
                </c:pt>
                <c:pt idx="2">
                  <c:v>AL</c:v>
                </c:pt>
                <c:pt idx="3">
                  <c:v>NW FL</c:v>
                </c:pt>
              </c:strCache>
            </c:strRef>
          </c:cat>
          <c:val>
            <c:numRef>
              <c:f>Sheet1!$B$5:$E$5</c:f>
              <c:numCache>
                <c:formatCode>General</c:formatCode>
                <c:ptCount val="4"/>
                <c:pt idx="0">
                  <c:v>163</c:v>
                </c:pt>
                <c:pt idx="1">
                  <c:v>111</c:v>
                </c:pt>
                <c:pt idx="2">
                  <c:v>59</c:v>
                </c:pt>
                <c:pt idx="3">
                  <c:v>33</c:v>
                </c:pt>
              </c:numCache>
            </c:numRef>
          </c:val>
        </c:ser>
        <c:ser>
          <c:idx val="3"/>
          <c:order val="3"/>
          <c:tx>
            <c:strRef>
              <c:f>Sheet1!$A$6</c:f>
              <c:strCache>
                <c:ptCount val="1"/>
                <c:pt idx="0">
                  <c:v>2012 Total</c:v>
                </c:pt>
              </c:strCache>
            </c:strRef>
          </c:tx>
          <c:spPr>
            <a:solidFill>
              <a:srgbClr val="92D050"/>
            </a:solidFill>
            <a:ln w="12700">
              <a:solidFill>
                <a:srgbClr val="000000"/>
              </a:solidFill>
              <a:prstDash val="solid"/>
            </a:ln>
          </c:spPr>
          <c:invertIfNegative val="0"/>
          <c:cat>
            <c:strRef>
              <c:f>Sheet1!$B$2:$E$2</c:f>
              <c:strCache>
                <c:ptCount val="4"/>
                <c:pt idx="0">
                  <c:v>LA</c:v>
                </c:pt>
                <c:pt idx="1">
                  <c:v>MS</c:v>
                </c:pt>
                <c:pt idx="2">
                  <c:v>AL</c:v>
                </c:pt>
                <c:pt idx="3">
                  <c:v>NW FL</c:v>
                </c:pt>
              </c:strCache>
            </c:strRef>
          </c:cat>
          <c:val>
            <c:numRef>
              <c:f>Sheet1!$B$6:$E$6</c:f>
              <c:numCache>
                <c:formatCode>General</c:formatCode>
                <c:ptCount val="4"/>
                <c:pt idx="0">
                  <c:v>92</c:v>
                </c:pt>
                <c:pt idx="1">
                  <c:v>49</c:v>
                </c:pt>
                <c:pt idx="2">
                  <c:v>31</c:v>
                </c:pt>
                <c:pt idx="3">
                  <c:v>28</c:v>
                </c:pt>
              </c:numCache>
            </c:numRef>
          </c:val>
        </c:ser>
        <c:dLbls>
          <c:showLegendKey val="0"/>
          <c:showVal val="0"/>
          <c:showCatName val="0"/>
          <c:showSerName val="0"/>
          <c:showPercent val="0"/>
          <c:showBubbleSize val="0"/>
        </c:dLbls>
        <c:gapWidth val="50"/>
        <c:axId val="238283048"/>
        <c:axId val="313463240"/>
      </c:barChart>
      <c:lineChart>
        <c:grouping val="standard"/>
        <c:varyColors val="0"/>
        <c:ser>
          <c:idx val="0"/>
          <c:order val="0"/>
          <c:tx>
            <c:strRef>
              <c:f>Sheet1!$A$3</c:f>
              <c:strCache>
                <c:ptCount val="1"/>
                <c:pt idx="0">
                  <c:v>Average (2002-09)</c:v>
                </c:pt>
              </c:strCache>
            </c:strRef>
          </c:tx>
          <c:spPr>
            <a:ln w="38100" cmpd="sng">
              <a:pattFill prst="pct75">
                <a:fgClr>
                  <a:srgbClr val="000080"/>
                </a:fgClr>
                <a:bgClr>
                  <a:srgbClr val="FFFFFF"/>
                </a:bgClr>
              </a:pattFill>
              <a:prstDash val="solid"/>
            </a:ln>
          </c:spPr>
          <c:marker>
            <c:symbol val="triangle"/>
            <c:size val="10"/>
            <c:spPr>
              <a:solidFill>
                <a:srgbClr val="FFFF00"/>
              </a:solidFill>
              <a:ln>
                <a:solidFill>
                  <a:srgbClr val="000080"/>
                </a:solidFill>
                <a:prstDash val="solid"/>
              </a:ln>
            </c:spPr>
          </c:marker>
          <c:cat>
            <c:strRef>
              <c:f>Sheet1!$B$2:$E$2</c:f>
              <c:strCache>
                <c:ptCount val="4"/>
                <c:pt idx="0">
                  <c:v>LA</c:v>
                </c:pt>
                <c:pt idx="1">
                  <c:v>MS</c:v>
                </c:pt>
                <c:pt idx="2">
                  <c:v>AL</c:v>
                </c:pt>
                <c:pt idx="3">
                  <c:v>NW FL</c:v>
                </c:pt>
              </c:strCache>
            </c:strRef>
          </c:cat>
          <c:val>
            <c:numRef>
              <c:f>Sheet1!$B$3:$E$3</c:f>
              <c:numCache>
                <c:formatCode>General</c:formatCode>
                <c:ptCount val="4"/>
                <c:pt idx="0">
                  <c:v>20</c:v>
                </c:pt>
                <c:pt idx="1">
                  <c:v>20</c:v>
                </c:pt>
                <c:pt idx="2">
                  <c:v>14</c:v>
                </c:pt>
                <c:pt idx="3">
                  <c:v>20</c:v>
                </c:pt>
              </c:numCache>
            </c:numRef>
          </c:val>
          <c:smooth val="0"/>
        </c:ser>
        <c:dLbls>
          <c:showLegendKey val="0"/>
          <c:showVal val="0"/>
          <c:showCatName val="0"/>
          <c:showSerName val="0"/>
          <c:showPercent val="0"/>
          <c:showBubbleSize val="0"/>
        </c:dLbls>
        <c:marker val="1"/>
        <c:smooth val="0"/>
        <c:axId val="238280696"/>
        <c:axId val="238282656"/>
      </c:lineChart>
      <c:catAx>
        <c:axId val="23828069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Arial" pitchFamily="34" charset="0"/>
                <a:ea typeface="Verdana"/>
                <a:cs typeface="Arial" pitchFamily="34" charset="0"/>
              </a:defRPr>
            </a:pPr>
            <a:endParaRPr lang="en-US"/>
          </a:p>
        </c:txPr>
        <c:crossAx val="238282656"/>
        <c:crosses val="autoZero"/>
        <c:auto val="1"/>
        <c:lblAlgn val="ctr"/>
        <c:lblOffset val="100"/>
        <c:tickLblSkip val="1"/>
        <c:tickMarkSkip val="1"/>
        <c:noMultiLvlLbl val="0"/>
      </c:catAx>
      <c:valAx>
        <c:axId val="238282656"/>
        <c:scaling>
          <c:orientation val="minMax"/>
          <c:max val="170"/>
          <c:min val="0"/>
        </c:scaling>
        <c:delete val="0"/>
        <c:axPos val="l"/>
        <c:majorGridlines>
          <c:spPr>
            <a:ln w="3175">
              <a:solidFill>
                <a:srgbClr val="C0C0C0">
                  <a:alpha val="50000"/>
                </a:srgbClr>
              </a:solidFill>
              <a:prstDash val="sysDash"/>
            </a:ln>
          </c:spPr>
        </c:majorGridlines>
        <c:title>
          <c:tx>
            <c:rich>
              <a:bodyPr/>
              <a:lstStyle/>
              <a:p>
                <a:pPr>
                  <a:defRPr sz="1000" b="1" i="0" u="none" strike="noStrike" baseline="0">
                    <a:solidFill>
                      <a:srgbClr val="000000"/>
                    </a:solidFill>
                    <a:latin typeface="Arial" pitchFamily="34" charset="0"/>
                    <a:ea typeface="Verdana"/>
                    <a:cs typeface="Arial" pitchFamily="34" charset="0"/>
                  </a:defRPr>
                </a:pPr>
                <a:r>
                  <a:rPr lang="en-US">
                    <a:latin typeface="Arial" pitchFamily="34" charset="0"/>
                    <a:cs typeface="Arial" pitchFamily="34" charset="0"/>
                  </a:rPr>
                  <a:t>Number of stranded animals</a:t>
                </a:r>
              </a:p>
            </c:rich>
          </c:tx>
          <c:layout>
            <c:manualLayout>
              <c:xMode val="edge"/>
              <c:yMode val="edge"/>
              <c:x val="9.9009900990099479E-3"/>
              <c:y val="0.2792487538481320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38280696"/>
        <c:crosses val="autoZero"/>
        <c:crossBetween val="between"/>
        <c:majorUnit val="20"/>
        <c:minorUnit val="4"/>
      </c:valAx>
      <c:catAx>
        <c:axId val="238283048"/>
        <c:scaling>
          <c:orientation val="minMax"/>
        </c:scaling>
        <c:delete val="1"/>
        <c:axPos val="b"/>
        <c:numFmt formatCode="General" sourceLinked="1"/>
        <c:majorTickMark val="out"/>
        <c:minorTickMark val="none"/>
        <c:tickLblPos val="none"/>
        <c:crossAx val="313463240"/>
        <c:crosses val="autoZero"/>
        <c:auto val="1"/>
        <c:lblAlgn val="ctr"/>
        <c:lblOffset val="100"/>
        <c:noMultiLvlLbl val="0"/>
      </c:catAx>
      <c:valAx>
        <c:axId val="313463240"/>
        <c:scaling>
          <c:orientation val="minMax"/>
          <c:max val="170"/>
          <c:min val="0"/>
        </c:scaling>
        <c:delete val="0"/>
        <c:axPos val="r"/>
        <c:numFmt formatCode="General" sourceLinked="1"/>
        <c:majorTickMark val="none"/>
        <c:minorTickMark val="none"/>
        <c:tickLblPos val="none"/>
        <c:spPr>
          <a:ln w="9525">
            <a:noFill/>
          </a:ln>
        </c:spPr>
        <c:crossAx val="238283048"/>
        <c:crosses val="max"/>
        <c:crossBetween val="between"/>
      </c:valAx>
      <c:spPr>
        <a:noFill/>
        <a:ln w="25400">
          <a:noFill/>
        </a:ln>
      </c:spPr>
    </c:plotArea>
    <c:legend>
      <c:legendPos val="r"/>
      <c:layout>
        <c:manualLayout>
          <c:xMode val="edge"/>
          <c:yMode val="edge"/>
          <c:x val="0.55841646526857402"/>
          <c:y val="0.22689131943613458"/>
          <c:w val="0.40396081182921562"/>
          <c:h val="0.31372631612537788"/>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pitchFamily="34" charset="0"/>
              <a:ea typeface="Verdana" pitchFamily="34" charset="0"/>
              <a:cs typeface="Arial" pitchFamily="34" charset="0"/>
            </a:defRPr>
          </a:pPr>
          <a:endParaRPr lang="en-US"/>
        </a:p>
      </c:txPr>
    </c:legend>
    <c:plotVisOnly val="1"/>
    <c:dispBlanksAs val="gap"/>
    <c:showDLblsOverMax val="0"/>
  </c:chart>
  <c:spPr>
    <a:solidFill>
      <a:srgbClr val="FFFFFF"/>
    </a:solidFill>
    <a:ln>
      <a:noFill/>
    </a:ln>
  </c:spPr>
  <c:txPr>
    <a:bodyPr/>
    <a:lstStyle/>
    <a:p>
      <a:pPr>
        <a:defRPr sz="9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Arial" pitchFamily="34" charset="0"/>
                <a:ea typeface="Verdana" pitchFamily="34" charset="0"/>
                <a:cs typeface="Arial" pitchFamily="34" charset="0"/>
              </a:defRPr>
            </a:pPr>
            <a:r>
              <a:rPr lang="en-US" sz="1200">
                <a:latin typeface="Arial" pitchFamily="34" charset="0"/>
                <a:ea typeface="Verdana" pitchFamily="34" charset="0"/>
                <a:cs typeface="Arial" pitchFamily="34" charset="0"/>
              </a:rPr>
              <a:t>Percent marine mammal strandings</a:t>
            </a:r>
            <a:r>
              <a:rPr lang="en-US" sz="1200" baseline="0">
                <a:latin typeface="Arial" pitchFamily="34" charset="0"/>
                <a:ea typeface="Verdana" pitchFamily="34" charset="0"/>
                <a:cs typeface="Arial" pitchFamily="34" charset="0"/>
              </a:rPr>
              <a:t> </a:t>
            </a:r>
          </a:p>
          <a:p>
            <a:pPr>
              <a:defRPr>
                <a:latin typeface="Arial" pitchFamily="34" charset="0"/>
                <a:ea typeface="Verdana" pitchFamily="34" charset="0"/>
                <a:cs typeface="Arial" pitchFamily="34" charset="0"/>
              </a:defRPr>
            </a:pPr>
            <a:r>
              <a:rPr lang="en-US" sz="1200" baseline="0">
                <a:latin typeface="Arial" pitchFamily="34" charset="0"/>
                <a:ea typeface="Verdana" pitchFamily="34" charset="0"/>
                <a:cs typeface="Arial" pitchFamily="34" charset="0"/>
              </a:rPr>
              <a:t>by state (avg. during UME, 2010-2013)</a:t>
            </a:r>
            <a:endParaRPr lang="en-US" sz="1200">
              <a:latin typeface="Arial" pitchFamily="34" charset="0"/>
              <a:ea typeface="Verdana" pitchFamily="34" charset="0"/>
              <a:cs typeface="Arial" pitchFamily="34" charset="0"/>
            </a:endParaRPr>
          </a:p>
        </c:rich>
      </c:tx>
      <c:layout/>
      <c:overlay val="1"/>
    </c:title>
    <c:autoTitleDeleted val="0"/>
    <c:plotArea>
      <c:layout>
        <c:manualLayout>
          <c:layoutTarget val="inner"/>
          <c:xMode val="edge"/>
          <c:yMode val="edge"/>
          <c:x val="0.22217935258092741"/>
          <c:y val="0.24800699912510973"/>
          <c:w val="0.46501771653543306"/>
          <c:h val="0.64698117083190687"/>
        </c:manualLayout>
      </c:layout>
      <c:pieChart>
        <c:varyColors val="1"/>
        <c:ser>
          <c:idx val="0"/>
          <c:order val="0"/>
          <c:dLbls>
            <c:spPr>
              <a:noFill/>
              <a:ln>
                <a:noFill/>
              </a:ln>
              <a:effectLst/>
            </c:spPr>
            <c:txPr>
              <a:bodyPr/>
              <a:lstStyle/>
              <a:p>
                <a:pPr>
                  <a:defRPr b="1">
                    <a:latin typeface="Arial" pitchFamily="34" charset="0"/>
                    <a:ea typeface="Verdana" pitchFamily="34" charset="0"/>
                    <a:cs typeface="Arial" pitchFamily="34" charset="0"/>
                  </a:defRPr>
                </a:pPr>
                <a:endParaRPr lang="en-US"/>
              </a:p>
            </c:txPr>
            <c:dLblPos val="inEnd"/>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Sheet1!$A$14:$A$17</c:f>
              <c:strCache>
                <c:ptCount val="4"/>
                <c:pt idx="0">
                  <c:v>Louisiana</c:v>
                </c:pt>
                <c:pt idx="1">
                  <c:v>Mississippi</c:v>
                </c:pt>
                <c:pt idx="2">
                  <c:v>Alabama </c:v>
                </c:pt>
                <c:pt idx="3">
                  <c:v>NW Florida</c:v>
                </c:pt>
              </c:strCache>
            </c:strRef>
          </c:cat>
          <c:val>
            <c:numRef>
              <c:f>Sheet1!$B$14:$B$17</c:f>
              <c:numCache>
                <c:formatCode>0</c:formatCode>
                <c:ptCount val="4"/>
                <c:pt idx="0">
                  <c:v>47.870814067535321</c:v>
                </c:pt>
                <c:pt idx="1">
                  <c:v>26.481084489281209</c:v>
                </c:pt>
                <c:pt idx="2">
                  <c:v>13.745201064873175</c:v>
                </c:pt>
                <c:pt idx="3">
                  <c:v>11.902900378310228</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egendEntry>
        <c:idx val="0"/>
        <c:txPr>
          <a:bodyPr/>
          <a:lstStyle/>
          <a:p>
            <a:pPr rtl="0">
              <a:defRPr b="1">
                <a:latin typeface="Arial" pitchFamily="34" charset="0"/>
                <a:ea typeface="Verdana" pitchFamily="34" charset="0"/>
                <a:cs typeface="Arial" pitchFamily="34" charset="0"/>
              </a:defRPr>
            </a:pPr>
            <a:endParaRPr lang="en-US"/>
          </a:p>
        </c:txPr>
      </c:legendEntry>
      <c:legendEntry>
        <c:idx val="1"/>
        <c:txPr>
          <a:bodyPr/>
          <a:lstStyle/>
          <a:p>
            <a:pPr rtl="0">
              <a:defRPr b="1">
                <a:latin typeface="Arial" pitchFamily="34" charset="0"/>
                <a:ea typeface="Verdana" pitchFamily="34" charset="0"/>
                <a:cs typeface="Arial" pitchFamily="34" charset="0"/>
              </a:defRPr>
            </a:pPr>
            <a:endParaRPr lang="en-US"/>
          </a:p>
        </c:txPr>
      </c:legendEntry>
      <c:legendEntry>
        <c:idx val="2"/>
        <c:txPr>
          <a:bodyPr/>
          <a:lstStyle/>
          <a:p>
            <a:pPr rtl="0">
              <a:defRPr b="1">
                <a:latin typeface="Arial" pitchFamily="34" charset="0"/>
                <a:ea typeface="Verdana" pitchFamily="34" charset="0"/>
                <a:cs typeface="Arial" pitchFamily="34" charset="0"/>
              </a:defRPr>
            </a:pPr>
            <a:endParaRPr lang="en-US"/>
          </a:p>
        </c:txPr>
      </c:legendEntry>
      <c:legendEntry>
        <c:idx val="3"/>
        <c:txPr>
          <a:bodyPr/>
          <a:lstStyle/>
          <a:p>
            <a:pPr rtl="0">
              <a:defRPr b="1">
                <a:latin typeface="Arial" pitchFamily="34" charset="0"/>
                <a:ea typeface="Verdana" pitchFamily="34" charset="0"/>
                <a:cs typeface="Arial" pitchFamily="34" charset="0"/>
              </a:defRPr>
            </a:pPr>
            <a:endParaRPr lang="en-US"/>
          </a:p>
        </c:txPr>
      </c:legendEntry>
      <c:layout>
        <c:manualLayout>
          <c:xMode val="edge"/>
          <c:yMode val="edge"/>
          <c:x val="0.73170975503062163"/>
          <c:y val="0.31867686104454501"/>
          <c:w val="0.21829024496937932"/>
          <c:h val="0.41820198562136252"/>
        </c:manualLayout>
      </c:layout>
      <c:overlay val="0"/>
      <c:spPr>
        <a:ln>
          <a:solidFill>
            <a:schemeClr val="tx1"/>
          </a:solidFill>
        </a:ln>
      </c:spPr>
      <c:txPr>
        <a:bodyPr/>
        <a:lstStyle/>
        <a:p>
          <a:pPr rtl="0">
            <a:defRPr>
              <a:latin typeface="Arial" pitchFamily="34" charset="0"/>
              <a:ea typeface="Verdana" pitchFamily="34" charset="0"/>
              <a:cs typeface="Arial" pitchFamily="34" charset="0"/>
            </a:defRPr>
          </a:pPr>
          <a:endParaRPr lang="en-US"/>
        </a:p>
      </c:txPr>
    </c:legend>
    <c:plotVisOnly val="1"/>
    <c:dispBlanksAs val="zero"/>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B83D8-4097-469F-ABE3-B213B063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1831</Words>
  <Characters>10443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FINAL DRAFT</vt:lpstr>
    </vt:vector>
  </TitlesOfParts>
  <Company>OC</Company>
  <LinksUpToDate>false</LinksUpToDate>
  <CharactersWithSpaces>12250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DRAFT</dc:title>
  <dc:creator>gpadmin</dc:creator>
  <cp:lastModifiedBy>Kanes, Jessica</cp:lastModifiedBy>
  <cp:revision>2</cp:revision>
  <cp:lastPrinted>2013-02-15T21:14:00Z</cp:lastPrinted>
  <dcterms:created xsi:type="dcterms:W3CDTF">2014-08-11T19:16:00Z</dcterms:created>
  <dcterms:modified xsi:type="dcterms:W3CDTF">2014-08-11T19:16:00Z</dcterms:modified>
</cp:coreProperties>
</file>