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1DCF" w:rsidRPr="002A1DCF" w:rsidRDefault="002A1DCF" w:rsidP="002A1DCF">
      <w:pPr>
        <w:rPr>
          <w:b/>
        </w:rPr>
      </w:pPr>
      <w:r w:rsidRPr="002A1DCF">
        <w:rPr>
          <w:b/>
        </w:rPr>
        <w:t>Supplem</w:t>
      </w:r>
      <w:r w:rsidR="00B864C0">
        <w:rPr>
          <w:b/>
        </w:rPr>
        <w:t>ental Information – Project #1463</w:t>
      </w:r>
      <w:r w:rsidRPr="002A1DCF">
        <w:rPr>
          <w:b/>
        </w:rPr>
        <w:t xml:space="preserve"> – </w:t>
      </w:r>
      <w:r w:rsidR="00B864C0">
        <w:rPr>
          <w:b/>
          <w:i/>
        </w:rPr>
        <w:t>Restoration of Five Spoil Islands in the Indian River Lagoon, Brevard, and Saint Lucie Counties, FL</w:t>
      </w:r>
    </w:p>
    <w:p w:rsidR="00B864C0" w:rsidRDefault="00B864C0" w:rsidP="00B864C0">
      <w:r>
        <w:t>In 2013, only 20 least tern (</w:t>
      </w:r>
      <w:proofErr w:type="spellStart"/>
      <w:r w:rsidRPr="00B864C0">
        <w:rPr>
          <w:i/>
        </w:rPr>
        <w:t>Sternula</w:t>
      </w:r>
      <w:proofErr w:type="spellEnd"/>
      <w:r w:rsidRPr="00B864C0">
        <w:rPr>
          <w:i/>
        </w:rPr>
        <w:t xml:space="preserve"> </w:t>
      </w:r>
      <w:proofErr w:type="spellStart"/>
      <w:r w:rsidRPr="00B864C0">
        <w:rPr>
          <w:i/>
        </w:rPr>
        <w:t>antillarum</w:t>
      </w:r>
      <w:proofErr w:type="spellEnd"/>
      <w:r>
        <w:t>) ground colonies of 119 identified statewide were found in counties along the Atlantic Coast of Florida.  Only 4 black skimmer (</w:t>
      </w:r>
      <w:proofErr w:type="spellStart"/>
      <w:r w:rsidRPr="00B864C0">
        <w:rPr>
          <w:i/>
        </w:rPr>
        <w:t>Rynchops</w:t>
      </w:r>
      <w:proofErr w:type="spellEnd"/>
      <w:r w:rsidRPr="00B864C0">
        <w:rPr>
          <w:i/>
        </w:rPr>
        <w:t xml:space="preserve"> </w:t>
      </w:r>
      <w:proofErr w:type="spellStart"/>
      <w:r w:rsidRPr="00B864C0">
        <w:rPr>
          <w:i/>
        </w:rPr>
        <w:t>niger</w:t>
      </w:r>
      <w:proofErr w:type="spellEnd"/>
      <w:r>
        <w:t>) ground colonies of 40 statewide were found along the Atlantic Coast (Avissar et al. 2014).  Beach development, critically eroding beaches, human disturbance, and increased predator presence are likely factors responsible for low nesting numbers on Atlantic Coast beaches (Alex Kropp, FWC, personal communication).</w:t>
      </w:r>
    </w:p>
    <w:p w:rsidR="00B864C0" w:rsidRDefault="00B864C0" w:rsidP="00B864C0">
      <w:r>
        <w:t xml:space="preserve">Creation of new nesting sites for these species on Indian River Lagoon spoil islands could greatly expand nesting habitat.  Least terns were recently identified nesting in small numbers on Brevard County spoil islands BC 47 (2013) and BC 48 (2014) (Marc Virgilio, DEP Coastal Aquatic Managed Areas, personal communication).  However, overall numbers of ground colonies have declined sharply in this area.  For example, in Brevard County 7 least tern ground colonies, 6 black skimmer ground colonies, 2 laughing gull colonies, and 1 royal tern colony were identified by Gore et al. (2007) during 1998-2000 surveys.  In 2013, only 4 ground colonies were identified (Avissar et al. 2014) in Brevard County; all least tern colonies.  Three of these colonies were small sites on Canaveral Air Force Base (CAFB) where coyote predation has been heavy in recent years (Angie Chambers, CAFB, personal communication).  A black skimmer colony of one nest on Cocoa Beach was observed in 2014 and failed (Alex Kropp, FWC, personal communication). American oystercatchers nest on </w:t>
      </w:r>
      <w:proofErr w:type="gramStart"/>
      <w:r>
        <w:t>a number of</w:t>
      </w:r>
      <w:proofErr w:type="gramEnd"/>
      <w:r>
        <w:t xml:space="preserve"> spoil islands within the Indian River Lagoon, but are not monitored on a regular basis (Marc Virgilio, DEP CAMA, personal communication).  Without creation of additional nesting habitat, least terns and black skimmers may join laughing gulls and royal terns as species that no longer nest along Florida’s central and southern Atlantic coast.</w:t>
      </w:r>
    </w:p>
    <w:p w:rsidR="00B864C0" w:rsidRDefault="00B864C0" w:rsidP="00B864C0">
      <w:r>
        <w:t>The FWC’s Species Action Plan for Imperiled Beach-nesting Birds recommends creation of artificial nesting habitat, including spoil islands, for American oystercatchers (</w:t>
      </w:r>
      <w:proofErr w:type="spellStart"/>
      <w:r w:rsidRPr="00B864C0">
        <w:rPr>
          <w:i/>
        </w:rPr>
        <w:t>Haematopus</w:t>
      </w:r>
      <w:proofErr w:type="spellEnd"/>
      <w:r w:rsidRPr="00B864C0">
        <w:rPr>
          <w:i/>
        </w:rPr>
        <w:t xml:space="preserve"> </w:t>
      </w:r>
      <w:proofErr w:type="spellStart"/>
      <w:r w:rsidRPr="00B864C0">
        <w:rPr>
          <w:i/>
        </w:rPr>
        <w:t>palliatus</w:t>
      </w:r>
      <w:proofErr w:type="spellEnd"/>
      <w:r>
        <w:t>), least terns (</w:t>
      </w:r>
      <w:proofErr w:type="spellStart"/>
      <w:r w:rsidRPr="00B864C0">
        <w:rPr>
          <w:i/>
        </w:rPr>
        <w:t>Sternula</w:t>
      </w:r>
      <w:proofErr w:type="spellEnd"/>
      <w:r w:rsidRPr="00B864C0">
        <w:rPr>
          <w:i/>
        </w:rPr>
        <w:t xml:space="preserve"> </w:t>
      </w:r>
      <w:proofErr w:type="spellStart"/>
      <w:r w:rsidRPr="00B864C0">
        <w:rPr>
          <w:i/>
        </w:rPr>
        <w:t>antillarum</w:t>
      </w:r>
      <w:proofErr w:type="spellEnd"/>
      <w:r>
        <w:t>), and black skimmers (</w:t>
      </w:r>
      <w:proofErr w:type="spellStart"/>
      <w:r w:rsidRPr="00B864C0">
        <w:rPr>
          <w:i/>
        </w:rPr>
        <w:t>Rynchops</w:t>
      </w:r>
      <w:proofErr w:type="spellEnd"/>
      <w:r w:rsidRPr="00B864C0">
        <w:rPr>
          <w:i/>
        </w:rPr>
        <w:t xml:space="preserve"> </w:t>
      </w:r>
      <w:proofErr w:type="spellStart"/>
      <w:r w:rsidRPr="00B864C0">
        <w:rPr>
          <w:i/>
        </w:rPr>
        <w:t>niger</w:t>
      </w:r>
      <w:proofErr w:type="spellEnd"/>
      <w:r>
        <w:t>) under Action 5 (Douglass et al. 2013). Collaboration between FWC, navigation districts, United States Army Corps of Engineers (USACE), Port Authorities, USFWS, the Florida Department of Environmental Protection (DEP) and other entities responsible for management of dredge material is necessary to create artificial nesting habitat for these species.</w:t>
      </w:r>
    </w:p>
    <w:p w:rsidR="00B864C0" w:rsidRDefault="00B864C0" w:rsidP="00B864C0">
      <w:r>
        <w:t xml:space="preserve">When creating or enhancing spoil island nesting habitat for shorebirds and seabirds, </w:t>
      </w:r>
      <w:proofErr w:type="gramStart"/>
      <w:r>
        <w:t>a number of</w:t>
      </w:r>
      <w:proofErr w:type="gramEnd"/>
      <w:r>
        <w:t xml:space="preserve"> factors should be considered.  Islands should generally be no smaller than about 5 acres in size, be comprised of beach quality sand, sand/shell, or sand/gravel, have a gentle slope that includes a higher “dome” area for nesting birds, and be of high enough elevation to not be subject to over-wash during the nesting season (Golder et al. 2008).  Many sites may have need for predator control either through trapping or use of electric fencing throughout the life of the spoil island. All sites require regular vegetation management to prevent vegetation cover from reaching unsuitable levels for nesting least terns and black skimmers. Installation of a bird broadcast system and bird decoys can increase the likelihood that sites are used by seabirds for nesting.  Most sites also require bird steward or law enforcement presence to keep human recreational activities which cause disturbance to a minimum (Golder et al. 2008).</w:t>
      </w:r>
    </w:p>
    <w:p w:rsidR="00B864C0" w:rsidRPr="00B864C0" w:rsidRDefault="00B864C0" w:rsidP="00B864C0">
      <w:pPr>
        <w:rPr>
          <w:b/>
          <w:i/>
        </w:rPr>
      </w:pPr>
      <w:r w:rsidRPr="00B864C0">
        <w:rPr>
          <w:b/>
          <w:i/>
        </w:rPr>
        <w:t>Restoration Plan for the Islands</w:t>
      </w:r>
    </w:p>
    <w:p w:rsidR="00B864C0" w:rsidRDefault="00B864C0" w:rsidP="00B864C0">
      <w:r>
        <w:t xml:space="preserve">The size of each spoil island will be expanded to a 7-acre sand or sand/shell island suitable for black skimmer and least tern nesting.  Vegetation management, social attraction techniques, predator control, </w:t>
      </w:r>
      <w:r>
        <w:lastRenderedPageBreak/>
        <w:t xml:space="preserve">and enhanced law enforcement presence will be implemented at each site for the first 5 years after island creation.  DEP Coastal Aquatic Managed Areas staff and FWC staff could assist with continued management of the islands after this 5-year time frame expires. Social attraction techniques would include bird broadcasting systems and bird decoys. Predator control would include trapping of mammalian predators and installation of electric </w:t>
      </w:r>
      <w:r>
        <w:t xml:space="preserve">fences around </w:t>
      </w:r>
      <w:bookmarkStart w:id="0" w:name="_GoBack"/>
      <w:bookmarkEnd w:id="0"/>
      <w:r>
        <w:t>the islands to keep out mammalian predators.</w:t>
      </w:r>
    </w:p>
    <w:p w:rsidR="00B864C0" w:rsidRDefault="00B864C0" w:rsidP="00B864C0">
      <w:pPr>
        <w:rPr>
          <w:b/>
          <w:i/>
        </w:rPr>
      </w:pPr>
      <w:r>
        <w:rPr>
          <w:b/>
          <w:i/>
        </w:rPr>
        <w:t>Environmental Benefits</w:t>
      </w:r>
    </w:p>
    <w:p w:rsidR="00B864C0" w:rsidRDefault="00B864C0" w:rsidP="00B864C0">
      <w:r>
        <w:t>In 2013, only 20 least tern (</w:t>
      </w:r>
      <w:proofErr w:type="spellStart"/>
      <w:r w:rsidRPr="00B864C0">
        <w:rPr>
          <w:i/>
        </w:rPr>
        <w:t>Sternula</w:t>
      </w:r>
      <w:proofErr w:type="spellEnd"/>
      <w:r w:rsidRPr="00B864C0">
        <w:rPr>
          <w:i/>
        </w:rPr>
        <w:t xml:space="preserve"> </w:t>
      </w:r>
      <w:proofErr w:type="spellStart"/>
      <w:r w:rsidRPr="00B864C0">
        <w:rPr>
          <w:i/>
        </w:rPr>
        <w:t>antillarum</w:t>
      </w:r>
      <w:proofErr w:type="spellEnd"/>
      <w:r>
        <w:t>) ground colonies of 119 identified statewide were found in counties along the Atlantic Coast of Florida.  Only 4 black skimmer (</w:t>
      </w:r>
      <w:proofErr w:type="spellStart"/>
      <w:r w:rsidRPr="00B864C0">
        <w:rPr>
          <w:i/>
        </w:rPr>
        <w:t>Rynchops</w:t>
      </w:r>
      <w:proofErr w:type="spellEnd"/>
      <w:r w:rsidRPr="00B864C0">
        <w:rPr>
          <w:i/>
        </w:rPr>
        <w:t xml:space="preserve"> </w:t>
      </w:r>
      <w:proofErr w:type="spellStart"/>
      <w:r w:rsidRPr="00B864C0">
        <w:rPr>
          <w:i/>
        </w:rPr>
        <w:t>niger</w:t>
      </w:r>
      <w:proofErr w:type="spellEnd"/>
      <w:r>
        <w:t>) ground colonies of 40 statewide were found along the Atlantic Coast (Avissar et al. 2014).  Beach development, critically eroding beaches, human disturbance, and increased predator presence are likely factors responsible for low nesting numbers on Atlantic Coast beaches (Alex Kropp, FWC, personal communication).</w:t>
      </w:r>
    </w:p>
    <w:p w:rsidR="00B864C0" w:rsidRPr="00B864C0" w:rsidRDefault="00B864C0" w:rsidP="00B864C0">
      <w:r>
        <w:t xml:space="preserve">Creation of new nesting sites for these species on Indian River Lagoon spoil islands could greatly expand nesting habitat.  Least terns were recently identified nesting in small numbers on Brevard County spoil islands BC 47 (2013) and BC 48 (2014) (Marc Virgilio, DEP Coastal Aquatic Managed Areas, personal communication).  However, overall numbers of ground colonies have declined sharply in this area.  For example, in Brevard County 7 least tern ground colonies, 6 black skimmer ground colonies, 2 laughing gull colonies, and 1 royal tern colony were identified by Gore et al. (2007) during 1998-2000 surveys.  In 2013, only 4 ground colonies were identified (Avissar et al. 2014) in Brevard County; all least tern colonies.  Three of these colonies were small sites on Canaveral Air Force Base (CAFB) where coyote predation has been heavy in recent years (Angie Chambers, CAFB, personal communication).  A black skimmer colony of one nest on Cocoa Beach was observed in 2014 and failed (Alex Kropp, FWC, personal communication). American oystercatchers nest on </w:t>
      </w:r>
      <w:proofErr w:type="gramStart"/>
      <w:r>
        <w:t>a number of</w:t>
      </w:r>
      <w:proofErr w:type="gramEnd"/>
      <w:r>
        <w:t xml:space="preserve"> spoil islands within the Indian River Lagoon, but are not monitored on a regular basis (Marc Virgilio, DEP CAMA, personal communication).  Without creation of additional nesting habitat, least terns and black skimmers may join laughing gulls and royal terns as species that no longer nest along Florida’s central and southern Atlantic coast.</w:t>
      </w:r>
    </w:p>
    <w:p w:rsidR="00B864C0" w:rsidRPr="00B864C0" w:rsidRDefault="00B864C0" w:rsidP="00B864C0">
      <w:pPr>
        <w:rPr>
          <w:b/>
          <w:i/>
        </w:rPr>
      </w:pPr>
      <w:r w:rsidRPr="00B864C0">
        <w:rPr>
          <w:b/>
          <w:i/>
        </w:rPr>
        <w:t>Literature Cited</w:t>
      </w:r>
    </w:p>
    <w:p w:rsidR="00B864C0" w:rsidRDefault="00B864C0" w:rsidP="00B864C0">
      <w:r>
        <w:t>Avissar, N., J. Baker, J. Brush, N. Douglass, A. Kropp, K. Rogers. 2014. Florida Shorebird Database Annual Report – 2013. Florida Fish and Wildlife Conservation Commission. Tallahassee.</w:t>
      </w:r>
    </w:p>
    <w:p w:rsidR="00B864C0" w:rsidRDefault="00B864C0" w:rsidP="00B864C0">
      <w:r>
        <w:t>Douglass, N.J., N. Avissar, J. Brush, B. Hayman, A. Kropp, B. Ochoa, M. van Deventer, R. Zambrano.  2013. A Species Action Plan for Four Imperiled Beach-nesting Birds. Florida Fish and Wildlife Conservation Commission. Tallahassee.</w:t>
      </w:r>
    </w:p>
    <w:p w:rsidR="00B864C0" w:rsidRPr="002848CA" w:rsidRDefault="00B864C0" w:rsidP="00B864C0">
      <w:r>
        <w:t>Golder, W., D. Allen, S. Cameron, T. Wilder. 2008. Dredged material as a tool for management of tern and skimmer nesting habitats. DOER Technical Notes Collection (ERDC TN-DOER-E24), Vicksburg, MS: U.S. Army Engineer Research and Development Center.</w:t>
      </w:r>
    </w:p>
    <w:sectPr w:rsidR="00B864C0" w:rsidRPr="00284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DCF"/>
    <w:rsid w:val="000C039A"/>
    <w:rsid w:val="002848CA"/>
    <w:rsid w:val="002A1DCF"/>
    <w:rsid w:val="002C0AEF"/>
    <w:rsid w:val="00B864C0"/>
    <w:rsid w:val="00BC01BD"/>
    <w:rsid w:val="00D52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099DF"/>
  <w15:chartTrackingRefBased/>
  <w15:docId w15:val="{E09BC3A2-3935-44AF-9D79-363C76C8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Brush, Janell</dc:creator>
  <cp:keywords/>
  <dc:description/>
  <cp:lastModifiedBy>Brush, Janell</cp:lastModifiedBy>
  <cp:revision>3</cp:revision>
  <dcterms:created xsi:type="dcterms:W3CDTF">2018-07-06T18:25:00Z</dcterms:created>
  <dcterms:modified xsi:type="dcterms:W3CDTF">2018-07-06T18:44:00Z</dcterms:modified>
</cp:coreProperties>
</file>