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7DDE" w:rsidRDefault="005C1790">
      <w:pPr>
        <w:rPr>
          <w:rFonts w:eastAsia="Times New Roman"/>
        </w:rPr>
      </w:pPr>
      <w:bookmarkStart w:id="0" w:name="_GoBack"/>
      <w:bookmarkEnd w:id="0"/>
      <w:r>
        <w:rPr>
          <w:rFonts w:eastAsia="Times New Roman"/>
          <w:noProof/>
        </w:rPr>
        <w:drawing>
          <wp:inline distT="0" distB="0" distL="0" distR="0">
            <wp:extent cx="5038725" cy="2743200"/>
            <wp:effectExtent l="0" t="0" r="9525" b="0"/>
            <wp:docPr id="16" name="Picture 16" descr="https://surveygizmolibrary.s3.amazonaws.com/library/18507/fdepfw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urveygizmolibrary.s3.amazonaws.com/library/18507/fdepfwclogo.png"/>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5038725" cy="2743200"/>
                    </a:xfrm>
                    <a:prstGeom prst="rect">
                      <a:avLst/>
                    </a:prstGeom>
                    <a:noFill/>
                    <a:ln>
                      <a:noFill/>
                    </a:ln>
                  </pic:spPr>
                </pic:pic>
              </a:graphicData>
            </a:graphic>
          </wp:inline>
        </w:drawing>
      </w:r>
    </w:p>
    <w:p w:rsidR="00337DDE" w:rsidRDefault="005C1790">
      <w:pPr>
        <w:pStyle w:val="Heading1"/>
        <w:rPr>
          <w:rFonts w:eastAsia="Times New Roman"/>
        </w:rPr>
      </w:pPr>
      <w:r>
        <w:rPr>
          <w:rFonts w:eastAsia="Times New Roman"/>
        </w:rPr>
        <w:t>Deepwater Horizon • Project Proposal Form</w:t>
      </w:r>
    </w:p>
    <w:p w:rsidR="00337DDE" w:rsidRDefault="00F55F25">
      <w:pPr>
        <w:jc w:val="center"/>
        <w:rPr>
          <w:rFonts w:eastAsia="Times New Roman"/>
        </w:rPr>
      </w:pPr>
      <w:r>
        <w:rPr>
          <w:rFonts w:eastAsia="Times New Roman"/>
        </w:rPr>
        <w:pict>
          <v:rect id="_x0000_i1025" style="width:.05pt;height:1.5pt" o:hralign="center" o:hrstd="t" o:hr="t" fillcolor="#a0a0a0" stroked="f"/>
        </w:pict>
      </w:r>
    </w:p>
    <w:p w:rsidR="00337DDE" w:rsidRDefault="005C1790">
      <w:pPr>
        <w:pStyle w:val="Heading2"/>
        <w:rPr>
          <w:rFonts w:eastAsia="Times New Roman"/>
        </w:rPr>
      </w:pPr>
      <w:r>
        <w:rPr>
          <w:rFonts w:eastAsia="Times New Roman"/>
        </w:rPr>
        <w:t>Instructions</w:t>
      </w:r>
    </w:p>
    <w:p w:rsidR="00337DDE" w:rsidRDefault="00337DDE">
      <w:pPr>
        <w:pStyle w:val="normaltext"/>
      </w:pPr>
    </w:p>
    <w:p w:rsidR="00337DDE" w:rsidRDefault="005C1790">
      <w:pPr>
        <w:pStyle w:val="Heading3"/>
        <w:rPr>
          <w:rFonts w:eastAsia="Times New Roman"/>
        </w:rPr>
      </w:pPr>
      <w:r>
        <w:rPr>
          <w:rFonts w:eastAsia="Times New Roman"/>
        </w:rPr>
        <w:t>IMPORTANT: if you use</w:t>
      </w:r>
      <w:r>
        <w:rPr>
          <w:rStyle w:val="Strong"/>
          <w:rFonts w:eastAsia="Times New Roman"/>
          <w:b/>
          <w:bCs/>
          <w:color w:val="C0392B"/>
        </w:rPr>
        <w:t xml:space="preserve"> INTERNET EXPLORER</w:t>
      </w:r>
      <w:r>
        <w:rPr>
          <w:rFonts w:eastAsia="Times New Roman"/>
        </w:rPr>
        <w:t xml:space="preserve"> (IE), make sure to have </w:t>
      </w:r>
      <w:r>
        <w:rPr>
          <w:rStyle w:val="Strong"/>
          <w:rFonts w:eastAsia="Times New Roman"/>
          <w:b/>
          <w:bCs/>
          <w:color w:val="C0392B"/>
        </w:rPr>
        <w:t>"protected mode" disabled</w:t>
      </w:r>
      <w:r>
        <w:rPr>
          <w:rFonts w:eastAsia="Times New Roman"/>
        </w:rPr>
        <w:t xml:space="preserve">. </w:t>
      </w:r>
    </w:p>
    <w:p w:rsidR="00337DDE" w:rsidRDefault="005C1790">
      <w:pPr>
        <w:pStyle w:val="Heading3"/>
        <w:numPr>
          <w:ilvl w:val="0"/>
          <w:numId w:val="2"/>
        </w:numPr>
        <w:ind w:left="1320"/>
        <w:rPr>
          <w:rFonts w:eastAsia="Times New Roman"/>
        </w:rPr>
      </w:pPr>
      <w:r>
        <w:rPr>
          <w:rFonts w:eastAsia="Times New Roman"/>
        </w:rPr>
        <w:t xml:space="preserve">Go to: </w:t>
      </w:r>
      <w:r>
        <w:rPr>
          <w:rStyle w:val="Strong"/>
          <w:rFonts w:eastAsia="Times New Roman"/>
          <w:b/>
          <w:bCs/>
        </w:rPr>
        <w:t>Menu &gt; Tools &gt; Internet Options &gt; Security</w:t>
      </w:r>
    </w:p>
    <w:p w:rsidR="00337DDE" w:rsidRDefault="005C1790">
      <w:pPr>
        <w:pStyle w:val="Heading3"/>
        <w:numPr>
          <w:ilvl w:val="0"/>
          <w:numId w:val="2"/>
        </w:numPr>
        <w:ind w:left="1320"/>
        <w:rPr>
          <w:rFonts w:eastAsia="Times New Roman"/>
        </w:rPr>
      </w:pPr>
      <w:r>
        <w:rPr>
          <w:rFonts w:eastAsia="Times New Roman"/>
        </w:rPr>
        <w:t xml:space="preserve">Uncheck: </w:t>
      </w:r>
      <w:r>
        <w:rPr>
          <w:rStyle w:val="Strong"/>
          <w:rFonts w:eastAsia="Times New Roman"/>
          <w:b/>
          <w:bCs/>
        </w:rPr>
        <w:t>Enable Protected Mode</w:t>
      </w:r>
    </w:p>
    <w:p w:rsidR="00337DDE" w:rsidRDefault="005C1790">
      <w:pPr>
        <w:pStyle w:val="Heading3"/>
        <w:numPr>
          <w:ilvl w:val="0"/>
          <w:numId w:val="2"/>
        </w:numPr>
        <w:ind w:left="1320"/>
        <w:rPr>
          <w:rFonts w:eastAsia="Times New Roman"/>
        </w:rPr>
      </w:pPr>
      <w:r>
        <w:rPr>
          <w:rStyle w:val="Strong"/>
          <w:rFonts w:eastAsia="Times New Roman"/>
          <w:b/>
          <w:bCs/>
        </w:rPr>
        <w:t xml:space="preserve">Restart </w:t>
      </w:r>
      <w:r>
        <w:rPr>
          <w:rFonts w:eastAsia="Times New Roman"/>
        </w:rPr>
        <w:t>Internet Explorer</w:t>
      </w:r>
    </w:p>
    <w:p w:rsidR="00337DDE" w:rsidRDefault="005C1790">
      <w:pPr>
        <w:pStyle w:val="Heading3"/>
        <w:rPr>
          <w:rFonts w:eastAsia="Times New Roman"/>
        </w:rPr>
      </w:pPr>
      <w:r>
        <w:rPr>
          <w:rFonts w:eastAsia="Times New Roman"/>
        </w:rPr>
        <w:br/>
        <w:t>•  Submitted Forms are used in the evaluation of future Natural Resource Damage Assessment, RESTORE Council-Selected Restoration, and National Fish and Wildlife Foundation’s Gulf Environmental Benefit Fund projects in Florida.  Please complete this form with the most accurate information that you have available.</w:t>
      </w:r>
      <w:r>
        <w:rPr>
          <w:rFonts w:eastAsia="Times New Roman"/>
        </w:rPr>
        <w:br/>
        <w:t> </w:t>
      </w:r>
      <w:r>
        <w:rPr>
          <w:rFonts w:eastAsia="Times New Roman"/>
        </w:rPr>
        <w:br/>
        <w:t>• If you have multiple projects, please submit one Form for each project.</w:t>
      </w:r>
      <w:r>
        <w:rPr>
          <w:rFonts w:eastAsia="Times New Roman"/>
        </w:rPr>
        <w:br/>
      </w:r>
      <w:r>
        <w:rPr>
          <w:rFonts w:eastAsia="Times New Roman"/>
        </w:rPr>
        <w:br/>
        <w:t>• When you have completed the Form, hit the “Submit” button at the bottom of the Review page.</w:t>
      </w:r>
      <w:r>
        <w:rPr>
          <w:rFonts w:eastAsia="Times New Roman"/>
        </w:rPr>
        <w:br/>
      </w:r>
      <w:r>
        <w:rPr>
          <w:rFonts w:eastAsia="Times New Roman"/>
        </w:rPr>
        <w:lastRenderedPageBreak/>
        <w:br/>
        <w:t>• Once your Form is successfully submitted, you will receive a confirmation email and then a second email with a unique project number. Keep record of the project number as it will be required to make future updates to your project proposal.</w:t>
      </w:r>
      <w:r>
        <w:rPr>
          <w:rFonts w:eastAsia="Times New Roman"/>
        </w:rPr>
        <w:br/>
      </w:r>
      <w:r>
        <w:rPr>
          <w:rFonts w:eastAsia="Times New Roman"/>
        </w:rPr>
        <w:br/>
        <w:t>• You may upload back-up maps, reports, or other information related to your proposal at the end of this form.</w:t>
      </w:r>
      <w:r>
        <w:rPr>
          <w:rFonts w:eastAsia="Times New Roman"/>
        </w:rPr>
        <w:br/>
      </w:r>
      <w:r>
        <w:rPr>
          <w:rFonts w:eastAsia="Times New Roman"/>
        </w:rPr>
        <w:br/>
        <w:t>• To complete the form later, click on "save and continue later" button at the top of the page and you will receive an email with a link to this form.</w:t>
      </w:r>
    </w:p>
    <w:p w:rsidR="00337DDE" w:rsidRDefault="00337DDE">
      <w:pPr>
        <w:pStyle w:val="NormalWeb"/>
        <w:spacing w:after="240" w:afterAutospacing="0"/>
      </w:pPr>
    </w:p>
    <w:p w:rsidR="00337DDE" w:rsidRDefault="00F55F25">
      <w:pPr>
        <w:jc w:val="center"/>
        <w:rPr>
          <w:rFonts w:eastAsia="Times New Roman"/>
        </w:rPr>
      </w:pPr>
      <w:r>
        <w:rPr>
          <w:rFonts w:eastAsia="Times New Roman"/>
        </w:rPr>
        <w:pict>
          <v:rect id="_x0000_i1026" style="width:.05pt;height:1.5pt" o:hralign="center" o:hrstd="t" o:hr="t" fillcolor="#a0a0a0" stroked="f"/>
        </w:pict>
      </w:r>
    </w:p>
    <w:p w:rsidR="00337DDE" w:rsidRDefault="005C1790">
      <w:pPr>
        <w:pStyle w:val="Heading2"/>
        <w:rPr>
          <w:rFonts w:eastAsia="Times New Roman"/>
        </w:rPr>
      </w:pPr>
      <w:r>
        <w:rPr>
          <w:rFonts w:eastAsia="Times New Roman"/>
        </w:rPr>
        <w:t>Submission Type</w:t>
      </w:r>
    </w:p>
    <w:p w:rsidR="00337DDE" w:rsidRDefault="00337DDE">
      <w:pPr>
        <w:pStyle w:val="normaltext"/>
      </w:pPr>
    </w:p>
    <w:p w:rsidR="00337DDE" w:rsidRDefault="005C1790">
      <w:pPr>
        <w:pStyle w:val="Heading4"/>
        <w:rPr>
          <w:rFonts w:eastAsia="Times New Roman"/>
        </w:rPr>
      </w:pPr>
      <w:r>
        <w:rPr>
          <w:rFonts w:eastAsia="Times New Roman"/>
        </w:rPr>
        <w:t>1) Submission type:</w:t>
      </w:r>
    </w:p>
    <w:p w:rsidR="00337DDE" w:rsidRDefault="005C1790">
      <w:pPr>
        <w:pStyle w:val="normaltext"/>
      </w:pPr>
      <w:r>
        <w:rPr>
          <w:rStyle w:val="Emphasis"/>
          <w:sz w:val="21"/>
          <w:szCs w:val="21"/>
        </w:rPr>
        <w:t>Is this a new Project Proposal or an update to a previous one?</w:t>
      </w:r>
    </w:p>
    <w:p w:rsidR="00337DDE" w:rsidRDefault="005C1790">
      <w:pPr>
        <w:pStyle w:val="normaltext"/>
      </w:pPr>
      <w:r>
        <w:t>( ) New</w:t>
      </w:r>
    </w:p>
    <w:p w:rsidR="00337DDE" w:rsidRPr="00A66223" w:rsidRDefault="005C1790">
      <w:pPr>
        <w:pStyle w:val="normaltext"/>
        <w:rPr>
          <w:color w:val="0000FF"/>
        </w:rPr>
      </w:pPr>
      <w:r w:rsidRPr="00A66223">
        <w:rPr>
          <w:color w:val="0000FF"/>
        </w:rPr>
        <w:t>(</w:t>
      </w:r>
      <w:proofErr w:type="gramStart"/>
      <w:r w:rsidR="00A66223" w:rsidRPr="00A66223">
        <w:rPr>
          <w:color w:val="0000FF"/>
        </w:rPr>
        <w:t>x</w:t>
      </w:r>
      <w:r w:rsidRPr="00A66223">
        <w:rPr>
          <w:color w:val="0000FF"/>
        </w:rPr>
        <w:t xml:space="preserve"> )</w:t>
      </w:r>
      <w:proofErr w:type="gramEnd"/>
      <w:r w:rsidRPr="00A66223">
        <w:rPr>
          <w:color w:val="0000FF"/>
        </w:rPr>
        <w:t xml:space="preserve"> Update</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You will be prompted to provide information to new required fields when updating a Project Proposal for the first time using this form.</w:t>
      </w:r>
    </w:p>
    <w:p w:rsidR="00337DDE" w:rsidRDefault="00337DDE">
      <w:pPr>
        <w:pStyle w:val="NormalWeb"/>
        <w:spacing w:after="240" w:afterAutospacing="0"/>
      </w:pPr>
    </w:p>
    <w:p w:rsidR="00337DDE" w:rsidRDefault="00F55F25">
      <w:pPr>
        <w:jc w:val="center"/>
        <w:rPr>
          <w:rFonts w:eastAsia="Times New Roman"/>
        </w:rPr>
      </w:pPr>
      <w:r>
        <w:rPr>
          <w:rFonts w:eastAsia="Times New Roman"/>
        </w:rPr>
        <w:pict>
          <v:rect id="_x0000_i1027" style="width:.05pt;height:1.5pt" o:hralign="center" o:hrstd="t" o:hr="t" fillcolor="#a0a0a0" stroked="f"/>
        </w:pict>
      </w:r>
    </w:p>
    <w:p w:rsidR="00337DDE" w:rsidRDefault="005C1790">
      <w:pPr>
        <w:pStyle w:val="Heading2"/>
        <w:rPr>
          <w:rFonts w:eastAsia="Times New Roman"/>
        </w:rPr>
      </w:pPr>
      <w:r>
        <w:rPr>
          <w:rFonts w:eastAsia="Times New Roman"/>
        </w:rPr>
        <w:t>Update Login</w:t>
      </w:r>
    </w:p>
    <w:p w:rsidR="00337DDE" w:rsidRDefault="00337DDE">
      <w:pPr>
        <w:pStyle w:val="normaltext"/>
      </w:pPr>
    </w:p>
    <w:p w:rsidR="00337DDE" w:rsidRDefault="00337DDE">
      <w:pPr>
        <w:pStyle w:val="NormalWeb"/>
        <w:spacing w:after="240" w:afterAutospacing="0"/>
      </w:pPr>
    </w:p>
    <w:p w:rsidR="00337DDE" w:rsidRDefault="00337DDE">
      <w:pPr>
        <w:pStyle w:val="NormalWeb"/>
        <w:spacing w:after="240" w:afterAutospacing="0"/>
      </w:pPr>
    </w:p>
    <w:p w:rsidR="00337DDE" w:rsidRDefault="005C1790">
      <w:pPr>
        <w:pStyle w:val="Heading3"/>
        <w:rPr>
          <w:rFonts w:eastAsia="Times New Roman"/>
        </w:rPr>
      </w:pPr>
      <w:r>
        <w:rPr>
          <w:rFonts w:eastAsia="Times New Roman"/>
        </w:rPr>
        <w:lastRenderedPageBreak/>
        <w:t xml:space="preserve">If you receive an error message when logging in to update a project proposal, please contact us at </w:t>
      </w:r>
      <w:hyperlink r:id="rId6" w:history="1">
        <w:r>
          <w:rPr>
            <w:rStyle w:val="Hyperlink"/>
            <w:rFonts w:eastAsia="Times New Roman"/>
          </w:rPr>
          <w:t>Restoration.Projects@dep.state.fl.us</w:t>
        </w:r>
      </w:hyperlink>
      <w:r>
        <w:rPr>
          <w:rFonts w:eastAsia="Times New Roman"/>
        </w:rPr>
        <w:t xml:space="preserve"> with the Project Proposal Number, your name and email address, and we will assist you.</w:t>
      </w:r>
      <w:r>
        <w:rPr>
          <w:rFonts w:eastAsia="Times New Roman"/>
        </w:rPr>
        <w:br/>
        <w:t> </w:t>
      </w:r>
    </w:p>
    <w:p w:rsidR="00337DDE" w:rsidRDefault="00337DDE">
      <w:pPr>
        <w:pStyle w:val="NormalWeb"/>
        <w:spacing w:after="240" w:afterAutospacing="0"/>
      </w:pPr>
    </w:p>
    <w:p w:rsidR="00337DDE" w:rsidRDefault="00F55F25">
      <w:pPr>
        <w:jc w:val="center"/>
        <w:rPr>
          <w:rFonts w:eastAsia="Times New Roman"/>
        </w:rPr>
      </w:pPr>
      <w:r>
        <w:rPr>
          <w:rFonts w:eastAsia="Times New Roman"/>
        </w:rPr>
        <w:pict>
          <v:rect id="_x0000_i1028" style="width:.05pt;height:1.5pt" o:hralign="center" o:hrstd="t" o:hr="t" fillcolor="#a0a0a0" stroked="f"/>
        </w:pict>
      </w:r>
    </w:p>
    <w:p w:rsidR="00337DDE" w:rsidRDefault="005C1790">
      <w:pPr>
        <w:pStyle w:val="Heading2"/>
        <w:rPr>
          <w:rFonts w:eastAsia="Times New Roman"/>
        </w:rPr>
      </w:pPr>
      <w:r>
        <w:rPr>
          <w:rFonts w:eastAsia="Times New Roman"/>
        </w:rPr>
        <w:t>Project Proposal Information</w:t>
      </w:r>
    </w:p>
    <w:p w:rsidR="00337DDE" w:rsidRDefault="00337DDE">
      <w:pPr>
        <w:pStyle w:val="normaltext"/>
      </w:pPr>
    </w:p>
    <w:p w:rsidR="00337DDE" w:rsidRDefault="005C1790">
      <w:pPr>
        <w:pStyle w:val="Heading3"/>
        <w:rPr>
          <w:rFonts w:eastAsia="Times New Roman"/>
        </w:rPr>
      </w:pPr>
      <w:r>
        <w:rPr>
          <w:rFonts w:eastAsia="Times New Roman"/>
        </w:rPr>
        <w:t>2) Project Title:*</w:t>
      </w:r>
    </w:p>
    <w:p w:rsidR="00A66223" w:rsidRPr="00A66223" w:rsidRDefault="005C1790" w:rsidP="00A66223">
      <w:pPr>
        <w:spacing w:line="276" w:lineRule="auto"/>
        <w:rPr>
          <w:color w:val="0000FF"/>
        </w:rPr>
      </w:pPr>
      <w:r w:rsidRPr="00A66223">
        <w:rPr>
          <w:color w:val="0000FF"/>
        </w:rPr>
        <w:t>_____</w:t>
      </w:r>
      <w:r w:rsidR="00A66223" w:rsidRPr="00A66223">
        <w:rPr>
          <w:color w:val="0000FF"/>
        </w:rPr>
        <w:t xml:space="preserve"> Reducing mortality of reproductive green turtles to maximize restoration and continued population recovery.</w:t>
      </w:r>
    </w:p>
    <w:p w:rsidR="00337DDE" w:rsidRDefault="005C1790">
      <w:pPr>
        <w:pStyle w:val="normaltext"/>
      </w:pPr>
      <w:r>
        <w:t>____________________________________________</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3) Project Description:*</w:t>
      </w:r>
    </w:p>
    <w:p w:rsidR="00337DDE" w:rsidRDefault="005C1790">
      <w:pPr>
        <w:pStyle w:val="normaltext"/>
      </w:pPr>
      <w:r>
        <w:rPr>
          <w:rStyle w:val="Emphasis"/>
          <w:sz w:val="21"/>
          <w:szCs w:val="21"/>
        </w:rPr>
        <w:t>Provide a concise project description of one to two paragraphs, clearly indicate the objective(s) of the proposed project. Additional information may be provided as an upload at the end of the form.</w:t>
      </w:r>
      <w:r>
        <w:br/>
        <w:t> </w:t>
      </w:r>
    </w:p>
    <w:p w:rsidR="00A66223" w:rsidRPr="00A66223" w:rsidRDefault="005C1790" w:rsidP="00A66223">
      <w:pPr>
        <w:autoSpaceDE w:val="0"/>
        <w:autoSpaceDN w:val="0"/>
        <w:adjustRightInd w:val="0"/>
        <w:rPr>
          <w:color w:val="0000FF"/>
        </w:rPr>
      </w:pPr>
      <w:r>
        <w:t>__</w:t>
      </w:r>
      <w:r w:rsidR="00A66223" w:rsidRPr="00A66223">
        <w:t xml:space="preserve"> </w:t>
      </w:r>
      <w:r w:rsidR="00A66223" w:rsidRPr="00A66223">
        <w:rPr>
          <w:color w:val="0000FF"/>
        </w:rPr>
        <w:t xml:space="preserve">The green turtle nesting population in Florida has increased approximately eighty-fold since standardized nest counts led by FWRI began in 1989.  In recent years, it has become one of the largest nesting aggregations in the western Atlantic including the Gulf of Mexico. Florida registered three record number of green turtle nests in 2013 (36,195 nests Statewide), 2015 (37,341 nests Statewide) and 2017 (53,102 nests Statewide). Not surprisingly, the number of stranded green turtles has also risen dramatically over the same time period, with the majority of reproductive adult </w:t>
      </w:r>
      <w:proofErr w:type="spellStart"/>
      <w:r w:rsidR="00A66223" w:rsidRPr="00A66223">
        <w:rPr>
          <w:color w:val="0000FF"/>
        </w:rPr>
        <w:t>strandings</w:t>
      </w:r>
      <w:proofErr w:type="spellEnd"/>
      <w:r w:rsidR="00A66223" w:rsidRPr="00A66223">
        <w:rPr>
          <w:color w:val="0000FF"/>
        </w:rPr>
        <w:t xml:space="preserve"> documented along the coastline of south Florida. Adult green turtles are known to be year-round residents only in Miami-Dade and Monroe counties, but it is likely there other important foraging areas in the Gulf of Mexico where they are at risk to vessel strike injury, fisheries interactions, and catastrophic events such as oil spills. This risk increases during reproductive migrations from foraging grounds to nesting beaches along peninsular and northwest Florida. Knowledge of the ecological geography of the adult green turtle population is essential to development and implementation of management strategies required to ensure continued recovery of this species and sustain the ongoing increase in numbers of individuals.</w:t>
      </w:r>
    </w:p>
    <w:p w:rsidR="00A66223" w:rsidRPr="00A66223" w:rsidRDefault="00A66223" w:rsidP="00A66223">
      <w:pPr>
        <w:autoSpaceDE w:val="0"/>
        <w:autoSpaceDN w:val="0"/>
        <w:adjustRightInd w:val="0"/>
        <w:rPr>
          <w:b/>
          <w:color w:val="0000FF"/>
        </w:rPr>
      </w:pPr>
    </w:p>
    <w:p w:rsidR="00A66223" w:rsidRPr="00A66223" w:rsidRDefault="00A66223" w:rsidP="00A66223">
      <w:pPr>
        <w:rPr>
          <w:color w:val="0000FF"/>
        </w:rPr>
      </w:pPr>
      <w:r w:rsidRPr="00A66223">
        <w:rPr>
          <w:color w:val="0000FF"/>
        </w:rPr>
        <w:t xml:space="preserve">We propose a multi-disciplinary and comprehensive approach to understand the ecological geography of Florida green turtles (e.g., identify important habitats), to elucidate specific risk factors associated with those areas, and to develop site-specific management recommendations to maximize survival of reproductive adults. To do this, we will first identify key habitats and then </w:t>
      </w:r>
      <w:r w:rsidRPr="00A66223">
        <w:rPr>
          <w:color w:val="0000FF"/>
        </w:rPr>
        <w:lastRenderedPageBreak/>
        <w:t xml:space="preserve">overlay available information on risk factors such as type, distribution, and volume of commercial fisheries, major commercial vessel corridors, offshore pipelines, and the location of submerged lands leases made by state and federal agencies for dredging, mineral or oil extraction. The potential cost and efficacy of different management strategies will be assessed to determine the potential impact to managed industries and to </w:t>
      </w:r>
      <w:proofErr w:type="gramStart"/>
      <w:r w:rsidRPr="00A66223">
        <w:rPr>
          <w:color w:val="0000FF"/>
        </w:rPr>
        <w:t>project  increases</w:t>
      </w:r>
      <w:proofErr w:type="gramEnd"/>
      <w:r w:rsidRPr="00A66223">
        <w:rPr>
          <w:color w:val="0000FF"/>
        </w:rPr>
        <w:t xml:space="preserve"> in the survival and numbers of reproductive adults. Filling this knowledge gap will help identify areas of conservation priority, aid in the identification of threats specific to each foraging aggregation, and assist conservation management activities, including designation of critical habitats and planning for future responses to catastrophic events such as oil spills. It is likely that this work will reveal linkages to foraging areas outside Florida waters.  The data gathered may also provide a tool to interpret trends in nesting.  </w:t>
      </w:r>
    </w:p>
    <w:p w:rsidR="00A66223" w:rsidRPr="00A66223" w:rsidRDefault="00A66223" w:rsidP="00A66223">
      <w:pPr>
        <w:pStyle w:val="CommentText"/>
        <w:spacing w:line="276" w:lineRule="auto"/>
        <w:rPr>
          <w:rFonts w:ascii="Times New Roman" w:hAnsi="Times New Roman" w:cs="Times New Roman"/>
          <w:color w:val="0000FF"/>
          <w:sz w:val="24"/>
          <w:szCs w:val="24"/>
        </w:rPr>
      </w:pPr>
      <w:r w:rsidRPr="00A66223">
        <w:rPr>
          <w:rFonts w:ascii="Times New Roman" w:hAnsi="Times New Roman" w:cs="Times New Roman"/>
          <w:b/>
          <w:color w:val="0000FF"/>
          <w:sz w:val="24"/>
          <w:szCs w:val="24"/>
        </w:rPr>
        <w:t>Goal and objectives</w:t>
      </w:r>
      <w:r w:rsidRPr="00A66223">
        <w:rPr>
          <w:rFonts w:ascii="Times New Roman" w:hAnsi="Times New Roman" w:cs="Times New Roman"/>
          <w:color w:val="0000FF"/>
          <w:sz w:val="24"/>
          <w:szCs w:val="24"/>
        </w:rPr>
        <w:t>:</w:t>
      </w:r>
    </w:p>
    <w:p w:rsidR="00A66223" w:rsidRPr="00A66223" w:rsidRDefault="00A66223" w:rsidP="00A66223">
      <w:pPr>
        <w:pStyle w:val="CommentText"/>
        <w:spacing w:line="276" w:lineRule="auto"/>
        <w:rPr>
          <w:rFonts w:ascii="Times New Roman" w:hAnsi="Times New Roman" w:cs="Times New Roman"/>
          <w:color w:val="0000FF"/>
          <w:sz w:val="24"/>
          <w:szCs w:val="24"/>
        </w:rPr>
      </w:pPr>
      <w:r w:rsidRPr="00A66223">
        <w:rPr>
          <w:rFonts w:ascii="Times New Roman" w:hAnsi="Times New Roman" w:cs="Times New Roman"/>
          <w:bCs/>
          <w:color w:val="0000FF"/>
          <w:sz w:val="24"/>
          <w:szCs w:val="24"/>
        </w:rPr>
        <w:t>E</w:t>
      </w:r>
      <w:r w:rsidRPr="00A66223">
        <w:rPr>
          <w:rFonts w:ascii="Times New Roman" w:hAnsi="Times New Roman" w:cs="Times New Roman"/>
          <w:color w:val="0000FF"/>
          <w:sz w:val="24"/>
          <w:szCs w:val="24"/>
        </w:rPr>
        <w:t xml:space="preserve">very report and status review document on sea turtles published by the NMFS and the USFWS highlights a need for additional information on key habitats, effects of coastal and pelagic fisheries, and identification of threats as key data needs for assessment and management. The project we propose aims to address many of these data needs.  </w:t>
      </w:r>
    </w:p>
    <w:p w:rsidR="00A66223" w:rsidRPr="00A66223" w:rsidRDefault="00A66223" w:rsidP="00A66223">
      <w:pPr>
        <w:pStyle w:val="Default"/>
        <w:rPr>
          <w:color w:val="0000FF"/>
        </w:rPr>
      </w:pPr>
      <w:r w:rsidRPr="00A66223">
        <w:rPr>
          <w:color w:val="0000FF"/>
        </w:rPr>
        <w:t>The objectives of the study are:</w:t>
      </w:r>
    </w:p>
    <w:p w:rsidR="00A66223" w:rsidRPr="00A66223" w:rsidRDefault="00A66223" w:rsidP="00A66223">
      <w:pPr>
        <w:pStyle w:val="ListParagraph"/>
        <w:numPr>
          <w:ilvl w:val="0"/>
          <w:numId w:val="17"/>
        </w:numPr>
        <w:rPr>
          <w:rFonts w:ascii="Times New Roman" w:hAnsi="Times New Roman" w:cs="Times New Roman"/>
          <w:color w:val="0000FF"/>
          <w:sz w:val="24"/>
          <w:szCs w:val="24"/>
        </w:rPr>
      </w:pPr>
      <w:r w:rsidRPr="00A66223">
        <w:rPr>
          <w:rFonts w:ascii="Times New Roman" w:hAnsi="Times New Roman" w:cs="Times New Roman"/>
          <w:color w:val="0000FF"/>
          <w:sz w:val="24"/>
          <w:szCs w:val="24"/>
        </w:rPr>
        <w:t xml:space="preserve">Identify key habitat areas in the Gulf of Mexico and adjacent waters used by adult green turtles nesting in Florida - a segment of extremely high demographic importance. </w:t>
      </w:r>
    </w:p>
    <w:p w:rsidR="00A66223" w:rsidRPr="00A66223" w:rsidRDefault="00A66223" w:rsidP="00A66223">
      <w:pPr>
        <w:pStyle w:val="ListParagraph"/>
        <w:numPr>
          <w:ilvl w:val="0"/>
          <w:numId w:val="17"/>
        </w:numPr>
        <w:rPr>
          <w:rFonts w:ascii="Times New Roman" w:hAnsi="Times New Roman" w:cs="Times New Roman"/>
          <w:color w:val="0000FF"/>
          <w:sz w:val="24"/>
          <w:szCs w:val="24"/>
        </w:rPr>
      </w:pPr>
      <w:r w:rsidRPr="00A66223">
        <w:rPr>
          <w:rFonts w:ascii="Times New Roman" w:hAnsi="Times New Roman" w:cs="Times New Roman"/>
          <w:color w:val="0000FF"/>
          <w:sz w:val="24"/>
          <w:szCs w:val="24"/>
        </w:rPr>
        <w:t xml:space="preserve">Describe habitat features and ecological characteristics of foraging area hotspots used by adult and sub-adult green turtles. This information will provide a baseline for habitat restoration in the event of future environmental disasters and habitat changes related to climate change. </w:t>
      </w:r>
    </w:p>
    <w:p w:rsidR="00A66223" w:rsidRPr="00A66223" w:rsidRDefault="00A66223" w:rsidP="00A66223">
      <w:pPr>
        <w:pStyle w:val="ListParagraph"/>
        <w:numPr>
          <w:ilvl w:val="0"/>
          <w:numId w:val="17"/>
        </w:numPr>
        <w:rPr>
          <w:rFonts w:ascii="Times New Roman" w:hAnsi="Times New Roman" w:cs="Times New Roman"/>
          <w:color w:val="0000FF"/>
          <w:sz w:val="24"/>
          <w:szCs w:val="24"/>
        </w:rPr>
      </w:pPr>
      <w:r w:rsidRPr="00A66223">
        <w:rPr>
          <w:rFonts w:ascii="Times New Roman" w:hAnsi="Times New Roman" w:cs="Times New Roman"/>
          <w:color w:val="0000FF"/>
          <w:sz w:val="24"/>
          <w:szCs w:val="24"/>
        </w:rPr>
        <w:t>Overlay information on commercial fisheries, major vessel corridors, existing pipelines, and federal and state leases on key habitats and migratory corridors.</w:t>
      </w:r>
    </w:p>
    <w:p w:rsidR="00A66223" w:rsidRPr="00A66223" w:rsidRDefault="00A66223" w:rsidP="00A66223">
      <w:pPr>
        <w:pStyle w:val="ListParagraph"/>
        <w:numPr>
          <w:ilvl w:val="0"/>
          <w:numId w:val="17"/>
        </w:numPr>
        <w:rPr>
          <w:rFonts w:ascii="Times New Roman" w:hAnsi="Times New Roman" w:cs="Times New Roman"/>
          <w:color w:val="0000FF"/>
          <w:sz w:val="24"/>
          <w:szCs w:val="24"/>
        </w:rPr>
      </w:pPr>
      <w:r w:rsidRPr="00A66223">
        <w:rPr>
          <w:rFonts w:ascii="Times New Roman" w:hAnsi="Times New Roman" w:cs="Times New Roman"/>
          <w:color w:val="0000FF"/>
          <w:sz w:val="24"/>
          <w:szCs w:val="24"/>
        </w:rPr>
        <w:t>Work with federal and state resource agencies to develop site-specific management recommendations to reduce risk to adult green turtles.</w:t>
      </w:r>
    </w:p>
    <w:p w:rsidR="00A66223" w:rsidRPr="00A66223" w:rsidRDefault="00A66223" w:rsidP="00A66223">
      <w:pPr>
        <w:pStyle w:val="ListParagraph"/>
        <w:numPr>
          <w:ilvl w:val="0"/>
          <w:numId w:val="17"/>
        </w:numPr>
        <w:rPr>
          <w:rFonts w:ascii="Times New Roman" w:hAnsi="Times New Roman" w:cs="Times New Roman"/>
          <w:color w:val="0000FF"/>
          <w:sz w:val="24"/>
          <w:szCs w:val="24"/>
        </w:rPr>
      </w:pPr>
      <w:r w:rsidRPr="00A66223">
        <w:rPr>
          <w:rFonts w:ascii="Times New Roman" w:hAnsi="Times New Roman" w:cs="Times New Roman"/>
          <w:color w:val="0000FF"/>
          <w:sz w:val="24"/>
          <w:szCs w:val="24"/>
        </w:rPr>
        <w:t xml:space="preserve">Analyze the efficacy of these recommendations in reducing mortality and increasing survival of adult green turtles. </w:t>
      </w:r>
    </w:p>
    <w:p w:rsidR="00337DDE" w:rsidRDefault="005C1790">
      <w:pPr>
        <w:pStyle w:val="normaltext"/>
      </w:pPr>
      <w:r>
        <w:t xml:space="preserve">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4) Resource Benefits:*</w:t>
      </w:r>
    </w:p>
    <w:p w:rsidR="00337DDE" w:rsidRDefault="005C1790">
      <w:pPr>
        <w:pStyle w:val="normaltext"/>
      </w:pPr>
      <w:r>
        <w:rPr>
          <w:rStyle w:val="Emphasis"/>
          <w:sz w:val="21"/>
          <w:szCs w:val="21"/>
        </w:rPr>
        <w:t>(Check all that apply)</w:t>
      </w:r>
    </w:p>
    <w:p w:rsidR="00337DDE" w:rsidRDefault="005C1790">
      <w:pPr>
        <w:pStyle w:val="normaltext"/>
      </w:pPr>
      <w:r>
        <w:t>[ ] Birds</w:t>
      </w:r>
    </w:p>
    <w:p w:rsidR="00337DDE" w:rsidRDefault="005C1790">
      <w:pPr>
        <w:pStyle w:val="normaltext"/>
      </w:pPr>
      <w:r>
        <w:t>[ ] Corals</w:t>
      </w:r>
    </w:p>
    <w:p w:rsidR="00337DDE" w:rsidRDefault="005C1790">
      <w:pPr>
        <w:pStyle w:val="normaltext"/>
      </w:pPr>
      <w:r>
        <w:lastRenderedPageBreak/>
        <w:t>[ ] Fish</w:t>
      </w:r>
    </w:p>
    <w:p w:rsidR="00337DDE" w:rsidRDefault="005C1790">
      <w:pPr>
        <w:pStyle w:val="normaltext"/>
      </w:pPr>
      <w:r>
        <w:t>[ ] Human Use (Recreational, Cultural, Educational)</w:t>
      </w:r>
    </w:p>
    <w:p w:rsidR="00337DDE" w:rsidRDefault="005C1790">
      <w:pPr>
        <w:pStyle w:val="normaltext"/>
      </w:pPr>
      <w:r>
        <w:t>[ ] Marine Mammals</w:t>
      </w:r>
    </w:p>
    <w:p w:rsidR="00337DDE" w:rsidRPr="00A66223" w:rsidRDefault="005C1790">
      <w:pPr>
        <w:pStyle w:val="normaltext"/>
        <w:rPr>
          <w:color w:val="0000FF"/>
        </w:rPr>
      </w:pPr>
      <w:r w:rsidRPr="00A66223">
        <w:rPr>
          <w:color w:val="0000FF"/>
        </w:rPr>
        <w:t xml:space="preserve">[ </w:t>
      </w:r>
      <w:r w:rsidR="00A66223">
        <w:rPr>
          <w:color w:val="0000FF"/>
        </w:rPr>
        <w:t>x</w:t>
      </w:r>
      <w:r w:rsidRPr="00A66223">
        <w:rPr>
          <w:color w:val="0000FF"/>
        </w:rPr>
        <w:t>] Reptiles/Amphibians</w:t>
      </w:r>
    </w:p>
    <w:p w:rsidR="00337DDE" w:rsidRDefault="005C1790">
      <w:pPr>
        <w:pStyle w:val="normaltext"/>
      </w:pPr>
      <w:r>
        <w:t>[ ] Sediment/Benthos</w:t>
      </w:r>
    </w:p>
    <w:p w:rsidR="00337DDE" w:rsidRDefault="005C1790">
      <w:pPr>
        <w:pStyle w:val="normaltext"/>
      </w:pPr>
      <w:r>
        <w:t>[ ] Shellfish</w:t>
      </w:r>
    </w:p>
    <w:p w:rsidR="00337DDE" w:rsidRDefault="005C1790">
      <w:pPr>
        <w:pStyle w:val="normaltext"/>
      </w:pPr>
      <w:r>
        <w:t>[ ] Shoreline</w:t>
      </w:r>
    </w:p>
    <w:p w:rsidR="00337DDE" w:rsidRDefault="005C1790">
      <w:pPr>
        <w:pStyle w:val="normaltext"/>
      </w:pPr>
      <w:r>
        <w:t>[ ] Terrestrial wildlife</w:t>
      </w:r>
    </w:p>
    <w:p w:rsidR="00337DDE" w:rsidRDefault="005C1790">
      <w:pPr>
        <w:pStyle w:val="normaltext"/>
      </w:pPr>
      <w:r>
        <w:t>[ ] Vegetation</w:t>
      </w:r>
    </w:p>
    <w:p w:rsidR="00337DDE" w:rsidRDefault="005C1790">
      <w:pPr>
        <w:pStyle w:val="normaltext"/>
      </w:pPr>
      <w:r>
        <w:t>[ ] Water Quality/Quantity</w:t>
      </w:r>
    </w:p>
    <w:p w:rsidR="00337DDE" w:rsidRDefault="005C1790">
      <w:pPr>
        <w:pStyle w:val="normaltext"/>
      </w:pPr>
      <w:r>
        <w:t>[ ] Other</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255</w:t>
      </w:r>
    </w:p>
    <w:p w:rsidR="00337DDE" w:rsidRDefault="005C1790">
      <w:pPr>
        <w:pStyle w:val="Heading3"/>
        <w:rPr>
          <w:rFonts w:eastAsia="Times New Roman"/>
        </w:rPr>
      </w:pPr>
      <w:r>
        <w:rPr>
          <w:rFonts w:eastAsia="Times New Roman"/>
        </w:rPr>
        <w:t>5) Other Benefit(s):*</w:t>
      </w:r>
    </w:p>
    <w:p w:rsidR="00337DDE" w:rsidRDefault="005C1790">
      <w:pPr>
        <w:pStyle w:val="normaltext"/>
      </w:pPr>
      <w:r>
        <w:t>_________________________________________________</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6) Is the Project included in a Regional or Statewide Plan(s)?</w:t>
      </w:r>
    </w:p>
    <w:p w:rsidR="00A66223" w:rsidRPr="00A66223" w:rsidRDefault="005C1790" w:rsidP="00A66223">
      <w:pPr>
        <w:pStyle w:val="CommentText"/>
        <w:rPr>
          <w:rFonts w:ascii="Times New Roman" w:eastAsiaTheme="minorEastAsia" w:hAnsi="Times New Roman" w:cs="Times New Roman"/>
          <w:bCs/>
          <w:color w:val="0000FF"/>
          <w:sz w:val="24"/>
          <w:szCs w:val="24"/>
        </w:rPr>
      </w:pPr>
      <w:r w:rsidRPr="00A66223">
        <w:rPr>
          <w:color w:val="0000FF"/>
        </w:rPr>
        <w:t>(</w:t>
      </w:r>
      <w:proofErr w:type="gramStart"/>
      <w:r w:rsidR="00A66223">
        <w:rPr>
          <w:color w:val="0000FF"/>
        </w:rPr>
        <w:t>x</w:t>
      </w:r>
      <w:r w:rsidRPr="00A66223">
        <w:rPr>
          <w:color w:val="0000FF"/>
        </w:rPr>
        <w:t xml:space="preserve"> )</w:t>
      </w:r>
      <w:proofErr w:type="gramEnd"/>
      <w:r w:rsidRPr="00A66223">
        <w:rPr>
          <w:color w:val="0000FF"/>
        </w:rPr>
        <w:t xml:space="preserve"> Yes</w:t>
      </w:r>
      <w:r w:rsidR="00A66223">
        <w:rPr>
          <w:color w:val="0000FF"/>
        </w:rPr>
        <w:t xml:space="preserve"> </w:t>
      </w:r>
    </w:p>
    <w:p w:rsidR="00337DDE" w:rsidRPr="00A66223" w:rsidRDefault="00337DDE">
      <w:pPr>
        <w:pStyle w:val="normaltext"/>
        <w:rPr>
          <w:color w:val="0000FF"/>
        </w:rPr>
      </w:pPr>
    </w:p>
    <w:p w:rsidR="00337DDE" w:rsidRDefault="005C1790">
      <w:pPr>
        <w:pStyle w:val="normaltext"/>
      </w:pPr>
      <w:r>
        <w:t>( ) No</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255</w:t>
      </w:r>
    </w:p>
    <w:p w:rsidR="00337DDE" w:rsidRDefault="005C1790">
      <w:pPr>
        <w:pStyle w:val="Heading3"/>
        <w:rPr>
          <w:rFonts w:eastAsia="Times New Roman"/>
        </w:rPr>
      </w:pPr>
      <w:r>
        <w:rPr>
          <w:rFonts w:eastAsia="Times New Roman"/>
        </w:rPr>
        <w:t>7) Plan Name:*</w:t>
      </w:r>
    </w:p>
    <w:p w:rsidR="00A66223" w:rsidRPr="00A66223" w:rsidRDefault="005C1790" w:rsidP="00A66223">
      <w:pPr>
        <w:pStyle w:val="CommentText"/>
        <w:rPr>
          <w:rFonts w:ascii="Times New Roman" w:eastAsiaTheme="minorEastAsia" w:hAnsi="Times New Roman" w:cs="Times New Roman"/>
          <w:bCs/>
          <w:color w:val="0000FF"/>
          <w:sz w:val="24"/>
          <w:szCs w:val="24"/>
        </w:rPr>
      </w:pPr>
      <w:r>
        <w:t>___</w:t>
      </w:r>
      <w:proofErr w:type="gramStart"/>
      <w:r>
        <w:t>_</w:t>
      </w:r>
      <w:r w:rsidR="00A66223">
        <w:rPr>
          <w:color w:val="0000FF"/>
        </w:rPr>
        <w:t>(</w:t>
      </w:r>
      <w:proofErr w:type="gramEnd"/>
      <w:r w:rsidR="00A66223" w:rsidRPr="00A66223">
        <w:rPr>
          <w:rFonts w:ascii="Times New Roman" w:eastAsiaTheme="minorEastAsia" w:hAnsi="Times New Roman" w:cs="Times New Roman"/>
          <w:bCs/>
          <w:color w:val="0000FF"/>
          <w:sz w:val="24"/>
          <w:szCs w:val="24"/>
        </w:rPr>
        <w:t>address several objectives of the Green turtle Recovery Plan</w:t>
      </w:r>
      <w:r w:rsidR="00A66223">
        <w:rPr>
          <w:rFonts w:ascii="Times New Roman" w:eastAsiaTheme="minorEastAsia" w:hAnsi="Times New Roman" w:cs="Times New Roman"/>
          <w:bCs/>
          <w:color w:val="0000FF"/>
          <w:sz w:val="24"/>
          <w:szCs w:val="24"/>
        </w:rPr>
        <w:t>)</w:t>
      </w:r>
    </w:p>
    <w:p w:rsidR="00337DDE" w:rsidRDefault="005C1790">
      <w:pPr>
        <w:pStyle w:val="normaltext"/>
      </w:pPr>
      <w:r>
        <w:t>_____________________________________________</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lastRenderedPageBreak/>
        <w:t>Validation: Max character count = 1023</w:t>
      </w:r>
    </w:p>
    <w:p w:rsidR="00337DDE" w:rsidRDefault="005C1790">
      <w:pPr>
        <w:pStyle w:val="Heading3"/>
        <w:rPr>
          <w:rFonts w:eastAsia="Times New Roman"/>
        </w:rPr>
      </w:pPr>
      <w:r>
        <w:rPr>
          <w:rFonts w:eastAsia="Times New Roman"/>
        </w:rPr>
        <w:t>8) Technical Feasibility:</w:t>
      </w:r>
    </w:p>
    <w:p w:rsidR="00337DDE" w:rsidRDefault="005C1790">
      <w:pPr>
        <w:pStyle w:val="normaltext"/>
      </w:pPr>
      <w:r>
        <w:rPr>
          <w:rStyle w:val="Emphasis"/>
          <w:sz w:val="21"/>
          <w:szCs w:val="21"/>
        </w:rPr>
        <w:t>Describe the technologies involved and any relevant past experience or proven success with similar projects.</w:t>
      </w:r>
    </w:p>
    <w:p w:rsidR="00A66223" w:rsidRPr="00A66223" w:rsidRDefault="005C1790" w:rsidP="00A66223">
      <w:pPr>
        <w:pStyle w:val="CommentText"/>
        <w:spacing w:after="0"/>
        <w:rPr>
          <w:rFonts w:ascii="Times New Roman" w:hAnsi="Times New Roman" w:cs="Times New Roman"/>
          <w:color w:val="0000FF"/>
          <w:sz w:val="24"/>
          <w:szCs w:val="24"/>
        </w:rPr>
      </w:pPr>
      <w:r w:rsidRPr="00A66223">
        <w:rPr>
          <w:rFonts w:ascii="Times New Roman" w:hAnsi="Times New Roman" w:cs="Times New Roman"/>
          <w:color w:val="0000FF"/>
        </w:rPr>
        <w:t>__</w:t>
      </w:r>
      <w:r w:rsidR="00A66223" w:rsidRPr="00A66223">
        <w:rPr>
          <w:rFonts w:ascii="Times New Roman" w:hAnsi="Times New Roman" w:cs="Times New Roman"/>
          <w:color w:val="0000FF"/>
        </w:rPr>
        <w:t xml:space="preserve"> </w:t>
      </w:r>
      <w:r w:rsidR="00A66223" w:rsidRPr="00A66223">
        <w:rPr>
          <w:rFonts w:ascii="Times New Roman" w:hAnsi="Times New Roman" w:cs="Times New Roman"/>
          <w:color w:val="0000FF"/>
          <w:sz w:val="24"/>
          <w:szCs w:val="24"/>
        </w:rPr>
        <w:t>FWRI’s sea turtle research group has conducted extensive research on sea turtle ecology and migratory connectivity (e.g., Ceriani et al. 2012, Foley et al. 2013, Hardy et al. 2014) and possesses the expertise to obtain data on green turtle distributions and habitat needs to inform the development of management strategies. Staff in FWC’s Imperiled Species Management Section has over twenty years of experience in assessing risk to all life history stages of sea turtles on the nesting beach and at in-water habitats and developing minimization strategies to reduce the potential for impacts and maximize species recovery.</w:t>
      </w:r>
    </w:p>
    <w:p w:rsidR="00A66223" w:rsidRDefault="00A66223" w:rsidP="00A66223">
      <w:pPr>
        <w:pStyle w:val="CommentText"/>
        <w:spacing w:after="0"/>
        <w:rPr>
          <w:sz w:val="24"/>
          <w:szCs w:val="24"/>
        </w:rPr>
      </w:pPr>
    </w:p>
    <w:p w:rsidR="00337DDE" w:rsidRDefault="005C1790">
      <w:pPr>
        <w:pStyle w:val="normaltext"/>
      </w:pPr>
      <w:r>
        <w:t xml:space="preserve">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337DDE" w:rsidRDefault="005C1790">
      <w:pPr>
        <w:pStyle w:val="Heading3"/>
        <w:rPr>
          <w:rFonts w:eastAsia="Times New Roman"/>
        </w:rPr>
      </w:pPr>
      <w:r>
        <w:rPr>
          <w:rFonts w:eastAsia="Times New Roman"/>
        </w:rPr>
        <w:t>9) Complements to Existing Efforts:</w:t>
      </w:r>
    </w:p>
    <w:p w:rsidR="00337DDE" w:rsidRDefault="005C1790">
      <w:pPr>
        <w:pStyle w:val="normaltext"/>
      </w:pPr>
      <w:r>
        <w:rPr>
          <w:i/>
          <w:iCs/>
          <w:sz w:val="21"/>
          <w:szCs w:val="21"/>
        </w:rPr>
        <w:t>Describe any ongoing activities in the project area that may relate to or be affected by the proposed project. Consider how the proposed project may complement existing local, regional, and state efforts/plans/objectives.</w:t>
      </w:r>
    </w:p>
    <w:p w:rsidR="00A66223" w:rsidRPr="00A66223" w:rsidRDefault="005C1790" w:rsidP="00A66223">
      <w:pPr>
        <w:rPr>
          <w:bCs/>
          <w:color w:val="0000FF"/>
        </w:rPr>
      </w:pPr>
      <w:r w:rsidRPr="00A66223">
        <w:rPr>
          <w:color w:val="0000FF"/>
        </w:rPr>
        <w:t>__</w:t>
      </w:r>
      <w:r w:rsidR="00A66223" w:rsidRPr="00A66223">
        <w:rPr>
          <w:bCs/>
          <w:color w:val="0000FF"/>
        </w:rPr>
        <w:t xml:space="preserve"> The proposed project is part of a long-term effort to conserve sea turtles by FWC/FWRI. The proposed work is a complementary expansion of our current conservation and research efforts. We envision no conflicts associated with this project.  We have good collaborations ongoing with partners working in Dry Tortugas National Park and the Key West National Wildlife Refuge. FWC authorizes and coordinates the collection of nesting data on Florida beaches and all in-water research and we expect to have good cooperation from a diversity of partners.</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337DDE" w:rsidRDefault="005C1790">
      <w:pPr>
        <w:pStyle w:val="Heading3"/>
        <w:rPr>
          <w:rFonts w:eastAsia="Times New Roman"/>
        </w:rPr>
      </w:pPr>
      <w:r>
        <w:rPr>
          <w:rFonts w:eastAsia="Times New Roman"/>
        </w:rPr>
        <w:t>10) Community Resilience:</w:t>
      </w:r>
    </w:p>
    <w:p w:rsidR="00337DDE" w:rsidRDefault="005C1790">
      <w:pPr>
        <w:pStyle w:val="normaltext"/>
      </w:pPr>
      <w:r>
        <w:rPr>
          <w:rStyle w:val="Emphasis"/>
          <w:sz w:val="21"/>
          <w:szCs w:val="21"/>
        </w:rPr>
        <w:t>Describe if the project assists Florida’s ability to anticipate, withstand, or recover from hazards or threats (e.g. hurricanes, storm surges, shoreline erosion).</w:t>
      </w:r>
    </w:p>
    <w:p w:rsidR="00A66223" w:rsidRPr="00A66223" w:rsidRDefault="005C1790" w:rsidP="00A66223">
      <w:pPr>
        <w:rPr>
          <w:color w:val="0000FF"/>
        </w:rPr>
      </w:pPr>
      <w:r w:rsidRPr="00A66223">
        <w:rPr>
          <w:color w:val="0000FF"/>
        </w:rPr>
        <w:t>________</w:t>
      </w:r>
      <w:r w:rsidR="00A66223" w:rsidRPr="00A66223">
        <w:rPr>
          <w:color w:val="0000FF"/>
        </w:rPr>
        <w:t xml:space="preserve"> Not applicable. </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337DDE" w:rsidRDefault="005C1790">
      <w:pPr>
        <w:pStyle w:val="Heading3"/>
        <w:rPr>
          <w:rFonts w:eastAsia="Times New Roman"/>
        </w:rPr>
      </w:pPr>
      <w:r>
        <w:rPr>
          <w:rFonts w:eastAsia="Times New Roman"/>
        </w:rPr>
        <w:t>11) Public Support:</w:t>
      </w:r>
    </w:p>
    <w:p w:rsidR="00337DDE" w:rsidRDefault="005C1790">
      <w:pPr>
        <w:pStyle w:val="normaltext"/>
      </w:pPr>
      <w:r>
        <w:rPr>
          <w:rStyle w:val="Emphasis"/>
          <w:sz w:val="21"/>
          <w:szCs w:val="21"/>
        </w:rPr>
        <w:t>Describe any known or potential public approval or opposition to the project.</w:t>
      </w:r>
    </w:p>
    <w:p w:rsidR="00A66223" w:rsidRPr="00A66223" w:rsidRDefault="005C1790" w:rsidP="00A66223">
      <w:pPr>
        <w:autoSpaceDE w:val="0"/>
        <w:autoSpaceDN w:val="0"/>
        <w:adjustRightInd w:val="0"/>
        <w:rPr>
          <w:color w:val="0000FF"/>
        </w:rPr>
      </w:pPr>
      <w:r w:rsidRPr="00A66223">
        <w:rPr>
          <w:color w:val="0000FF"/>
        </w:rPr>
        <w:t>_</w:t>
      </w:r>
      <w:r w:rsidR="00A66223" w:rsidRPr="00A66223">
        <w:rPr>
          <w:color w:val="0000FF"/>
        </w:rPr>
        <w:t xml:space="preserve"> We expect all aspects of the proposed project to have strong public support.</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Must be currency</w:t>
      </w:r>
    </w:p>
    <w:p w:rsidR="00337DDE" w:rsidRDefault="005C1790">
      <w:pPr>
        <w:pStyle w:val="Heading3"/>
        <w:rPr>
          <w:rFonts w:eastAsia="Times New Roman"/>
        </w:rPr>
      </w:pPr>
      <w:r>
        <w:rPr>
          <w:rFonts w:eastAsia="Times New Roman"/>
        </w:rPr>
        <w:t>12) Total Cost of Project:*</w:t>
      </w:r>
    </w:p>
    <w:p w:rsidR="00337DDE" w:rsidRDefault="005C1790">
      <w:pPr>
        <w:pStyle w:val="normaltext"/>
      </w:pPr>
      <w:r>
        <w:rPr>
          <w:rStyle w:val="Emphasis"/>
          <w:sz w:val="21"/>
          <w:szCs w:val="21"/>
        </w:rPr>
        <w:t>This should include the total project cost regardless of funding source. Include contingency and ongoing operations/maintenance if applicable.</w:t>
      </w:r>
    </w:p>
    <w:p w:rsidR="00A66223" w:rsidRPr="00A66223" w:rsidRDefault="005C1790" w:rsidP="00A66223">
      <w:pPr>
        <w:rPr>
          <w:color w:val="0000FF"/>
        </w:rPr>
      </w:pPr>
      <w:r w:rsidRPr="00A66223">
        <w:rPr>
          <w:color w:val="0000FF"/>
        </w:rPr>
        <w:t>__________</w:t>
      </w:r>
      <w:r w:rsidR="00A66223" w:rsidRPr="00A66223">
        <w:rPr>
          <w:color w:val="0000FF"/>
        </w:rPr>
        <w:t>$ 4,100,811</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Must be currency</w:t>
      </w:r>
    </w:p>
    <w:p w:rsidR="00337DDE" w:rsidRDefault="005C1790">
      <w:pPr>
        <w:pStyle w:val="Heading3"/>
        <w:rPr>
          <w:rFonts w:eastAsia="Times New Roman"/>
        </w:rPr>
      </w:pPr>
      <w:r>
        <w:rPr>
          <w:rFonts w:eastAsia="Times New Roman"/>
        </w:rPr>
        <w:t>13) Total Funding Request:*</w:t>
      </w:r>
    </w:p>
    <w:p w:rsidR="00337DDE" w:rsidRDefault="005C1790">
      <w:pPr>
        <w:pStyle w:val="normaltext"/>
      </w:pPr>
      <w:r>
        <w:rPr>
          <w:rStyle w:val="Emphasis"/>
          <w:sz w:val="21"/>
          <w:szCs w:val="21"/>
        </w:rPr>
        <w:t>This is the dollar amount being requested by this proposal, excluding other funds.</w:t>
      </w:r>
    </w:p>
    <w:p w:rsidR="00A66223" w:rsidRPr="00A66223" w:rsidRDefault="005C1790" w:rsidP="00A66223">
      <w:pPr>
        <w:rPr>
          <w:color w:val="0000FF"/>
        </w:rPr>
      </w:pPr>
      <w:r>
        <w:t>_____</w:t>
      </w:r>
      <w:r w:rsidR="00A66223" w:rsidRPr="00A66223">
        <w:rPr>
          <w:color w:val="0000FF"/>
        </w:rPr>
        <w:t>__________$ 4,100,811</w:t>
      </w:r>
    </w:p>
    <w:p w:rsidR="00337DDE" w:rsidRDefault="00337DDE">
      <w:pPr>
        <w:pStyle w:val="NormalWeb"/>
        <w:spacing w:after="240" w:afterAutospacing="0"/>
      </w:pP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14) Funding Needed For:*</w:t>
      </w:r>
    </w:p>
    <w:p w:rsidR="00337DDE" w:rsidRDefault="005C1790">
      <w:pPr>
        <w:pStyle w:val="normaltext"/>
      </w:pPr>
      <w:r>
        <w:rPr>
          <w:rStyle w:val="Emphasis"/>
          <w:sz w:val="21"/>
          <w:szCs w:val="21"/>
        </w:rPr>
        <w:t>(select all that apply)</w:t>
      </w:r>
    </w:p>
    <w:p w:rsidR="00337DDE" w:rsidRDefault="005C1790">
      <w:pPr>
        <w:pStyle w:val="normaltext"/>
      </w:pPr>
      <w:r>
        <w:t>[ ] Planning/Design</w:t>
      </w:r>
    </w:p>
    <w:p w:rsidR="00337DDE" w:rsidRDefault="005C1790">
      <w:pPr>
        <w:pStyle w:val="normaltext"/>
      </w:pPr>
      <w:r>
        <w:t>[ ] Permitting</w:t>
      </w:r>
    </w:p>
    <w:p w:rsidR="00337DDE" w:rsidRPr="00A66223" w:rsidRDefault="00A66223">
      <w:pPr>
        <w:pStyle w:val="normaltext"/>
        <w:rPr>
          <w:color w:val="0000FF"/>
        </w:rPr>
      </w:pPr>
      <w:r>
        <w:rPr>
          <w:color w:val="0000FF"/>
        </w:rPr>
        <w:t>[x</w:t>
      </w:r>
      <w:r w:rsidR="005C1790" w:rsidRPr="00A66223">
        <w:rPr>
          <w:color w:val="0000FF"/>
        </w:rPr>
        <w:t>] Implementation</w:t>
      </w:r>
    </w:p>
    <w:p w:rsidR="00337DDE" w:rsidRPr="00A66223" w:rsidRDefault="005C1790">
      <w:pPr>
        <w:pStyle w:val="normaltext"/>
        <w:rPr>
          <w:color w:val="0000FF"/>
        </w:rPr>
      </w:pPr>
      <w:r w:rsidRPr="00A66223">
        <w:rPr>
          <w:color w:val="0000FF"/>
        </w:rPr>
        <w:t>[</w:t>
      </w:r>
      <w:proofErr w:type="gramStart"/>
      <w:r w:rsidR="00A66223">
        <w:rPr>
          <w:color w:val="0000FF"/>
        </w:rPr>
        <w:t>x</w:t>
      </w:r>
      <w:r w:rsidRPr="00A66223">
        <w:rPr>
          <w:color w:val="0000FF"/>
        </w:rPr>
        <w:t xml:space="preserve"> ]</w:t>
      </w:r>
      <w:proofErr w:type="gramEnd"/>
      <w:r w:rsidRPr="00A66223">
        <w:rPr>
          <w:color w:val="0000FF"/>
        </w:rPr>
        <w:t xml:space="preserve"> Operation/Maintenance</w:t>
      </w:r>
    </w:p>
    <w:p w:rsidR="00337DDE" w:rsidRPr="00A66223" w:rsidRDefault="005C1790">
      <w:pPr>
        <w:pStyle w:val="normaltext"/>
        <w:rPr>
          <w:color w:val="0000FF"/>
        </w:rPr>
      </w:pPr>
      <w:r w:rsidRPr="00A66223">
        <w:rPr>
          <w:color w:val="0000FF"/>
        </w:rPr>
        <w:t>[</w:t>
      </w:r>
      <w:proofErr w:type="gramStart"/>
      <w:r w:rsidR="00A66223">
        <w:rPr>
          <w:color w:val="0000FF"/>
        </w:rPr>
        <w:t>x</w:t>
      </w:r>
      <w:r w:rsidRPr="00A66223">
        <w:rPr>
          <w:color w:val="0000FF"/>
        </w:rPr>
        <w:t xml:space="preserve"> ]</w:t>
      </w:r>
      <w:proofErr w:type="gramEnd"/>
      <w:r w:rsidRPr="00A66223">
        <w:rPr>
          <w:color w:val="0000FF"/>
        </w:rPr>
        <w:t xml:space="preserve"> Monitoring</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15) Status of Project Planning/Design:*</w:t>
      </w:r>
    </w:p>
    <w:p w:rsidR="00337DDE" w:rsidRDefault="005C1790">
      <w:pPr>
        <w:pStyle w:val="normaltext"/>
      </w:pPr>
      <w:r>
        <w:t>( ) Not Started</w:t>
      </w:r>
    </w:p>
    <w:p w:rsidR="00337DDE" w:rsidRPr="009472DD" w:rsidRDefault="005C1790">
      <w:pPr>
        <w:pStyle w:val="normaltext"/>
        <w:rPr>
          <w:color w:val="0000FF"/>
        </w:rPr>
      </w:pPr>
      <w:r w:rsidRPr="009472DD">
        <w:rPr>
          <w:color w:val="0000FF"/>
        </w:rPr>
        <w:t>(</w:t>
      </w:r>
      <w:r w:rsidR="009472DD">
        <w:rPr>
          <w:color w:val="0000FF"/>
        </w:rPr>
        <w:t>x</w:t>
      </w:r>
      <w:r w:rsidRPr="009472DD">
        <w:rPr>
          <w:color w:val="0000FF"/>
        </w:rPr>
        <w:t>) Started</w:t>
      </w:r>
    </w:p>
    <w:p w:rsidR="00337DDE" w:rsidRDefault="005C1790">
      <w:pPr>
        <w:pStyle w:val="normaltext"/>
      </w:pPr>
      <w:r>
        <w:t>( ) Completed</w:t>
      </w:r>
    </w:p>
    <w:p w:rsidR="00337DDE" w:rsidRDefault="00337DDE">
      <w:pPr>
        <w:pStyle w:val="NormalWeb"/>
        <w:spacing w:after="240" w:afterAutospacing="0"/>
      </w:pPr>
    </w:p>
    <w:p w:rsidR="00337DDE" w:rsidRDefault="005C1790">
      <w:pPr>
        <w:pStyle w:val="Heading3"/>
        <w:rPr>
          <w:rFonts w:eastAsia="Times New Roman"/>
        </w:rPr>
      </w:pPr>
      <w:r>
        <w:rPr>
          <w:rFonts w:eastAsia="Times New Roman"/>
          <w:color w:val="3300FF"/>
        </w:rPr>
        <w:t>Please upload completed plans/designs at the end when prompted.</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16) Status of Project Permitting:*</w:t>
      </w:r>
    </w:p>
    <w:p w:rsidR="00337DDE" w:rsidRDefault="005C1790">
      <w:pPr>
        <w:pStyle w:val="normaltext"/>
      </w:pPr>
      <w:r>
        <w:t>( ) Not Started</w:t>
      </w:r>
    </w:p>
    <w:p w:rsidR="00337DDE" w:rsidRPr="009472DD" w:rsidRDefault="005C1790">
      <w:pPr>
        <w:pStyle w:val="normaltext"/>
        <w:rPr>
          <w:color w:val="0000FF"/>
        </w:rPr>
      </w:pPr>
      <w:r w:rsidRPr="009472DD">
        <w:rPr>
          <w:color w:val="0000FF"/>
        </w:rPr>
        <w:t>(</w:t>
      </w:r>
      <w:r w:rsidR="009472DD">
        <w:rPr>
          <w:color w:val="0000FF"/>
        </w:rPr>
        <w:t>x</w:t>
      </w:r>
      <w:r w:rsidRPr="009472DD">
        <w:rPr>
          <w:color w:val="0000FF"/>
        </w:rPr>
        <w:t>) Started</w:t>
      </w:r>
    </w:p>
    <w:p w:rsidR="00337DDE" w:rsidRDefault="005C1790">
      <w:pPr>
        <w:pStyle w:val="normaltext"/>
      </w:pPr>
      <w:r>
        <w:t>( ) Completed</w:t>
      </w:r>
    </w:p>
    <w:p w:rsidR="00337DDE" w:rsidRDefault="00337DDE">
      <w:pPr>
        <w:pStyle w:val="NormalWeb"/>
        <w:spacing w:after="240" w:afterAutospacing="0"/>
      </w:pPr>
    </w:p>
    <w:p w:rsidR="00337DDE" w:rsidRDefault="005C1790">
      <w:pPr>
        <w:pStyle w:val="Heading3"/>
        <w:rPr>
          <w:rFonts w:eastAsia="Times New Roman"/>
        </w:rPr>
      </w:pPr>
      <w:r>
        <w:rPr>
          <w:rFonts w:eastAsia="Times New Roman"/>
          <w:color w:val="3300FF"/>
        </w:rPr>
        <w:t>Please upload issued permits at the end when prompted.</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 xml:space="preserve">17) Is the Project able to be </w:t>
      </w:r>
      <w:proofErr w:type="gramStart"/>
      <w:r>
        <w:rPr>
          <w:rFonts w:eastAsia="Times New Roman"/>
        </w:rPr>
        <w:t>Phased?*</w:t>
      </w:r>
      <w:proofErr w:type="gramEnd"/>
    </w:p>
    <w:p w:rsidR="00337DDE" w:rsidRDefault="005C1790">
      <w:pPr>
        <w:pStyle w:val="normaltext"/>
      </w:pPr>
      <w:r>
        <w:t>( ) Yes</w:t>
      </w:r>
    </w:p>
    <w:p w:rsidR="00337DDE" w:rsidRDefault="005C1790">
      <w:pPr>
        <w:pStyle w:val="normaltext"/>
      </w:pPr>
      <w:r>
        <w:t>( ) No</w:t>
      </w:r>
    </w:p>
    <w:p w:rsidR="00337DDE" w:rsidRPr="009472DD" w:rsidRDefault="005C1790">
      <w:pPr>
        <w:pStyle w:val="normaltext"/>
        <w:rPr>
          <w:color w:val="0000FF"/>
        </w:rPr>
      </w:pPr>
      <w:r w:rsidRPr="009472DD">
        <w:rPr>
          <w:color w:val="0000FF"/>
        </w:rPr>
        <w:t>(</w:t>
      </w:r>
      <w:r w:rsidR="009472DD" w:rsidRPr="009472DD">
        <w:rPr>
          <w:color w:val="0000FF"/>
        </w:rPr>
        <w:t>x</w:t>
      </w:r>
      <w:r w:rsidRPr="009472DD">
        <w:rPr>
          <w:color w:val="0000FF"/>
        </w:rPr>
        <w:t>) Unknown</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Min = 2 Must be numeric Whole numbers only Positive numbers only</w:t>
      </w:r>
    </w:p>
    <w:p w:rsidR="00337DDE" w:rsidRDefault="005C1790">
      <w:pPr>
        <w:pStyle w:val="Heading3"/>
        <w:rPr>
          <w:rFonts w:eastAsia="Times New Roman"/>
        </w:rPr>
      </w:pPr>
      <w:r>
        <w:rPr>
          <w:rFonts w:eastAsia="Times New Roman"/>
        </w:rPr>
        <w:t>18) Number of Phases:*</w:t>
      </w:r>
    </w:p>
    <w:p w:rsidR="00337DDE" w:rsidRDefault="005C1790">
      <w:pPr>
        <w:pStyle w:val="normaltext"/>
      </w:pPr>
      <w:r>
        <w:t>_________________________________________________</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lastRenderedPageBreak/>
        <w:t>Validation: Max character count = 255</w:t>
      </w:r>
    </w:p>
    <w:p w:rsidR="00337DDE" w:rsidRDefault="005C1790">
      <w:pPr>
        <w:pStyle w:val="Heading3"/>
        <w:rPr>
          <w:rFonts w:eastAsia="Times New Roman"/>
        </w:rPr>
      </w:pPr>
      <w:r>
        <w:rPr>
          <w:rFonts w:eastAsia="Times New Roman"/>
        </w:rPr>
        <w:t>19) Describe the phases:*</w:t>
      </w:r>
    </w:p>
    <w:p w:rsidR="00337DDE" w:rsidRDefault="005C1790">
      <w:pPr>
        <w:pStyle w:val="normaltext"/>
      </w:pPr>
      <w:r>
        <w:rPr>
          <w:rStyle w:val="Emphasis"/>
          <w:sz w:val="21"/>
          <w:szCs w:val="21"/>
        </w:rPr>
        <w:t>(name, activities, duration)</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Min = 1 Must be numeric Whole numbers only Positive numbers only</w:t>
      </w:r>
    </w:p>
    <w:p w:rsidR="00337DDE" w:rsidRDefault="005C1790">
      <w:pPr>
        <w:pStyle w:val="Heading3"/>
        <w:rPr>
          <w:rFonts w:eastAsia="Times New Roman"/>
        </w:rPr>
      </w:pPr>
      <w:r>
        <w:rPr>
          <w:rFonts w:eastAsia="Times New Roman"/>
        </w:rPr>
        <w:t>20) Time Frame of the entire Project:</w:t>
      </w:r>
    </w:p>
    <w:p w:rsidR="00337DDE" w:rsidRPr="009472DD" w:rsidRDefault="005C1790">
      <w:pPr>
        <w:pStyle w:val="normaltext"/>
        <w:rPr>
          <w:color w:val="0000FF"/>
        </w:rPr>
      </w:pPr>
      <w:r w:rsidRPr="009472DD">
        <w:rPr>
          <w:color w:val="0000FF"/>
        </w:rPr>
        <w:t>_______________________</w:t>
      </w:r>
      <w:r w:rsidR="009472DD" w:rsidRPr="009472DD">
        <w:rPr>
          <w:color w:val="0000FF"/>
        </w:rPr>
        <w:t>60</w:t>
      </w:r>
      <w:r w:rsidRPr="009472DD">
        <w:rPr>
          <w:color w:val="0000FF"/>
        </w:rPr>
        <w:t>_</w:t>
      </w:r>
      <w:r w:rsidR="009472DD">
        <w:rPr>
          <w:color w:val="0000FF"/>
        </w:rPr>
        <w:t>months</w:t>
      </w:r>
      <w:r w:rsidRPr="009472DD">
        <w:rPr>
          <w:color w:val="0000FF"/>
        </w:rPr>
        <w:t>_________________________</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21) Category:*</w:t>
      </w:r>
    </w:p>
    <w:p w:rsidR="00337DDE" w:rsidRDefault="005C1790">
      <w:pPr>
        <w:pStyle w:val="normaltext"/>
      </w:pPr>
      <w:r>
        <w:rPr>
          <w:rStyle w:val="Emphasis"/>
          <w:sz w:val="18"/>
          <w:szCs w:val="18"/>
        </w:rPr>
        <w:t>Select only one category. It is recognized that projects may identify under multiple categories, but only select the best fit category.</w:t>
      </w:r>
    </w:p>
    <w:p w:rsidR="00337DDE" w:rsidRDefault="005C1790">
      <w:pPr>
        <w:pStyle w:val="normaltext"/>
      </w:pPr>
      <w:r>
        <w:t>( ) Land acquisition</w:t>
      </w:r>
    </w:p>
    <w:p w:rsidR="00337DDE" w:rsidRDefault="005C1790">
      <w:pPr>
        <w:pStyle w:val="normaltext"/>
      </w:pPr>
      <w:r>
        <w:t>( ) Water quality or quantity</w:t>
      </w:r>
    </w:p>
    <w:p w:rsidR="00337DDE" w:rsidRDefault="005C1790">
      <w:pPr>
        <w:pStyle w:val="normaltext"/>
      </w:pPr>
      <w:r>
        <w:t>( ) Habitat restoration</w:t>
      </w:r>
    </w:p>
    <w:p w:rsidR="00337DDE" w:rsidRPr="009472DD" w:rsidRDefault="005C1790">
      <w:pPr>
        <w:pStyle w:val="normaltext"/>
        <w:rPr>
          <w:color w:val="0000FF"/>
        </w:rPr>
      </w:pPr>
      <w:r w:rsidRPr="009472DD">
        <w:rPr>
          <w:color w:val="0000FF"/>
        </w:rPr>
        <w:t>(</w:t>
      </w:r>
      <w:r w:rsidR="009472DD">
        <w:rPr>
          <w:color w:val="0000FF"/>
        </w:rPr>
        <w:t>x</w:t>
      </w:r>
      <w:r w:rsidRPr="009472DD">
        <w:rPr>
          <w:color w:val="0000FF"/>
        </w:rPr>
        <w:t>) Living resources</w:t>
      </w:r>
    </w:p>
    <w:p w:rsidR="00337DDE" w:rsidRDefault="005C1790">
      <w:pPr>
        <w:pStyle w:val="normaltext"/>
      </w:pPr>
      <w:r>
        <w:t>( ) Recreation or public access</w:t>
      </w:r>
    </w:p>
    <w:p w:rsidR="00337DDE" w:rsidRDefault="005C1790">
      <w:pPr>
        <w:pStyle w:val="normaltext"/>
      </w:pPr>
      <w:r>
        <w:t>( ) Community resilience</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Land acquisition: Projects under this category seek to purchase a parcel of land.</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“This project will acquire and transfer 17,273 acres of forested upland and wetland communities into state or federal ownership and will compensate for impacts to water quality through protection and restoration of terrestrial resources now in commercial timber operations.”</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lastRenderedPageBreak/>
        <w:t xml:space="preserve">Community resilience: Projects under this category seek to provide education, resources, and resilience within communities to protect the environment. </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descriptions: </w:t>
      </w:r>
      <w:r>
        <w:rPr>
          <w:rStyle w:val="Emphasis"/>
          <w:rFonts w:ascii="Calibri" w:hAnsi="Calibri" w:cs="Calibri"/>
          <w:b/>
          <w:bCs/>
          <w:sz w:val="22"/>
          <w:szCs w:val="22"/>
        </w:rPr>
        <w:t>“We propose a series of speaking engagements and workshops to advance our science-based understanding of the threats from and vulnerabilities to sea level rise, and to facilitate policy considerations for best adaptation and mitigation strategies.  Speakers will present the latest science and policy strategies for sea level rise.  Local workshops will help inform and guide policy.”</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 xml:space="preserve">Recreation/public access: Projects under this category entail installations or improvements for human-use. </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“This proposal seeks to mitigate those losses via construction of a municipal marina, paddle craft access launch, and public waterfront area to stimulate and support increased access, boating and tourism on local waterways.”</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Living resources: Projects under this category seek to enhance, restore, protect, and/or conserve populations of living coastal and marine resources.</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“This project seeks to provide critical information on the extent and species utilization of offshore fishery habitats.  Using state-of-the-art towed camera and multibeam/</w:t>
      </w:r>
      <w:proofErr w:type="spellStart"/>
      <w:r>
        <w:rPr>
          <w:rStyle w:val="Emphasis"/>
          <w:rFonts w:ascii="Calibri" w:hAnsi="Calibri" w:cs="Calibri"/>
          <w:b/>
          <w:bCs/>
          <w:sz w:val="22"/>
          <w:szCs w:val="22"/>
        </w:rPr>
        <w:t>sidescan</w:t>
      </w:r>
      <w:proofErr w:type="spellEnd"/>
      <w:r>
        <w:rPr>
          <w:rStyle w:val="Emphasis"/>
          <w:rFonts w:ascii="Calibri" w:hAnsi="Calibri" w:cs="Calibri"/>
          <w:b/>
          <w:bCs/>
          <w:sz w:val="22"/>
          <w:szCs w:val="22"/>
        </w:rPr>
        <w:t xml:space="preserve"> sonar technologies, our team will assess habitat characteristics and species associations in five zones.”</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 xml:space="preserve">Habitat restoration: Projects under this category seek to enhance, restore, and/or conserve damaged or destroyed ecosystems and habitats. </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 xml:space="preserve">“The proposed project focuses on the restoration of staghorn (Acropora </w:t>
      </w:r>
      <w:proofErr w:type="spellStart"/>
      <w:r>
        <w:rPr>
          <w:rStyle w:val="Emphasis"/>
          <w:rFonts w:ascii="Calibri" w:hAnsi="Calibri" w:cs="Calibri"/>
          <w:b/>
          <w:bCs/>
          <w:sz w:val="22"/>
          <w:szCs w:val="22"/>
        </w:rPr>
        <w:t>cervicornis</w:t>
      </w:r>
      <w:proofErr w:type="spellEnd"/>
      <w:r>
        <w:rPr>
          <w:rStyle w:val="Emphasis"/>
          <w:rFonts w:ascii="Calibri" w:hAnsi="Calibri" w:cs="Calibri"/>
          <w:b/>
          <w:bCs/>
          <w:sz w:val="22"/>
          <w:szCs w:val="22"/>
        </w:rPr>
        <w:t xml:space="preserve">) and elkhorn (Acropora </w:t>
      </w:r>
      <w:proofErr w:type="spellStart"/>
      <w:r>
        <w:rPr>
          <w:rStyle w:val="Emphasis"/>
          <w:rFonts w:ascii="Calibri" w:hAnsi="Calibri" w:cs="Calibri"/>
          <w:b/>
          <w:bCs/>
          <w:sz w:val="22"/>
          <w:szCs w:val="22"/>
        </w:rPr>
        <w:t>palmata</w:t>
      </w:r>
      <w:proofErr w:type="spellEnd"/>
      <w:r>
        <w:rPr>
          <w:rStyle w:val="Emphasis"/>
          <w:rFonts w:ascii="Calibri" w:hAnsi="Calibri" w:cs="Calibri"/>
          <w:b/>
          <w:bCs/>
          <w:sz w:val="22"/>
          <w:szCs w:val="22"/>
        </w:rPr>
        <w:t xml:space="preserve">) coral, both of which are listed as threatened but proposed for </w:t>
      </w:r>
      <w:proofErr w:type="spellStart"/>
      <w:r>
        <w:rPr>
          <w:rStyle w:val="Emphasis"/>
          <w:rFonts w:ascii="Calibri" w:hAnsi="Calibri" w:cs="Calibri"/>
          <w:b/>
          <w:bCs/>
          <w:sz w:val="22"/>
          <w:szCs w:val="22"/>
        </w:rPr>
        <w:t>uplisting</w:t>
      </w:r>
      <w:proofErr w:type="spellEnd"/>
      <w:r>
        <w:rPr>
          <w:rStyle w:val="Emphasis"/>
          <w:rFonts w:ascii="Calibri" w:hAnsi="Calibri" w:cs="Calibri"/>
          <w:b/>
          <w:bCs/>
          <w:sz w:val="22"/>
          <w:szCs w:val="22"/>
        </w:rPr>
        <w:t xml:space="preserve"> to endangered under the Endangered Species Act (ESA). Partners are proposing that through large scale nursery cultivation and strategic </w:t>
      </w:r>
      <w:proofErr w:type="spellStart"/>
      <w:r>
        <w:rPr>
          <w:rStyle w:val="Emphasis"/>
          <w:rFonts w:ascii="Calibri" w:hAnsi="Calibri" w:cs="Calibri"/>
          <w:b/>
          <w:bCs/>
          <w:sz w:val="22"/>
          <w:szCs w:val="22"/>
        </w:rPr>
        <w:t>outplanting</w:t>
      </w:r>
      <w:proofErr w:type="spellEnd"/>
      <w:r>
        <w:rPr>
          <w:rStyle w:val="Emphasis"/>
          <w:rFonts w:ascii="Calibri" w:hAnsi="Calibri" w:cs="Calibri"/>
          <w:b/>
          <w:bCs/>
          <w:sz w:val="22"/>
          <w:szCs w:val="22"/>
        </w:rPr>
        <w:t xml:space="preserve"> to reefs, these species can be reestablished as breeding populations that will provide subsequent natural recovery.”</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 xml:space="preserve">Water quality or quantity: Projects under this category seek to improve water quality or increase the flow of water. </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“This project proposes to construct an aesthetically-enhanced wet detention stormwater facility and park meeting current water quality regulations, and an upgraded conveyance system equipped with pretreatment units designed to remove debris and floatables from the runoff to provide primary treatment prior to entering the wet detention pond.”</w:t>
      </w:r>
    </w:p>
    <w:p w:rsidR="00337DDE" w:rsidRDefault="00337DDE">
      <w:pPr>
        <w:pStyle w:val="NormalWeb"/>
        <w:spacing w:after="240" w:afterAutospacing="0"/>
      </w:pPr>
    </w:p>
    <w:p w:rsidR="00337DDE" w:rsidRDefault="00F55F25">
      <w:pPr>
        <w:jc w:val="center"/>
        <w:rPr>
          <w:rFonts w:eastAsia="Times New Roman"/>
        </w:rPr>
      </w:pPr>
      <w:r>
        <w:rPr>
          <w:rFonts w:eastAsia="Times New Roman"/>
        </w:rPr>
        <w:pict>
          <v:rect id="_x0000_i1029" style="width:.05pt;height:1.5pt" o:hralign="center" o:hrstd="t" o:hr="t" fillcolor="#a0a0a0" stroked="f"/>
        </w:pict>
      </w:r>
    </w:p>
    <w:p w:rsidR="00337DDE" w:rsidRDefault="005C1790">
      <w:pPr>
        <w:pStyle w:val="Heading2"/>
        <w:rPr>
          <w:rFonts w:eastAsia="Times New Roman"/>
        </w:rPr>
      </w:pPr>
      <w:r>
        <w:rPr>
          <w:rFonts w:eastAsia="Times New Roman"/>
        </w:rPr>
        <w:t>Subcategory</w:t>
      </w:r>
    </w:p>
    <w:p w:rsidR="00337DDE" w:rsidRDefault="00337DDE">
      <w:pPr>
        <w:pStyle w:val="normaltext"/>
      </w:pPr>
    </w:p>
    <w:p w:rsidR="00337DDE" w:rsidRDefault="005C1790">
      <w:pPr>
        <w:pStyle w:val="Heading4"/>
        <w:rPr>
          <w:rFonts w:eastAsia="Times New Roman"/>
        </w:rPr>
      </w:pPr>
      <w:r>
        <w:rPr>
          <w:rFonts w:eastAsia="Times New Roman"/>
        </w:rPr>
        <w:t>22) Land Acquisition Subcategory:*</w:t>
      </w:r>
    </w:p>
    <w:p w:rsidR="00337DDE" w:rsidRDefault="005C1790">
      <w:pPr>
        <w:pStyle w:val="normaltext"/>
      </w:pPr>
      <w:r>
        <w:t>( ) Fee simple</w:t>
      </w:r>
    </w:p>
    <w:p w:rsidR="00337DDE" w:rsidRDefault="005C1790">
      <w:pPr>
        <w:pStyle w:val="normaltext"/>
      </w:pPr>
      <w:r>
        <w:t>( ) Conservation easement</w:t>
      </w:r>
    </w:p>
    <w:p w:rsidR="00337DDE" w:rsidRDefault="005C1790">
      <w:pPr>
        <w:pStyle w:val="normaltext"/>
      </w:pPr>
      <w:r>
        <w:t>( ) Either FS/CE</w:t>
      </w:r>
    </w:p>
    <w:p w:rsidR="00337DDE" w:rsidRDefault="005C1790">
      <w:pPr>
        <w:pStyle w:val="normaltext"/>
      </w:pPr>
      <w:r>
        <w:t>( ) Other</w:t>
      </w:r>
    </w:p>
    <w:p w:rsidR="00337DDE" w:rsidRDefault="00337DDE">
      <w:pPr>
        <w:pStyle w:val="NormalWeb"/>
        <w:spacing w:after="240" w:afterAutospacing="0"/>
      </w:pPr>
    </w:p>
    <w:p w:rsidR="00337DDE" w:rsidRDefault="005C1790">
      <w:pPr>
        <w:pStyle w:val="Heading3"/>
        <w:numPr>
          <w:ilvl w:val="0"/>
          <w:numId w:val="4"/>
        </w:numPr>
        <w:spacing w:before="0" w:beforeAutospacing="0" w:after="0" w:afterAutospacing="0"/>
        <w:ind w:left="1440"/>
        <w:rPr>
          <w:rFonts w:eastAsia="Times New Roman"/>
        </w:rPr>
      </w:pPr>
      <w:r>
        <w:rPr>
          <w:rFonts w:ascii="Calibri" w:eastAsia="Times New Roman" w:hAnsi="Calibri" w:cs="Calibri"/>
          <w:sz w:val="22"/>
          <w:szCs w:val="22"/>
          <w:u w:val="single"/>
        </w:rPr>
        <w:t>Fee simple</w:t>
      </w:r>
      <w:r>
        <w:rPr>
          <w:rFonts w:ascii="Calibri" w:eastAsia="Times New Roman" w:hAnsi="Calibri" w:cs="Calibri"/>
          <w:sz w:val="22"/>
          <w:szCs w:val="22"/>
        </w:rPr>
        <w:t xml:space="preserve">: This purchase of land transfers full ownership of a property to another party. </w:t>
      </w:r>
    </w:p>
    <w:p w:rsidR="00337DDE" w:rsidRDefault="005C1790">
      <w:pPr>
        <w:pStyle w:val="Heading3"/>
        <w:numPr>
          <w:ilvl w:val="0"/>
          <w:numId w:val="4"/>
        </w:numPr>
        <w:spacing w:before="0" w:beforeAutospacing="0" w:after="0" w:afterAutospacing="0"/>
        <w:ind w:left="1440"/>
        <w:rPr>
          <w:rFonts w:eastAsia="Times New Roman"/>
        </w:rPr>
      </w:pPr>
      <w:r>
        <w:rPr>
          <w:rFonts w:ascii="Calibri" w:eastAsia="Times New Roman" w:hAnsi="Calibri" w:cs="Calibri"/>
          <w:sz w:val="22"/>
          <w:szCs w:val="22"/>
          <w:u w:val="single"/>
        </w:rPr>
        <w:t>Conservation easement:</w:t>
      </w:r>
      <w:r>
        <w:rPr>
          <w:rFonts w:ascii="Calibri" w:eastAsia="Times New Roman" w:hAnsi="Calibri" w:cs="Calibri"/>
          <w:sz w:val="22"/>
          <w:szCs w:val="22"/>
        </w:rPr>
        <w:t xml:space="preserve"> This purchase of land is used primarily for conservation purposes. It is an agreement between a landowner and a public agency, or conservation nonprofit organization. Examples of circumstances from conservation easement acquisition include protecting or restoring wildlife habitats or watershed protection. </w:t>
      </w:r>
    </w:p>
    <w:p w:rsidR="00337DDE" w:rsidRDefault="005C1790">
      <w:pPr>
        <w:pStyle w:val="Heading3"/>
        <w:numPr>
          <w:ilvl w:val="0"/>
          <w:numId w:val="4"/>
        </w:numPr>
        <w:spacing w:before="0" w:beforeAutospacing="0" w:after="160" w:afterAutospacing="0"/>
        <w:ind w:left="1440"/>
        <w:rPr>
          <w:rFonts w:eastAsia="Times New Roman"/>
        </w:rPr>
      </w:pPr>
      <w:r>
        <w:rPr>
          <w:rFonts w:ascii="Calibri" w:eastAsia="Times New Roman" w:hAnsi="Calibri" w:cs="Calibri"/>
          <w:sz w:val="22"/>
          <w:szCs w:val="22"/>
          <w:u w:val="single"/>
        </w:rPr>
        <w:t>Either FS/CE</w:t>
      </w:r>
      <w:r>
        <w:rPr>
          <w:rFonts w:ascii="Calibri" w:eastAsia="Times New Roman" w:hAnsi="Calibri" w:cs="Calibri"/>
          <w:sz w:val="22"/>
          <w:szCs w:val="22"/>
        </w:rPr>
        <w:t>: Projects for which both methods could be used in various locations or the method of land acquisition is currently unknown.</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23) Is there a willing seller?*</w:t>
      </w:r>
    </w:p>
    <w:p w:rsidR="00337DDE" w:rsidRDefault="005C1790">
      <w:pPr>
        <w:pStyle w:val="normaltext"/>
      </w:pPr>
      <w:r>
        <w:t>( ) Willing</w:t>
      </w:r>
    </w:p>
    <w:p w:rsidR="00337DDE" w:rsidRDefault="005C1790">
      <w:pPr>
        <w:pStyle w:val="normaltext"/>
      </w:pPr>
      <w:r>
        <w:t>( ) Unwilling</w:t>
      </w:r>
    </w:p>
    <w:p w:rsidR="00337DDE" w:rsidRDefault="005C1790">
      <w:pPr>
        <w:pStyle w:val="normaltext"/>
      </w:pPr>
      <w:r>
        <w:t>( ) Unknown</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24) Water Quality or Quantity Subcategory:*</w:t>
      </w:r>
    </w:p>
    <w:p w:rsidR="00337DDE" w:rsidRDefault="005C1790">
      <w:pPr>
        <w:pStyle w:val="normaltext"/>
      </w:pPr>
      <w:r>
        <w:t>( ) Stormwater</w:t>
      </w:r>
    </w:p>
    <w:p w:rsidR="00337DDE" w:rsidRDefault="005C1790">
      <w:pPr>
        <w:pStyle w:val="normaltext"/>
      </w:pPr>
      <w:r>
        <w:t>( ) Wastewater</w:t>
      </w:r>
    </w:p>
    <w:p w:rsidR="00337DDE" w:rsidRDefault="005C1790">
      <w:pPr>
        <w:pStyle w:val="normaltext"/>
      </w:pPr>
      <w:r>
        <w:t>( ) Reuse</w:t>
      </w:r>
    </w:p>
    <w:p w:rsidR="00337DDE" w:rsidRDefault="005C1790">
      <w:pPr>
        <w:pStyle w:val="normaltext"/>
      </w:pPr>
      <w:r>
        <w:t>( ) Septic tank abatement</w:t>
      </w:r>
    </w:p>
    <w:p w:rsidR="00337DDE" w:rsidRDefault="005C1790">
      <w:pPr>
        <w:pStyle w:val="normaltext"/>
      </w:pPr>
      <w:r>
        <w:lastRenderedPageBreak/>
        <w:t>( ) Research/monitoring</w:t>
      </w:r>
    </w:p>
    <w:p w:rsidR="00337DDE" w:rsidRDefault="005C1790">
      <w:pPr>
        <w:pStyle w:val="normaltext"/>
      </w:pPr>
      <w:r>
        <w:t>( ) Hydrologic restoration</w:t>
      </w:r>
    </w:p>
    <w:p w:rsidR="00337DDE" w:rsidRDefault="005C1790">
      <w:pPr>
        <w:pStyle w:val="normaltext"/>
      </w:pPr>
      <w:r>
        <w:t>( ) Unpaved roads/sedimentation/erosion</w:t>
      </w:r>
    </w:p>
    <w:p w:rsidR="00337DDE" w:rsidRDefault="005C1790">
      <w:pPr>
        <w:pStyle w:val="normaltext"/>
      </w:pPr>
      <w:r>
        <w:t>( ) Agricultural BMPs</w:t>
      </w:r>
    </w:p>
    <w:p w:rsidR="00337DDE" w:rsidRDefault="005C1790">
      <w:pPr>
        <w:pStyle w:val="normaltext"/>
      </w:pPr>
      <w:r>
        <w:t>( ) Other</w:t>
      </w:r>
    </w:p>
    <w:p w:rsidR="00337DDE" w:rsidRDefault="00337DDE">
      <w:pPr>
        <w:pStyle w:val="NormalWeb"/>
        <w:spacing w:after="240" w:afterAutospacing="0"/>
      </w:pP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Stormwater</w:t>
      </w:r>
      <w:r>
        <w:rPr>
          <w:rFonts w:ascii="Calibri" w:eastAsia="Times New Roman" w:hAnsi="Calibri" w:cs="Calibri"/>
          <w:sz w:val="22"/>
          <w:szCs w:val="22"/>
        </w:rPr>
        <w:t xml:space="preserve">: Stormwater projects use runoff water that is generated when precipitation from rain and snowmelt flows over the land. For example, projects seek to increase drainage improvements to provide flood relief, install injection walls to prevent runoff to near shore waters, or direct runoff and pollutants to storm water retention basins. </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Wastewater</w:t>
      </w:r>
      <w:r>
        <w:rPr>
          <w:rFonts w:ascii="Calibri" w:eastAsia="Times New Roman" w:hAnsi="Calibri" w:cs="Calibri"/>
          <w:sz w:val="22"/>
          <w:szCs w:val="22"/>
        </w:rPr>
        <w:t>: Wastewater projects use water that has been adversely affected in quality by anthropogenic influences. For example, projects primarily refer to treating municipal wastewater to improve sanitary sewer systems.</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Reuse</w:t>
      </w:r>
      <w:r>
        <w:rPr>
          <w:rFonts w:ascii="Calibri" w:eastAsia="Times New Roman" w:hAnsi="Calibri" w:cs="Calibri"/>
          <w:sz w:val="22"/>
          <w:szCs w:val="22"/>
        </w:rPr>
        <w:t>: Reuse projects use reclaimed water or recycled water in landscaping irrigation, recharge groundwater aquifers, and for drinking instead of discharging the water into rivers and oceans. For example, projects aim to reduce the nutrient pollutant load into estuaries to recover and enhance impacted freshwater ecosystems.</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Septic tank abatement</w:t>
      </w:r>
      <w:r>
        <w:rPr>
          <w:rFonts w:ascii="Calibri" w:eastAsia="Times New Roman" w:hAnsi="Calibri" w:cs="Calibri"/>
          <w:sz w:val="22"/>
          <w:szCs w:val="22"/>
        </w:rPr>
        <w:t xml:space="preserve">: Projects seek to replace existing septic tanks to eliminate sewage infiltration into groundwater and mitigate contamination in waterways and the environment. </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Research/monitoring:</w:t>
      </w:r>
      <w:r>
        <w:rPr>
          <w:rFonts w:ascii="Calibri" w:eastAsia="Times New Roman" w:hAnsi="Calibri" w:cs="Calibri"/>
          <w:sz w:val="22"/>
          <w:szCs w:val="22"/>
        </w:rPr>
        <w:t xml:space="preserve"> Projects that relate to researching or monitoring the water quality in a given area to provide valuable information on improving environmental and health conditions. For example, projects include hydrographic surveying of watersheds, laboratory analyses of water in estuaries, and water quality from artificial reef construction to be shared among other researchers and the public. </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Hydrologic restoration:</w:t>
      </w:r>
      <w:r>
        <w:rPr>
          <w:rFonts w:ascii="Calibri" w:eastAsia="Times New Roman" w:hAnsi="Calibri" w:cs="Calibri"/>
          <w:sz w:val="22"/>
          <w:szCs w:val="22"/>
        </w:rPr>
        <w:t xml:space="preserve"> Hydrologic restoration projects refer to restoring the flow of water within coastal and river wetland habitats as a result of human development. For example, projects seek to install ditch blocks to reconnect historic </w:t>
      </w:r>
      <w:proofErr w:type="spellStart"/>
      <w:r>
        <w:rPr>
          <w:rFonts w:ascii="Calibri" w:eastAsia="Times New Roman" w:hAnsi="Calibri" w:cs="Calibri"/>
          <w:sz w:val="22"/>
          <w:szCs w:val="22"/>
        </w:rPr>
        <w:t>flowways</w:t>
      </w:r>
      <w:proofErr w:type="spellEnd"/>
      <w:r>
        <w:rPr>
          <w:rFonts w:ascii="Calibri" w:eastAsia="Times New Roman" w:hAnsi="Calibri" w:cs="Calibri"/>
          <w:sz w:val="22"/>
          <w:szCs w:val="22"/>
        </w:rPr>
        <w:t xml:space="preserve"> or remove old culverts and replace them with bridges. </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Unpaved roads/sedimentation/erosion:</w:t>
      </w:r>
      <w:r>
        <w:rPr>
          <w:rFonts w:ascii="Calibri" w:eastAsia="Times New Roman" w:hAnsi="Calibri" w:cs="Calibri"/>
          <w:sz w:val="22"/>
          <w:szCs w:val="22"/>
        </w:rPr>
        <w:t xml:space="preserve"> Projects that propose abating erosion or paving roads to prevent sedimentation from entering waterways in close proximity. </w:t>
      </w:r>
    </w:p>
    <w:p w:rsidR="00337DDE" w:rsidRDefault="005C1790">
      <w:pPr>
        <w:pStyle w:val="Heading3"/>
        <w:numPr>
          <w:ilvl w:val="0"/>
          <w:numId w:val="6"/>
        </w:numPr>
        <w:spacing w:before="0" w:beforeAutospacing="0" w:after="160" w:afterAutospacing="0"/>
        <w:ind w:left="1440"/>
        <w:rPr>
          <w:rFonts w:eastAsia="Times New Roman"/>
        </w:rPr>
      </w:pPr>
      <w:r>
        <w:rPr>
          <w:rFonts w:ascii="Calibri" w:eastAsia="Times New Roman" w:hAnsi="Calibri" w:cs="Calibri"/>
          <w:sz w:val="22"/>
          <w:szCs w:val="22"/>
          <w:u w:val="single"/>
        </w:rPr>
        <w:t>Agricultural BMPs:</w:t>
      </w:r>
      <w:r>
        <w:rPr>
          <w:rFonts w:ascii="Calibri" w:eastAsia="Times New Roman" w:hAnsi="Calibri" w:cs="Calibri"/>
          <w:sz w:val="22"/>
          <w:szCs w:val="22"/>
        </w:rPr>
        <w:t xml:space="preserve"> Projects under agricultural BMPs (Best Management Practices) focus on establishing soil conservation practices that also provide water quality benefits. For example, projects seek to retrofit pivot irrigation systems to improve water use efficiency, reduce groundwater withdrawals, and reduce nutrient loading on crops.</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25) Habitat Restoration Subcategory:*</w:t>
      </w:r>
    </w:p>
    <w:p w:rsidR="00337DDE" w:rsidRDefault="005C1790">
      <w:pPr>
        <w:pStyle w:val="normaltext"/>
      </w:pPr>
      <w:r>
        <w:t>( ) Freshwater wetlands and other surface waters</w:t>
      </w:r>
    </w:p>
    <w:p w:rsidR="00337DDE" w:rsidRDefault="005C1790">
      <w:pPr>
        <w:pStyle w:val="normaltext"/>
      </w:pPr>
      <w:r>
        <w:lastRenderedPageBreak/>
        <w:t>( ) Dune/beaches</w:t>
      </w:r>
    </w:p>
    <w:p w:rsidR="00337DDE" w:rsidRDefault="005C1790">
      <w:pPr>
        <w:pStyle w:val="normaltext"/>
      </w:pPr>
      <w:r>
        <w:t>( ) Marine</w:t>
      </w:r>
    </w:p>
    <w:p w:rsidR="00337DDE" w:rsidRDefault="005C1790">
      <w:pPr>
        <w:pStyle w:val="normaltext"/>
      </w:pPr>
      <w:r>
        <w:t>( ) Uplands</w:t>
      </w:r>
    </w:p>
    <w:p w:rsidR="00337DDE" w:rsidRDefault="005C1790">
      <w:pPr>
        <w:pStyle w:val="normaltext"/>
      </w:pPr>
      <w:r>
        <w:t>( ) Research/monitoring</w:t>
      </w:r>
    </w:p>
    <w:p w:rsidR="00337DDE" w:rsidRDefault="005C1790">
      <w:pPr>
        <w:pStyle w:val="normaltext"/>
      </w:pPr>
      <w:r>
        <w:t>( ) Living shoreline/breakwaters</w:t>
      </w:r>
    </w:p>
    <w:p w:rsidR="00337DDE" w:rsidRDefault="005C1790">
      <w:pPr>
        <w:pStyle w:val="normaltext"/>
      </w:pPr>
      <w:r>
        <w:t>( ) Other</w:t>
      </w:r>
    </w:p>
    <w:p w:rsidR="00337DDE" w:rsidRDefault="00337DDE">
      <w:pPr>
        <w:pStyle w:val="NormalWeb"/>
        <w:spacing w:after="240" w:afterAutospacing="0"/>
      </w:pP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Freshwater wetlands and other surface waters: </w:t>
      </w:r>
      <w:r>
        <w:rPr>
          <w:rFonts w:ascii="Calibri" w:eastAsia="Times New Roman" w:hAnsi="Calibri" w:cs="Calibri"/>
          <w:sz w:val="22"/>
          <w:szCs w:val="22"/>
        </w:rPr>
        <w:t xml:space="preserve">Projects that regard the restoration of freshwater wetland habitats. For example, restoring coastal marsh to improve water quality, improve fishery habitat, improve bird habitat, and reduce shoreline erosion. </w:t>
      </w: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Dune/beaches: </w:t>
      </w:r>
      <w:r>
        <w:rPr>
          <w:rFonts w:ascii="Calibri" w:eastAsia="Times New Roman" w:hAnsi="Calibri" w:cs="Calibri"/>
          <w:sz w:val="22"/>
          <w:szCs w:val="22"/>
        </w:rPr>
        <w:t xml:space="preserve">Projects that involve enhancing dunes or beach habitat. For example, projects seek to plant native dune vegetation to improve critical habitats for rare species. </w:t>
      </w: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Marine/estuarine: </w:t>
      </w:r>
      <w:r>
        <w:rPr>
          <w:rFonts w:ascii="Calibri" w:eastAsia="Times New Roman" w:hAnsi="Calibri" w:cs="Calibri"/>
          <w:sz w:val="22"/>
          <w:szCs w:val="22"/>
        </w:rPr>
        <w:t>Projects that include restoring marine or estuarine habitats and species. For example, a marine project involves restoring propeller-damaged seagrass beds or restoring mangrove islands.</w:t>
      </w: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Uplands: </w:t>
      </w:r>
      <w:r>
        <w:rPr>
          <w:rFonts w:ascii="Calibri" w:eastAsia="Times New Roman" w:hAnsi="Calibri" w:cs="Calibri"/>
          <w:sz w:val="22"/>
          <w:szCs w:val="22"/>
        </w:rPr>
        <w:t xml:space="preserve">Projects that entail restoration of upland habitats. For example, restoring longleaf pine ecosystems through silviculture operations. </w:t>
      </w: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Research/monitoring: </w:t>
      </w:r>
      <w:r>
        <w:rPr>
          <w:rFonts w:ascii="Calibri" w:eastAsia="Times New Roman" w:hAnsi="Calibri" w:cs="Calibri"/>
          <w:sz w:val="22"/>
          <w:szCs w:val="22"/>
        </w:rPr>
        <w:t xml:space="preserve">Projects that involve researching or monitoring habitats to properly manage the wellbeing of the ecosystem by collecting scientific data. For example, sampling seagrass leaves to create a database that identifies organisms, physiological status, and community structure over time to determine the impacts to the ecosystem. </w:t>
      </w:r>
    </w:p>
    <w:p w:rsidR="00337DDE" w:rsidRDefault="005C1790">
      <w:pPr>
        <w:pStyle w:val="Heading3"/>
        <w:numPr>
          <w:ilvl w:val="0"/>
          <w:numId w:val="8"/>
        </w:numPr>
        <w:spacing w:before="0" w:beforeAutospacing="0" w:after="160" w:afterAutospacing="0"/>
        <w:ind w:left="1440"/>
        <w:rPr>
          <w:rFonts w:eastAsia="Times New Roman"/>
        </w:rPr>
      </w:pPr>
      <w:r>
        <w:rPr>
          <w:rFonts w:ascii="Calibri" w:eastAsia="Times New Roman" w:hAnsi="Calibri" w:cs="Calibri"/>
          <w:sz w:val="22"/>
          <w:szCs w:val="22"/>
          <w:u w:val="single"/>
        </w:rPr>
        <w:t xml:space="preserve">Living shoreline/breakwaters: </w:t>
      </w:r>
      <w:r>
        <w:rPr>
          <w:rFonts w:ascii="Calibri" w:eastAsia="Times New Roman" w:hAnsi="Calibri" w:cs="Calibri"/>
          <w:sz w:val="22"/>
          <w:szCs w:val="22"/>
        </w:rPr>
        <w:t xml:space="preserve">Projects that seek to install living shorelines or breakwaters to stabilize the shoreline, protect surrounding environment, and create habitat for aquatic and terrestrial species. For example, comprising offshore breakwaters of rock and oyster shell and vegetated shoreline of emergent marsh vegetation. </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26) Living Resources Subcategory:*</w:t>
      </w:r>
    </w:p>
    <w:p w:rsidR="00337DDE" w:rsidRDefault="005C1790">
      <w:pPr>
        <w:pStyle w:val="normaltext"/>
      </w:pPr>
      <w:r>
        <w:t>( ) Shellfish conservation</w:t>
      </w:r>
    </w:p>
    <w:p w:rsidR="00337DDE" w:rsidRDefault="005C1790">
      <w:pPr>
        <w:pStyle w:val="normaltext"/>
      </w:pPr>
      <w:r>
        <w:t>( ) Fish conservation</w:t>
      </w:r>
    </w:p>
    <w:p w:rsidR="00337DDE" w:rsidRPr="009472DD" w:rsidRDefault="009472DD">
      <w:pPr>
        <w:pStyle w:val="normaltext"/>
        <w:rPr>
          <w:color w:val="0000FF"/>
        </w:rPr>
      </w:pPr>
      <w:r w:rsidRPr="009472DD">
        <w:rPr>
          <w:color w:val="0000FF"/>
        </w:rPr>
        <w:t>(x</w:t>
      </w:r>
      <w:r w:rsidR="005C1790" w:rsidRPr="009472DD">
        <w:rPr>
          <w:color w:val="0000FF"/>
        </w:rPr>
        <w:t>) Turtle conservation</w:t>
      </w:r>
    </w:p>
    <w:p w:rsidR="00337DDE" w:rsidRDefault="005C1790">
      <w:pPr>
        <w:pStyle w:val="normaltext"/>
      </w:pPr>
      <w:r>
        <w:t>( ) Bird conservation</w:t>
      </w:r>
    </w:p>
    <w:p w:rsidR="00337DDE" w:rsidRDefault="005C1790">
      <w:pPr>
        <w:pStyle w:val="normaltext"/>
      </w:pPr>
      <w:r>
        <w:t>( ) Marine Mammals</w:t>
      </w:r>
    </w:p>
    <w:p w:rsidR="00337DDE" w:rsidRDefault="005C1790">
      <w:pPr>
        <w:pStyle w:val="normaltext"/>
      </w:pPr>
      <w:r>
        <w:t>( ) Research/monitoring</w:t>
      </w:r>
    </w:p>
    <w:p w:rsidR="00337DDE" w:rsidRDefault="005C1790">
      <w:pPr>
        <w:pStyle w:val="normaltext"/>
      </w:pPr>
      <w:r>
        <w:t>( ) Other</w:t>
      </w:r>
    </w:p>
    <w:p w:rsidR="00337DDE" w:rsidRDefault="00337DDE">
      <w:pPr>
        <w:pStyle w:val="NormalWeb"/>
        <w:spacing w:after="240" w:afterAutospacing="0"/>
      </w:pP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Shellfish conservation</w:t>
      </w:r>
      <w:r>
        <w:rPr>
          <w:rFonts w:eastAsia="Times New Roman"/>
          <w:sz w:val="21"/>
          <w:szCs w:val="21"/>
        </w:rPr>
        <w:t>: Projects that enhance, restore, and/or protect populations of shellfish species and their habitats, including aquaculture activities. For example, replacement of oyster substrate in coastal bays.</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Fish conservation</w:t>
      </w:r>
      <w:r>
        <w:rPr>
          <w:rFonts w:eastAsia="Times New Roman"/>
          <w:sz w:val="21"/>
          <w:szCs w:val="21"/>
        </w:rPr>
        <w:t>: Projects that enhance, restore, and/or protect populations of fish species and their habitats, including aquaculture or hatchery activities. For example, developing a saltwater plant nursery and fish hatchery for coastal restoration and providing hatchery-raised recreationally-important sportfish species.</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Turtle conservation</w:t>
      </w:r>
      <w:r>
        <w:rPr>
          <w:rFonts w:eastAsia="Times New Roman"/>
          <w:sz w:val="21"/>
          <w:szCs w:val="21"/>
        </w:rPr>
        <w:t>: Projects that enhance, restore, and/or protect populations of sea turtle species and their habitats. For example, reducing light pollution in coastal communities to provide an opportunity for turtles to successfully nest and allow hatchlings to not become disoriented.</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Bird conservation</w:t>
      </w:r>
      <w:r>
        <w:rPr>
          <w:rFonts w:eastAsia="Times New Roman"/>
          <w:sz w:val="21"/>
          <w:szCs w:val="21"/>
        </w:rPr>
        <w:t>: Projects that enhance, restore, and/or protect populations of bird species and their habitats. For example, enhancing the opportunity for shorebirds to successfully forage and nest by improving and monitoring critical habitat.</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Marine Mammals</w:t>
      </w:r>
      <w:r>
        <w:rPr>
          <w:rFonts w:eastAsia="Times New Roman"/>
          <w:sz w:val="21"/>
          <w:szCs w:val="21"/>
        </w:rPr>
        <w:t>: Projects that enhance, restore, and/or protect populations of marine mammals and their habitats. For example, improving the ability of stranding network partners to detect and rescue free swimming mammals that are entangled.</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Research/monitoring</w:t>
      </w:r>
      <w:r>
        <w:rPr>
          <w:rFonts w:eastAsia="Times New Roman"/>
          <w:sz w:val="21"/>
          <w:szCs w:val="21"/>
        </w:rPr>
        <w:t>: Projects that provide scientific data on living resources, habitats, and/or communities and do not include a direct on-the-ground restoration or conservation action. For example, studying the shells and soft tissues of shellfish for heavy metals and other harmful chemicals as a result of the oil spill.</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27) Recreation or Public Access Subcategory:*</w:t>
      </w:r>
    </w:p>
    <w:p w:rsidR="00337DDE" w:rsidRDefault="005C1790">
      <w:pPr>
        <w:pStyle w:val="normaltext"/>
      </w:pPr>
      <w:r>
        <w:t>( ) Marina/boat ramps</w:t>
      </w:r>
    </w:p>
    <w:p w:rsidR="00337DDE" w:rsidRDefault="005C1790">
      <w:pPr>
        <w:pStyle w:val="normaltext"/>
      </w:pPr>
      <w:r>
        <w:t>( ) Park improvements</w:t>
      </w:r>
    </w:p>
    <w:p w:rsidR="00337DDE" w:rsidRDefault="005C1790">
      <w:pPr>
        <w:pStyle w:val="normaltext"/>
      </w:pPr>
      <w:r>
        <w:t>( ) Pedestrian access</w:t>
      </w:r>
    </w:p>
    <w:p w:rsidR="00337DDE" w:rsidRDefault="005C1790">
      <w:pPr>
        <w:pStyle w:val="normaltext"/>
      </w:pPr>
      <w:r>
        <w:t>( ) Artificial Reefs</w:t>
      </w:r>
    </w:p>
    <w:p w:rsidR="00337DDE" w:rsidRDefault="005C1790">
      <w:pPr>
        <w:pStyle w:val="normaltext"/>
      </w:pPr>
      <w:r>
        <w:t>( ) Other</w:t>
      </w:r>
    </w:p>
    <w:p w:rsidR="00337DDE" w:rsidRDefault="00337DDE">
      <w:pPr>
        <w:pStyle w:val="NormalWeb"/>
        <w:spacing w:after="240" w:afterAutospacing="0"/>
      </w:pPr>
    </w:p>
    <w:p w:rsidR="00337DDE" w:rsidRDefault="005C1790">
      <w:pPr>
        <w:pStyle w:val="Heading3"/>
        <w:numPr>
          <w:ilvl w:val="0"/>
          <w:numId w:val="12"/>
        </w:numPr>
        <w:spacing w:before="0" w:beforeAutospacing="0" w:after="0" w:afterAutospacing="0"/>
        <w:ind w:left="1440"/>
        <w:rPr>
          <w:rFonts w:eastAsia="Times New Roman"/>
        </w:rPr>
      </w:pPr>
      <w:r>
        <w:rPr>
          <w:rFonts w:ascii="Calibri" w:eastAsia="Times New Roman" w:hAnsi="Calibri" w:cs="Calibri"/>
          <w:sz w:val="22"/>
          <w:szCs w:val="22"/>
          <w:u w:val="single"/>
        </w:rPr>
        <w:t>Marina/boat ramps:</w:t>
      </w:r>
      <w:r>
        <w:rPr>
          <w:rFonts w:ascii="Calibri" w:eastAsia="Times New Roman" w:hAnsi="Calibri" w:cs="Calibri"/>
          <w:sz w:val="22"/>
          <w:szCs w:val="22"/>
        </w:rPr>
        <w:t xml:space="preserve"> Projects that seek to enhance or install marinas and boat ramps. For example, private/public partnership projects work together to remediate and rebuild a marina.  </w:t>
      </w:r>
    </w:p>
    <w:p w:rsidR="00337DDE" w:rsidRDefault="005C1790">
      <w:pPr>
        <w:pStyle w:val="Heading3"/>
        <w:numPr>
          <w:ilvl w:val="0"/>
          <w:numId w:val="12"/>
        </w:numPr>
        <w:spacing w:before="0" w:beforeAutospacing="0" w:after="0" w:afterAutospacing="0"/>
        <w:ind w:left="1440"/>
        <w:rPr>
          <w:rFonts w:eastAsia="Times New Roman"/>
        </w:rPr>
      </w:pPr>
      <w:r>
        <w:rPr>
          <w:rFonts w:ascii="Calibri" w:eastAsia="Times New Roman" w:hAnsi="Calibri" w:cs="Calibri"/>
          <w:sz w:val="22"/>
          <w:szCs w:val="22"/>
          <w:u w:val="single"/>
        </w:rPr>
        <w:t>Park improvements:</w:t>
      </w:r>
      <w:r>
        <w:rPr>
          <w:rFonts w:ascii="Calibri" w:eastAsia="Times New Roman" w:hAnsi="Calibri" w:cs="Calibri"/>
          <w:sz w:val="22"/>
          <w:szCs w:val="22"/>
        </w:rPr>
        <w:t xml:space="preserve"> Projects that entail construction improvement of parks. For example, a project involves developing bike trails, improved parking, concession store, wildlife observation decks, and boat launches. </w:t>
      </w:r>
    </w:p>
    <w:p w:rsidR="00337DDE" w:rsidRDefault="005C1790">
      <w:pPr>
        <w:pStyle w:val="Heading3"/>
        <w:numPr>
          <w:ilvl w:val="0"/>
          <w:numId w:val="12"/>
        </w:numPr>
        <w:spacing w:before="0" w:beforeAutospacing="0" w:after="0" w:afterAutospacing="0"/>
        <w:ind w:left="1440"/>
        <w:rPr>
          <w:rFonts w:eastAsia="Times New Roman"/>
        </w:rPr>
      </w:pPr>
      <w:r>
        <w:rPr>
          <w:rFonts w:ascii="Calibri" w:eastAsia="Times New Roman" w:hAnsi="Calibri" w:cs="Calibri"/>
          <w:sz w:val="22"/>
          <w:szCs w:val="22"/>
          <w:u w:val="single"/>
        </w:rPr>
        <w:t xml:space="preserve">Pedestrian access: </w:t>
      </w:r>
      <w:r>
        <w:rPr>
          <w:rFonts w:ascii="Calibri" w:eastAsia="Times New Roman" w:hAnsi="Calibri" w:cs="Calibri"/>
          <w:sz w:val="22"/>
          <w:szCs w:val="22"/>
        </w:rPr>
        <w:t>Projects that involve the construction or restoration of boardwalks, walkways, bridges, piers, dune crossovers, and trails for pedestrian use. For example, designing, permitting, and constructing dune walkover complexes over beach parks to gain access to the shoreline.</w:t>
      </w:r>
    </w:p>
    <w:p w:rsidR="00337DDE" w:rsidRDefault="005C1790">
      <w:pPr>
        <w:pStyle w:val="Heading3"/>
        <w:numPr>
          <w:ilvl w:val="0"/>
          <w:numId w:val="12"/>
        </w:numPr>
        <w:spacing w:before="0" w:beforeAutospacing="0" w:after="0" w:afterAutospacing="0"/>
        <w:ind w:left="1440"/>
        <w:rPr>
          <w:rFonts w:eastAsia="Times New Roman"/>
        </w:rPr>
      </w:pPr>
      <w:r>
        <w:rPr>
          <w:rFonts w:eastAsia="Times New Roman"/>
          <w:sz w:val="21"/>
          <w:szCs w:val="21"/>
          <w:u w:val="single"/>
        </w:rPr>
        <w:lastRenderedPageBreak/>
        <w:t>Artificial reefs</w:t>
      </w:r>
      <w:r>
        <w:rPr>
          <w:rFonts w:eastAsia="Times New Roman"/>
          <w:sz w:val="21"/>
          <w:szCs w:val="21"/>
        </w:rPr>
        <w:t>: Projects that involve installation of manmade underwater structures to promote marine life and enhance recreational fishing. For example, deploying reef balls to enhance or create artificial reef sites.</w:t>
      </w:r>
      <w:r>
        <w:rPr>
          <w:rFonts w:ascii="Calibri" w:eastAsia="Times New Roman" w:hAnsi="Calibri" w:cs="Calibri"/>
          <w:sz w:val="22"/>
          <w:szCs w:val="22"/>
        </w:rPr>
        <w:t xml:space="preserve"> </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28) Community Resilience Subcategory:*</w:t>
      </w:r>
    </w:p>
    <w:p w:rsidR="00337DDE" w:rsidRDefault="005C1790">
      <w:pPr>
        <w:pStyle w:val="normaltext"/>
      </w:pPr>
      <w:r>
        <w:t>( ) Education/citizen awareness</w:t>
      </w:r>
    </w:p>
    <w:p w:rsidR="00337DDE" w:rsidRDefault="005C1790">
      <w:pPr>
        <w:pStyle w:val="normaltext"/>
      </w:pPr>
      <w:r>
        <w:t>( ) Programs/planning/research</w:t>
      </w:r>
    </w:p>
    <w:p w:rsidR="00337DDE" w:rsidRDefault="005C1790">
      <w:pPr>
        <w:pStyle w:val="normaltext"/>
      </w:pPr>
      <w:r>
        <w:t>( ) Infrastructure Risk Assessment</w:t>
      </w:r>
    </w:p>
    <w:p w:rsidR="00337DDE" w:rsidRDefault="005C1790">
      <w:pPr>
        <w:pStyle w:val="normaltext"/>
      </w:pPr>
      <w:r>
        <w:t>( ) Other</w:t>
      </w:r>
    </w:p>
    <w:p w:rsidR="00337DDE" w:rsidRDefault="00337DDE">
      <w:pPr>
        <w:pStyle w:val="NormalWeb"/>
        <w:spacing w:after="240" w:afterAutospacing="0"/>
      </w:pPr>
    </w:p>
    <w:p w:rsidR="00337DDE" w:rsidRDefault="005C1790">
      <w:pPr>
        <w:pStyle w:val="Heading3"/>
        <w:numPr>
          <w:ilvl w:val="0"/>
          <w:numId w:val="14"/>
        </w:numPr>
        <w:spacing w:before="0" w:beforeAutospacing="0" w:after="0" w:afterAutospacing="0"/>
        <w:ind w:left="1440"/>
        <w:rPr>
          <w:rFonts w:eastAsia="Times New Roman"/>
        </w:rPr>
      </w:pPr>
      <w:r>
        <w:rPr>
          <w:rFonts w:ascii="Calibri" w:eastAsia="Times New Roman" w:hAnsi="Calibri" w:cs="Calibri"/>
          <w:sz w:val="22"/>
          <w:szCs w:val="22"/>
          <w:u w:val="single"/>
        </w:rPr>
        <w:t xml:space="preserve">Education/citizen awareness: </w:t>
      </w:r>
      <w:r>
        <w:rPr>
          <w:rFonts w:ascii="Calibri" w:eastAsia="Times New Roman" w:hAnsi="Calibri" w:cs="Calibri"/>
          <w:sz w:val="22"/>
          <w:szCs w:val="22"/>
        </w:rPr>
        <w:t xml:space="preserve">Projects that entail providing educational classes or seminars for all ages as well as endorsing community involvement on environmental issues. For example, public awareness campaigns targeting beach-goers, recreational boaters, and fishermen to raise awareness about beach-nesting birds during the breeding season.  </w:t>
      </w:r>
    </w:p>
    <w:p w:rsidR="00337DDE" w:rsidRDefault="005C1790">
      <w:pPr>
        <w:pStyle w:val="Heading3"/>
        <w:numPr>
          <w:ilvl w:val="0"/>
          <w:numId w:val="14"/>
        </w:numPr>
        <w:spacing w:before="0" w:beforeAutospacing="0" w:after="0" w:afterAutospacing="0"/>
        <w:ind w:left="1440"/>
        <w:rPr>
          <w:rFonts w:eastAsia="Times New Roman"/>
        </w:rPr>
      </w:pPr>
      <w:r>
        <w:rPr>
          <w:rFonts w:ascii="Calibri" w:eastAsia="Times New Roman" w:hAnsi="Calibri" w:cs="Calibri"/>
          <w:sz w:val="22"/>
          <w:szCs w:val="22"/>
          <w:u w:val="single"/>
        </w:rPr>
        <w:t>Programs/planning/research:</w:t>
      </w:r>
      <w:r>
        <w:rPr>
          <w:rFonts w:ascii="Calibri" w:eastAsia="Times New Roman" w:hAnsi="Calibri" w:cs="Calibri"/>
          <w:sz w:val="22"/>
          <w:szCs w:val="22"/>
        </w:rPr>
        <w:t xml:space="preserve"> Projects that involve collaboration with citizens and researchers to create restoration plans and/or programs within the community. For example, a regional volunteer restoration program which brings citizen volunteers to habitat restoration work events throughout counties to remove invasive plants, install native plants, and remove debris and trash.</w:t>
      </w:r>
    </w:p>
    <w:p w:rsidR="00337DDE" w:rsidRDefault="005C1790">
      <w:pPr>
        <w:pStyle w:val="Heading3"/>
        <w:numPr>
          <w:ilvl w:val="0"/>
          <w:numId w:val="14"/>
        </w:numPr>
        <w:spacing w:before="0" w:beforeAutospacing="0" w:after="0" w:afterAutospacing="0"/>
        <w:ind w:left="1440"/>
        <w:rPr>
          <w:rFonts w:eastAsia="Times New Roman"/>
        </w:rPr>
      </w:pPr>
      <w:r>
        <w:rPr>
          <w:rFonts w:ascii="Calibri" w:eastAsia="Times New Roman" w:hAnsi="Calibri" w:cs="Calibri"/>
          <w:sz w:val="22"/>
          <w:szCs w:val="22"/>
          <w:u w:val="single"/>
        </w:rPr>
        <w:t>Infrastructure risk assessments:</w:t>
      </w:r>
      <w:r>
        <w:rPr>
          <w:rFonts w:ascii="Calibri" w:eastAsia="Times New Roman" w:hAnsi="Calibri" w:cs="Calibri"/>
          <w:sz w:val="22"/>
          <w:szCs w:val="22"/>
        </w:rPr>
        <w:t xml:space="preserve"> Projects focus on evaluating the potential risks to infrastructure. Risk assessment involves the integration of threat, vulnerability, and consequence information. For example, deep coastal wells for freshwater-saltwater interface monitoring to assist in long-term planning and resiliency to environmental changes.</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29) Other Subcategory:*</w:t>
      </w:r>
    </w:p>
    <w:p w:rsidR="00337DDE" w:rsidRDefault="005C1790">
      <w:pPr>
        <w:pStyle w:val="normaltext"/>
      </w:pPr>
      <w:r>
        <w:t>_________________________________________________</w:t>
      </w:r>
    </w:p>
    <w:p w:rsidR="00337DDE" w:rsidRDefault="00337DDE">
      <w:pPr>
        <w:pStyle w:val="NormalWeb"/>
        <w:spacing w:after="240" w:afterAutospacing="0"/>
      </w:pPr>
    </w:p>
    <w:p w:rsidR="00337DDE" w:rsidRDefault="00F55F25">
      <w:pPr>
        <w:jc w:val="center"/>
        <w:rPr>
          <w:rFonts w:eastAsia="Times New Roman"/>
        </w:rPr>
      </w:pPr>
      <w:r>
        <w:rPr>
          <w:rFonts w:eastAsia="Times New Roman"/>
        </w:rPr>
        <w:pict>
          <v:rect id="_x0000_i1030" style="width:.05pt;height:1.5pt" o:hralign="center" o:hrstd="t" o:hr="t" fillcolor="#a0a0a0" stroked="f"/>
        </w:pict>
      </w:r>
    </w:p>
    <w:p w:rsidR="00337DDE" w:rsidRDefault="005C1790">
      <w:pPr>
        <w:pStyle w:val="Heading2"/>
        <w:rPr>
          <w:rFonts w:eastAsia="Times New Roman"/>
        </w:rPr>
      </w:pPr>
      <w:r>
        <w:rPr>
          <w:rFonts w:eastAsia="Times New Roman"/>
        </w:rPr>
        <w:t>Contact Information</w:t>
      </w:r>
    </w:p>
    <w:p w:rsidR="00337DDE" w:rsidRDefault="00337DDE">
      <w:pPr>
        <w:pStyle w:val="normaltext"/>
      </w:pPr>
    </w:p>
    <w:p w:rsidR="00337DDE" w:rsidRDefault="005C1790">
      <w:pPr>
        <w:pStyle w:val="Heading3"/>
        <w:rPr>
          <w:rFonts w:eastAsia="Times New Roman"/>
        </w:rPr>
      </w:pPr>
      <w:r>
        <w:rPr>
          <w:rFonts w:eastAsia="Times New Roman"/>
        </w:rPr>
        <w:lastRenderedPageBreak/>
        <w:t>30) Contact Information*</w:t>
      </w:r>
    </w:p>
    <w:p w:rsidR="00337DDE" w:rsidRDefault="005C1790">
      <w:pPr>
        <w:pStyle w:val="normaltext"/>
      </w:pPr>
      <w:r>
        <w:t>First Name:*: _________</w:t>
      </w:r>
      <w:r w:rsidR="009472DD">
        <w:t>Simona</w:t>
      </w:r>
      <w:r>
        <w:t>________________________________________</w:t>
      </w:r>
    </w:p>
    <w:p w:rsidR="00337DDE" w:rsidRDefault="005C1790">
      <w:pPr>
        <w:pStyle w:val="normaltext"/>
      </w:pPr>
      <w:r>
        <w:t>Last Name:*: __________________</w:t>
      </w:r>
      <w:r w:rsidR="009472DD">
        <w:t>Ceriani</w:t>
      </w:r>
      <w:r>
        <w:t>_______________________________</w:t>
      </w:r>
    </w:p>
    <w:p w:rsidR="00337DDE" w:rsidRDefault="005C1790">
      <w:pPr>
        <w:pStyle w:val="normaltext"/>
      </w:pPr>
      <w:r>
        <w:t xml:space="preserve">Company, Agency or Organization </w:t>
      </w:r>
      <w:proofErr w:type="gramStart"/>
      <w:r>
        <w:t>Name::</w:t>
      </w:r>
      <w:proofErr w:type="gramEnd"/>
      <w:r>
        <w:t xml:space="preserve"> ______________________</w:t>
      </w:r>
      <w:r w:rsidR="009472DD">
        <w:t>FWC/FWRI</w:t>
      </w:r>
      <w:r>
        <w:t>___________________________</w:t>
      </w:r>
    </w:p>
    <w:p w:rsidR="00337DDE" w:rsidRDefault="005C1790">
      <w:pPr>
        <w:pStyle w:val="normaltext"/>
      </w:pPr>
      <w:r>
        <w:t xml:space="preserve">Email Address:*: </w:t>
      </w:r>
      <w:hyperlink r:id="rId7" w:history="1">
        <w:r w:rsidR="009472DD" w:rsidRPr="00026DBC">
          <w:rPr>
            <w:rStyle w:val="Hyperlink"/>
          </w:rPr>
          <w:t>_____simona.ceriani@myfwc.com</w:t>
        </w:r>
      </w:hyperlink>
      <w:r w:rsidR="009472DD">
        <w:t xml:space="preserve"> </w:t>
      </w:r>
      <w:r>
        <w:t>____________________________________________</w:t>
      </w:r>
    </w:p>
    <w:p w:rsidR="009472DD" w:rsidRDefault="005C1790">
      <w:pPr>
        <w:pStyle w:val="normaltext"/>
      </w:pPr>
      <w:r>
        <w:t xml:space="preserve">Confirm Email Address:*: </w:t>
      </w:r>
      <w:hyperlink r:id="rId8" w:history="1">
        <w:r w:rsidR="009472DD" w:rsidRPr="00026DBC">
          <w:rPr>
            <w:rStyle w:val="Hyperlink"/>
          </w:rPr>
          <w:t>_______simona.ceriani@myfwc.com</w:t>
        </w:r>
      </w:hyperlink>
    </w:p>
    <w:p w:rsidR="00337DDE" w:rsidRDefault="005C1790">
      <w:pPr>
        <w:pStyle w:val="normaltext"/>
      </w:pPr>
      <w:r>
        <w:t>__________________________________________</w:t>
      </w:r>
    </w:p>
    <w:p w:rsidR="00337DDE" w:rsidRDefault="005C1790">
      <w:pPr>
        <w:pStyle w:val="normaltext"/>
      </w:pPr>
      <w:r>
        <w:t>Phone Number:*: ____________</w:t>
      </w:r>
      <w:r w:rsidR="009472DD">
        <w:t>7272243020</w:t>
      </w:r>
      <w:r>
        <w:t>_____________________________________</w:t>
      </w:r>
    </w:p>
    <w:p w:rsidR="00337DDE" w:rsidRDefault="005C1790">
      <w:pPr>
        <w:pStyle w:val="normaltext"/>
      </w:pPr>
      <w:proofErr w:type="gramStart"/>
      <w:r>
        <w:t>Extension::</w:t>
      </w:r>
      <w:proofErr w:type="gramEnd"/>
      <w:r>
        <w:t xml:space="preserve"> _________________________________________________</w:t>
      </w:r>
    </w:p>
    <w:p w:rsidR="00337DDE" w:rsidRDefault="00337DDE">
      <w:pPr>
        <w:pStyle w:val="NormalWeb"/>
        <w:spacing w:after="240" w:afterAutospacing="0"/>
      </w:pPr>
    </w:p>
    <w:p w:rsidR="00337DDE" w:rsidRDefault="00337DDE">
      <w:pPr>
        <w:pStyle w:val="NormalWeb"/>
        <w:spacing w:after="240" w:afterAutospacing="0"/>
      </w:pPr>
    </w:p>
    <w:p w:rsidR="00337DDE" w:rsidRDefault="00F55F25">
      <w:pPr>
        <w:jc w:val="center"/>
        <w:rPr>
          <w:rFonts w:eastAsia="Times New Roman"/>
        </w:rPr>
      </w:pPr>
      <w:r>
        <w:rPr>
          <w:rFonts w:eastAsia="Times New Roman"/>
        </w:rPr>
        <w:pict>
          <v:rect id="_x0000_i1031" style="width:.05pt;height:1.5pt" o:hralign="center" o:hrstd="t" o:hr="t" fillcolor="#a0a0a0" stroked="f"/>
        </w:pict>
      </w:r>
    </w:p>
    <w:p w:rsidR="00337DDE" w:rsidRDefault="005C1790">
      <w:pPr>
        <w:pStyle w:val="Heading2"/>
        <w:rPr>
          <w:rFonts w:eastAsia="Times New Roman"/>
        </w:rPr>
      </w:pPr>
      <w:r>
        <w:rPr>
          <w:rFonts w:eastAsia="Times New Roman"/>
        </w:rPr>
        <w:t>Partner Information</w:t>
      </w:r>
    </w:p>
    <w:p w:rsidR="00337DDE" w:rsidRDefault="00337DDE">
      <w:pPr>
        <w:pStyle w:val="normaltext"/>
      </w:pPr>
    </w:p>
    <w:p w:rsidR="00337DDE" w:rsidRDefault="005C1790">
      <w:pPr>
        <w:pStyle w:val="Heading4"/>
        <w:rPr>
          <w:rFonts w:eastAsia="Times New Roman"/>
        </w:rPr>
      </w:pPr>
      <w:r>
        <w:rPr>
          <w:rFonts w:eastAsia="Times New Roman"/>
        </w:rPr>
        <w:t>31) Would you like to identify a project partner?</w:t>
      </w:r>
    </w:p>
    <w:p w:rsidR="00337DDE" w:rsidRDefault="005C1790">
      <w:pPr>
        <w:pStyle w:val="normaltext"/>
      </w:pPr>
      <w:r>
        <w:rPr>
          <w:rStyle w:val="Emphasis"/>
          <w:sz w:val="21"/>
          <w:szCs w:val="21"/>
        </w:rPr>
        <w:t>(A partner should be a different entity from the proponent)</w:t>
      </w:r>
    </w:p>
    <w:p w:rsidR="00337DDE" w:rsidRPr="009472DD" w:rsidRDefault="005C1790">
      <w:pPr>
        <w:pStyle w:val="normaltext"/>
        <w:rPr>
          <w:color w:val="0000FF"/>
        </w:rPr>
      </w:pPr>
      <w:r w:rsidRPr="009472DD">
        <w:rPr>
          <w:color w:val="0000FF"/>
        </w:rPr>
        <w:t>(</w:t>
      </w:r>
      <w:r w:rsidR="009472DD">
        <w:rPr>
          <w:color w:val="0000FF"/>
        </w:rPr>
        <w:t>x</w:t>
      </w:r>
      <w:r w:rsidRPr="009472DD">
        <w:rPr>
          <w:color w:val="0000FF"/>
        </w:rPr>
        <w:t>) Yes</w:t>
      </w:r>
    </w:p>
    <w:p w:rsidR="00337DDE" w:rsidRDefault="005C1790">
      <w:pPr>
        <w:pStyle w:val="normaltext"/>
      </w:pPr>
      <w:r>
        <w:t>( ) No</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32) Partner Information</w:t>
      </w:r>
    </w:p>
    <w:p w:rsidR="00337DDE" w:rsidRDefault="005C1790">
      <w:pPr>
        <w:pStyle w:val="normaltext"/>
      </w:pPr>
      <w:r>
        <w:t xml:space="preserve">First Name:*: </w:t>
      </w:r>
      <w:r w:rsidRPr="009472DD">
        <w:rPr>
          <w:color w:val="0000FF"/>
        </w:rPr>
        <w:t>_____</w:t>
      </w:r>
      <w:r w:rsidR="009472DD" w:rsidRPr="009472DD">
        <w:rPr>
          <w:color w:val="0000FF"/>
        </w:rPr>
        <w:t>Robbin</w:t>
      </w:r>
      <w:r w:rsidRPr="009472DD">
        <w:rPr>
          <w:color w:val="0000FF"/>
        </w:rPr>
        <w:t>____________________________________________</w:t>
      </w:r>
    </w:p>
    <w:p w:rsidR="00337DDE" w:rsidRDefault="005C1790">
      <w:pPr>
        <w:pStyle w:val="normaltext"/>
      </w:pPr>
      <w:r>
        <w:t>Last Name:*: _______</w:t>
      </w:r>
      <w:r w:rsidR="009472DD" w:rsidRPr="009472DD">
        <w:rPr>
          <w:color w:val="0000FF"/>
        </w:rPr>
        <w:t>Trindell</w:t>
      </w:r>
      <w:r w:rsidRPr="009472DD">
        <w:rPr>
          <w:color w:val="0000FF"/>
        </w:rPr>
        <w:t>__________________________________________</w:t>
      </w:r>
    </w:p>
    <w:p w:rsidR="00337DDE" w:rsidRDefault="005C1790">
      <w:pPr>
        <w:pStyle w:val="normaltext"/>
      </w:pPr>
      <w:r>
        <w:t xml:space="preserve">Company, Agency or Organization </w:t>
      </w:r>
      <w:proofErr w:type="gramStart"/>
      <w:r>
        <w:t>Name::</w:t>
      </w:r>
      <w:proofErr w:type="gramEnd"/>
      <w:r w:rsidR="009472DD">
        <w:t xml:space="preserve"> ____</w:t>
      </w:r>
      <w:r w:rsidR="009472DD" w:rsidRPr="009472DD">
        <w:rPr>
          <w:color w:val="0000FF"/>
        </w:rPr>
        <w:t xml:space="preserve">FWC/Imperiled Species </w:t>
      </w:r>
      <w:r w:rsidR="009472DD">
        <w:t>Management</w:t>
      </w:r>
      <w:r>
        <w:t>_________________________</w:t>
      </w:r>
    </w:p>
    <w:p w:rsidR="00337DDE" w:rsidRDefault="005C1790">
      <w:pPr>
        <w:pStyle w:val="normaltext"/>
      </w:pPr>
      <w:r>
        <w:t xml:space="preserve">Email Address:*: </w:t>
      </w:r>
      <w:hyperlink r:id="rId9" w:history="1">
        <w:r w:rsidR="009472DD" w:rsidRPr="00026DBC">
          <w:rPr>
            <w:rStyle w:val="Hyperlink"/>
          </w:rPr>
          <w:t>______robbin.trindell@myfwc.com</w:t>
        </w:r>
      </w:hyperlink>
      <w:r w:rsidR="009472DD">
        <w:t xml:space="preserve"> </w:t>
      </w:r>
      <w:r>
        <w:t>___________________________________________</w:t>
      </w:r>
    </w:p>
    <w:p w:rsidR="00337DDE" w:rsidRDefault="005C1790">
      <w:pPr>
        <w:pStyle w:val="normaltext"/>
      </w:pPr>
      <w:r>
        <w:t xml:space="preserve">Phone Number:*: </w:t>
      </w:r>
      <w:r w:rsidR="00E62D33" w:rsidRPr="00E62D33">
        <w:rPr>
          <w:color w:val="0000FF"/>
        </w:rPr>
        <w:t>5612621104</w:t>
      </w:r>
      <w:r w:rsidRPr="00E62D33">
        <w:rPr>
          <w:color w:val="0000FF"/>
        </w:rPr>
        <w:t>________________________________________</w:t>
      </w:r>
    </w:p>
    <w:p w:rsidR="00337DDE" w:rsidRDefault="005C1790">
      <w:pPr>
        <w:pStyle w:val="normaltext"/>
      </w:pPr>
      <w:r>
        <w:lastRenderedPageBreak/>
        <w:t>Extension: _________________________________________________</w:t>
      </w:r>
    </w:p>
    <w:p w:rsidR="00337DDE" w:rsidRDefault="00337DDE">
      <w:pPr>
        <w:pStyle w:val="NormalWeb"/>
        <w:spacing w:after="240" w:afterAutospacing="0"/>
      </w:pPr>
    </w:p>
    <w:p w:rsidR="00337DDE" w:rsidRDefault="00F55F25">
      <w:pPr>
        <w:jc w:val="center"/>
        <w:rPr>
          <w:rFonts w:eastAsia="Times New Roman"/>
        </w:rPr>
      </w:pPr>
      <w:r>
        <w:rPr>
          <w:rFonts w:eastAsia="Times New Roman"/>
        </w:rPr>
        <w:pict>
          <v:rect id="_x0000_i1032" style="width:.05pt;height:1.5pt" o:hralign="center" o:hrstd="t" o:hr="t" fillcolor="#a0a0a0" stroked="f"/>
        </w:pict>
      </w:r>
    </w:p>
    <w:p w:rsidR="00337DDE" w:rsidRDefault="005C1790">
      <w:pPr>
        <w:pStyle w:val="Heading2"/>
        <w:rPr>
          <w:rFonts w:eastAsia="Times New Roman"/>
        </w:rPr>
      </w:pPr>
      <w:r>
        <w:rPr>
          <w:rFonts w:eastAsia="Times New Roman"/>
        </w:rPr>
        <w:t>Leveraging Information</w:t>
      </w:r>
    </w:p>
    <w:p w:rsidR="00337DDE" w:rsidRDefault="00337DDE">
      <w:pPr>
        <w:pStyle w:val="normaltext"/>
      </w:pPr>
    </w:p>
    <w:p w:rsidR="00337DDE" w:rsidRDefault="005C1790">
      <w:pPr>
        <w:pStyle w:val="Heading4"/>
        <w:rPr>
          <w:rFonts w:eastAsia="Times New Roman"/>
        </w:rPr>
      </w:pPr>
      <w:r>
        <w:rPr>
          <w:rFonts w:eastAsia="Times New Roman"/>
        </w:rPr>
        <w:t xml:space="preserve">33) </w:t>
      </w:r>
      <w:r>
        <w:rPr>
          <w:rFonts w:eastAsia="Times New Roman"/>
          <w:sz w:val="27"/>
          <w:szCs w:val="27"/>
        </w:rPr>
        <w:t>Other Funding:</w:t>
      </w:r>
      <w:r>
        <w:rPr>
          <w:rFonts w:eastAsia="Times New Roman"/>
        </w:rPr>
        <w:br/>
      </w:r>
      <w:r>
        <w:rPr>
          <w:rFonts w:eastAsia="Times New Roman"/>
          <w:sz w:val="21"/>
          <w:szCs w:val="21"/>
        </w:rPr>
        <w:t>Select “Yes” if other funding for the project has been secured.</w:t>
      </w:r>
    </w:p>
    <w:p w:rsidR="00337DDE" w:rsidRDefault="005C1790">
      <w:pPr>
        <w:pStyle w:val="normaltext"/>
      </w:pPr>
      <w:r>
        <w:t>( ) Yes</w:t>
      </w:r>
    </w:p>
    <w:p w:rsidR="00337DDE" w:rsidRPr="00E62D33" w:rsidRDefault="005C1790">
      <w:pPr>
        <w:pStyle w:val="normaltext"/>
        <w:rPr>
          <w:color w:val="0000FF"/>
        </w:rPr>
      </w:pPr>
      <w:r w:rsidRPr="00E62D33">
        <w:rPr>
          <w:color w:val="0000FF"/>
        </w:rPr>
        <w:t>(</w:t>
      </w:r>
      <w:r w:rsidR="00E62D33">
        <w:rPr>
          <w:color w:val="0000FF"/>
        </w:rPr>
        <w:t>x</w:t>
      </w:r>
      <w:r w:rsidRPr="00E62D33">
        <w:rPr>
          <w:color w:val="0000FF"/>
        </w:rPr>
        <w:t>) No</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34) Leveraging Information</w:t>
      </w:r>
    </w:p>
    <w:p w:rsidR="00337DDE" w:rsidRDefault="005C1790">
      <w:pPr>
        <w:pStyle w:val="normaltext"/>
      </w:pPr>
      <w:r>
        <w:t>Organization:*: _________________________________________________</w:t>
      </w:r>
    </w:p>
    <w:p w:rsidR="00337DDE" w:rsidRDefault="005C1790">
      <w:pPr>
        <w:pStyle w:val="Heading4"/>
        <w:rPr>
          <w:rFonts w:eastAsia="Times New Roman"/>
        </w:rPr>
      </w:pPr>
      <w:r>
        <w:rPr>
          <w:rFonts w:eastAsia="Times New Roman"/>
        </w:rPr>
        <w:t>Funding Type:*</w:t>
      </w:r>
    </w:p>
    <w:p w:rsidR="00337DDE" w:rsidRDefault="005C1790">
      <w:pPr>
        <w:pStyle w:val="normaltext"/>
      </w:pPr>
      <w:r>
        <w:t>( ) Federal</w:t>
      </w:r>
    </w:p>
    <w:p w:rsidR="00337DDE" w:rsidRDefault="005C1790">
      <w:pPr>
        <w:pStyle w:val="normaltext"/>
      </w:pPr>
      <w:r>
        <w:t>( ) State</w:t>
      </w:r>
    </w:p>
    <w:p w:rsidR="00337DDE" w:rsidRDefault="005C1790">
      <w:pPr>
        <w:pStyle w:val="normaltext"/>
      </w:pPr>
      <w:r>
        <w:t>( ) Local</w:t>
      </w:r>
    </w:p>
    <w:p w:rsidR="00337DDE" w:rsidRDefault="005C1790">
      <w:pPr>
        <w:pStyle w:val="normaltext"/>
      </w:pPr>
      <w:r>
        <w:t>( ) Other</w:t>
      </w:r>
    </w:p>
    <w:p w:rsidR="00337DDE" w:rsidRDefault="005C1790">
      <w:pPr>
        <w:pStyle w:val="normaltext"/>
      </w:pPr>
      <w:r>
        <w:t>Funding Amount:*: _________________________________________________</w:t>
      </w:r>
    </w:p>
    <w:p w:rsidR="00337DDE" w:rsidRDefault="005C1790">
      <w:pPr>
        <w:pStyle w:val="Heading4"/>
        <w:rPr>
          <w:rFonts w:eastAsia="Times New Roman"/>
        </w:rPr>
      </w:pPr>
      <w:r>
        <w:rPr>
          <w:rFonts w:eastAsia="Times New Roman"/>
        </w:rPr>
        <w:t>Description:*</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proofErr w:type="gramStart"/>
      <w:r>
        <w:t>Deadline::</w:t>
      </w:r>
      <w:proofErr w:type="gramEnd"/>
      <w:r>
        <w:t xml:space="preserve"> _________________________________________________</w:t>
      </w:r>
    </w:p>
    <w:p w:rsidR="00337DDE" w:rsidRDefault="005C1790">
      <w:pPr>
        <w:pStyle w:val="normaltext"/>
      </w:pPr>
      <w:proofErr w:type="gramStart"/>
      <w:r>
        <w:t>Constraints::</w:t>
      </w:r>
      <w:proofErr w:type="gramEnd"/>
      <w:r>
        <w:t xml:space="preserve"> _________________________________________________</w:t>
      </w:r>
    </w:p>
    <w:p w:rsidR="00337DDE" w:rsidRDefault="00337DDE">
      <w:pPr>
        <w:pStyle w:val="NormalWeb"/>
        <w:spacing w:after="240" w:afterAutospacing="0"/>
      </w:pPr>
    </w:p>
    <w:p w:rsidR="00337DDE" w:rsidRDefault="00F55F25">
      <w:pPr>
        <w:jc w:val="center"/>
        <w:rPr>
          <w:rFonts w:eastAsia="Times New Roman"/>
        </w:rPr>
      </w:pPr>
      <w:r>
        <w:rPr>
          <w:rFonts w:eastAsia="Times New Roman"/>
        </w:rPr>
        <w:pict>
          <v:rect id="_x0000_i1033" style="width:.05pt;height:1.5pt" o:hralign="center" o:hrstd="t" o:hr="t" fillcolor="#a0a0a0" stroked="f"/>
        </w:pict>
      </w:r>
    </w:p>
    <w:p w:rsidR="00337DDE" w:rsidRDefault="005C1790">
      <w:pPr>
        <w:pStyle w:val="Heading2"/>
        <w:rPr>
          <w:rFonts w:eastAsia="Times New Roman"/>
        </w:rPr>
      </w:pPr>
      <w:r>
        <w:rPr>
          <w:rFonts w:eastAsia="Times New Roman"/>
        </w:rPr>
        <w:lastRenderedPageBreak/>
        <w:t>Location</w:t>
      </w:r>
    </w:p>
    <w:p w:rsidR="00337DDE" w:rsidRDefault="00337DDE">
      <w:pPr>
        <w:pStyle w:val="normaltext"/>
      </w:pPr>
    </w:p>
    <w:p w:rsidR="00337DDE" w:rsidRDefault="005C1790">
      <w:pPr>
        <w:pStyle w:val="Heading4"/>
        <w:rPr>
          <w:rFonts w:eastAsia="Times New Roman"/>
        </w:rPr>
      </w:pPr>
      <w:r>
        <w:rPr>
          <w:rFonts w:eastAsia="Times New Roman"/>
        </w:rPr>
        <w:t>35) Extent of Project Location:*</w:t>
      </w:r>
    </w:p>
    <w:p w:rsidR="00337DDE" w:rsidRDefault="005C1790">
      <w:pPr>
        <w:pStyle w:val="normaltext"/>
      </w:pPr>
      <w:r>
        <w:t>( ) Specific points</w:t>
      </w:r>
    </w:p>
    <w:p w:rsidR="00337DDE" w:rsidRDefault="005C1790">
      <w:pPr>
        <w:pStyle w:val="normaltext"/>
      </w:pPr>
      <w:r>
        <w:t>( ) Regional</w:t>
      </w:r>
    </w:p>
    <w:p w:rsidR="00337DDE" w:rsidRPr="00E62D33" w:rsidRDefault="00E62D33">
      <w:pPr>
        <w:pStyle w:val="normaltext"/>
        <w:rPr>
          <w:color w:val="0000FF"/>
        </w:rPr>
      </w:pPr>
      <w:r w:rsidRPr="00E62D33">
        <w:rPr>
          <w:color w:val="0000FF"/>
        </w:rPr>
        <w:t>(x</w:t>
      </w:r>
      <w:r w:rsidR="005C1790" w:rsidRPr="00E62D33">
        <w:rPr>
          <w:color w:val="0000FF"/>
        </w:rPr>
        <w:t>) Undetermined, oceanic or statewide</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36) Vicinity*</w:t>
      </w:r>
    </w:p>
    <w:p w:rsidR="00337DDE" w:rsidRPr="00E62D33" w:rsidRDefault="005C1790">
      <w:pPr>
        <w:pStyle w:val="normaltext"/>
        <w:rPr>
          <w:color w:val="0000FF"/>
        </w:rPr>
      </w:pPr>
      <w:r w:rsidRPr="00E62D33">
        <w:rPr>
          <w:color w:val="0000FF"/>
        </w:rPr>
        <w:t>[</w:t>
      </w:r>
      <w:r w:rsidR="00E62D33">
        <w:rPr>
          <w:color w:val="0000FF"/>
        </w:rPr>
        <w:t>x</w:t>
      </w:r>
      <w:r w:rsidRPr="00E62D33">
        <w:rPr>
          <w:color w:val="0000FF"/>
        </w:rPr>
        <w:t>] Gulf of Mexico</w:t>
      </w:r>
    </w:p>
    <w:p w:rsidR="00337DDE" w:rsidRPr="00E62D33" w:rsidRDefault="00E62D33">
      <w:pPr>
        <w:pStyle w:val="normaltext"/>
        <w:rPr>
          <w:color w:val="0000FF"/>
        </w:rPr>
      </w:pPr>
      <w:r>
        <w:rPr>
          <w:color w:val="0000FF"/>
        </w:rPr>
        <w:t>[x</w:t>
      </w:r>
      <w:r w:rsidR="005C1790" w:rsidRPr="00E62D33">
        <w:rPr>
          <w:color w:val="0000FF"/>
        </w:rPr>
        <w:t>] Atlantic Ocean</w:t>
      </w:r>
    </w:p>
    <w:p w:rsidR="00337DDE" w:rsidRPr="00E62D33" w:rsidRDefault="00E62D33">
      <w:pPr>
        <w:pStyle w:val="normaltext"/>
        <w:rPr>
          <w:color w:val="0000FF"/>
        </w:rPr>
      </w:pPr>
      <w:r>
        <w:rPr>
          <w:color w:val="0000FF"/>
        </w:rPr>
        <w:t>[x</w:t>
      </w:r>
      <w:r w:rsidR="005C1790" w:rsidRPr="00E62D33">
        <w:rPr>
          <w:color w:val="0000FF"/>
        </w:rPr>
        <w:t>] Statewide</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37) Region*</w:t>
      </w:r>
    </w:p>
    <w:p w:rsidR="00337DDE" w:rsidRPr="00E62D33" w:rsidRDefault="00E62D33">
      <w:pPr>
        <w:pStyle w:val="normaltext"/>
        <w:rPr>
          <w:color w:val="0000FF"/>
        </w:rPr>
      </w:pPr>
      <w:r>
        <w:rPr>
          <w:color w:val="0000FF"/>
        </w:rPr>
        <w:t>[x</w:t>
      </w:r>
      <w:r w:rsidR="005C1790" w:rsidRPr="00E62D33">
        <w:rPr>
          <w:color w:val="0000FF"/>
        </w:rPr>
        <w:t>] Panhandle</w:t>
      </w:r>
    </w:p>
    <w:p w:rsidR="00337DDE" w:rsidRPr="00E62D33" w:rsidRDefault="005C1790">
      <w:pPr>
        <w:pStyle w:val="normaltext"/>
        <w:rPr>
          <w:color w:val="0000FF"/>
        </w:rPr>
      </w:pPr>
      <w:r w:rsidRPr="00E62D33">
        <w:rPr>
          <w:color w:val="0000FF"/>
        </w:rPr>
        <w:t>[</w:t>
      </w:r>
      <w:r w:rsidR="00E62D33">
        <w:rPr>
          <w:color w:val="0000FF"/>
        </w:rPr>
        <w:t>x</w:t>
      </w:r>
      <w:r w:rsidRPr="00E62D33">
        <w:rPr>
          <w:color w:val="0000FF"/>
        </w:rPr>
        <w:t>] Big Bend</w:t>
      </w:r>
    </w:p>
    <w:p w:rsidR="00337DDE" w:rsidRPr="00E62D33" w:rsidRDefault="00E62D33">
      <w:pPr>
        <w:pStyle w:val="normaltext"/>
        <w:rPr>
          <w:color w:val="0000FF"/>
        </w:rPr>
      </w:pPr>
      <w:r>
        <w:rPr>
          <w:color w:val="0000FF"/>
        </w:rPr>
        <w:t>[x</w:t>
      </w:r>
      <w:r w:rsidR="005C1790" w:rsidRPr="00E62D33">
        <w:rPr>
          <w:color w:val="0000FF"/>
        </w:rPr>
        <w:t>] Gulf of Mexico peninsula</w:t>
      </w:r>
    </w:p>
    <w:p w:rsidR="00337DDE" w:rsidRPr="00E62D33" w:rsidRDefault="005C1790">
      <w:pPr>
        <w:pStyle w:val="normaltext"/>
        <w:rPr>
          <w:color w:val="0000FF"/>
        </w:rPr>
      </w:pPr>
      <w:r w:rsidRPr="00E62D33">
        <w:rPr>
          <w:color w:val="0000FF"/>
        </w:rPr>
        <w:t>[</w:t>
      </w:r>
      <w:r w:rsidR="00E62D33">
        <w:rPr>
          <w:color w:val="0000FF"/>
        </w:rPr>
        <w:t>x</w:t>
      </w:r>
      <w:r w:rsidRPr="00E62D33">
        <w:rPr>
          <w:color w:val="0000FF"/>
        </w:rPr>
        <w:t>] Atlantic peninsula</w:t>
      </w:r>
    </w:p>
    <w:p w:rsidR="00337DDE" w:rsidRDefault="00337DDE">
      <w:pPr>
        <w:pStyle w:val="NormalWeb"/>
        <w:spacing w:after="240" w:afterAutospacing="0"/>
      </w:pPr>
    </w:p>
    <w:p w:rsidR="00337DDE" w:rsidRDefault="005C1790">
      <w:pPr>
        <w:pStyle w:val="Heading3"/>
        <w:rPr>
          <w:rFonts w:eastAsia="Times New Roman"/>
        </w:rPr>
      </w:pPr>
      <w:r>
        <w:rPr>
          <w:rFonts w:eastAsia="Times New Roman"/>
          <w:sz w:val="21"/>
          <w:szCs w:val="21"/>
        </w:rPr>
        <w:t>Note:</w:t>
      </w:r>
      <w:r>
        <w:rPr>
          <w:rFonts w:eastAsia="Times New Roman"/>
          <w:sz w:val="21"/>
          <w:szCs w:val="21"/>
        </w:rPr>
        <w:br/>
        <w:t xml:space="preserve">The </w:t>
      </w:r>
      <w:r>
        <w:rPr>
          <w:rStyle w:val="Strong"/>
          <w:rFonts w:eastAsia="Times New Roman"/>
          <w:b/>
          <w:bCs/>
          <w:sz w:val="21"/>
          <w:szCs w:val="21"/>
        </w:rPr>
        <w:t>Panhandle coast</w:t>
      </w:r>
      <w:r>
        <w:rPr>
          <w:rFonts w:eastAsia="Times New Roman"/>
          <w:sz w:val="21"/>
          <w:szCs w:val="21"/>
        </w:rPr>
        <w:t xml:space="preserve"> goes from Escambia </w:t>
      </w:r>
      <w:r>
        <w:rPr>
          <w:rFonts w:eastAsia="Times New Roman"/>
        </w:rPr>
        <w:t xml:space="preserve">County </w:t>
      </w:r>
      <w:r>
        <w:rPr>
          <w:rFonts w:eastAsia="Times New Roman"/>
          <w:sz w:val="21"/>
          <w:szCs w:val="21"/>
        </w:rPr>
        <w:t>to Wakulla County.</w:t>
      </w:r>
      <w:r>
        <w:rPr>
          <w:rFonts w:eastAsia="Times New Roman"/>
          <w:sz w:val="21"/>
          <w:szCs w:val="21"/>
        </w:rPr>
        <w:br/>
        <w:t xml:space="preserve">The </w:t>
      </w:r>
      <w:r>
        <w:rPr>
          <w:rStyle w:val="Strong"/>
          <w:rFonts w:eastAsia="Times New Roman"/>
          <w:b/>
          <w:bCs/>
          <w:sz w:val="21"/>
          <w:szCs w:val="21"/>
        </w:rPr>
        <w:t>Big Bend coast</w:t>
      </w:r>
      <w:r>
        <w:rPr>
          <w:rFonts w:eastAsia="Times New Roman"/>
          <w:sz w:val="21"/>
          <w:szCs w:val="21"/>
        </w:rPr>
        <w:t xml:space="preserve"> goes from Jefferson </w:t>
      </w:r>
      <w:r>
        <w:rPr>
          <w:rFonts w:eastAsia="Times New Roman"/>
        </w:rPr>
        <w:t xml:space="preserve">County </w:t>
      </w:r>
      <w:r>
        <w:rPr>
          <w:rFonts w:eastAsia="Times New Roman"/>
          <w:sz w:val="21"/>
          <w:szCs w:val="21"/>
        </w:rPr>
        <w:t>to Levy County.</w:t>
      </w:r>
      <w:r>
        <w:rPr>
          <w:rFonts w:eastAsia="Times New Roman"/>
        </w:rPr>
        <w:br/>
      </w:r>
      <w:r>
        <w:rPr>
          <w:rFonts w:eastAsia="Times New Roman"/>
          <w:sz w:val="21"/>
          <w:szCs w:val="21"/>
        </w:rPr>
        <w:t xml:space="preserve">The </w:t>
      </w:r>
      <w:r>
        <w:rPr>
          <w:rStyle w:val="Strong"/>
          <w:rFonts w:eastAsia="Times New Roman"/>
          <w:b/>
          <w:bCs/>
          <w:sz w:val="21"/>
          <w:szCs w:val="21"/>
        </w:rPr>
        <w:t>Gulf of Mexico Peninsula</w:t>
      </w:r>
      <w:r>
        <w:rPr>
          <w:rFonts w:eastAsia="Times New Roman"/>
          <w:sz w:val="21"/>
          <w:szCs w:val="21"/>
        </w:rPr>
        <w:t xml:space="preserve"> goes from Citrus </w:t>
      </w:r>
      <w:r>
        <w:rPr>
          <w:rFonts w:eastAsia="Times New Roman"/>
        </w:rPr>
        <w:t xml:space="preserve">County </w:t>
      </w:r>
      <w:r>
        <w:rPr>
          <w:rFonts w:eastAsia="Times New Roman"/>
          <w:sz w:val="21"/>
          <w:szCs w:val="21"/>
        </w:rPr>
        <w:t>to Monroe County.</w:t>
      </w:r>
      <w:r>
        <w:rPr>
          <w:rFonts w:eastAsia="Times New Roman"/>
        </w:rPr>
        <w:br/>
      </w:r>
      <w:r>
        <w:rPr>
          <w:rFonts w:eastAsia="Times New Roman"/>
          <w:sz w:val="21"/>
          <w:szCs w:val="21"/>
        </w:rPr>
        <w:t xml:space="preserve">The </w:t>
      </w:r>
      <w:r>
        <w:rPr>
          <w:rStyle w:val="Strong"/>
          <w:rFonts w:eastAsia="Times New Roman"/>
          <w:b/>
          <w:bCs/>
          <w:sz w:val="21"/>
          <w:szCs w:val="21"/>
        </w:rPr>
        <w:t>Atlantic Peninsula</w:t>
      </w:r>
      <w:r>
        <w:rPr>
          <w:rFonts w:eastAsia="Times New Roman"/>
          <w:sz w:val="21"/>
          <w:szCs w:val="21"/>
        </w:rPr>
        <w:t xml:space="preserve"> goes from Nassau County to Miami-Dade County.</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38) Additional information on the location:</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lastRenderedPageBreak/>
        <w:t xml:space="preserve">____________________________________________ </w:t>
      </w:r>
    </w:p>
    <w:p w:rsidR="00337DDE" w:rsidRDefault="00337DDE">
      <w:pPr>
        <w:pStyle w:val="NormalWeb"/>
        <w:spacing w:after="240" w:afterAutospacing="0"/>
      </w:pPr>
    </w:p>
    <w:p w:rsidR="00337DDE" w:rsidRDefault="00F55F25">
      <w:pPr>
        <w:jc w:val="center"/>
        <w:rPr>
          <w:rFonts w:eastAsia="Times New Roman"/>
        </w:rPr>
      </w:pPr>
      <w:r>
        <w:rPr>
          <w:rFonts w:eastAsia="Times New Roman"/>
        </w:rPr>
        <w:pict>
          <v:rect id="_x0000_i1034" style="width:.05pt;height:1.5pt" o:hralign="center" o:hrstd="t" o:hr="t" fillcolor="#a0a0a0" stroked="f"/>
        </w:pict>
      </w:r>
    </w:p>
    <w:p w:rsidR="00337DDE" w:rsidRDefault="00337DDE">
      <w:pPr>
        <w:pStyle w:val="normaltext"/>
      </w:pPr>
    </w:p>
    <w:p w:rsidR="00337DDE" w:rsidRDefault="005C1790">
      <w:pPr>
        <w:pStyle w:val="Heading3"/>
        <w:numPr>
          <w:ilvl w:val="0"/>
          <w:numId w:val="16"/>
        </w:numPr>
        <w:rPr>
          <w:rFonts w:eastAsia="Times New Roman"/>
        </w:rPr>
      </w:pPr>
      <w:r>
        <w:rPr>
          <w:rFonts w:eastAsia="Times New Roman"/>
        </w:rPr>
        <w:t>A map will appear once you click "add a location".</w:t>
      </w:r>
    </w:p>
    <w:p w:rsidR="00337DDE" w:rsidRDefault="005C1790">
      <w:pPr>
        <w:pStyle w:val="Heading3"/>
        <w:numPr>
          <w:ilvl w:val="0"/>
          <w:numId w:val="16"/>
        </w:numPr>
        <w:rPr>
          <w:rFonts w:eastAsia="Times New Roman"/>
        </w:rPr>
      </w:pPr>
      <w:r>
        <w:rPr>
          <w:rFonts w:eastAsia="Times New Roman"/>
        </w:rPr>
        <w:t>Click on the map to indicate the location(s) where the project/activity will occur.</w:t>
      </w:r>
    </w:p>
    <w:p w:rsidR="00337DDE" w:rsidRDefault="005C1790">
      <w:pPr>
        <w:pStyle w:val="Heading3"/>
        <w:numPr>
          <w:ilvl w:val="0"/>
          <w:numId w:val="16"/>
        </w:numPr>
        <w:rPr>
          <w:rFonts w:eastAsia="Times New Roman"/>
        </w:rPr>
      </w:pPr>
      <w:r>
        <w:rPr>
          <w:rFonts w:eastAsia="Times New Roman"/>
        </w:rPr>
        <w:t>You can add as many locations as needed.</w:t>
      </w:r>
    </w:p>
    <w:p w:rsidR="00337DDE" w:rsidRDefault="005C1790">
      <w:pPr>
        <w:pStyle w:val="Heading3"/>
        <w:numPr>
          <w:ilvl w:val="0"/>
          <w:numId w:val="16"/>
        </w:numPr>
        <w:rPr>
          <w:rFonts w:eastAsia="Times New Roman"/>
        </w:rPr>
      </w:pPr>
      <w:r>
        <w:rPr>
          <w:rFonts w:eastAsia="Times New Roman"/>
        </w:rPr>
        <w:t>When several locations have been added, check the “Hide previous location(s)” box to only view the fields associated with the location you are working on.</w:t>
      </w:r>
    </w:p>
    <w:p w:rsidR="00337DDE" w:rsidRDefault="00337DDE">
      <w:pPr>
        <w:pStyle w:val="NormalWeb"/>
        <w:spacing w:after="240" w:afterAutospacing="0"/>
      </w:pP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39) Project Location:</w:t>
      </w:r>
    </w:p>
    <w:p w:rsidR="00337DDE" w:rsidRDefault="005C1790">
      <w:pPr>
        <w:pStyle w:val="normaltext"/>
      </w:pPr>
      <w:r>
        <w:t>Location Name:*: _________________________________________________</w:t>
      </w:r>
    </w:p>
    <w:p w:rsidR="00337DDE" w:rsidRDefault="005C1790">
      <w:pPr>
        <w:pStyle w:val="normaltext"/>
      </w:pPr>
      <w:r>
        <w:t>Watershed:*: _________________________________________________</w:t>
      </w:r>
    </w:p>
    <w:p w:rsidR="00337DDE" w:rsidRDefault="005C1790">
      <w:pPr>
        <w:pStyle w:val="normaltext"/>
      </w:pPr>
      <w:r>
        <w:t>Region: _________________________________________________</w:t>
      </w:r>
    </w:p>
    <w:p w:rsidR="00337DDE" w:rsidRDefault="005C1790">
      <w:pPr>
        <w:pStyle w:val="normaltext"/>
      </w:pPr>
      <w:r>
        <w:t>County: _________________________________________________</w:t>
      </w:r>
    </w:p>
    <w:p w:rsidR="00337DDE" w:rsidRDefault="005C1790">
      <w:pPr>
        <w:pStyle w:val="normaltext"/>
      </w:pPr>
      <w:r>
        <w:t>Latitude: _________________________________________________</w:t>
      </w:r>
    </w:p>
    <w:p w:rsidR="00337DDE" w:rsidRDefault="005C1790">
      <w:pPr>
        <w:pStyle w:val="normaltext"/>
      </w:pPr>
      <w:r>
        <w:t>Longitude: _________________________________________________</w:t>
      </w:r>
    </w:p>
    <w:p w:rsidR="00337DDE" w:rsidRDefault="00337DDE">
      <w:pPr>
        <w:pStyle w:val="NormalWeb"/>
        <w:spacing w:after="240" w:afterAutospacing="0"/>
      </w:pPr>
    </w:p>
    <w:p w:rsidR="00337DDE" w:rsidRDefault="00337DDE">
      <w:pPr>
        <w:pStyle w:val="NormalWeb"/>
        <w:spacing w:after="240" w:afterAutospacing="0"/>
      </w:pPr>
    </w:p>
    <w:p w:rsidR="00337DDE" w:rsidRDefault="00F55F25">
      <w:pPr>
        <w:jc w:val="center"/>
        <w:rPr>
          <w:rFonts w:eastAsia="Times New Roman"/>
        </w:rPr>
      </w:pPr>
      <w:r>
        <w:rPr>
          <w:rFonts w:eastAsia="Times New Roman"/>
        </w:rPr>
        <w:pict>
          <v:rect id="_x0000_i1035" style="width:.05pt;height:1.5pt" o:hralign="center" o:hrstd="t" o:hr="t" fillcolor="#a0a0a0" stroked="f"/>
        </w:pict>
      </w:r>
    </w:p>
    <w:p w:rsidR="00337DDE" w:rsidRDefault="005C1790">
      <w:pPr>
        <w:pStyle w:val="Heading2"/>
        <w:rPr>
          <w:rFonts w:eastAsia="Times New Roman"/>
        </w:rPr>
      </w:pPr>
      <w:r>
        <w:rPr>
          <w:rFonts w:eastAsia="Times New Roman"/>
        </w:rPr>
        <w:t>Documents</w:t>
      </w:r>
    </w:p>
    <w:p w:rsidR="00337DDE" w:rsidRDefault="00337DDE">
      <w:pPr>
        <w:pStyle w:val="normaltext"/>
      </w:pPr>
    </w:p>
    <w:p w:rsidR="00337DDE" w:rsidRDefault="005C1790">
      <w:pPr>
        <w:pStyle w:val="Heading4"/>
        <w:rPr>
          <w:rFonts w:eastAsia="Times New Roman"/>
        </w:rPr>
      </w:pPr>
      <w:r>
        <w:rPr>
          <w:rFonts w:eastAsia="Times New Roman"/>
        </w:rPr>
        <w:t>40) Upload documents:</w:t>
      </w:r>
    </w:p>
    <w:p w:rsidR="00337DDE" w:rsidRDefault="005C1790">
      <w:pPr>
        <w:pStyle w:val="normaltext"/>
      </w:pPr>
      <w:r>
        <w:rPr>
          <w:rStyle w:val="Emphasis"/>
          <w:sz w:val="21"/>
          <w:szCs w:val="21"/>
        </w:rPr>
        <w:t xml:space="preserve">Upload up to 10 documents. Each file can be up to 50 megabytes in size. If you have larger files, the files can be split in to multiple, smaller files or they can be emailed to </w:t>
      </w:r>
      <w:hyperlink r:id="rId10" w:history="1">
        <w:r>
          <w:rPr>
            <w:rStyle w:val="Hyperlink"/>
            <w:color w:val="0563C1"/>
            <w:sz w:val="21"/>
            <w:szCs w:val="21"/>
          </w:rPr>
          <w:t>Restoration.Projects@dep.state.fl.us</w:t>
        </w:r>
      </w:hyperlink>
      <w:r>
        <w:rPr>
          <w:rStyle w:val="Emphasis"/>
          <w:sz w:val="21"/>
          <w:szCs w:val="21"/>
        </w:rPr>
        <w:t xml:space="preserve">. Extensions allowed are: pdf, zip, </w:t>
      </w:r>
      <w:proofErr w:type="spellStart"/>
      <w:r>
        <w:rPr>
          <w:rStyle w:val="Emphasis"/>
          <w:sz w:val="21"/>
          <w:szCs w:val="21"/>
        </w:rPr>
        <w:t>png</w:t>
      </w:r>
      <w:proofErr w:type="spellEnd"/>
      <w:r>
        <w:rPr>
          <w:rStyle w:val="Emphasis"/>
          <w:sz w:val="21"/>
          <w:szCs w:val="21"/>
        </w:rPr>
        <w:t xml:space="preserve">, gif, jpg, jpeg, doc, </w:t>
      </w:r>
      <w:proofErr w:type="spellStart"/>
      <w:r>
        <w:rPr>
          <w:rStyle w:val="Emphasis"/>
          <w:sz w:val="21"/>
          <w:szCs w:val="21"/>
        </w:rPr>
        <w:t>xls</w:t>
      </w:r>
      <w:proofErr w:type="spellEnd"/>
      <w:r>
        <w:rPr>
          <w:rStyle w:val="Emphasis"/>
          <w:sz w:val="21"/>
          <w:szCs w:val="21"/>
        </w:rPr>
        <w:t>, docx, xlsx, pdf, txt, mov, mp3, and mp4</w:t>
      </w:r>
    </w:p>
    <w:p w:rsidR="00337DDE" w:rsidRDefault="00337DDE">
      <w:pPr>
        <w:pStyle w:val="NormalWeb"/>
        <w:spacing w:after="240" w:afterAutospacing="0"/>
      </w:pPr>
    </w:p>
    <w:p w:rsidR="00337DDE" w:rsidRDefault="00337DDE">
      <w:pPr>
        <w:jc w:val="center"/>
        <w:rPr>
          <w:rFonts w:eastAsia="Times New Roman"/>
        </w:rPr>
      </w:pPr>
    </w:p>
    <w:sectPr w:rsidR="00337D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C5CA0"/>
    <w:multiLevelType w:val="multilevel"/>
    <w:tmpl w:val="57723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FE07A0"/>
    <w:multiLevelType w:val="multilevel"/>
    <w:tmpl w:val="5FDE40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AB5E89"/>
    <w:multiLevelType w:val="multilevel"/>
    <w:tmpl w:val="025830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2BA45DC"/>
    <w:multiLevelType w:val="hybridMultilevel"/>
    <w:tmpl w:val="6FB83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EE0734"/>
    <w:multiLevelType w:val="multilevel"/>
    <w:tmpl w:val="27486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7545AC"/>
    <w:multiLevelType w:val="multilevel"/>
    <w:tmpl w:val="10DAE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BE617D"/>
    <w:multiLevelType w:val="multilevel"/>
    <w:tmpl w:val="8D7654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675B58"/>
    <w:multiLevelType w:val="multilevel"/>
    <w:tmpl w:val="2CC4D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DE3E88"/>
    <w:multiLevelType w:val="multilevel"/>
    <w:tmpl w:val="5C826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num>
  <w:num w:numId="5">
    <w:abstractNumId w:val="8"/>
  </w:num>
  <w:num w:numId="6">
    <w:abstractNumId w:val="8"/>
  </w:num>
  <w:num w:numId="7">
    <w:abstractNumId w:val="0"/>
  </w:num>
  <w:num w:numId="8">
    <w:abstractNumId w:val="0"/>
  </w:num>
  <w:num w:numId="9">
    <w:abstractNumId w:val="4"/>
  </w:num>
  <w:num w:numId="10">
    <w:abstractNumId w:val="4"/>
  </w:num>
  <w:num w:numId="11">
    <w:abstractNumId w:val="5"/>
  </w:num>
  <w:num w:numId="12">
    <w:abstractNumId w:val="5"/>
  </w:num>
  <w:num w:numId="13">
    <w:abstractNumId w:val="1"/>
  </w:num>
  <w:num w:numId="14">
    <w:abstractNumId w:val="1"/>
  </w:num>
  <w:num w:numId="15">
    <w:abstractNumId w:val="6"/>
  </w:num>
  <w:num w:numId="16">
    <w:abstractNumId w:val="6"/>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90"/>
    <w:rsid w:val="00103857"/>
    <w:rsid w:val="00337DDE"/>
    <w:rsid w:val="005C1790"/>
    <w:rsid w:val="009472DD"/>
    <w:rsid w:val="00A66223"/>
    <w:rsid w:val="00E62D33"/>
    <w:rsid w:val="00F55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EE50A76-4CEC-4795-9126-DE79EBD16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2F5496" w:themeColor="accent1" w:themeShade="BF"/>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hint="default"/>
      <w:color w:val="1F3763" w:themeColor="accent1" w:themeShade="7F"/>
      <w:sz w:val="24"/>
      <w:szCs w:val="24"/>
    </w:rPr>
  </w:style>
  <w:style w:type="character" w:customStyle="1" w:styleId="Heading4Char">
    <w:name w:val="Heading 4 Char"/>
    <w:basedOn w:val="DefaultParagraphFont"/>
    <w:link w:val="Heading4"/>
    <w:uiPriority w:val="9"/>
    <w:semiHidden/>
    <w:locked/>
    <w:rPr>
      <w:rFonts w:asciiTheme="majorHAnsi" w:eastAsiaTheme="majorEastAsia" w:hAnsiTheme="majorHAnsi" w:cstheme="majorBidi" w:hint="default"/>
      <w:i/>
      <w:iCs/>
      <w:color w:val="2F5496" w:themeColor="accent1" w:themeShade="BF"/>
      <w:sz w:val="24"/>
      <w:szCs w:val="24"/>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eastAsiaTheme="minorEastAsia" w:hAnsi="Segoe UI" w:cs="Segoe UI" w:hint="default"/>
      <w:sz w:val="18"/>
      <w:szCs w:val="18"/>
    </w:rPr>
  </w:style>
  <w:style w:type="paragraph" w:customStyle="1" w:styleId="normaltext">
    <w:name w:val="normaltext"/>
    <w:uiPriority w:val="99"/>
    <w:semiHidden/>
    <w:pPr>
      <w:spacing w:after="120"/>
    </w:pPr>
    <w:rPr>
      <w:rFonts w:eastAsiaTheme="minorEastAsia"/>
      <w:sz w:val="24"/>
      <w:szCs w:val="24"/>
    </w:rPr>
  </w:style>
  <w:style w:type="table" w:customStyle="1" w:styleId="Tabelacomgrade">
    <w:name w:val="Tabela com grade"/>
    <w:basedOn w:val="TableNormal"/>
    <w:rPr>
      <w:sz w:val="24"/>
      <w:szCs w:val="24"/>
    </w:rPr>
    <w:tblPr>
      <w:tblInd w:w="0" w:type="nil"/>
      <w:tblCellMar>
        <w:left w:w="0" w:type="dxa"/>
        <w:right w:w="0" w:type="dxa"/>
      </w:tblCellMar>
    </w:tblPr>
  </w:style>
  <w:style w:type="table" w:customStyle="1" w:styleId="Tabelasemgrade">
    <w:name w:val="Tabela sem grade"/>
    <w:basedOn w:val="TableNormal"/>
    <w:rPr>
      <w:sz w:val="24"/>
      <w:szCs w:val="24"/>
    </w:rPr>
    <w:tblPr>
      <w:tblInd w:w="0" w:type="nil"/>
      <w:tblCellMar>
        <w:left w:w="0" w:type="dxa"/>
        <w:right w:w="0" w:type="dxa"/>
      </w:tblCellMar>
    </w:tbl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ListParagraph">
    <w:name w:val="List Paragraph"/>
    <w:basedOn w:val="Normal"/>
    <w:uiPriority w:val="34"/>
    <w:qFormat/>
    <w:rsid w:val="00A66223"/>
    <w:pPr>
      <w:spacing w:after="160" w:line="259" w:lineRule="auto"/>
      <w:ind w:left="720"/>
      <w:contextualSpacing/>
    </w:pPr>
    <w:rPr>
      <w:rFonts w:asciiTheme="minorHAnsi" w:eastAsiaTheme="minorHAnsi" w:hAnsiTheme="minorHAnsi" w:cstheme="minorBidi"/>
      <w:sz w:val="22"/>
      <w:szCs w:val="22"/>
    </w:rPr>
  </w:style>
  <w:style w:type="paragraph" w:styleId="CommentText">
    <w:name w:val="annotation text"/>
    <w:basedOn w:val="Normal"/>
    <w:link w:val="CommentTextChar"/>
    <w:uiPriority w:val="99"/>
    <w:unhideWhenUsed/>
    <w:rsid w:val="00A66223"/>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A66223"/>
    <w:rPr>
      <w:rFonts w:asciiTheme="minorHAnsi" w:eastAsiaTheme="minorHAnsi" w:hAnsiTheme="minorHAnsi" w:cstheme="minorBidi"/>
    </w:rPr>
  </w:style>
  <w:style w:type="paragraph" w:customStyle="1" w:styleId="Default">
    <w:name w:val="Default"/>
    <w:rsid w:val="00A66223"/>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_______simona.ceriani@myfwc.com" TargetMode="External"/><Relationship Id="rId3" Type="http://schemas.openxmlformats.org/officeDocument/2006/relationships/settings" Target="settings.xml"/><Relationship Id="rId7" Type="http://schemas.openxmlformats.org/officeDocument/2006/relationships/hyperlink" Target="mailto:_____simona.ceriani@myfwc.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storation.Projects@dep.state.fl.us?subject=Project%20Update%20Error" TargetMode="External"/><Relationship Id="rId11" Type="http://schemas.openxmlformats.org/officeDocument/2006/relationships/fontTable" Target="fontTable.xml"/><Relationship Id="rId5" Type="http://schemas.openxmlformats.org/officeDocument/2006/relationships/image" Target="https://surveygizmolibrary.s3.amazonaws.com/library/18507/fdepfwclogo.png" TargetMode="External"/><Relationship Id="rId10" Type="http://schemas.openxmlformats.org/officeDocument/2006/relationships/hyperlink" Target="mailto:Restoration.Projects@dep.state.fl.us" TargetMode="External"/><Relationship Id="rId4" Type="http://schemas.openxmlformats.org/officeDocument/2006/relationships/webSettings" Target="webSettings.xml"/><Relationship Id="rId9" Type="http://schemas.openxmlformats.org/officeDocument/2006/relationships/hyperlink" Target="mailto:______robbin.trindell@myfw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4062</Words>
  <Characters>23155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University of Central Florida - College of Sciences</Company>
  <LinksUpToDate>false</LinksUpToDate>
  <CharactersWithSpaces>27163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Fernandez, Elio</dc:creator>
  <cp:lastModifiedBy>Elio Fernandez</cp:lastModifiedBy>
  <cp:revision>2</cp:revision>
  <dcterms:created xsi:type="dcterms:W3CDTF">2019-11-08T17:15:00Z</dcterms:created>
  <dcterms:modified xsi:type="dcterms:W3CDTF">2019-11-08T17:15:00Z</dcterms:modified>
</cp:coreProperties>
</file>