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3657" w:rsidRDefault="00783657" w:rsidP="00783657">
      <w:pPr>
        <w:pStyle w:val="Heading1"/>
        <w:jc w:val="center"/>
      </w:pPr>
      <w:r>
        <w:t>Florida Resilient Coastline Program</w:t>
      </w:r>
    </w:p>
    <w:p w:rsidR="00783657" w:rsidRDefault="00783657" w:rsidP="00783657">
      <w:pPr>
        <w:pStyle w:val="Heading2"/>
        <w:jc w:val="center"/>
      </w:pPr>
      <w:r>
        <w:t>Quarterly Resilience Forum 11/3/21</w:t>
      </w:r>
    </w:p>
    <w:p w:rsidR="00783657" w:rsidRDefault="00783657" w:rsidP="00783657">
      <w:pPr>
        <w:jc w:val="center"/>
      </w:pPr>
      <w:r>
        <w:t xml:space="preserve">Transcript </w:t>
      </w:r>
    </w:p>
    <w:p w:rsidR="00783657" w:rsidRDefault="003410B3" w:rsidP="00783657">
      <w:r w:rsidRPr="00307D23">
        <w:rPr>
          <w:color w:val="1F4E79" w:themeColor="accent5" w:themeShade="80"/>
        </w:rPr>
        <w:t>Emma Huggins</w:t>
      </w:r>
      <w:r>
        <w:t xml:space="preserve">: Emma Huggins here, from the Florida Resilient Coastline Program. Welcome to our fourth quarterly forum for 2021. Seems like no time since the last time we were here back in August, so happy to see many of you joining us this morning. We’ve got a great lineup for you; I will just bring up the agenda for today. There has been just a slight adjustment to one of the presentations, but as you can see there on the screen, we have three wonderful presentations for you. Then at the end of that, as we usually do, we are going to run through a few updates from our end, here at DEP in the Florida Resilient Coastline Program.  Then as usual we want this to be that forum type of setting, where everyone can chime in and share any news or nay exciting stuff that is going on from the participants here this morning. Thanks again everyone for joining us, we know it is a busy time for everyone, so we appreciate all of the support and we are really happy to have you all here. </w:t>
      </w:r>
    </w:p>
    <w:p w:rsidR="00307D23" w:rsidRDefault="003410B3" w:rsidP="00783657">
      <w:r>
        <w:t xml:space="preserve">As usual we are going to run through those three presentations and then after each individual </w:t>
      </w:r>
      <w:r w:rsidR="00307D23">
        <w:t>presentation,</w:t>
      </w:r>
      <w:r>
        <w:t xml:space="preserve"> we will have some time for Q</w:t>
      </w:r>
      <w:r w:rsidR="00307D23">
        <w:t xml:space="preserve">&amp;A and a comment period. During presentations feel free to write questions in the chat box or you can always use the raise hand feature. We would like it to be a nice open dialogue. If everyone could just make sure that they are on mute through the duration of the presentations. That will make it a lot easier for our presenters to smoothly run through their topics. </w:t>
      </w:r>
    </w:p>
    <w:p w:rsidR="00307D23" w:rsidRDefault="00307D23" w:rsidP="00783657">
      <w:r>
        <w:t xml:space="preserve">For our first presentation this morning we have </w:t>
      </w:r>
      <w:r w:rsidRPr="00307D23">
        <w:rPr>
          <w:i/>
          <w:iCs/>
        </w:rPr>
        <w:t>Josh Murphy</w:t>
      </w:r>
      <w:r>
        <w:t xml:space="preserve"> from NOAA’s Office for Coastal Management. So, I am going to turn it over to Josh to share his screen.  </w:t>
      </w:r>
    </w:p>
    <w:p w:rsidR="003410B3" w:rsidRDefault="00307D23" w:rsidP="00783657">
      <w:r w:rsidRPr="00307D23">
        <w:rPr>
          <w:color w:val="1F4E79" w:themeColor="accent5" w:themeShade="80"/>
        </w:rPr>
        <w:t>Josh Murphy</w:t>
      </w:r>
      <w:r>
        <w:t xml:space="preserve">:  Emma, thank you. It is awesome to see such a wonderful turnout, as I am looking through the </w:t>
      </w:r>
      <w:r w:rsidR="00D42673">
        <w:t>chat,</w:t>
      </w:r>
      <w:r>
        <w:t xml:space="preserve"> I see some names that I recognize. Let me go ahead and share my screen here and we can get started. </w:t>
      </w:r>
    </w:p>
    <w:p w:rsidR="00307D23" w:rsidRDefault="00307D23" w:rsidP="00783657">
      <w:r>
        <w:t xml:space="preserve">Good morning everyone! I am </w:t>
      </w:r>
      <w:r w:rsidRPr="00307D23">
        <w:rPr>
          <w:i/>
          <w:iCs/>
        </w:rPr>
        <w:t>Josh Murphy</w:t>
      </w:r>
      <w:r>
        <w:t xml:space="preserve"> and I am coming to you from Maryland, where we had our first frost last night. So, I am really wishing I was down there in Florida. I am with the Office for Coastal Management we have quite a group of staff down there in the Southeast and Caribbean, </w:t>
      </w:r>
      <w:r w:rsidRPr="009B652E">
        <w:rPr>
          <w:i/>
          <w:iCs/>
        </w:rPr>
        <w:t>John Macombs</w:t>
      </w:r>
      <w:r>
        <w:t xml:space="preserve">, </w:t>
      </w:r>
      <w:r w:rsidRPr="009B652E">
        <w:rPr>
          <w:i/>
          <w:iCs/>
        </w:rPr>
        <w:t>Heidi Stiller</w:t>
      </w:r>
      <w:r>
        <w:t xml:space="preserve">, </w:t>
      </w:r>
      <w:r w:rsidRPr="009B652E">
        <w:rPr>
          <w:i/>
          <w:iCs/>
        </w:rPr>
        <w:t>Kristen Ransom</w:t>
      </w:r>
      <w:r>
        <w:t xml:space="preserve">, and others that maybe you guys have met. But I appreciate the opportunity to talk with you today about a product that we’ve had actually out for the last couple of years. But </w:t>
      </w:r>
      <w:r w:rsidR="009B652E">
        <w:t xml:space="preserve">they have done a lot of work, almost a full renovation, and we are really excited about it. It is called Adapting Stormwater Management for Coastal Floods. It is a bit of a departure from our usual work in coastal inundation. So, I am going to give you guys kind of a tour and talk a little bit about its utility and application. Thank you again for having me here this morning. </w:t>
      </w:r>
    </w:p>
    <w:p w:rsidR="009B652E" w:rsidRDefault="009B652E" w:rsidP="00783657">
      <w:r>
        <w:t xml:space="preserve">I am going to start right here at the top, </w:t>
      </w:r>
      <w:r w:rsidRPr="009B652E">
        <w:rPr>
          <w:i/>
          <w:iCs/>
        </w:rPr>
        <w:t>what is this product?</w:t>
      </w:r>
      <w:r>
        <w:t xml:space="preserve"> And even internally </w:t>
      </w:r>
      <w:r w:rsidR="002A788D">
        <w:t xml:space="preserve">we have a lot of trouble categorizing it. We call it a tool, we call it a learning product, but really it is an integrated collection. It is a web-based product that has four different sections. Each section is almost like its own information resource that allows users in various coastal communities to determine and address the potential impacts of current and especially future coastal flooding scenarios on stormwater management. So this is one of our first forays into this notion of kind of looking at the impacts of a </w:t>
      </w:r>
      <w:r w:rsidR="002A788D">
        <w:lastRenderedPageBreak/>
        <w:t xml:space="preserve">specific coastal system related to future coastal inundation. In this case I am looking at stormwater management. </w:t>
      </w:r>
    </w:p>
    <w:p w:rsidR="002A788D" w:rsidRDefault="0088364D" w:rsidP="00783657">
      <w:r>
        <w:t>So,</w:t>
      </w:r>
      <w:r w:rsidR="002A788D">
        <w:t xml:space="preserve"> as I said before, this product really encompasses four sections, and each one of them is pretty much its own product. Starts on the </w:t>
      </w:r>
      <w:r>
        <w:t>left-hand</w:t>
      </w:r>
      <w:r w:rsidR="002A788D">
        <w:t xml:space="preserve"> side with a section we call Understand, and which just really is meant to be informational</w:t>
      </w:r>
      <w:r>
        <w:t xml:space="preserve">. It provides a lot of great information on the types of contributors of coastal flooding and information on the potential impacts of future coastal flooding on coastal stormwater systems. It really is meant for folks who may not be your typical stormwater manager, who might want to know a little bit more about either coastal flooding or stormwater management </w:t>
      </w:r>
      <w:r w:rsidR="004F6E45">
        <w:t xml:space="preserve">The second section, which I am going to dig deeper into this morning, is what we call the Assess section, or the quick flood assessment tool. This is a very quick and easy web-based tool that will allow you to enter in a couple different thresholds related to coastal flooding and how that will change over time. The third section is the one that we recently updated, and we made it a lot more user friendly. It is called the Analyze section. This is a really robust methodology that we have made a lot more interactive and useful for folks, to allow them to kind of develop their own future coastal water level scenario. And then compare that to some benchmark coastal elevations related to coastal stormwater management. And then as we were pulling this product together, we didn’t just want to just give tools to allow someone to asses potential future impacts, we wanted to also provide a list of resources and actions that a community can take if they do identify that there is potential future issues related to their stormwater management. And this section is really comprehensive and includes everything from your traditional </w:t>
      </w:r>
      <w:r w:rsidR="00165903">
        <w:t>BMP’s and things that you would expect from a stormwater management</w:t>
      </w:r>
      <w:r w:rsidR="00653864">
        <w:t xml:space="preserve">, to really how you could integrate this information into plans and also the regulatory and policy section. We are </w:t>
      </w:r>
      <w:r w:rsidR="00D42673">
        <w:t>really</w:t>
      </w:r>
      <w:r w:rsidR="00653864">
        <w:t xml:space="preserve"> happy, again, that we’ve had the opportunity to really take this to the next level after we released this to the public about two years ago. </w:t>
      </w:r>
    </w:p>
    <w:p w:rsidR="00653864" w:rsidRDefault="00653864" w:rsidP="00783657">
      <w:r w:rsidRPr="00653864">
        <w:rPr>
          <w:i/>
          <w:iCs/>
        </w:rPr>
        <w:t>How can you get to this product?</w:t>
      </w:r>
      <w:r>
        <w:t xml:space="preserve"> There is a shorter URL, if you will, you can certainly google the title and our product will come up. You can also find it on our Digital Coast platform</w:t>
      </w:r>
      <w:r w:rsidR="000057DE">
        <w:t xml:space="preserve">, I am sure all you guys are familiar with that. It is kind of our window to the world for a lot of our products and services from the Office for Coastal Management. To find this on our Digital Coast platform, it actually is not on our Tools section right now. It actually is apart of our Training section, we call it Digital Coast Academy, and so you can find it there under Self-Guided Resources. </w:t>
      </w:r>
      <w:r w:rsidR="000A62BA">
        <w:t xml:space="preserve">You will see as I go through the Analyze section, we wanted to make this as flexible and adaptable of a tool for different locations. Which means we really provide more targeted guidance, if we really wanted to kind of characterize this as a training resource. But again, the term tool is extremely ambiguous. </w:t>
      </w:r>
    </w:p>
    <w:p w:rsidR="000A62BA" w:rsidRDefault="000A62BA" w:rsidP="00783657">
      <w:r>
        <w:t>After we released this about two years ago</w:t>
      </w:r>
      <w:r w:rsidR="009D5435">
        <w:t>, we really made a conservative effort to try and expand upon it. To try and really make it more accessible and user friendly. What we did was we worked with our partners who helped us develop the first product</w:t>
      </w:r>
      <w:r w:rsidR="00E01DE3">
        <w:t>,</w:t>
      </w:r>
      <w:r w:rsidR="009D5435">
        <w:t xml:space="preserve"> </w:t>
      </w:r>
      <w:r w:rsidR="00E01DE3">
        <w:t xml:space="preserve">who then helped us as part of a second phase of this product to do some communicative based workshops. One of them we actually did down in Hallandale Beach, Florida. We did another one in Olympia, Washington. </w:t>
      </w:r>
      <w:r w:rsidR="005E5A9B">
        <w:t>We used these workshops to kind of go through the methodology that we were presenting in the first phase of the product</w:t>
      </w:r>
      <w:r w:rsidR="00C442F2">
        <w:t>,</w:t>
      </w:r>
      <w:r w:rsidR="005E5A9B">
        <w:t xml:space="preserve"> and to gather feedback to make it even more user friendly and accessible from what we had</w:t>
      </w:r>
      <w:r w:rsidR="00C442F2">
        <w:t xml:space="preserve"> in the initial version of this</w:t>
      </w:r>
      <w:r w:rsidR="005E5A9B">
        <w:t xml:space="preserve">. </w:t>
      </w:r>
      <w:r w:rsidR="00D42673">
        <w:t>So,</w:t>
      </w:r>
      <w:r w:rsidR="00C442F2">
        <w:t xml:space="preserve"> you see on the left-hand side here, “What we learned” through user interaction and feedback in these workshops. Then on the right, kind of gave us good ideas for some major changes into the product itself. What you will see today, if you have seen this tool in the past, is some of the changes that we have made as we now have a better report that comes from the Assess section. It communicates </w:t>
      </w:r>
      <w:r w:rsidR="00C442F2">
        <w:lastRenderedPageBreak/>
        <w:t xml:space="preserve">information a lot clearer than the first version of that. We completely strip the Analyze section, and down to the studs we have made it more interactive. We have allowed it now to capture user input and information and really manage user flow through what use to be a real long content outline. Now it is a lot more kind of ‘choose your own adventure,’ if you will, as you go through it. </w:t>
      </w:r>
      <w:r w:rsidR="00257087">
        <w:t>Finally,</w:t>
      </w:r>
      <w:r w:rsidR="00C442F2">
        <w:t xml:space="preserve"> we learned that </w:t>
      </w:r>
      <w:r w:rsidR="007876ED">
        <w:t xml:space="preserve">we use to have the ability to </w:t>
      </w:r>
      <w:r w:rsidR="00257087">
        <w:t xml:space="preserve">allow folks to kind of cut and paste information from the product into their own kind of report. And we took that feature away as folks told us it was more confusing if anything else. </w:t>
      </w:r>
      <w:r w:rsidR="00C442F2">
        <w:t xml:space="preserve"> </w:t>
      </w:r>
      <w:r w:rsidR="00070ED2">
        <w:t xml:space="preserve">So, we did a little bit of additions and a little bit of subtractions, and what we have heard from feedback thus far is that we have greatly enhanced the user experience. </w:t>
      </w:r>
    </w:p>
    <w:p w:rsidR="002C41F2" w:rsidRDefault="002C41F2" w:rsidP="00783657">
      <w:r w:rsidRPr="002C41F2">
        <w:rPr>
          <w:i/>
          <w:iCs/>
        </w:rPr>
        <w:t>What is the target audience?</w:t>
      </w:r>
      <w:r>
        <w:t xml:space="preserve"> So, primary audience here is certainly going to be stormwater managers and engineers. I will note that this is not a product to help stormwater managers better manage their stormwater, it is a product to better help them understand what the potential impacts of current and future coastal flooding might be on their stormwater system. </w:t>
      </w:r>
      <w:r w:rsidR="00670A31">
        <w:t>We recognize that stormwater managers and engineers have an in-depth knowledge of their stormwater management practices. So, we’re not telling you how to manage your stormwater, we are giving you information, perspective, and context to help you better understand how future coastal flooding may impact your system. That means that we have a whole bunch of potential secondary audiences that we think really can benefit from this product as well. That includes public works officials, that might find the benefit of driving this coastal total water level while looking at a scenario-based approach and seeing how it may compare to other infrastructures. Certainly, land use planners, you know this is a very pervasive issue and we recognize that it is going to take a village to really effectively address the issue. So we really tried to make information in here accessible to not just stormwater managers but the floodplain manager audience as well. A lot of these are digital coast partners that we have as part of the Digital Coast Partnership. What I am getting at is again, when you look at the title of this product and you see it has a huge stormwater element into it, really how we have designed this is the information is available and accessible for anyone who has the need for examining future flood conditions against critical coastal elevations</w:t>
      </w:r>
      <w:r w:rsidR="0014050E">
        <w:t xml:space="preserve">. And we are really happy to have someone on staff who is working with us, </w:t>
      </w:r>
      <w:r w:rsidR="0014050E" w:rsidRPr="0014050E">
        <w:rPr>
          <w:i/>
          <w:iCs/>
        </w:rPr>
        <w:t>Jack Christeux</w:t>
      </w:r>
      <w:r w:rsidR="0014050E">
        <w:t xml:space="preserve">, from the National Estuarine Research Reserve, New Jersey, who is helping us with some more in depth use cases with this product such that we can then continue to explore and make some tweaks </w:t>
      </w:r>
      <w:r w:rsidR="00FF0932">
        <w:t xml:space="preserve">to make the information even more accessible to a non-stormwater management audience. </w:t>
      </w:r>
    </w:p>
    <w:p w:rsidR="00FF0932" w:rsidRDefault="00FF0932" w:rsidP="00783657">
      <w:r>
        <w:t xml:space="preserve">I am going to go through a couple of the different sections that we have </w:t>
      </w:r>
      <w:r w:rsidR="00426D8A">
        <w:t xml:space="preserve">right now that are live, and I certainly invite you guys to explore this with the URL at the end and I will do some demos where I can. The first section we are going to take a look at is called the Flood Assessment Tool or the Assess Flood Risks section. Really what we ask for here are three different inputs from users. First thing is you need to bring in your closest tide gauge. If you do not know your closest tide gauge, don’t worry we can help you or we can automate the process for finding the closest by you inputting distance. Then we ask you for a subjective coastal flood threshold elevation. This is really up to you; it could be any elevation presumably above the MHHW tidal datum. It basically represents that threshold, that once exceeded, you go from maybe having some minor flooding issues to maybe some major flooding issues. Again, we really don’t provide a lot of guidance, this can be anything that you want to put in there. Separately, we also have the ability </w:t>
      </w:r>
      <w:r w:rsidR="0083079A">
        <w:t>to provide</w:t>
      </w:r>
      <w:r w:rsidR="00426D8A">
        <w:t xml:space="preserve"> the input as an input number of high tide flooding days, as a separate input in terms of number of days of duration. </w:t>
      </w:r>
      <w:r w:rsidR="00BC2295">
        <w:t xml:space="preserve">We put all of this together, and then what it allows you to do, is it goes against a database that we worked with our NOAA colleagues (NOAA Tides and Currents Center for Operational Oceanographic Product and Services). They have a lot of great data on extreme </w:t>
      </w:r>
      <w:r w:rsidR="00BC2295">
        <w:lastRenderedPageBreak/>
        <w:t xml:space="preserve">water levels from the tide gauges and pull from that to be able to create a report that helps  you understand kind of the recurrence intervals and the probabilities for that critical flood elevation threshold that you input, and looking at what that could look like in the future as well. Then also looking at high tide flooding specifically, when you could expect different sea level rise scenarios to be able to reach those flood elevation thresholds as well as the high tide flooding threshold. </w:t>
      </w:r>
    </w:p>
    <w:p w:rsidR="000F623C" w:rsidRDefault="00BC2295" w:rsidP="00783657">
      <w:r>
        <w:t xml:space="preserve">Let me show you what this looks like. I am going to go into a quick demo. </w:t>
      </w:r>
      <w:r w:rsidR="0087015B">
        <w:t xml:space="preserve">Again, we tried to make this as easy to use as possible. When you come into the website you can enter in an address. I am going to put in an address of Pensacola, Florida. You see what it will do automatically, is that it will look for the closest tide gauge. There is one fortunately right there in Pensacola. If you are away from a tide gauge it will find you the closest gauge. Then after that, the first thing we look for is some sort of a user defined flood threshold. </w:t>
      </w:r>
      <w:r w:rsidR="00A94C14" w:rsidRPr="00A94C14">
        <w:t>So, what’s that kind of elevation</w:t>
      </w:r>
      <w:r w:rsidR="00A94C14">
        <w:rPr>
          <w:b/>
          <w:bCs/>
        </w:rPr>
        <w:t xml:space="preserve"> </w:t>
      </w:r>
      <w:r w:rsidR="00A94C14">
        <w:t xml:space="preserve">that once exceeded it means that maybe you’ve got some sort of critical piece of infrastructure. Or maybe you know that once that threshold is exceeded you start to have issues within your community. We’re going to say here about five feet. You can enter this manually. As you can see, we bring in the layers and information from our sea level rise viewer which maps above MHHW. So, you can use that as well to see the kind of impact may be here. You can also use an advanced view and get a little more of a precise look beyond one-foot increments. So, this is the second input of three. </w:t>
      </w:r>
    </w:p>
    <w:p w:rsidR="0059077D" w:rsidRDefault="00A94C14" w:rsidP="00783657">
      <w:r>
        <w:t>The next thing is, the number of high tide flooding days and this is a layer we pull from the sea level rise viewer. Basically, we see here in Pensacola there’s the threshold. In 2019 there were three high tide flooding days. I am going to put in here 12, let’s say that if we get an average of one high tide flooding day a month</w:t>
      </w:r>
      <w:r w:rsidR="00444B26">
        <w:t>,</w:t>
      </w:r>
      <w:r>
        <w:t xml:space="preserve"> thing</w:t>
      </w:r>
      <w:r w:rsidR="00444B26">
        <w:t>s</w:t>
      </w:r>
      <w:r>
        <w:t xml:space="preserve"> start going from being a nuisance to a little bit more of a problem or an issue. So, that is the third input that we have in here and then what that does is it pulls the information from the database </w:t>
      </w:r>
      <w:r w:rsidR="00444B26">
        <w:t xml:space="preserve">we have from co-ops. It starts to then provide information and looking at that threshold you put in, what’s it’s current recurrent interval and probability of occurrence. It’s got 1 in 41 chance of reaching that five foot right now. But then let’s bring sea level rise into it, and using the different sea level rise scenarios we can take that five foot and we can start to extrapolate out based on the different scenarios, when that threshold would be seen everyday with a high tide. You can see here in the intermediate-high scenario </w:t>
      </w:r>
      <w:r w:rsidR="000F623C">
        <w:t xml:space="preserve">we would not expect that to occur until 2092 and then going out from there greater than 2100. </w:t>
      </w:r>
    </w:p>
    <w:p w:rsidR="00BC2295" w:rsidRDefault="000F623C" w:rsidP="00783657">
      <w:r>
        <w:t>Again, it kind of allows you to provide as a perspective in terms of when you might be able to start thinking about planning for these types of elevations. We can also see how much sea level rise it would take to have that threshold elevation to be the same return period as the current one-year water level, or the current 10-year water level.</w:t>
      </w:r>
      <w:r w:rsidR="00444B26">
        <w:t xml:space="preserve"> </w:t>
      </w:r>
      <w:r>
        <w:t xml:space="preserve">So, you can see how much sea level rise it will take to allow those frequencies to be achieved with that water level. Then, certainly, we can start to look also at high tide flooding and see that in the different sea level rise scenarios here, when we would be able </w:t>
      </w:r>
      <w:r w:rsidR="0059077D">
        <w:t xml:space="preserve">to </w:t>
      </w:r>
      <w:r>
        <w:t xml:space="preserve">expect to see the 12 days </w:t>
      </w:r>
      <w:r w:rsidR="0059077D">
        <w:t xml:space="preserve">at that duration that we saw on there as well. This is a report that you can print out. We have made all of our methods transparent here as well. So if you would like to kind of look under the hood and see what we’ve done, and here is the references to all of the data that we have. Again, this is meant to be kind of an informational planning tool for folks as you are wondering when you will experience different elevation thresholds or high tide flooding time duration thresholds. </w:t>
      </w:r>
    </w:p>
    <w:p w:rsidR="00671944" w:rsidRDefault="00C7010A" w:rsidP="00783657">
      <w:r>
        <w:t xml:space="preserve">We will go back to the presentation here. I am going to close here by giving kind of an overview very briefly of the Analyze Stormwater Systems section that we really did a lot of work on in changing this </w:t>
      </w:r>
      <w:r>
        <w:lastRenderedPageBreak/>
        <w:t xml:space="preserve">version of the product here. You know this comes from a lot of </w:t>
      </w:r>
      <w:r w:rsidR="00C45E94">
        <w:t>research that we did and took a lot of input from land-use planners. About five years ago we did a workshop with some water management professionals as well and we said, “</w:t>
      </w:r>
      <w:r w:rsidR="00C45E94" w:rsidRPr="00C45E94">
        <w:rPr>
          <w:i/>
          <w:iCs/>
        </w:rPr>
        <w:t>What is a major gap that exists in terms of information product services?</w:t>
      </w:r>
      <w:r w:rsidR="00C45E94">
        <w:t>” And we heard loud and clear from a lot of different folks that they were experiencing issues with the fact that they would get a significant rainstorm, a precipitation event, that would be coincident with an extreme water level event. It was really affecting their ability to manage stormwater. What was happening was that you were having this elevation of the coastal water levels is exceeding the outfall significantly in many cases. It was really causing some issues for the ability for stormwater managers to really clear</w:t>
      </w:r>
      <w:r w:rsidR="0073268F">
        <w:t xml:space="preserve"> their system of storm waters. So, we developed this product as a product to really develop a scenario-based approach to thinking about different future coastal total water levels by kind of incorporating different water level components: sea level rise, storm surge, seasonal variations. And being able to compare that to different coastal elevations. In order to really effectively do this</w:t>
      </w:r>
      <w:r w:rsidR="00671944">
        <w:t>,</w:t>
      </w:r>
      <w:r w:rsidR="0073268F">
        <w:t xml:space="preserve"> you really need to have come to this with </w:t>
      </w:r>
      <w:r w:rsidR="00671944">
        <w:t xml:space="preserve">a great local stormwater knowledge expertise. You are going to need information on some critical coastal elevations. So, this is really meant to be something that is done really as part of a team-oriented approach. </w:t>
      </w:r>
    </w:p>
    <w:p w:rsidR="004F1D6E" w:rsidRDefault="00671944" w:rsidP="00783657">
      <w:r>
        <w:t xml:space="preserve">We’ve got a lot of great information on all of the inputs that are needed as you go through the product. We really tried to combine this with a lot of great in-line guidance and information. What we do is kind of walk you through a process and methodology on how you can actually go out and define a water level scenario, and then go and use data from the top tide gauges and currents to be able to start to assign different elevations to that. Then to be able to derive a coastal total water level. So, this is the workflow that we’ve brought into this product. Now again everything here is super interactive which is a departure from what we had before. First step is you define your coastal total water level scenario. Again, sea level rise is something that you will need to include but you can determine what scenario you want to use. You can define whether or not you want to include a storm surge, do you want to include a coincident precipitation event, what does that look like. You do that all-in step one. </w:t>
      </w:r>
    </w:p>
    <w:p w:rsidR="00BF6E5A" w:rsidRDefault="00671944" w:rsidP="00783657">
      <w:r>
        <w:t xml:space="preserve">In step two that’s where you determine your coastal total water level. That’s where you can actually start to define </w:t>
      </w:r>
      <w:r w:rsidR="00CC1517">
        <w:t>what’s the elevation values for each one of the components that you outlined as a part of step one. Step two gives you this coastal total water level, this elevation. You can define the datum’s that you use for the basis for that. Most often we</w:t>
      </w:r>
      <w:r w:rsidR="004F1D6E">
        <w:t xml:space="preserve"> look at MHHW but it can change based on user input there. The third step here is that you evaluate that coastal total water level against critical elevations. This includes the outfall elevation, the lowest coastal facing elevation. So, if you’ve got a seawall or if you’ve got something lower than that you can define that, as well as the street elevation. And so what it does is it actually will take that coastal total water level elevation and it will graph that against the street elevations. And then if you’ve chosen to include in your scenario a coincident precipitation event, we provide two ways to evaluate stormwater performance. One, we know a lot of communities have modeled their stormwater system so we provide guidance on how you can take this coastal total water level and input that as boundary conditions into your system. For those smaller communities that don’t have a stormwater system, we wanted this to be accessible as well. We provide some very basic estimation calculations for catchment capacity and the ability to look at flows from potential overtopping as well as a precipitation event</w:t>
      </w:r>
      <w:r w:rsidR="00BF6E5A">
        <w:t xml:space="preserve">. Basically, this is just an estimation, but it will allow you to kind of see what the impact might be if you have an extreme coastal total water level scenario in your catchment. </w:t>
      </w:r>
    </w:p>
    <w:p w:rsidR="00C7010A" w:rsidRDefault="00BF6E5A" w:rsidP="00783657">
      <w:r>
        <w:lastRenderedPageBreak/>
        <w:t>I don’t think I have time to demo this, so I certainly invite you guys to certainly take a look at this on your own, and I can put the URL for this into the chat. But we really want this to be something that is used and applied. We want folks to be exploring with it. I’ve got my contact information here (</w:t>
      </w:r>
      <w:r w:rsidRPr="00BF6E5A">
        <w:rPr>
          <w:i/>
          <w:iCs/>
        </w:rPr>
        <w:t>Josh Murphy, Geospatial Solutions Program</w:t>
      </w:r>
      <w:r>
        <w:t xml:space="preserve">, (843) 822-2625, </w:t>
      </w:r>
      <w:hyperlink r:id="rId4" w:history="1">
        <w:r w:rsidRPr="001B61FF">
          <w:rPr>
            <w:rStyle w:val="Hyperlink"/>
          </w:rPr>
          <w:t>Joshua.Murphy@noaa.gov</w:t>
        </w:r>
      </w:hyperlink>
      <w:r>
        <w:t xml:space="preserve">). If you have any questions beyond what we get in the chat this morning, I am happy to provide more information. I am happy to work with you if you would like to explore this a little bit further for you or your community. Again, this is something that we are excited about in our office because it is our first kind of real foray into this notion of deriving future coastal total water levels, which I think is important. We hear a lot about folks wanting to know “What happens if you have sea level rise and another source of coastal flooding?” And this is the first time we have really addressed this. We are hoping a lot of communities will get a lot of great use from this. I appreciate your time this morning and thank you, great to see a wonderful audience. And I will pause there, I think I am right at time, </w:t>
      </w:r>
      <w:r w:rsidRPr="00BF6E5A">
        <w:rPr>
          <w:i/>
          <w:iCs/>
        </w:rPr>
        <w:t>Emma</w:t>
      </w:r>
      <w:r>
        <w:t xml:space="preserve">, and we can go to questions. </w:t>
      </w:r>
    </w:p>
    <w:p w:rsidR="00BF6E5A" w:rsidRDefault="00BF6E5A" w:rsidP="00783657">
      <w:r w:rsidRPr="00C4424D">
        <w:rPr>
          <w:color w:val="1F4E79" w:themeColor="accent5" w:themeShade="80"/>
        </w:rPr>
        <w:t>Emma Huggins</w:t>
      </w:r>
      <w:r>
        <w:t xml:space="preserve">: Perfect, thank you Josh that was a wonderful presentation. You might be aware here at DEP, the last couple years or so, </w:t>
      </w:r>
      <w:r w:rsidR="00C4424D">
        <w:t xml:space="preserve">we created a tool </w:t>
      </w:r>
      <w:r>
        <w:t xml:space="preserve">which you know </w:t>
      </w:r>
      <w:r w:rsidR="00C4424D">
        <w:t xml:space="preserve">use some of the NOAA information, the tide gauge data, the sea level rise projections, in our Sea-Level Impact Projection Study Tool. Great to see a different variety of different metrics being used there on a national level. Thank you for sharing that with us. </w:t>
      </w:r>
      <w:r w:rsidR="00EE72C3">
        <w:t xml:space="preserve">We have a hand up, I do not see any questions in the chat right now. I encourage anyone who has questions to pop them in the chat. I think </w:t>
      </w:r>
      <w:r w:rsidR="00EE72C3" w:rsidRPr="00EE72C3">
        <w:rPr>
          <w:i/>
          <w:iCs/>
        </w:rPr>
        <w:t>Jill</w:t>
      </w:r>
      <w:r w:rsidR="00EE72C3">
        <w:t xml:space="preserve"> has a hand raised so if you want to come off mute and feel free to ask </w:t>
      </w:r>
      <w:r w:rsidR="00EE72C3" w:rsidRPr="00EE72C3">
        <w:rPr>
          <w:i/>
          <w:iCs/>
        </w:rPr>
        <w:t>Josh</w:t>
      </w:r>
      <w:r w:rsidR="00EE72C3">
        <w:t xml:space="preserve"> your question. </w:t>
      </w:r>
    </w:p>
    <w:p w:rsidR="007479B1" w:rsidRDefault="007479B1" w:rsidP="00783657">
      <w:r w:rsidRPr="00B02012">
        <w:rPr>
          <w:color w:val="1F4E79" w:themeColor="accent5" w:themeShade="80"/>
        </w:rPr>
        <w:t>Josh Murphy</w:t>
      </w:r>
      <w:r>
        <w:t>: Well it is certainly a lot of information; I appreciate the opportunity. I am going to put in the chat my email address, the URL to the product. I invite everyone to explore it, connect with me, or if you are more familiar with our Office of Coastal Management Rep’s down there. Again, we really appreciate the opportunity</w:t>
      </w:r>
      <w:r w:rsidR="00B02012">
        <w:t xml:space="preserve">. This is the first of a good relationship we can build with you guys to help promote the use and application of this product. I do see a question here in the chat, thank you </w:t>
      </w:r>
      <w:r w:rsidR="00B02012" w:rsidRPr="00B02012">
        <w:rPr>
          <w:i/>
          <w:iCs/>
        </w:rPr>
        <w:t>Virgil</w:t>
      </w:r>
      <w:r w:rsidR="00B02012">
        <w:t xml:space="preserve">. </w:t>
      </w:r>
    </w:p>
    <w:p w:rsidR="00B02012" w:rsidRDefault="00B02012" w:rsidP="00783657">
      <w:pPr>
        <w:rPr>
          <w:i/>
          <w:iCs/>
        </w:rPr>
      </w:pPr>
      <w:r w:rsidRPr="00B02012">
        <w:rPr>
          <w:i/>
          <w:iCs/>
        </w:rPr>
        <w:t xml:space="preserve">Can the tool be used or adjusted to address flooding in non-coastal areas? </w:t>
      </w:r>
    </w:p>
    <w:p w:rsidR="00B02012" w:rsidRDefault="00B02012" w:rsidP="00783657">
      <w:r>
        <w:t xml:space="preserve">Good question </w:t>
      </w:r>
      <w:r w:rsidRPr="00B02012">
        <w:rPr>
          <w:i/>
          <w:iCs/>
        </w:rPr>
        <w:t>Virgil</w:t>
      </w:r>
      <w:r>
        <w:t>. At this point right now it is coastally focused</w:t>
      </w:r>
      <w:r w:rsidR="00AE4F94">
        <w:t xml:space="preserve">, but this product was developed as a part of the NOAA Water Initiative, as part of the National Water Center which is there in the Gulf region and Alabama. We are working really hard with our colleagues there at the National Water Center to create some coupled coastal models to look at coastal flooding as well as inland riverine flooding, and so we are seeing some progress on that. </w:t>
      </w:r>
      <w:r w:rsidR="001B6F9D">
        <w:t xml:space="preserve">We are a few years out at getting that at a desired resolution. So when those models kind of come into play, we are going to reassess this and see how we might be able to bring that into this product. </w:t>
      </w:r>
      <w:r w:rsidR="00C82F6F">
        <w:t xml:space="preserve">So, stay tuned but right now it is not available for non-coastal areas. </w:t>
      </w:r>
    </w:p>
    <w:p w:rsidR="00AD0581" w:rsidRDefault="00AD0581" w:rsidP="00783657">
      <w:pPr>
        <w:rPr>
          <w:i/>
          <w:iCs/>
        </w:rPr>
      </w:pPr>
      <w:r w:rsidRPr="00AD0581">
        <w:rPr>
          <w:i/>
          <w:iCs/>
        </w:rPr>
        <w:t xml:space="preserve">Do you think the tool will work well on the Atlantic Intercoastal Waterway-- the river system? </w:t>
      </w:r>
    </w:p>
    <w:p w:rsidR="00AD0581" w:rsidRDefault="00AD0581" w:rsidP="00783657">
      <w:r>
        <w:t xml:space="preserve">Good question </w:t>
      </w:r>
      <w:r w:rsidRPr="00AD0581">
        <w:rPr>
          <w:i/>
          <w:iCs/>
        </w:rPr>
        <w:t>Andrew</w:t>
      </w:r>
      <w:r>
        <w:t xml:space="preserve">. It can if there are coastal influences, if it is tidally influenced. If you’ve got a gage that is close to there it should. It could at least help you estimate some potential impacts there. Unless you are able to model outputs of that particular system, and how it interacts with the coastal system, that might give you more finite results. But otherwise it should allow you. This could be based on a stormwater system that faces a bay that drains out into onto the coast and just as well the Intercoastal Waterway, as well. So, you do not have to have a discreet coastal facing elevation in this, it can be something that can be a </w:t>
      </w:r>
      <w:r w:rsidR="00D42673">
        <w:t>little ways</w:t>
      </w:r>
      <w:r>
        <w:t xml:space="preserve"> away but next to a coastal estuary or something. </w:t>
      </w:r>
    </w:p>
    <w:p w:rsidR="00AD0581" w:rsidRDefault="00AD0581" w:rsidP="00783657">
      <w:pPr>
        <w:rPr>
          <w:i/>
          <w:iCs/>
        </w:rPr>
      </w:pPr>
      <w:r w:rsidRPr="00AD0581">
        <w:rPr>
          <w:i/>
          <w:iCs/>
        </w:rPr>
        <w:lastRenderedPageBreak/>
        <w:t xml:space="preserve">What about the St. Johns River? </w:t>
      </w:r>
    </w:p>
    <w:p w:rsidR="00AD0581" w:rsidRDefault="00A94A17" w:rsidP="00783657">
      <w:r>
        <w:t xml:space="preserve">That’s a great question. I’d have to look into that to see. I am not sure that we have effectively modeled that and as you get farther and farther down into that system, your results will probably not be as robust and good as if you were close to the coast. </w:t>
      </w:r>
    </w:p>
    <w:p w:rsidR="00690820" w:rsidRDefault="00690820" w:rsidP="00783657">
      <w:r w:rsidRPr="00690820">
        <w:rPr>
          <w:color w:val="1F4E79" w:themeColor="accent5" w:themeShade="80"/>
        </w:rPr>
        <w:t>Emma Huggins</w:t>
      </w:r>
      <w:r>
        <w:t xml:space="preserve">: Thanks Josh! We are going to move on now to our second presentation of the day. This is first of two presentations which are from some of our past grantees in FRCP. I want to introduce </w:t>
      </w:r>
      <w:r w:rsidRPr="00690820">
        <w:rPr>
          <w:i/>
          <w:iCs/>
        </w:rPr>
        <w:t>Lindsey Nieratka</w:t>
      </w:r>
      <w:r>
        <w:t xml:space="preserve">. She is going to be presenting on behalf of the Southeast Palm Beach County Coastal Resilience Partnership. Welcome Lindsey, feel free to share your screen, we are looking forward to your presentation. </w:t>
      </w:r>
    </w:p>
    <w:p w:rsidR="0012483F" w:rsidRDefault="0012483F" w:rsidP="00783657">
      <w:r w:rsidRPr="0012483F">
        <w:rPr>
          <w:color w:val="1F4E79" w:themeColor="accent5" w:themeShade="80"/>
        </w:rPr>
        <w:t>Lindsey Nieratka</w:t>
      </w:r>
      <w:r>
        <w:t xml:space="preserve">: </w:t>
      </w:r>
      <w:r w:rsidR="00D96E40">
        <w:t xml:space="preserve">Good morning, thank you so much for having me here this morning. My name is </w:t>
      </w:r>
      <w:r w:rsidR="00D96E40" w:rsidRPr="00D96E40">
        <w:rPr>
          <w:i/>
          <w:iCs/>
        </w:rPr>
        <w:t>Lindsey Nieratka</w:t>
      </w:r>
      <w:r w:rsidR="00D96E40">
        <w:t xml:space="preserve"> I am the Sustainability Manager for the City of Boca Raton. But I am here on behalf of the Coastal Resilience Partnership of Southeast Palm Beach County</w:t>
      </w:r>
      <w:r w:rsidR="008878CA">
        <w:t xml:space="preserve"> (CRP)</w:t>
      </w:r>
      <w:r w:rsidR="00D96E40">
        <w:t xml:space="preserve">. I am going to be telling you about our Climate Change Vulnerability Assessment. </w:t>
      </w:r>
    </w:p>
    <w:p w:rsidR="008878CA" w:rsidRDefault="008878CA" w:rsidP="00783657">
      <w:r>
        <w:t xml:space="preserve">The CRP is an organization which is located in Southeastern part of Palm Beach County and it consists of the county government as well as seven municipalities. These are the cities of Boca Raton, Delray Beach, Boynton Beach, and Lake Worth Beach, as well as the Towns of Highland Beach, Ocean Ridge, and Lantana. </w:t>
      </w:r>
      <w:r w:rsidR="00BA1788">
        <w:t>These communities share a 20 mile stretch on the Intercoastal Waterway, have similar physical, geographic, and social characteristics, and experience similar climate change impacts.</w:t>
      </w:r>
      <w:r w:rsidR="00854171">
        <w:t xml:space="preserve"> Because of the interconnectivity of these communities, working together on climate resiliency seemed valuable and the communities began meeting in 2017 to discuss this very topic. </w:t>
      </w:r>
    </w:p>
    <w:p w:rsidR="00F60972" w:rsidRDefault="00254D71" w:rsidP="00783657">
      <w:r>
        <w:t xml:space="preserve">This slide shows you a bit of the timeline of the project. As I mentioned a few of the CRP’s began meeting in 2017 to discuss the common climate threats and needs of the region particularly related to sea level rise. The original group expanded rapidly as did the resiliency and sustainability of partner communities with Palm Beach County and Boca Raton opening offices in 2018. Which added to the existing offices in Delray Beach and Boynton Beach. During one meeting in 2018 the CRP was discussing a funding opportunity from the Florida Resilient Coastline </w:t>
      </w:r>
      <w:r w:rsidR="005D1426">
        <w:t>Program and</w:t>
      </w:r>
      <w:r>
        <w:t xml:space="preserve"> decided that we should apply as a group to pursue funding to start to develop a joint Vulnerability Assessment. </w:t>
      </w:r>
    </w:p>
    <w:p w:rsidR="00854171" w:rsidRDefault="00D42673" w:rsidP="00783657">
      <w:r>
        <w:t>So,</w:t>
      </w:r>
      <w:r w:rsidR="005D1426">
        <w:t xml:space="preserve"> we were awarded that grant </w:t>
      </w:r>
      <w:r w:rsidR="00D61DA9">
        <w:t xml:space="preserve">with the City of Boynton Beach as our Fiscal Agent and began the process of inventorying our available data, developing a scope of work, and determining what the partnership structure would look like. </w:t>
      </w:r>
      <w:r w:rsidR="00F60972">
        <w:t xml:space="preserve">At this stage we also had pro bono support from the Emmet Environmental Law and Policy Clinic at Harvard University, who helped us to develop the interlocal agreement and our cost-sharing structure. We were then awarded a second grant, thank you, and brought on our consultant team in February of 2020. As you may remember, around that time, just as we were beginning to get rolling with first steps of this which were our initial stakeholder engagement. In Spring of 2020, we had to pivot and start doing things virtually— virtual workshops. It took around a year to get through all the analysis, and to develop our adaptations strategies, and the final report was presented to the boards of each of the participating jurisdictions in the Summer of 2021. </w:t>
      </w:r>
    </w:p>
    <w:p w:rsidR="00C23AF5" w:rsidRDefault="00C23AF5" w:rsidP="00783657">
      <w:r>
        <w:t xml:space="preserve">You can find the final report and an executive summary on the project website and I will share that with you later. </w:t>
      </w:r>
      <w:r w:rsidR="009C44B3">
        <w:t xml:space="preserve">I don’t think for this audience I have to go into great detail for the purpose of a Climate Change Vulnerability Assessment, or CCVA. Except to say that we did structure the assessment process </w:t>
      </w:r>
      <w:r w:rsidR="009C44B3">
        <w:lastRenderedPageBreak/>
        <w:t xml:space="preserve">according to steps adapted from the </w:t>
      </w:r>
      <w:r w:rsidR="009C44B3" w:rsidRPr="009C44B3">
        <w:rPr>
          <w:i/>
          <w:iCs/>
        </w:rPr>
        <w:t>U.S. Climate Resilience Toolkit</w:t>
      </w:r>
      <w:r w:rsidR="009C44B3">
        <w:t xml:space="preserve"> and the </w:t>
      </w:r>
      <w:r w:rsidR="009C44B3" w:rsidRPr="009C44B3">
        <w:rPr>
          <w:u w:val="single"/>
        </w:rPr>
        <w:t>Florida Adaptation Planning Guidebook</w:t>
      </w:r>
      <w:r w:rsidR="009C44B3">
        <w:t xml:space="preserve">. </w:t>
      </w:r>
      <w:r w:rsidR="00DD3789">
        <w:t xml:space="preserve">It is also worth acknowledging that the Resilient Florida Grant Program is providing jurisdiction like ours with unprecedented opportunities to finance the implementation of resiliency projects and having a Vulnerability Assessment is the first step to accessing this funding. </w:t>
      </w:r>
      <w:r w:rsidR="007A7691">
        <w:t xml:space="preserve">The CCVA I will present meets most of the requirements from the state statute and the CRP is planning an update which will include the missing pieces, which is mainly making sure we have both the NOAA Intermediate-Low and Intermediate-High projections for 2040 and 2070 for some of our flooding threats and critical assets as defined in the statute. </w:t>
      </w:r>
      <w:r w:rsidR="00DD3789">
        <w:t xml:space="preserve"> </w:t>
      </w:r>
    </w:p>
    <w:p w:rsidR="002F4D6F" w:rsidRDefault="002F4D6F" w:rsidP="00783657">
      <w:r>
        <w:t xml:space="preserve">For our assessment we chose 12 different threats to look at and these were determined primarily through stakeholder engagement both internal and external. Five of the threats which include high winds, rainfall-induced flooding, extreme heat, tidal flooding, and storm surge, were able to be assessed spatially. </w:t>
      </w:r>
      <w:r w:rsidR="00B072E9">
        <w:t xml:space="preserve">Another five which are pest and disease outbreaks, drought, wildfire, groundwater inundation, and saltwater intrusion, we used a narrative assessment. Then the remaining two, harmful algal blooms and shoreline recession, were assessed using a hybrid approach combined of both narrative and spatial. </w:t>
      </w:r>
      <w:r w:rsidR="00B400AB">
        <w:t>These analyses</w:t>
      </w:r>
      <w:r w:rsidR="00477FEB">
        <w:t xml:space="preserve"> were conducted for asset pairs in which each threat was evaluated for relevant asset types. </w:t>
      </w:r>
    </w:p>
    <w:p w:rsidR="00B400AB" w:rsidRDefault="00B400AB" w:rsidP="00783657">
      <w:r>
        <w:t xml:space="preserve">The assets we looked at fell into these seven categories. Our critical facilities included things like public safety, transportation, food distribution, and health and medical services. Water infrastructure included drinking water, wastewater, and stormwater. Our economic factors included things such as the assessed values of structures, the numbers of jobs of employees in an area, and annual sales volumes. Natural resources included natural areas, greenways, beaches, and other water bodies. Our properties included both residential and commercial as well as cultural and recreational properties. Transportation focused on roads mobility. For our people and socioeconomic assets, we included aspects related to social vulnerability of the population, and I’ll discuss that a little bit more. </w:t>
      </w:r>
    </w:p>
    <w:p w:rsidR="006B3A22" w:rsidRDefault="006B3A22" w:rsidP="00783657">
      <w:r>
        <w:t xml:space="preserve">For each of the asset threat pairs, both vulnerability and risk were assessed. </w:t>
      </w:r>
      <w:r w:rsidR="00117238">
        <w:t xml:space="preserve">Vulnerability is based on the exposure or sensitivity and adaptive capacity of an asset. For example, though the fire station or park may be exposed to flooding, if the fire station has less adaptive capacity then it would be more vulnerable. Risk is based on the probability and consequence of a threat of an asset. For example, fire station or park may have the same probability of being flooded but the consequences are greater for the fire station and therefor the risk is greater. All of this together goes into a calculation of combined vulnerability and risk and the matrices you see on the screen show how these are calculated for each of the threat asset pairs in the assessment. </w:t>
      </w:r>
    </w:p>
    <w:p w:rsidR="00117238" w:rsidRDefault="00117238" w:rsidP="00783657">
      <w:r>
        <w:t xml:space="preserve">One of the aspects </w:t>
      </w:r>
      <w:r w:rsidR="003233DA">
        <w:t xml:space="preserve">of the Vulnerability Assessment of which we are most proud, is that the CRP included a focus on social equity. As we look at risk and vulnerabilities in the region, we want to be aware of how they might impact the most vulnerable people. Which may include our low income and </w:t>
      </w:r>
      <w:r w:rsidR="0090245C">
        <w:t>moderate-income</w:t>
      </w:r>
      <w:r w:rsidR="003233DA">
        <w:t xml:space="preserve"> communities, those who use public transit, those who rely on </w:t>
      </w:r>
      <w:r w:rsidR="0090245C">
        <w:t>SNAP</w:t>
      </w:r>
      <w:r w:rsidR="003233DA">
        <w:t xml:space="preserve"> benefits, or those over or below a certain age for example. </w:t>
      </w:r>
      <w:r w:rsidR="0090245C">
        <w:t xml:space="preserve">Social vulnerability was considered a co-occurrence and for our spatial assessed threats this allowed us to overlay socioeconomic data over vulnerability layers, and I will show some examples of that in a minute. This slide shows some examples of socioeconomic data which were used, for example the CDC’s social vulnerability index, median household income, and households relying on SNAP benefits. </w:t>
      </w:r>
    </w:p>
    <w:p w:rsidR="00CE73F7" w:rsidRDefault="00CE73F7" w:rsidP="00783657">
      <w:r>
        <w:lastRenderedPageBreak/>
        <w:t xml:space="preserve">Sea level rise, as you may have noticed on the threat slide, was not considered as its own separate threat. But rather we looked at it as a stressor for several of the threats. So, for these threats which were affected by sea level rise, the assessment used the unified projections from the Southeast Florida Regional Climate Change Compact, of which Palm Beach County is apart. For 2040, we used the IPCC Median curve as the </w:t>
      </w:r>
      <w:r w:rsidR="00C23AC9">
        <w:t>low-end</w:t>
      </w:r>
      <w:r>
        <w:t xml:space="preserve"> estimate, while the NOAA High end curve was used as the high estimate. </w:t>
      </w:r>
      <w:r w:rsidR="00C23AC9">
        <w:t>For the 2070 projections, we decided to use the NOAA High for the 2040 as the low estimate because it was similar as the IPCC Median for 2070. And the NOAA Intermediate-High was used as the high estimate for 207</w:t>
      </w:r>
      <w:r w:rsidR="00AF50B9">
        <w:t>0</w:t>
      </w:r>
      <w:r w:rsidR="00C23AC9">
        <w:t>.</w:t>
      </w:r>
      <w:r w:rsidR="00AF50B9">
        <w:t xml:space="preserve"> The CRP is currently planning to update the assessment with both the NOAA Intermediate-Low and NOAA Intermediate-High</w:t>
      </w:r>
      <w:r w:rsidR="00C23AC9">
        <w:t xml:space="preserve"> </w:t>
      </w:r>
      <w:r w:rsidR="00AF50B9">
        <w:t xml:space="preserve">as required by Resilient Florida statute. </w:t>
      </w:r>
    </w:p>
    <w:p w:rsidR="00AF50B9" w:rsidRDefault="00AF50B9" w:rsidP="00783657">
      <w:r>
        <w:t xml:space="preserve">So over the next couple of slides I am going to show you some examples of some outputs from one of the tools developed as part of the assessment and give a high level overview of those sort of results that we’re able to get from this. </w:t>
      </w:r>
      <w:r w:rsidR="00867B87">
        <w:t xml:space="preserve">Where applicable, I will be able to explore the ways the socioeconomic factors can be included. This first threat we are looking at is tidal flooding. Now when we surveyed our stakeholders, we found that the number one threat concerning our community members was tidal flooding. For this threat, sea level rise was considered a climate stressor. Regional results of tidal flooding on residential property, which is what the map is showing here, are shown by census tract. I have here 2020, the low end 2040, and the high end 2070. More vulnerable areas are shown in darker red, and the white areas means that it is not exposed. We can see this is a threat that is expected to increase in the future, but which is isolated to the eastern most census tracts. Except in the southern part of the study area, which is Boca Raton, where the canal does extend that threat a little bit further inland. </w:t>
      </w:r>
    </w:p>
    <w:p w:rsidR="00867B87" w:rsidRDefault="00867B87" w:rsidP="00783657">
      <w:r>
        <w:t>Rainfall induced flooding shown here</w:t>
      </w:r>
      <w:r w:rsidR="00C00B0D">
        <w:t>, was the threat that impacted the most properties</w:t>
      </w:r>
      <w:r w:rsidR="00806C51">
        <w:t xml:space="preserve"> in the study area</w:t>
      </w:r>
      <w:r w:rsidR="00C00B0D">
        <w:t>.</w:t>
      </w:r>
      <w:r w:rsidR="00806C51">
        <w:t xml:space="preserve"> The map here again shows residential properties impacted </w:t>
      </w:r>
      <w:r w:rsidR="00FC4AD0">
        <w:t>and, on this slide,</w:t>
      </w:r>
      <w:r w:rsidR="00806C51">
        <w:t xml:space="preserve"> we have an example of how the socioeconomic data could be included. </w:t>
      </w:r>
      <w:r w:rsidR="005542C2">
        <w:t>The purple hashing overlaying the maps indicates where the CDC social vulnerability index is above the 75</w:t>
      </w:r>
      <w:r w:rsidR="005542C2" w:rsidRPr="005542C2">
        <w:rPr>
          <w:vertAlign w:val="superscript"/>
        </w:rPr>
        <w:t>th</w:t>
      </w:r>
      <w:r w:rsidR="005542C2">
        <w:t xml:space="preserve"> percentile, where the most socially vulnerable households are located. As you can see there are many areas where social vulnerability overlaps with physical vulnerability which is the risk to rainfall flooding as shown in the darker red. </w:t>
      </w:r>
      <w:r w:rsidR="00FC4AD0">
        <w:t>So,</w:t>
      </w:r>
      <w:r w:rsidR="005542C2">
        <w:t xml:space="preserve"> these areas may need to be prioritized for adaptation planning. </w:t>
      </w:r>
    </w:p>
    <w:p w:rsidR="005542C2" w:rsidRDefault="005542C2" w:rsidP="00783657">
      <w:r>
        <w:t xml:space="preserve">These three maps on this slide are just a few more examples of the types of analysis and information we can get from the assessment. The map on the far left indicates where there are high concentrations of roads and parcels which are inaccessible due to rainfall induced flooding, this is for 2040. In this example we have it overlaid with areas where there are high levels of workers relying on public transportation. A map such as this could help to identify risks to the economic systems in the region, interruptions in the workforce, and then identify priorities for adapting roads and transit systems to flooding. </w:t>
      </w:r>
      <w:r w:rsidR="00D16D01">
        <w:t xml:space="preserve">The second map in the middle also shows inaccessibility of roads and parcels but this time due to storm surge, also for 2040. </w:t>
      </w:r>
      <w:r w:rsidR="005B6A7F">
        <w:t xml:space="preserve">The overlay here is percent of population younger than 18 or older than 64. These are populations that would be particularly vulnerable in a storm event. The map shows where these populations might become isolated during and after a storm and identifies evacuation routes that may become inaccessible. Finally, the map on the right looks at commercial and industrial property vulnerable to rainfall induced flooding in 2040. The overlay here is an economic factor-- sales volume. </w:t>
      </w:r>
      <w:r w:rsidR="00FC4AD0">
        <w:t>So,</w:t>
      </w:r>
      <w:r w:rsidR="005B6A7F">
        <w:t xml:space="preserve"> where a high level of sales volume overlap with a high value of risk and vulnerability there is also a risk of high revenue loss during these flood events. All of these are examples of the different types of maps we can make and assessments we can do based on the results of the study. </w:t>
      </w:r>
    </w:p>
    <w:p w:rsidR="005B6A7F" w:rsidRDefault="005B6A7F" w:rsidP="00783657">
      <w:r>
        <w:lastRenderedPageBreak/>
        <w:t>We also have a few spatially assessed results which are not related to flooding, an example of that is high wind. This assessment was done on individual assets, so based on use type and wind related building design requirements at the time the primary structure was built. We can see the western tracks have lower vulnerability in part because the buildings are newer</w:t>
      </w:r>
      <w:r w:rsidR="00FC147C">
        <w:t>. S</w:t>
      </w:r>
      <w:r>
        <w:t>everal areas with high</w:t>
      </w:r>
      <w:r w:rsidR="004E7886">
        <w:t>er</w:t>
      </w:r>
      <w:r>
        <w:t xml:space="preserve"> residential vulnerability</w:t>
      </w:r>
      <w:r w:rsidR="004E7886">
        <w:t>, and this is residential shown here</w:t>
      </w:r>
      <w:r w:rsidR="00FC147C">
        <w:t xml:space="preserve">, are likely due to the age of the homes in these areas. While other perhaps more affluent areas may have seen older homes replaced with new construction. </w:t>
      </w:r>
      <w:r w:rsidR="00FC4AD0">
        <w:t>So,</w:t>
      </w:r>
      <w:r w:rsidR="00395BB9">
        <w:t xml:space="preserve"> this can help us inform need for programs aimed at low to moderate income homes, particularly related to wind hardening. </w:t>
      </w:r>
    </w:p>
    <w:p w:rsidR="003B07E7" w:rsidRDefault="00B82ED9" w:rsidP="00783657">
      <w:r>
        <w:t xml:space="preserve">Another example of a non-flooding spatial assessment was related to extreme heat. This one was done a little bit differently. Here socioeconomic data were combined within the assessment along with land cover maps, to determine where the highest temperatures and lowest percentage of canopy cover correlated with lower income levels and sensitive populations. And other information we could gather form the CDC social vulnerability index. </w:t>
      </w:r>
      <w:r w:rsidR="00D42673">
        <w:t>So,</w:t>
      </w:r>
      <w:r>
        <w:t xml:space="preserve"> the resulting map shown here, the most vulnerable areas in the study area are the ones colored dark to medium red and have more than 85% developed land cover. Meaning little canopy or green cover, less than 6% canopy tree cover, and high socioeconomic stress. </w:t>
      </w:r>
      <w:r w:rsidR="001D115A">
        <w:t xml:space="preserve">The most vulnerable areas include roughly more than 33 thousand households with residents 65 years or older and over 18 thousand households with residents under the age of 18. Both of these populations being especially sensitive to heat. </w:t>
      </w:r>
    </w:p>
    <w:p w:rsidR="003B07E7" w:rsidRDefault="003B07E7" w:rsidP="00783657">
      <w:r>
        <w:t xml:space="preserve">In addition to these high-level summaries of vulnerability at the census tract level, The CCVA also provides opportunity to explore vulnerability in particular to other assets. All of the maps that have been shown in this presentation were captured from the excel-adapt tool, which was created by one of our consultant FernLeaf, to which staff of the participating jurisdictions have access. The asset level information can provide insight in potential resiliency projects. This map identifies a school which is vulnerable storm surge under the High 2040 scenario because of close proximity to a canal. </w:t>
      </w:r>
      <w:r w:rsidR="00AC67F7">
        <w:t xml:space="preserve">The information on the right provides details on why the asset is classified as highly vulnerable. The structure was in the inundation extent and was a type of structure classified as high impact, this case a school. We can also see the building was constructed in the floodplain and or prior to 1982 when the BFE requirements were put into place. The risk evaluation, seen here, shows that the asset is high risk and is exposed to more than three feet of flooding. Together, these results create a high risk and vulnerability. Maps and details like this can be generated for each of our asset and threat pairs and multiple maps and multiple assessments can be used to compare for decision making on adaptation actions. For example, the result here could help the school prepare for floodproofing measures on the building. So, including social equity measures in our assessment allows us to move forward. Now as we are thinking of adaptation plans and prioritizing adaptation strategies, we will also be keeping equity at the center. The CCVA includes recommended adaptation strategies are the report included strategies for regional and local level. As those are beginning to be implemented, the CRP can identify opportunities to build relationships, expand frontline capacity and knowledge, and reduce historical or current disparities as we begin to pursue these strategies. </w:t>
      </w:r>
    </w:p>
    <w:p w:rsidR="00F90F4A" w:rsidRDefault="003F6D8E" w:rsidP="00783657">
      <w:r>
        <w:t xml:space="preserve">The final assessment did include kind of a menu of adaptation strategies and these fell into six large categories. Which </w:t>
      </w:r>
      <w:r w:rsidR="00D42673">
        <w:t>is</w:t>
      </w:r>
      <w:r>
        <w:t xml:space="preserve"> infrastructure; land use, building codes, and standards; public outreach; planning, policy, and management; capacity building; and funding and financing. </w:t>
      </w:r>
      <w:r w:rsidR="006A1F6F">
        <w:t xml:space="preserve">Some of the adaptations necessary are things which can be taken on by individual households. CRP communities can utilize the assessment to target outreach and resources in the community to enhance the capacity for </w:t>
      </w:r>
      <w:r w:rsidR="006A1F6F">
        <w:lastRenderedPageBreak/>
        <w:t xml:space="preserve">homeowners to improve resiliency on their own homes. </w:t>
      </w:r>
      <w:r w:rsidR="00F90F4A">
        <w:t xml:space="preserve">This could include information, or incentives, and guidelines, around some of the actions shown here. For example, the Emmet Environmental Law and Clinic at Harvard University, is again bringing student support and could help us by conducting review of policies. </w:t>
      </w:r>
    </w:p>
    <w:p w:rsidR="003F6D8E" w:rsidRDefault="00F90F4A" w:rsidP="00783657">
      <w:r>
        <w:t xml:space="preserve">Other strategies must either be performed at the city or regional level to be affective as they impact more than individual assets. These strategies may relate to cross jurisdictional flood control systems, or water quality measures, or relate to development standards governing future developments in the communities. </w:t>
      </w:r>
      <w:r w:rsidR="001065B6">
        <w:t xml:space="preserve">Some examples of the regional strategies, suggested in the assessment, include those listed here. For example, the CRP could continue to collaborate on future grant opportunities to fund adaptation or create a network of resilience hubs. The CRP could advocate to county and regional organizations for robust modeling of floodplains and groundwater to better guide future construction or could create a green infrastructure manual to be implemented regionally. </w:t>
      </w:r>
    </w:p>
    <w:p w:rsidR="00EC6508" w:rsidRDefault="00EC6508" w:rsidP="00783657">
      <w:r>
        <w:t xml:space="preserve">As far as next steps, I think I can speak for all the other members of the CRP when I say that this assessment was an engaging and exciting project, and we are now all looking forward to moving forward and allowing the finished assessment guide our adaptations. Our immediate next steps, which are already underway, are to do what is necessary to make sure the assessment is completely in compliance with the requirements of the Resilient Florida statue. We are also involved in training staff and each of the communities to use the assessment and associated tools to assist decision making and planning. </w:t>
      </w:r>
      <w:r w:rsidR="000010F6">
        <w:t xml:space="preserve">Some of us has started and we will continue to provide outreach to our residents based on the results of the study and improve personal resiliency. And of course we look forward to continuing to work together as a region, not only because we enjoyed each other’s company so much these last two years, but also because we know that the impacts of climate wont respect our city limits and so we must reach beyond them for meaningful resiliency.  </w:t>
      </w:r>
    </w:p>
    <w:p w:rsidR="00690820" w:rsidRDefault="000010F6" w:rsidP="00783657">
      <w:r>
        <w:t xml:space="preserve">Before I end, I just want to give a quick big thanks to our consultant team. We also had a panel of external experts who observed and offered guidance throughout the process, and to whom we are very grateful. And of course, thank you to DEP for providing two rounds of grant funding towards the project. And to Harvard University for providing pro bono legal guidance. </w:t>
      </w:r>
    </w:p>
    <w:p w:rsidR="000010F6" w:rsidRDefault="000010F6" w:rsidP="00783657">
      <w:r>
        <w:t xml:space="preserve">Again my name is </w:t>
      </w:r>
      <w:r w:rsidRPr="000010F6">
        <w:rPr>
          <w:i/>
          <w:iCs/>
        </w:rPr>
        <w:t>Lindsey Roland Nieratka</w:t>
      </w:r>
      <w:r>
        <w:t>, my contact information is here on the screen (</w:t>
      </w:r>
      <w:hyperlink r:id="rId5" w:history="1">
        <w:r w:rsidRPr="001B61FF">
          <w:rPr>
            <w:rStyle w:val="Hyperlink"/>
          </w:rPr>
          <w:t>lrnieratka@myboca.us</w:t>
        </w:r>
      </w:hyperlink>
      <w:r>
        <w:t xml:space="preserve">, (561) 393-7997) and I will put it in the chat as well. </w:t>
      </w:r>
      <w:r>
        <w:rPr>
          <w:u w:val="single"/>
        </w:rPr>
        <w:t>C</w:t>
      </w:r>
      <w:r w:rsidRPr="000010F6">
        <w:rPr>
          <w:u w:val="single"/>
        </w:rPr>
        <w:t>oastal</w:t>
      </w:r>
      <w:r>
        <w:rPr>
          <w:u w:val="single"/>
        </w:rPr>
        <w:t>R</w:t>
      </w:r>
      <w:r w:rsidRPr="000010F6">
        <w:rPr>
          <w:u w:val="single"/>
        </w:rPr>
        <w:t>esiliencePartnership.org</w:t>
      </w:r>
      <w:r>
        <w:t xml:space="preserve"> is the website for the project and you can find the executive summary and the full assessment there as well. </w:t>
      </w:r>
      <w:r w:rsidR="00651C67">
        <w:t xml:space="preserve">I am happy to answer any questions. </w:t>
      </w:r>
    </w:p>
    <w:p w:rsidR="00651C67" w:rsidRDefault="00651C67" w:rsidP="00783657">
      <w:r w:rsidRPr="00651C67">
        <w:rPr>
          <w:color w:val="1F4E79" w:themeColor="accent5" w:themeShade="80"/>
        </w:rPr>
        <w:t>Emma Huggins</w:t>
      </w:r>
      <w:r>
        <w:t xml:space="preserve">: Wonderful, thank you </w:t>
      </w:r>
      <w:r w:rsidRPr="00651C67">
        <w:rPr>
          <w:i/>
          <w:iCs/>
        </w:rPr>
        <w:t>Lindsey</w:t>
      </w:r>
      <w:r>
        <w:t xml:space="preserve">! That was great, very nice and detailed. I really loved what you said there at the end about how the city boundaries don’t really matter when it comes to this kind of stuff. Awesome partnership, and like I said, we always enjoy having our past grantees join us to showcase some of the work and its relevance now and moving forward for next steps, which you had mentioned. Really exciting so thank you. </w:t>
      </w:r>
    </w:p>
    <w:p w:rsidR="005E4E15" w:rsidRDefault="005E4E15" w:rsidP="00783657">
      <w:r>
        <w:t xml:space="preserve">We have a couple questions here for you, the first one is from John: </w:t>
      </w:r>
    </w:p>
    <w:p w:rsidR="005E4E15" w:rsidRDefault="005E4E15" w:rsidP="00783657">
      <w:pPr>
        <w:rPr>
          <w:i/>
          <w:iCs/>
        </w:rPr>
      </w:pPr>
      <w:r w:rsidRPr="005E4E15">
        <w:rPr>
          <w:i/>
          <w:iCs/>
        </w:rPr>
        <w:t xml:space="preserve">What data sources were used for developing land cover and tree canopy cover for the extreme heat analysis? </w:t>
      </w:r>
    </w:p>
    <w:p w:rsidR="005E4E15" w:rsidRDefault="005E4E15" w:rsidP="00783657">
      <w:r w:rsidRPr="005E4E15">
        <w:rPr>
          <w:color w:val="1F4E79" w:themeColor="accent5" w:themeShade="80"/>
        </w:rPr>
        <w:lastRenderedPageBreak/>
        <w:t>Lindsey Nieratka</w:t>
      </w:r>
      <w:r>
        <w:t>: That is dependent on the communities.</w:t>
      </w:r>
      <w:r w:rsidR="00A16FFB">
        <w:t xml:space="preserve"> I actually do not have the methodology in front of me right at this moment to answer that very technical question. But some of the communities for example had tree canopy assessments that had available data layers. For others I think it was just more of the general LiDAR data. So, it depended on communities on how detailed that was. </w:t>
      </w:r>
      <w:r w:rsidR="00817EA2">
        <w:t>And then some of those more specific details are found within the text of the report</w:t>
      </w:r>
      <w:r w:rsidR="00C502C4">
        <w:t xml:space="preserve"> as well</w:t>
      </w:r>
      <w:r w:rsidR="00817EA2">
        <w:t xml:space="preserve">. </w:t>
      </w:r>
    </w:p>
    <w:p w:rsidR="00006030" w:rsidRDefault="00006030" w:rsidP="00783657">
      <w:r w:rsidRPr="00006030">
        <w:rPr>
          <w:color w:val="1F4E79" w:themeColor="accent5" w:themeShade="80"/>
        </w:rPr>
        <w:t>Emma Huggins</w:t>
      </w:r>
      <w:r>
        <w:t xml:space="preserve">: Thank you. I am not seeing too many other questions. We are now going to move on to our third presentation of the day. </w:t>
      </w:r>
      <w:r w:rsidRPr="00006030">
        <w:rPr>
          <w:i/>
          <w:iCs/>
        </w:rPr>
        <w:t>Jose Lopez</w:t>
      </w:r>
      <w:r>
        <w:t xml:space="preserve"> is going to be presenting on behalf of the City of Marathon. We are heading way down south, and he will be presenting on the Cocoplum Beach Adaptation Action Area Plan. And </w:t>
      </w:r>
      <w:r w:rsidRPr="00006030">
        <w:rPr>
          <w:i/>
          <w:iCs/>
        </w:rPr>
        <w:t>Jose</w:t>
      </w:r>
      <w:r>
        <w:t xml:space="preserve"> informed me that we might need our scuba diving gear for this one. So, </w:t>
      </w:r>
      <w:r w:rsidRPr="00006030">
        <w:rPr>
          <w:i/>
          <w:iCs/>
        </w:rPr>
        <w:t>Jose</w:t>
      </w:r>
      <w:r>
        <w:t xml:space="preserve"> I will turn it over to you. </w:t>
      </w:r>
    </w:p>
    <w:p w:rsidR="00006030" w:rsidRDefault="00006030" w:rsidP="00783657">
      <w:r w:rsidRPr="00006030">
        <w:rPr>
          <w:color w:val="1F4E79" w:themeColor="accent5" w:themeShade="80"/>
        </w:rPr>
        <w:t>Jose Lopez</w:t>
      </w:r>
      <w:r>
        <w:t xml:space="preserve">: Thank you </w:t>
      </w:r>
      <w:r w:rsidRPr="00C50674">
        <w:rPr>
          <w:i/>
          <w:iCs/>
        </w:rPr>
        <w:t>Emma</w:t>
      </w:r>
      <w:r>
        <w:t xml:space="preserve">, I really appreciate it. </w:t>
      </w:r>
      <w:r w:rsidR="00736D8C">
        <w:t xml:space="preserve">I think this is a perfect follow up to </w:t>
      </w:r>
      <w:r w:rsidR="00736D8C" w:rsidRPr="00736D8C">
        <w:rPr>
          <w:i/>
          <w:iCs/>
        </w:rPr>
        <w:t>Lindsey’s</w:t>
      </w:r>
      <w:r w:rsidR="00736D8C">
        <w:t xml:space="preserve"> presentation and the work that they are doing in South Palm Beach. My name is Jose Lopez, I am the director of environmental engineering for Barmello Ajamil and Partners. Even though I am presenting today, this effort is really a long five-year project. We are working close with the City of Marathon. And we are also working with Cummins Cederberg, which has been doing all of the coastal modeling. With that I would really like to thank you for the opportunity and the Florida Resilient Coastline Program support for the last five years. </w:t>
      </w:r>
    </w:p>
    <w:p w:rsidR="00736D8C" w:rsidRDefault="00736D8C" w:rsidP="00783657">
      <w:r>
        <w:t xml:space="preserve">As an outline for the presentation I am going to go over very briefly on the background and then go over the project area, why we selected Cocoplum Beach area. And then we are going to jump into the Adaptation Action Area Plan, which is the first one done for the city. And then go over conclusions and recommendations. </w:t>
      </w:r>
    </w:p>
    <w:p w:rsidR="003D2963" w:rsidRDefault="003D2963" w:rsidP="00783657">
      <w:r>
        <w:t xml:space="preserve">Just some background, we received the first grant in June of 2019 and the whole purpose of that was to identify the methodology and to create an Adaptation Action Plan. Also, to review wall of the city’s policy to be in compliance with the 2015 Peril of Flood. With that we also developed a 3D map which I will show, and we did have a Comprehensive Plan for outreach. Once we completed that work, we moved into developing an Adaptation Action Plan for one of the areas of the city and that is what I am presenting today. That was part of what we consider phase two of the program called Resiliency Marathon. </w:t>
      </w:r>
    </w:p>
    <w:p w:rsidR="003D2963" w:rsidRDefault="003D2963" w:rsidP="00783657">
      <w:r>
        <w:t>In phase one, we made a simulation of the impact of sea level rise on the City of Marathon. So you can see between now and the end of the century</w:t>
      </w:r>
      <w:r w:rsidR="001207E8">
        <w:t xml:space="preserve"> the impacts of sea level rise. I need to highlight that this was done with the 2014 sea level rise projections. This was one of the deliverables in phase one. One of the first things that we need to do moving to phase two, is to update all of the information that we have and use the latest NOAA 2019 projection for sea level rise. Then we pick up Cocoplum Beach. Now if you are familiar with Marathon, Marathon is about 10 square miles and is located pretty much in the center of the Florida Keys. We are about one hour from Key Largo and 45 minutes to an hour from Key West. So, they are pretty much right in the center of the Florida Keys. Great stop on the way to Key West. Within the city we did pick</w:t>
      </w:r>
      <w:r w:rsidR="001568B9">
        <w:t xml:space="preserve"> </w:t>
      </w:r>
      <w:r w:rsidR="001207E8">
        <w:t xml:space="preserve">up the Cocoplum Beach area. </w:t>
      </w:r>
      <w:r w:rsidR="001568B9">
        <w:t xml:space="preserve">Now why did we pick Cocoplum Beach area? </w:t>
      </w:r>
    </w:p>
    <w:p w:rsidR="001568B9" w:rsidRDefault="001568B9" w:rsidP="00783657">
      <w:r>
        <w:t xml:space="preserve">I think it is perfect because in one area it has all the vulnerabilities or main issues that we have. You have a beach, Cocoplum Beach, all the way from one side to the other. There is dune protection. You have a natural resource area. There is water from development all over, with marinas. There is critical infrastructure, including a breach right there, and a wastewater treatment plant existing there. There is </w:t>
      </w:r>
      <w:r>
        <w:lastRenderedPageBreak/>
        <w:t xml:space="preserve">only one access road from US Highway 1 for the whole area. </w:t>
      </w:r>
      <w:r w:rsidR="00D42673">
        <w:t>So,</w:t>
      </w:r>
      <w:r>
        <w:t xml:space="preserve"> this is kind of critical in case of flooding and emergency events. We also have utilities. There is a couple of pump stations right here, and there is drainage all around the area. When we analyze this </w:t>
      </w:r>
      <w:r w:rsidR="009F7471">
        <w:t>city,</w:t>
      </w:r>
      <w:r>
        <w:t xml:space="preserve"> </w:t>
      </w:r>
      <w:r w:rsidR="009F7471">
        <w:t xml:space="preserve">we decide to move into phase two. That’s where we picked Cocoplum Beach and I think it is a perfect example of everything for preparation in adaptation planning. </w:t>
      </w:r>
      <w:r w:rsidR="00096274">
        <w:t xml:space="preserve"> What we did was we estimated with the 2020 inundation, that is by 2040, and that is by 2100. So that is our inundation modeling. Then we move into Adaptation Action Plan. Which is pretty much, very similar to, what Lindsey just presented. </w:t>
      </w:r>
    </w:p>
    <w:p w:rsidR="00096274" w:rsidRDefault="00096274" w:rsidP="00783657">
      <w:r>
        <w:t xml:space="preserve">In terms of Vulnerability Assessment, we focused on the thing that was important to that area based on the latest hurricane and emergency events. We have loss of power; environmental habitats; coastal erosion; flooding and increased storm vulnerability; and sea level rise and tidal flooding. We pretty much identified these are the critical vulnerabilities for this area. I know there are </w:t>
      </w:r>
      <w:r w:rsidR="00F0072C">
        <w:t>others,</w:t>
      </w:r>
      <w:r>
        <w:t xml:space="preserve"> but we just focus on these ones as they are more important for Cocoplum. </w:t>
      </w:r>
      <w:r w:rsidR="004F4BD9">
        <w:t>Once we identified the vulnerabilities, we moved into the adaptation strategies. We pretty much did it in three groups</w:t>
      </w:r>
      <w:r w:rsidR="00EC167F">
        <w:t>. The first one is soft or green strategies, which include beach nourishment, dune protection,</w:t>
      </w:r>
      <w:r w:rsidR="0039552C">
        <w:t xml:space="preserve"> and</w:t>
      </w:r>
      <w:r w:rsidR="00EC167F">
        <w:t xml:space="preserve"> living shoreline</w:t>
      </w:r>
      <w:r w:rsidR="0039552C">
        <w:t xml:space="preserve">. Under hard strategies, you have </w:t>
      </w:r>
      <w:r w:rsidR="00D42673">
        <w:t>relocated</w:t>
      </w:r>
      <w:r w:rsidR="0039552C">
        <w:t xml:space="preserve"> utilities, raise infrastructure, elevate roadways, flood control pump stations, and floodproofing and floatable developments.</w:t>
      </w:r>
      <w:r w:rsidR="0062193B">
        <w:t xml:space="preserve"> The third group, which involves governments and policies, they include manage retreat and relocation, and policies (things that they can do at the policy level for the city).  </w:t>
      </w:r>
    </w:p>
    <w:p w:rsidR="00F0072C" w:rsidRDefault="00F0072C" w:rsidP="00783657">
      <w:r>
        <w:t xml:space="preserve">Based on that we submitted strategies, we looked at 2021, 2040, 2070, and 2100. These are all the different strategies: you have floodproofing, flood control pumping stations, managed retreat, raised infrastructure, seawalls, living shorelines, roadway upgrades/elevations, dune protection, beach nourishment, and break waves. </w:t>
      </w:r>
      <w:r w:rsidR="00CF4A77">
        <w:t xml:space="preserve">These are all the strategies, and we can identify where can we implement all of these strategies into Cocoplum Beach. You have section A which refers to coastal erosion. For this we can do beach nourishment, dune protection, and breakwaves armoring. Section B, which is all the natural area, what we can do is convert it to living shorelines. Section C is critical infrastructure, where we can raise the infrastructure, have it floodproof, or managed retreat which is relocation. The case of the bridge will be very difficult to relocate, that is section D, so that will involve raising the road and put in a new </w:t>
      </w:r>
      <w:r w:rsidR="004B5DB8">
        <w:t xml:space="preserve">or upgraded bridge. In terms of section E, there is drainage all around the road and there </w:t>
      </w:r>
      <w:r w:rsidR="00557394">
        <w:t>are</w:t>
      </w:r>
      <w:r w:rsidR="004B5DB8">
        <w:t xml:space="preserve"> a couple of pump stations here</w:t>
      </w:r>
      <w:r w:rsidR="00557394">
        <w:t xml:space="preserve">, so we might have to increase the rim or do some drainage improvements, like raising the road and raising some of the utilities. Regarding waterfront developments and marinas, what we had to do is put in seawalls, raise the area, and put in floodproof. In terms of roads, what we need to do is elevate the roadways. </w:t>
      </w:r>
    </w:p>
    <w:p w:rsidR="00FD431C" w:rsidRDefault="00FD431C" w:rsidP="00783657">
      <w:r>
        <w:t>If you have a waterfront or coastal area, this is what it looks today, and this is 2040, 2070, and the year 2100. That is pretty much the same idea, but on a road</w:t>
      </w:r>
      <w:r w:rsidR="005502C6">
        <w:t>, you have today, 2040, 2070, and 2100. And this is the third one that it relates to</w:t>
      </w:r>
      <w:r w:rsidR="000A1986">
        <w:t xml:space="preserve">. That is Cocoplum Beach today, 2040, 2070, and 2100. And that is why I refer to looking for some scuba gear pretty soon. </w:t>
      </w:r>
      <w:r w:rsidR="00AA14EA">
        <w:t xml:space="preserve">The last step that we have is public engagement. As one of the conditions we have with the grant is that we need to get involved with the stakeholders. We were supposed to have a couple of public </w:t>
      </w:r>
      <w:r w:rsidR="00B34223">
        <w:t>meetings,</w:t>
      </w:r>
      <w:r w:rsidR="00AA14EA">
        <w:t xml:space="preserve"> but this was right during the Covid session, so we couldn’t do that. What we did was develop a questionnaire and posted it on the City website. This distribution worked well with Monroe County and we got the input from local residents, visitors, and other stakeholders. Pretty much, the results were identical. People were concerned with sea level rise and flooding and one of the major concerns was cost. </w:t>
      </w:r>
      <w:r w:rsidR="00B34223">
        <w:t xml:space="preserve">They say they are concerned with who is going to pay for all the improvements that they need to be implemented in the next 20-50 years. </w:t>
      </w:r>
    </w:p>
    <w:p w:rsidR="00B34223" w:rsidRDefault="00B34223" w:rsidP="00783657">
      <w:r>
        <w:lastRenderedPageBreak/>
        <w:t xml:space="preserve">Now we will move onto conclusions and recommendations. The first one is, once we have the Adaptation Action Plan competed for Cocoplum Beach, we will need to look to other areas within the city that could implement similar projects. </w:t>
      </w:r>
      <w:r w:rsidR="00D14444">
        <w:t>Could also</w:t>
      </w:r>
      <w:r>
        <w:t xml:space="preserve"> have </w:t>
      </w:r>
      <w:r w:rsidR="00D14444">
        <w:t xml:space="preserve">a city-wide resiliency plan. The other one is to promote soft or green strategies and focus on city-owned infrastructure, and basically on natural systems. Everything we can do is promote living shorelines and implement any sort of natural alternatives like beach nourishment and open recreational spaces. Regarding hard or grey strategies, one of the recommendations is to raise the infrastructure and to harden for transportation and utilities, mainly water and sewer; and communications which have proven important since the last hurricane. </w:t>
      </w:r>
    </w:p>
    <w:p w:rsidR="002848E5" w:rsidRDefault="002848E5" w:rsidP="00783657">
      <w:r>
        <w:t xml:space="preserve">In terms of governance, we have to work with the city and have planning initiatives, develop similar action areas, implement this one into the city Comprehensive Plan, adjust zoning codes, coordinate with other agencies to plan adaptation strategies. I know that Monroe County is very active on this one, and the city has been coordinating with Rhonda Haag with Monroe County. They are working together to implement these strategies to move forward. The last one is public-private partnerships. If the city can work and get implemented some of the projects through public funding. </w:t>
      </w:r>
      <w:r w:rsidR="00391A88">
        <w:t xml:space="preserve">With that, this is pretty much where we have </w:t>
      </w:r>
      <w:r w:rsidR="00F473E5">
        <w:t xml:space="preserve">the main result of the public outreach. Most of the people are concerned with sea level rise and flooding and one of the things that the city is moving is to get the input from elected officials and stakeholders in the area. </w:t>
      </w:r>
    </w:p>
    <w:p w:rsidR="001C4F4C" w:rsidRDefault="00F473E5" w:rsidP="00783657">
      <w:r>
        <w:t>With that I am done with the presentation.</w:t>
      </w:r>
    </w:p>
    <w:p w:rsidR="00F473E5" w:rsidRDefault="001C4F4C" w:rsidP="00783657">
      <w:r w:rsidRPr="001C4F4C">
        <w:rPr>
          <w:color w:val="1F4E79" w:themeColor="accent5" w:themeShade="80"/>
        </w:rPr>
        <w:t>Emma Huggins</w:t>
      </w:r>
      <w:r>
        <w:t xml:space="preserve">: Thank you, Jose. We’ve got a couple questions for you here. </w:t>
      </w:r>
      <w:r w:rsidRPr="001C4F4C">
        <w:rPr>
          <w:i/>
          <w:iCs/>
        </w:rPr>
        <w:t>Christian</w:t>
      </w:r>
      <w:r>
        <w:t xml:space="preserve"> in the chat has several questions grouped into one: </w:t>
      </w:r>
    </w:p>
    <w:p w:rsidR="001C4F4C" w:rsidRDefault="001C4F4C" w:rsidP="00783657">
      <w:pPr>
        <w:rPr>
          <w:i/>
          <w:iCs/>
        </w:rPr>
      </w:pPr>
      <w:r w:rsidRPr="001C4F4C">
        <w:rPr>
          <w:i/>
          <w:iCs/>
        </w:rPr>
        <w:t xml:space="preserve">How are proposed strategies developed for each focus area? Was certain criteria or cost benefit analysis used, or were you more reliant on staff/expert discretion? </w:t>
      </w:r>
    </w:p>
    <w:p w:rsidR="001C4F4C" w:rsidRDefault="001C4F4C" w:rsidP="00783657">
      <w:r w:rsidRPr="001C4F4C">
        <w:rPr>
          <w:color w:val="1F4E79" w:themeColor="accent5" w:themeShade="80"/>
        </w:rPr>
        <w:t>Jose Lopez</w:t>
      </w:r>
      <w:r>
        <w:t xml:space="preserve">: Sure, well one of the things is now that you have all of these strategies and possible solutions, kind of move forward and see what we </w:t>
      </w:r>
      <w:r w:rsidR="007248EF">
        <w:t xml:space="preserve">can </w:t>
      </w:r>
      <w:r>
        <w:t xml:space="preserve">do. Actually one of the things that we are moving ahead, and we submitted a grant for the CDBG MIT grant, is to raise Cocoplum Beach Drive, because that is the most important wall the different alternatives, because it is the only access to the city in and out. So that is what we prioritized, all of these projects that we </w:t>
      </w:r>
      <w:r w:rsidR="007248EF">
        <w:t>have,</w:t>
      </w:r>
      <w:r>
        <w:t xml:space="preserve"> </w:t>
      </w:r>
      <w:r w:rsidR="007248EF">
        <w:t xml:space="preserve">and we hope that raising Cocoplum Beach Drive and working with the existing utilities, it will be the first priority. </w:t>
      </w:r>
      <w:r w:rsidR="00067043">
        <w:t xml:space="preserve">With the critical, which is the bridge, also and the wastewater treatment plant. Those are the two areas that we are focusing on. </w:t>
      </w:r>
    </w:p>
    <w:p w:rsidR="00067043" w:rsidRDefault="00067043" w:rsidP="00783657">
      <w:r w:rsidRPr="00067043">
        <w:rPr>
          <w:i/>
          <w:iCs/>
        </w:rPr>
        <w:t xml:space="preserve">Was managed retreat discussed as a broader strategy given the projections for 2070 and </w:t>
      </w:r>
      <w:r w:rsidRPr="00067043">
        <w:t>2100?</w:t>
      </w:r>
      <w:r>
        <w:t xml:space="preserve">  </w:t>
      </w:r>
    </w:p>
    <w:p w:rsidR="00067043" w:rsidRDefault="00067043" w:rsidP="00783657">
      <w:r>
        <w:t xml:space="preserve">Yes, it is. That is one of the considerations we have on developing and yes, it is considered. </w:t>
      </w:r>
    </w:p>
    <w:p w:rsidR="00067043" w:rsidRDefault="00067043" w:rsidP="00783657">
      <w:pPr>
        <w:rPr>
          <w:i/>
          <w:iCs/>
        </w:rPr>
      </w:pPr>
      <w:r w:rsidRPr="00067043">
        <w:rPr>
          <w:color w:val="1F4E79" w:themeColor="accent5" w:themeShade="80"/>
        </w:rPr>
        <w:t>Da</w:t>
      </w:r>
      <w:r>
        <w:rPr>
          <w:color w:val="1F4E79" w:themeColor="accent5" w:themeShade="80"/>
        </w:rPr>
        <w:t>r</w:t>
      </w:r>
      <w:r w:rsidRPr="00067043">
        <w:rPr>
          <w:color w:val="1F4E79" w:themeColor="accent5" w:themeShade="80"/>
        </w:rPr>
        <w:t>ryl Boudr</w:t>
      </w:r>
      <w:r>
        <w:rPr>
          <w:color w:val="1F4E79" w:themeColor="accent5" w:themeShade="80"/>
        </w:rPr>
        <w:t>eau</w:t>
      </w:r>
      <w:r>
        <w:t xml:space="preserve">: Just a quick question on the managed retreat. So, it was incorporated, </w:t>
      </w:r>
      <w:r w:rsidRPr="00067043">
        <w:rPr>
          <w:i/>
          <w:iCs/>
        </w:rPr>
        <w:t xml:space="preserve">was there discussion with your elected officials in terms of how viable that option would be as compared to other approaches? </w:t>
      </w:r>
    </w:p>
    <w:p w:rsidR="00067043" w:rsidRDefault="00067043" w:rsidP="00783657">
      <w:r w:rsidRPr="00067043">
        <w:rPr>
          <w:color w:val="1F4E79" w:themeColor="accent5" w:themeShade="80"/>
        </w:rPr>
        <w:t>Jose Lopez</w:t>
      </w:r>
      <w:r>
        <w:t xml:space="preserve">: I don’t know if </w:t>
      </w:r>
      <w:r w:rsidRPr="00067043">
        <w:rPr>
          <w:i/>
          <w:iCs/>
        </w:rPr>
        <w:t>George Garret</w:t>
      </w:r>
      <w:r>
        <w:t xml:space="preserve"> is on the line, or </w:t>
      </w:r>
      <w:r w:rsidR="007701C6">
        <w:rPr>
          <w:i/>
          <w:iCs/>
        </w:rPr>
        <w:t>Maria</w:t>
      </w:r>
      <w:r w:rsidRPr="00067043">
        <w:rPr>
          <w:i/>
          <w:iCs/>
        </w:rPr>
        <w:t xml:space="preserve"> Covelli</w:t>
      </w:r>
      <w:r>
        <w:t xml:space="preserve">, they can answer that question from the city better than I can. But I know that they have been talking, and they submitted this information to the City Council. That is one of the things that they are considering as one of the alternatives. </w:t>
      </w:r>
    </w:p>
    <w:p w:rsidR="00067043" w:rsidRDefault="00067043" w:rsidP="00783657">
      <w:pPr>
        <w:rPr>
          <w:i/>
          <w:iCs/>
        </w:rPr>
      </w:pPr>
      <w:r w:rsidRPr="00067043">
        <w:rPr>
          <w:color w:val="1F4E79" w:themeColor="accent5" w:themeShade="80"/>
        </w:rPr>
        <w:lastRenderedPageBreak/>
        <w:t>Da</w:t>
      </w:r>
      <w:r>
        <w:rPr>
          <w:color w:val="1F4E79" w:themeColor="accent5" w:themeShade="80"/>
        </w:rPr>
        <w:t>r</w:t>
      </w:r>
      <w:r w:rsidRPr="00067043">
        <w:rPr>
          <w:color w:val="1F4E79" w:themeColor="accent5" w:themeShade="80"/>
        </w:rPr>
        <w:t>ryl Boudr</w:t>
      </w:r>
      <w:r>
        <w:rPr>
          <w:color w:val="1F4E79" w:themeColor="accent5" w:themeShade="80"/>
        </w:rPr>
        <w:t xml:space="preserve">eau: </w:t>
      </w:r>
      <w:r>
        <w:t xml:space="preserve">Thank you, I just was curious to see </w:t>
      </w:r>
      <w:r w:rsidRPr="00E8431F">
        <w:rPr>
          <w:i/>
          <w:iCs/>
        </w:rPr>
        <w:t xml:space="preserve">how acceptable is that to the public policy makers in terms of </w:t>
      </w:r>
      <w:r w:rsidR="00E8431F" w:rsidRPr="00E8431F">
        <w:rPr>
          <w:i/>
          <w:iCs/>
        </w:rPr>
        <w:t xml:space="preserve">an approach? </w:t>
      </w:r>
    </w:p>
    <w:p w:rsidR="00E8431F" w:rsidRDefault="00E8431F" w:rsidP="00783657">
      <w:r w:rsidRPr="00E8431F">
        <w:rPr>
          <w:color w:val="1F4E79" w:themeColor="accent5" w:themeShade="80"/>
        </w:rPr>
        <w:t>Jose Lopez</w:t>
      </w:r>
      <w:r w:rsidRPr="00E8431F">
        <w:t xml:space="preserve">: </w:t>
      </w:r>
      <w:r w:rsidR="005B2720">
        <w:t xml:space="preserve">Yes, it is one of the things that we are considering because it would require us to invest and buy some of the properties and relocate some of them. It is a very good question, with a very difficult answer. Mainly more political than technical. I am an engineer, so I don’t know. </w:t>
      </w:r>
    </w:p>
    <w:p w:rsidR="005B2720" w:rsidRDefault="006777D8" w:rsidP="00783657">
      <w:r w:rsidRPr="006777D8">
        <w:rPr>
          <w:color w:val="1F4E79" w:themeColor="accent5" w:themeShade="80"/>
        </w:rPr>
        <w:t>Maria Covelli</w:t>
      </w:r>
      <w:r>
        <w:t xml:space="preserve">: Just chiming in, the grants coordinator for the City of Marathon. Its an option that has been brought before council and the Keys as a whole. So, Monroe County as a whole. At this point, the push is voluntary, its not mandatory. </w:t>
      </w:r>
    </w:p>
    <w:p w:rsidR="006777D8" w:rsidRDefault="006777D8" w:rsidP="00783657">
      <w:pPr>
        <w:rPr>
          <w:i/>
          <w:iCs/>
        </w:rPr>
      </w:pPr>
      <w:r w:rsidRPr="006777D8">
        <w:rPr>
          <w:color w:val="1F4E79" w:themeColor="accent5" w:themeShade="80"/>
        </w:rPr>
        <w:t>Darryl Boudreau</w:t>
      </w:r>
      <w:r>
        <w:t xml:space="preserve">: </w:t>
      </w:r>
      <w:r w:rsidRPr="006777D8">
        <w:rPr>
          <w:i/>
          <w:iCs/>
        </w:rPr>
        <w:t xml:space="preserve">Under voluntary, have you had any owners show interest in that? </w:t>
      </w:r>
    </w:p>
    <w:p w:rsidR="00923910" w:rsidRDefault="00781669" w:rsidP="00783657">
      <w:r w:rsidRPr="006777D8">
        <w:rPr>
          <w:color w:val="1F4E79" w:themeColor="accent5" w:themeShade="80"/>
        </w:rPr>
        <w:t>Maria Covelli</w:t>
      </w:r>
      <w:r>
        <w:t xml:space="preserve">: I don’t think so. At this point, I don’t know that its been pushed out to the public, as strongly as I think it will be. But at this point I don’t think we’ve had any volunteers </w:t>
      </w:r>
      <w:r w:rsidR="00923910">
        <w:t>saying,</w:t>
      </w:r>
      <w:r>
        <w:t xml:space="preserve"> “I’ll do it.”</w:t>
      </w:r>
    </w:p>
    <w:p w:rsidR="006777D8" w:rsidRDefault="00923910" w:rsidP="00783657">
      <w:r w:rsidRPr="00923910">
        <w:rPr>
          <w:color w:val="1F4E79" w:themeColor="accent5" w:themeShade="80"/>
        </w:rPr>
        <w:t>Emma Huggins</w:t>
      </w:r>
      <w:r>
        <w:t xml:space="preserve">: I think that is all the questions I am seeing right now. Thank you again and great work. </w:t>
      </w:r>
    </w:p>
    <w:p w:rsidR="00923910" w:rsidRDefault="00923910" w:rsidP="00783657">
      <w:r>
        <w:t xml:space="preserve">That is a wrap for our three presentations today. What were going to switch to next is just going to provide a few updates form our program, the Florida Resilient Coastlines Program. </w:t>
      </w:r>
      <w:r w:rsidRPr="00923910">
        <w:rPr>
          <w:i/>
          <w:iCs/>
        </w:rPr>
        <w:t>Grace Altenburg</w:t>
      </w:r>
      <w:r>
        <w:t xml:space="preserve"> is on the call</w:t>
      </w:r>
      <w:r w:rsidR="005C6FC8">
        <w:t xml:space="preserve">. I am sure many of you have communicated with her. She has been working on updating our website a little bit and we just want to guide you around to show you a few things we have updated </w:t>
      </w:r>
      <w:r w:rsidR="00F04057">
        <w:t xml:space="preserve">on our website. I will turn it over to </w:t>
      </w:r>
      <w:r w:rsidR="00F04057" w:rsidRPr="00F04057">
        <w:rPr>
          <w:i/>
          <w:iCs/>
        </w:rPr>
        <w:t>Grace</w:t>
      </w:r>
      <w:r w:rsidR="00F04057">
        <w:t xml:space="preserve">, to run through that and then we will continue. </w:t>
      </w:r>
    </w:p>
    <w:p w:rsidR="00F04057" w:rsidRDefault="00F04057" w:rsidP="00783657">
      <w:r w:rsidRPr="00F04057">
        <w:rPr>
          <w:color w:val="1F4E79" w:themeColor="accent5" w:themeShade="80"/>
        </w:rPr>
        <w:t>Grace Altenburg</w:t>
      </w:r>
      <w:r>
        <w:t xml:space="preserve">: </w:t>
      </w:r>
      <w:r w:rsidR="005F69BB">
        <w:t xml:space="preserve">Thank you, </w:t>
      </w:r>
      <w:r w:rsidR="005F69BB" w:rsidRPr="005F69BB">
        <w:rPr>
          <w:i/>
          <w:iCs/>
        </w:rPr>
        <w:t>Emma</w:t>
      </w:r>
      <w:r w:rsidR="005F69BB">
        <w:t xml:space="preserve">. Hi everyone, my name is Grace Altenburg. For those of you who do not know me, I have been apart of FRCP for over a year now and one of my main roles is to manage and update our website. With that I am going to do a brief overview of some changes that we have made to our website. So, this is our homepage. It can be accessed by our quick links on the left-hand side. Right here we have our Resilient Florida Information. As I am sure you are all very familiar with. Down below we have a link to stay updated on the Resilient Florida Rulemaking front. When clicking on that link we have a sign-up page. So, please sign up for that. We will add you to our contact list. We also have the Sea-Level Impact Projection Study link, which takes you to our webpage that has more information on the SLIP Rule and Tool. </w:t>
      </w:r>
      <w:r w:rsidR="00266932">
        <w:t xml:space="preserve">Below that we have a four-pager informational on some important resiliency work that is done by our Florida NERRs. We have two formats for that. We have a web version and a print version. When clicking on that it takes you straight to the document so you can download, print, or share. Below that we have our updated funded projects </w:t>
      </w:r>
      <w:r w:rsidR="009A4475">
        <w:t xml:space="preserve">interactive map. This is based off of our previous map, it just has more information and is more user friendly. Some elements that we have for this map: the legend which gives you project categories, you can zoom in and out and toggle around. You can also click on a project pin and it gives you more information about that project. It also has direct links to the project workplan and main deliverables. Also, here on the left-hand side of the map we have further information on some topics for our grant projects. Such as Peril of Flood, nature-based options, economic analysis, and education and outreach. So, with that it gives you project examples, a summary, and some pictures. </w:t>
      </w:r>
    </w:p>
    <w:p w:rsidR="009A4475" w:rsidRDefault="009A4475" w:rsidP="00783657">
      <w:pPr>
        <w:rPr>
          <w:b/>
          <w:bCs/>
        </w:rPr>
      </w:pPr>
      <w:r>
        <w:t xml:space="preserve">I encourage you to take a look around as there are lots of resources on our website to hopefully help answer questions. You can always reach out to our general inbox at </w:t>
      </w:r>
      <w:hyperlink r:id="rId6" w:history="1">
        <w:r w:rsidRPr="005F3A1B">
          <w:rPr>
            <w:rStyle w:val="Hyperlink"/>
          </w:rPr>
          <w:t>Resilience@FloridaDEP.gov</w:t>
        </w:r>
      </w:hyperlink>
      <w:r>
        <w:t xml:space="preserve">. And I can assist you with any further questions. Also, another thing is to keep an eye out for our new living shoreline webpage which is in the works right now. That will showcase our recently developed Living </w:t>
      </w:r>
      <w:r>
        <w:lastRenderedPageBreak/>
        <w:t xml:space="preserve">Shoreline Database, among other interactive, and informational pieces. So, those are just some changes and updates to our website. I will drop the link in the chat, as well as our email information. And with that I will pass it back to </w:t>
      </w:r>
      <w:r w:rsidRPr="005D784D">
        <w:rPr>
          <w:i/>
          <w:iCs/>
        </w:rPr>
        <w:t>Emma</w:t>
      </w:r>
      <w:r>
        <w:t xml:space="preserve">. </w:t>
      </w:r>
    </w:p>
    <w:p w:rsidR="008B5CDB" w:rsidRDefault="008B5CDB" w:rsidP="00783657">
      <w:r w:rsidRPr="008B5CDB">
        <w:rPr>
          <w:color w:val="1F4E79" w:themeColor="accent5" w:themeShade="80"/>
        </w:rPr>
        <w:t>Emma Huggins</w:t>
      </w:r>
      <w:r>
        <w:t xml:space="preserve">: Thank you, </w:t>
      </w:r>
      <w:r w:rsidRPr="008B5CDB">
        <w:rPr>
          <w:i/>
          <w:iCs/>
        </w:rPr>
        <w:t>Grace</w:t>
      </w:r>
      <w:r>
        <w:t xml:space="preserve">. Thank you for sharing that. We just wanted to show you some of the changes made. We have that rulemaking link there to sign up to get notifications on the Resilient Florida rulemaking front, and then some other good resources. The NERRs project, and how it aligns with resiliency, was a nice collaboration with the folks down at each of the three NERRs. We are pretty excited for that one too. </w:t>
      </w:r>
    </w:p>
    <w:p w:rsidR="008B5CDB" w:rsidRDefault="008B5CDB" w:rsidP="00783657">
      <w:r>
        <w:t xml:space="preserve">As you can see, just a couple other updates from us. </w:t>
      </w:r>
      <w:r w:rsidR="00D42673">
        <w:t>Obviously,</w:t>
      </w:r>
      <w:r>
        <w:t xml:space="preserve"> the big thing right now is the Resilient Florida Program. We have bene super busy analyzing all of the applications, following up on information that we needed from everybody, and trying to communicate with you guys as best as we can. Any updates that we have, we’re getting on our website as soon as possible. </w:t>
      </w:r>
      <w:r w:rsidRPr="008B5CDB">
        <w:rPr>
          <w:i/>
          <w:iCs/>
        </w:rPr>
        <w:t>Grace</w:t>
      </w:r>
      <w:r>
        <w:t xml:space="preserve"> has pointed out that at the top of our website (homepage) there is the blurb on where you can find out more on Resilient Florida. We are updating that with any go ahead that we get, so keep an eye on that. </w:t>
      </w:r>
    </w:p>
    <w:p w:rsidR="008B5CDB" w:rsidRDefault="008B5CDB" w:rsidP="00783657">
      <w:r>
        <w:t xml:space="preserve">As you can see there, a few things there regarding the project types, that I am sure many of you have submitted here. We have been focusing pretty heavily on the construction projects, just in the last month or so. We did synthesize them as to who </w:t>
      </w:r>
      <w:r w:rsidR="002C65DC">
        <w:t xml:space="preserve">is eligible and ineligible, and whoever is eligible to then proceed to a more detailed application and was notified about that. That process has gone pretty smoothly, we informed those applicants and gave them the application to OpenWater. </w:t>
      </w:r>
      <w:r w:rsidR="00EF11D5">
        <w:t xml:space="preserve">Which gave us a lot more information. Those all came in and we are kind of in the process right now of sorting through all those. We do have statutory </w:t>
      </w:r>
      <w:r w:rsidR="00D42673">
        <w:t>deadlines,</w:t>
      </w:r>
      <w:r w:rsidR="00EF11D5">
        <w:t xml:space="preserve"> so we are focusing on those right now. Hopefully, everyone is kind of in the know about that, who was eligible and who managed to get those applications on time. We received a lot, so we will keep working on it. </w:t>
      </w:r>
    </w:p>
    <w:p w:rsidR="00EF11D5" w:rsidRDefault="00EF11D5" w:rsidP="00783657">
      <w:r>
        <w:t xml:space="preserve">As far as the planning projects, like I said we were focusing on the construction/infrastructure projects. The planning projects will be coming next. </w:t>
      </w:r>
      <w:r w:rsidR="00D42673">
        <w:t>So,</w:t>
      </w:r>
      <w:r>
        <w:t xml:space="preserve"> keep an eye out for any developments there. Like I said we will keep you updated. </w:t>
      </w:r>
      <w:r w:rsidR="0062066B">
        <w:t xml:space="preserve">We will update our website as well. But if you do have any questions, like </w:t>
      </w:r>
      <w:r w:rsidR="0062066B" w:rsidRPr="0062066B">
        <w:rPr>
          <w:i/>
          <w:iCs/>
        </w:rPr>
        <w:t>Grace</w:t>
      </w:r>
      <w:r w:rsidR="0062066B">
        <w:t xml:space="preserve"> said, to email </w:t>
      </w:r>
      <w:hyperlink r:id="rId7" w:history="1">
        <w:r w:rsidR="0062066B" w:rsidRPr="005F3A1B">
          <w:rPr>
            <w:rStyle w:val="Hyperlink"/>
          </w:rPr>
          <w:t>Resilience@FloridaDEP.gov</w:t>
        </w:r>
      </w:hyperlink>
      <w:r w:rsidR="0062066B">
        <w:t xml:space="preserve">. Finally the other thing regarding Resilient Florida is the rulemaking. As we mentioned there you can sign up for notifications. Not much has happened in the course of rulemaking at this point. We just submitted the Notice of Rule Development back when it was required in August 1, 2021. But at this time with the big chunk of work that we have been handed elsewhere, rulemaking will get underway in due course. Keep an eye out for that and we will make sure to update anyone who wants to know what’s going on with that. </w:t>
      </w:r>
    </w:p>
    <w:p w:rsidR="0062066B" w:rsidRDefault="0062066B" w:rsidP="00783657">
      <w:r w:rsidRPr="00B56CCC">
        <w:rPr>
          <w:i/>
          <w:iCs/>
        </w:rPr>
        <w:t>Whitney</w:t>
      </w:r>
      <w:r>
        <w:t xml:space="preserve"> is online, I don’t know if you wanted to add anything else there. I see a couple questions coming in through the chat. </w:t>
      </w:r>
    </w:p>
    <w:p w:rsidR="00B56CCC" w:rsidRDefault="00B56CCC" w:rsidP="00783657">
      <w:r w:rsidRPr="00B56CCC">
        <w:rPr>
          <w:color w:val="1F4E79" w:themeColor="accent5" w:themeShade="80"/>
        </w:rPr>
        <w:t>Whitney Gray</w:t>
      </w:r>
      <w:r>
        <w:t xml:space="preserve">: Hi I am here! </w:t>
      </w:r>
      <w:r w:rsidRPr="00B56CCC">
        <w:rPr>
          <w:i/>
          <w:iCs/>
        </w:rPr>
        <w:t>Katheryn</w:t>
      </w:r>
      <w:r>
        <w:t xml:space="preserve"> wanted to know </w:t>
      </w:r>
      <w:r w:rsidRPr="00B56CCC">
        <w:rPr>
          <w:i/>
          <w:iCs/>
        </w:rPr>
        <w:t xml:space="preserve">how we are handling differentiating different projects that may be eligible for federal funding? </w:t>
      </w:r>
      <w:r>
        <w:t xml:space="preserve">We are working on evaluating all of the infrastructure projects in the same process as the state funded projects. They will all be evaluated </w:t>
      </w:r>
      <w:r w:rsidR="00D42673">
        <w:t>together,</w:t>
      </w:r>
      <w:r>
        <w:t xml:space="preserve"> and that ranking will go to the Legislature, along with the state funded. </w:t>
      </w:r>
    </w:p>
    <w:p w:rsidR="00B56CCC" w:rsidRDefault="00B56CCC" w:rsidP="00783657">
      <w:r w:rsidRPr="00B56CCC">
        <w:rPr>
          <w:i/>
          <w:iCs/>
        </w:rPr>
        <w:t>Rhonda</w:t>
      </w:r>
      <w:r>
        <w:t xml:space="preserve">, thank you for that question, about providing more time. We know it was a very rushed process. We had the deadlines that we were handed, so I can definitely appreciate that it was tough on our </w:t>
      </w:r>
      <w:r>
        <w:lastRenderedPageBreak/>
        <w:t xml:space="preserve">applicants. Rest assured it was tough on us as well and this team that you see in front of you and more were putting in a lot of over time to get these applications evaluated. Thank you for your patience, and for putting up with the process that was not perfect. But we are taking notes and hope to improve that process for the next time. </w:t>
      </w:r>
    </w:p>
    <w:p w:rsidR="00AD6B1E" w:rsidRDefault="00AD6B1E" w:rsidP="00783657">
      <w:r>
        <w:t xml:space="preserve">Let’s see, </w:t>
      </w:r>
      <w:r w:rsidRPr="00AD6B1E">
        <w:rPr>
          <w:i/>
          <w:iCs/>
        </w:rPr>
        <w:t>for construction projects when do you anticipate award?</w:t>
      </w:r>
      <w:r>
        <w:t xml:space="preserve"> Well, they have to go to the Legislature. That is going to be dependent on what happens during the legislative session. At some point, right around December 1</w:t>
      </w:r>
      <w:r w:rsidRPr="00AD6B1E">
        <w:rPr>
          <w:vertAlign w:val="superscript"/>
        </w:rPr>
        <w:t>st</w:t>
      </w:r>
      <w:r>
        <w:t xml:space="preserve">, it will be out of our hands. </w:t>
      </w:r>
      <w:r w:rsidR="00863C3D">
        <w:t xml:space="preserve">That is about all the control we have over that process. </w:t>
      </w:r>
      <w:r w:rsidR="008C05F6">
        <w:t xml:space="preserve">If you have nay other questions, feel free to put them in the chat. </w:t>
      </w:r>
    </w:p>
    <w:p w:rsidR="008C05F6" w:rsidRDefault="008C05F6" w:rsidP="00783657">
      <w:r>
        <w:t xml:space="preserve">I did want to do something really fun, before we go to you all for your updates. In addition to evaluating all of those grant applications, we have been building the Resilient Florida team. I am really excited to be able to introduce them to you today. </w:t>
      </w:r>
    </w:p>
    <w:p w:rsidR="008C05F6" w:rsidRDefault="008C05F6" w:rsidP="00783657">
      <w:r>
        <w:t xml:space="preserve">First, I would like to introduce </w:t>
      </w:r>
      <w:r w:rsidRPr="008C05F6">
        <w:rPr>
          <w:i/>
          <w:iCs/>
        </w:rPr>
        <w:t>Diane Quigl</w:t>
      </w:r>
      <w:r w:rsidR="00FA5FED">
        <w:rPr>
          <w:i/>
          <w:iCs/>
        </w:rPr>
        <w:t>e</w:t>
      </w:r>
      <w:r w:rsidRPr="008C05F6">
        <w:rPr>
          <w:i/>
          <w:iCs/>
        </w:rPr>
        <w:t>y</w:t>
      </w:r>
      <w:r>
        <w:t xml:space="preserve">. </w:t>
      </w:r>
      <w:r w:rsidR="00E85280" w:rsidRPr="00E85280">
        <w:rPr>
          <w:i/>
          <w:iCs/>
        </w:rPr>
        <w:t>Diane</w:t>
      </w:r>
      <w:r w:rsidR="00E85280">
        <w:t xml:space="preserve"> is the new Program Management Director for Resilient Florida. </w:t>
      </w:r>
    </w:p>
    <w:p w:rsidR="00E85280" w:rsidRDefault="00E85280" w:rsidP="00783657">
      <w:r w:rsidRPr="00E85280">
        <w:rPr>
          <w:color w:val="1F4E79" w:themeColor="accent5" w:themeShade="80"/>
        </w:rPr>
        <w:t>Diane Quigl</w:t>
      </w:r>
      <w:r w:rsidR="007C38D6">
        <w:rPr>
          <w:color w:val="1F4E79" w:themeColor="accent5" w:themeShade="80"/>
        </w:rPr>
        <w:t>e</w:t>
      </w:r>
      <w:r w:rsidRPr="00E85280">
        <w:rPr>
          <w:color w:val="1F4E79" w:themeColor="accent5" w:themeShade="80"/>
        </w:rPr>
        <w:t>y</w:t>
      </w:r>
      <w:r>
        <w:t xml:space="preserve">: Hi, thank you. It is nice to meet you all. I appreciate all the work this group has done, and these were great presentations. I am glad to be part of all this and working with you. If you have any questions or comments, please feel free to reach out to me anytime. </w:t>
      </w:r>
    </w:p>
    <w:p w:rsidR="00E85280" w:rsidRDefault="00E85280" w:rsidP="00783657">
      <w:r w:rsidRPr="00E85280">
        <w:rPr>
          <w:color w:val="1F4E79" w:themeColor="accent5" w:themeShade="80"/>
        </w:rPr>
        <w:t>Whitney Gray</w:t>
      </w:r>
      <w:r>
        <w:t xml:space="preserve">: Thanks, </w:t>
      </w:r>
      <w:r w:rsidRPr="00E85280">
        <w:rPr>
          <w:i/>
          <w:iCs/>
        </w:rPr>
        <w:t>Diane</w:t>
      </w:r>
      <w:r>
        <w:t xml:space="preserve">. </w:t>
      </w:r>
      <w:r w:rsidR="00737267">
        <w:t xml:space="preserve">We have </w:t>
      </w:r>
      <w:r w:rsidR="00737267" w:rsidRPr="00737267">
        <w:rPr>
          <w:i/>
          <w:iCs/>
        </w:rPr>
        <w:t>Eddy Bouza</w:t>
      </w:r>
      <w:r w:rsidR="00737267">
        <w:t xml:space="preserve"> who comes to us from DEM and is the lead for the Technical Assistance section. </w:t>
      </w:r>
    </w:p>
    <w:p w:rsidR="00737267" w:rsidRDefault="00737267" w:rsidP="00783657">
      <w:r w:rsidRPr="00737267">
        <w:rPr>
          <w:color w:val="1F4E79" w:themeColor="accent5" w:themeShade="80"/>
        </w:rPr>
        <w:t>Eddy Bouza</w:t>
      </w:r>
      <w:r>
        <w:t xml:space="preserve">: Hi, I see a lot of names I recognize, a lot of friends and people I worked with before, so I am excited to engage with this group and be apart of this program and move it forward. </w:t>
      </w:r>
    </w:p>
    <w:p w:rsidR="00737267" w:rsidRDefault="00737267" w:rsidP="00783657">
      <w:r w:rsidRPr="00737267">
        <w:rPr>
          <w:color w:val="1F4E79" w:themeColor="accent5" w:themeShade="80"/>
        </w:rPr>
        <w:t>Whitney Gray</w:t>
      </w:r>
      <w:r>
        <w:t xml:space="preserve">: Thanks, </w:t>
      </w:r>
      <w:r w:rsidRPr="00737267">
        <w:rPr>
          <w:i/>
          <w:iCs/>
        </w:rPr>
        <w:t>Eddy</w:t>
      </w:r>
      <w:r>
        <w:t xml:space="preserve">. </w:t>
      </w:r>
      <w:r w:rsidRPr="00E4512D">
        <w:rPr>
          <w:i/>
          <w:iCs/>
        </w:rPr>
        <w:t>Hanna Tillotson</w:t>
      </w:r>
      <w:r>
        <w:t xml:space="preserve"> is the one in the future you can refer all</w:t>
      </w:r>
      <w:r w:rsidR="00E4512D">
        <w:t xml:space="preserve"> </w:t>
      </w:r>
      <w:r>
        <w:t xml:space="preserve">of your grant questions </w:t>
      </w:r>
      <w:r w:rsidR="00E4512D">
        <w:t xml:space="preserve">to. </w:t>
      </w:r>
      <w:r w:rsidR="00E4512D" w:rsidRPr="00E4512D">
        <w:rPr>
          <w:i/>
          <w:iCs/>
        </w:rPr>
        <w:t>Hanna</w:t>
      </w:r>
      <w:r w:rsidR="00E4512D">
        <w:t xml:space="preserve"> is leading the Grants Administration section of Resilient Florida. We have stolen her from the Beaches Management Funding Assistance section. She is currently wearing at least a hat and a half, but will be making a full transition soon. </w:t>
      </w:r>
    </w:p>
    <w:p w:rsidR="00E4512D" w:rsidRDefault="00E4512D" w:rsidP="00783657">
      <w:r w:rsidRPr="00E4512D">
        <w:rPr>
          <w:color w:val="1F4E79" w:themeColor="accent5" w:themeShade="80"/>
        </w:rPr>
        <w:t>Hanna T</w:t>
      </w:r>
      <w:r w:rsidR="00FA5FED">
        <w:rPr>
          <w:color w:val="1F4E79" w:themeColor="accent5" w:themeShade="80"/>
        </w:rPr>
        <w:t>i</w:t>
      </w:r>
      <w:r w:rsidRPr="00E4512D">
        <w:rPr>
          <w:color w:val="1F4E79" w:themeColor="accent5" w:themeShade="80"/>
        </w:rPr>
        <w:t>llotson</w:t>
      </w:r>
      <w:r>
        <w:t xml:space="preserve">: Thank you, </w:t>
      </w:r>
      <w:r w:rsidRPr="00E4512D">
        <w:rPr>
          <w:i/>
          <w:iCs/>
        </w:rPr>
        <w:t>Whitney</w:t>
      </w:r>
      <w:r>
        <w:t xml:space="preserve"> and thank you everyone. It is great to hear these presentations and am excited to be working with you all more. As Whitney said, I am coming from within RCP over on the Beaches side, so excited to engage with you all. It will be a lot of familiar faces and similar grantees that we’ve been working with on the Beach side, so excited to work with you all and please don’t hesitate to reach out. I will still be assisting the Beaches Program during that transition to their new lead. </w:t>
      </w:r>
      <w:r w:rsidR="0099031C">
        <w:t xml:space="preserve">So, I won’t be far and am excited to work with you all more. Thank you. </w:t>
      </w:r>
    </w:p>
    <w:p w:rsidR="0099031C" w:rsidRDefault="0099031C" w:rsidP="00783657">
      <w:r w:rsidRPr="0099031C">
        <w:rPr>
          <w:color w:val="1F4E79" w:themeColor="accent5" w:themeShade="80"/>
        </w:rPr>
        <w:t>Whitney Gray</w:t>
      </w:r>
      <w:r>
        <w:t xml:space="preserve">: Thanks, </w:t>
      </w:r>
      <w:r w:rsidRPr="0099031C">
        <w:rPr>
          <w:i/>
          <w:iCs/>
        </w:rPr>
        <w:t>Hanna</w:t>
      </w:r>
      <w:r>
        <w:t xml:space="preserve">. </w:t>
      </w:r>
      <w:r w:rsidRPr="0099031C">
        <w:rPr>
          <w:i/>
          <w:iCs/>
        </w:rPr>
        <w:t>Ashley Larson</w:t>
      </w:r>
      <w:r>
        <w:t xml:space="preserve"> will head the Accounting and Disbursements. We are happy to get her from DOH. </w:t>
      </w:r>
    </w:p>
    <w:p w:rsidR="0099031C" w:rsidRDefault="0099031C" w:rsidP="00783657">
      <w:r w:rsidRPr="0099031C">
        <w:rPr>
          <w:color w:val="1F4E79" w:themeColor="accent5" w:themeShade="80"/>
        </w:rPr>
        <w:t>Ashley Larson</w:t>
      </w:r>
      <w:r>
        <w:t xml:space="preserve">: Hi everyone, nice to virtually meet you. Great presentations today, lots of useful information. Echoing everyone else’s statements, I am really excited to be apart of the team and work with all of you. I get to handle the money aspect, so hopefully if your projects are </w:t>
      </w:r>
      <w:r w:rsidR="00D42673">
        <w:t>awarded,</w:t>
      </w:r>
      <w:r>
        <w:t xml:space="preserve"> we can get those funded and out the door to you quickly and efficiently as possible. Thank you. </w:t>
      </w:r>
    </w:p>
    <w:p w:rsidR="0099031C" w:rsidRDefault="0099031C" w:rsidP="00783657">
      <w:r w:rsidRPr="0099031C">
        <w:rPr>
          <w:color w:val="1F4E79" w:themeColor="accent5" w:themeShade="80"/>
        </w:rPr>
        <w:t>Whitney Gray</w:t>
      </w:r>
      <w:r>
        <w:t xml:space="preserve">: Thanks, </w:t>
      </w:r>
      <w:r w:rsidRPr="0099031C">
        <w:rPr>
          <w:i/>
          <w:iCs/>
        </w:rPr>
        <w:t>Ashley</w:t>
      </w:r>
      <w:r>
        <w:t xml:space="preserve">. Finally, we have </w:t>
      </w:r>
      <w:r w:rsidRPr="0099031C">
        <w:rPr>
          <w:i/>
          <w:iCs/>
        </w:rPr>
        <w:t>Jeo</w:t>
      </w:r>
      <w:r w:rsidR="007C38D6">
        <w:rPr>
          <w:i/>
          <w:iCs/>
        </w:rPr>
        <w:t xml:space="preserve">husua </w:t>
      </w:r>
      <w:r w:rsidRPr="0099031C">
        <w:rPr>
          <w:i/>
          <w:iCs/>
        </w:rPr>
        <w:t xml:space="preserve">Lugo </w:t>
      </w:r>
      <w:r w:rsidR="008F52FD">
        <w:t xml:space="preserve">who is our </w:t>
      </w:r>
      <w:r w:rsidR="007C38D6">
        <w:t xml:space="preserve">GIS lead for Resilient Florida. He is an internal shift. </w:t>
      </w:r>
    </w:p>
    <w:p w:rsidR="007C38D6" w:rsidRDefault="007C38D6" w:rsidP="00783657">
      <w:r w:rsidRPr="00FA5FED">
        <w:rPr>
          <w:color w:val="1F4E79" w:themeColor="accent5" w:themeShade="80"/>
        </w:rPr>
        <w:lastRenderedPageBreak/>
        <w:t>Jeohusua Lugo</w:t>
      </w:r>
      <w:r>
        <w:t xml:space="preserve">: </w:t>
      </w:r>
      <w:r w:rsidR="00F46733">
        <w:t xml:space="preserve">Hi everyone, I am Jeohusua, I will be providing the technical expertise for Geospatial Data Management and all of the mapping. Happy and excited to be working on this team. </w:t>
      </w:r>
    </w:p>
    <w:p w:rsidR="007925DE" w:rsidRDefault="007F2525" w:rsidP="00783657">
      <w:r w:rsidRPr="007F2525">
        <w:rPr>
          <w:color w:val="1F4E79" w:themeColor="accent5" w:themeShade="80"/>
        </w:rPr>
        <w:t>Whitney Gray</w:t>
      </w:r>
      <w:r>
        <w:t xml:space="preserve">: Thank you, </w:t>
      </w:r>
      <w:r w:rsidRPr="007F2525">
        <w:rPr>
          <w:i/>
          <w:iCs/>
        </w:rPr>
        <w:t>Jeohusua</w:t>
      </w:r>
      <w:r>
        <w:t xml:space="preserve">. </w:t>
      </w:r>
      <w:r w:rsidR="0064238F">
        <w:t xml:space="preserve">Thanks everybody. </w:t>
      </w:r>
      <w:r w:rsidR="00395802">
        <w:t xml:space="preserve">This team of great folks has dove straight in to the deep end and really got involved and helped out with all of the processes and evaluation of the grants, while at the same time working on filling out their staff rosters. So, thank you all. </w:t>
      </w:r>
      <w:r w:rsidR="003877F0">
        <w:t>As for me, this is my last forum. Just as a member of this team I will be moving on to a new position, a new professional adventure</w:t>
      </w:r>
      <w:r w:rsidR="001674D5">
        <w:t xml:space="preserve">. It has bene very gratifying to see this community come into focus over the past four years and you all are really doing important work out there, and please continue. You’re doing important work in your communities so please continue that, and I look forward to working with you all again in the future. </w:t>
      </w:r>
      <w:r w:rsidR="007925DE">
        <w:t xml:space="preserve">I will be here until next Wednesday, so please connect and keep up the good work. </w:t>
      </w:r>
      <w:r w:rsidR="009D5EE6" w:rsidRPr="00D255BC">
        <w:rPr>
          <w:i/>
          <w:iCs/>
        </w:rPr>
        <w:t>Emma</w:t>
      </w:r>
      <w:r w:rsidR="009D5EE6">
        <w:t xml:space="preserve"> back to you. </w:t>
      </w:r>
    </w:p>
    <w:p w:rsidR="00E030BC" w:rsidRDefault="00E030BC" w:rsidP="00783657">
      <w:r w:rsidRPr="00E030BC">
        <w:rPr>
          <w:color w:val="1F4E79" w:themeColor="accent5" w:themeShade="80"/>
        </w:rPr>
        <w:t>Diane Quigley</w:t>
      </w:r>
      <w:r>
        <w:t xml:space="preserve">: I just want to say we are really sad Whitney is leaving, but she has built a really great program and very good staff. We’re really going to miss her, but we wish her well in her new adventures. </w:t>
      </w:r>
    </w:p>
    <w:p w:rsidR="00684BC1" w:rsidRDefault="00684BC1" w:rsidP="00783657">
      <w:r w:rsidRPr="00684BC1">
        <w:rPr>
          <w:color w:val="1F4E79" w:themeColor="accent5" w:themeShade="80"/>
        </w:rPr>
        <w:t>Unknown Speaker</w:t>
      </w:r>
      <w:r>
        <w:t xml:space="preserve">: I would like to share a story about </w:t>
      </w:r>
      <w:r w:rsidRPr="00684BC1">
        <w:rPr>
          <w:i/>
          <w:iCs/>
        </w:rPr>
        <w:t>Whitney</w:t>
      </w:r>
      <w:r>
        <w:t xml:space="preserve">. So, </w:t>
      </w:r>
      <w:r w:rsidRPr="00684BC1">
        <w:rPr>
          <w:i/>
          <w:iCs/>
        </w:rPr>
        <w:t>Whitney</w:t>
      </w:r>
      <w:r>
        <w:t xml:space="preserve"> and I were in the jungle one day during a meeting. She actually saved me from a man-eating caterpillar. She didn’t believe that, but it truly was. We did show that that caterpillar could kill people, that were allergic to it, and given a hurricane scenario it could have flown up and actually gotten on someone. So, I appreciate her for many things, both professionally and personally. She has done a wonderful job and I know from the community’s perspective we are really going to miss you a lot, </w:t>
      </w:r>
      <w:r w:rsidRPr="00684BC1">
        <w:rPr>
          <w:i/>
          <w:iCs/>
        </w:rPr>
        <w:t>Whitney</w:t>
      </w:r>
      <w:r>
        <w:t xml:space="preserve">. Thank you for all you’ve done and your friendship and partnership. </w:t>
      </w:r>
    </w:p>
    <w:p w:rsidR="00522738" w:rsidRDefault="00522738" w:rsidP="00783657">
      <w:r w:rsidRPr="00522738">
        <w:rPr>
          <w:color w:val="1F4E79" w:themeColor="accent5" w:themeShade="80"/>
        </w:rPr>
        <w:t>Emma Huggins</w:t>
      </w:r>
      <w:r>
        <w:t>: Thank you and thanks everyone. Obviously, I know this is a different flow than our usual forums. But we wanted to keep you as updated as possible</w:t>
      </w:r>
      <w:r w:rsidR="009D41D7">
        <w:t xml:space="preserve">, and </w:t>
      </w:r>
      <w:r>
        <w:t>also welcome the new team</w:t>
      </w:r>
      <w:r w:rsidR="009D41D7">
        <w:t xml:space="preserve"> and give great thanks to </w:t>
      </w:r>
      <w:r w:rsidR="009D41D7" w:rsidRPr="009D41D7">
        <w:rPr>
          <w:i/>
          <w:iCs/>
        </w:rPr>
        <w:t>Whitney</w:t>
      </w:r>
      <w:r w:rsidR="009D41D7">
        <w:t xml:space="preserve">. I see all the well wishes coming in, so I really think that is a testament to everything </w:t>
      </w:r>
      <w:r w:rsidR="009D41D7" w:rsidRPr="009D41D7">
        <w:rPr>
          <w:i/>
          <w:iCs/>
        </w:rPr>
        <w:t>Whitney</w:t>
      </w:r>
      <w:r w:rsidR="009D41D7">
        <w:t xml:space="preserve"> has done for the program and in moving us in great directions. </w:t>
      </w:r>
      <w:r w:rsidR="00B16B47">
        <w:t xml:space="preserve">Thank you, Whitney, and everyone else who is involved. </w:t>
      </w:r>
    </w:p>
    <w:p w:rsidR="00112260" w:rsidRDefault="00112260" w:rsidP="00783657">
      <w:r>
        <w:t xml:space="preserve">I am going to wrap it up here. I do want to open the floor, like I said from the start this is a forum setting, so we want interaction. So, this is the time where anyone is welcome to come off mute, share anything exciting or new that they might have going on, or update us with any webinars or anything like that that you might have. Now is the time to do that, either raise your hand or </w:t>
      </w:r>
      <w:r w:rsidR="00700C2C">
        <w:t xml:space="preserve">just pop something in the chat. I will try and monitor that. Just a couple other things, our next forum will be in February. Seems far off now, but I am sure it will come around quick. As we have mentioned a few times throughout the course of the webinar, feel free to get in contact through that general inbox. I know a lot of you communicate with members of staff more directly. But this is always a good contact to get information. </w:t>
      </w:r>
    </w:p>
    <w:p w:rsidR="00700C2C" w:rsidRDefault="00700C2C" w:rsidP="00783657">
      <w:r>
        <w:t xml:space="preserve">I am not seeing anything come through the chat at the minute. We may not have too many updates from around the state right now. We very much appreciate you all taking the time to spend some of your morning with us in this forum. I hope you all enjoyed our presentations. Thanks to </w:t>
      </w:r>
      <w:r w:rsidRPr="00700C2C">
        <w:rPr>
          <w:i/>
          <w:iCs/>
        </w:rPr>
        <w:t>Josh</w:t>
      </w:r>
      <w:r>
        <w:t xml:space="preserve">, </w:t>
      </w:r>
      <w:r w:rsidRPr="00700C2C">
        <w:rPr>
          <w:i/>
          <w:iCs/>
        </w:rPr>
        <w:t>Lindsey</w:t>
      </w:r>
      <w:r>
        <w:t xml:space="preserve">, and </w:t>
      </w:r>
      <w:r w:rsidRPr="00700C2C">
        <w:rPr>
          <w:i/>
          <w:iCs/>
        </w:rPr>
        <w:t>Jose</w:t>
      </w:r>
      <w:r>
        <w:t xml:space="preserve">. They were three great presentations, all quite different, all very relevant to everything that we do. So, hopefully it was a good learning experience for everyone. I mentioned earlier, as usual this will be published on our website. Hopefully in the next week or so, we will also have the recording of the </w:t>
      </w:r>
      <w:r>
        <w:lastRenderedPageBreak/>
        <w:t xml:space="preserve">webinar along with a transcript. </w:t>
      </w:r>
      <w:r w:rsidR="00E32AF2">
        <w:t xml:space="preserve">That will be coming shortly. Keep an eye out there for any updates. As </w:t>
      </w:r>
      <w:r w:rsidR="00E32AF2" w:rsidRPr="00E32AF2">
        <w:rPr>
          <w:i/>
          <w:iCs/>
        </w:rPr>
        <w:t>Grace</w:t>
      </w:r>
      <w:r w:rsidR="00E32AF2">
        <w:t xml:space="preserve"> mentioned, we will have a living shoreline’s link coming out as well. </w:t>
      </w:r>
    </w:p>
    <w:p w:rsidR="00E32AF2" w:rsidRDefault="00E32AF2" w:rsidP="00783657">
      <w:r>
        <w:t xml:space="preserve">I think that about wraps it up. We are grateful for all your patience and support. And obviously all of the messages coming in for Whitney, is really kind of you all. Thanks everyone for that and if anyone wants to chime in feel free. If </w:t>
      </w:r>
      <w:r w:rsidR="00E366F5">
        <w:t>not,</w:t>
      </w:r>
      <w:bookmarkStart w:id="0" w:name="_GoBack"/>
      <w:bookmarkEnd w:id="0"/>
      <w:r>
        <w:t xml:space="preserve"> we can wrap it up a little earlier than usual. </w:t>
      </w:r>
      <w:r w:rsidR="003B471F">
        <w:t xml:space="preserve">Thanks everyone! </w:t>
      </w:r>
    </w:p>
    <w:p w:rsidR="007C38D6" w:rsidRPr="008F52FD" w:rsidRDefault="007C38D6" w:rsidP="00783657"/>
    <w:p w:rsidR="001C4F4C" w:rsidRPr="001207E8" w:rsidRDefault="001C4F4C" w:rsidP="00783657"/>
    <w:sectPr w:rsidR="001C4F4C" w:rsidRPr="001207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657"/>
    <w:rsid w:val="000010F6"/>
    <w:rsid w:val="000057DE"/>
    <w:rsid w:val="00006030"/>
    <w:rsid w:val="00067043"/>
    <w:rsid w:val="00070ED2"/>
    <w:rsid w:val="00096274"/>
    <w:rsid w:val="000A1986"/>
    <w:rsid w:val="000A62BA"/>
    <w:rsid w:val="000F623C"/>
    <w:rsid w:val="001065B6"/>
    <w:rsid w:val="00112260"/>
    <w:rsid w:val="00117238"/>
    <w:rsid w:val="001207E8"/>
    <w:rsid w:val="0012483F"/>
    <w:rsid w:val="0014050E"/>
    <w:rsid w:val="001568B9"/>
    <w:rsid w:val="00165903"/>
    <w:rsid w:val="001674D5"/>
    <w:rsid w:val="001B6F9D"/>
    <w:rsid w:val="001C4F4C"/>
    <w:rsid w:val="001D115A"/>
    <w:rsid w:val="00254D71"/>
    <w:rsid w:val="00257087"/>
    <w:rsid w:val="00266932"/>
    <w:rsid w:val="002848E5"/>
    <w:rsid w:val="002A788D"/>
    <w:rsid w:val="002C41F2"/>
    <w:rsid w:val="002C65DC"/>
    <w:rsid w:val="002E73FB"/>
    <w:rsid w:val="002F4D6F"/>
    <w:rsid w:val="00307D23"/>
    <w:rsid w:val="003233DA"/>
    <w:rsid w:val="003410B3"/>
    <w:rsid w:val="003877F0"/>
    <w:rsid w:val="00391A88"/>
    <w:rsid w:val="0039552C"/>
    <w:rsid w:val="00395802"/>
    <w:rsid w:val="00395BB9"/>
    <w:rsid w:val="003B07E7"/>
    <w:rsid w:val="003B471F"/>
    <w:rsid w:val="003D2963"/>
    <w:rsid w:val="003F6D8E"/>
    <w:rsid w:val="00426D8A"/>
    <w:rsid w:val="00444B26"/>
    <w:rsid w:val="00477FEB"/>
    <w:rsid w:val="004B5DB8"/>
    <w:rsid w:val="004E7886"/>
    <w:rsid w:val="004F1D6E"/>
    <w:rsid w:val="004F4BD9"/>
    <w:rsid w:val="004F6E45"/>
    <w:rsid w:val="00522738"/>
    <w:rsid w:val="005502C6"/>
    <w:rsid w:val="005542C2"/>
    <w:rsid w:val="00557394"/>
    <w:rsid w:val="0059077D"/>
    <w:rsid w:val="005B2720"/>
    <w:rsid w:val="005B6A7F"/>
    <w:rsid w:val="005C6FC8"/>
    <w:rsid w:val="005D1426"/>
    <w:rsid w:val="005D784D"/>
    <w:rsid w:val="005E4E15"/>
    <w:rsid w:val="005E5A9B"/>
    <w:rsid w:val="005F69BB"/>
    <w:rsid w:val="0062066B"/>
    <w:rsid w:val="0062193B"/>
    <w:rsid w:val="0064238F"/>
    <w:rsid w:val="00651C67"/>
    <w:rsid w:val="00653864"/>
    <w:rsid w:val="00670A31"/>
    <w:rsid w:val="00671944"/>
    <w:rsid w:val="006777D8"/>
    <w:rsid w:val="00684BC1"/>
    <w:rsid w:val="00690820"/>
    <w:rsid w:val="006A1F6F"/>
    <w:rsid w:val="006B3A22"/>
    <w:rsid w:val="00700C2C"/>
    <w:rsid w:val="007248EF"/>
    <w:rsid w:val="0073268F"/>
    <w:rsid w:val="00736D8C"/>
    <w:rsid w:val="00737267"/>
    <w:rsid w:val="007479B1"/>
    <w:rsid w:val="007701C6"/>
    <w:rsid w:val="00781669"/>
    <w:rsid w:val="00783657"/>
    <w:rsid w:val="007876ED"/>
    <w:rsid w:val="007925DE"/>
    <w:rsid w:val="007A7691"/>
    <w:rsid w:val="007C38D6"/>
    <w:rsid w:val="007F2525"/>
    <w:rsid w:val="00806C51"/>
    <w:rsid w:val="00817EA2"/>
    <w:rsid w:val="0083079A"/>
    <w:rsid w:val="00854171"/>
    <w:rsid w:val="00863C3D"/>
    <w:rsid w:val="00867B87"/>
    <w:rsid w:val="0087015B"/>
    <w:rsid w:val="0088364D"/>
    <w:rsid w:val="008878CA"/>
    <w:rsid w:val="008A2566"/>
    <w:rsid w:val="008B5CDB"/>
    <w:rsid w:val="008C05F6"/>
    <w:rsid w:val="008F52FD"/>
    <w:rsid w:val="0090245C"/>
    <w:rsid w:val="00923910"/>
    <w:rsid w:val="0099031C"/>
    <w:rsid w:val="009A4475"/>
    <w:rsid w:val="009B652E"/>
    <w:rsid w:val="009C44B3"/>
    <w:rsid w:val="009D41D7"/>
    <w:rsid w:val="009D5435"/>
    <w:rsid w:val="009D5EE6"/>
    <w:rsid w:val="009F7471"/>
    <w:rsid w:val="00A16FFB"/>
    <w:rsid w:val="00A94A17"/>
    <w:rsid w:val="00A94C14"/>
    <w:rsid w:val="00AA14EA"/>
    <w:rsid w:val="00AC67F7"/>
    <w:rsid w:val="00AD0581"/>
    <w:rsid w:val="00AD6B1E"/>
    <w:rsid w:val="00AE4F94"/>
    <w:rsid w:val="00AF50B9"/>
    <w:rsid w:val="00AF7000"/>
    <w:rsid w:val="00B02012"/>
    <w:rsid w:val="00B072E9"/>
    <w:rsid w:val="00B16B47"/>
    <w:rsid w:val="00B34223"/>
    <w:rsid w:val="00B400AB"/>
    <w:rsid w:val="00B56CCC"/>
    <w:rsid w:val="00B82ED9"/>
    <w:rsid w:val="00BA1788"/>
    <w:rsid w:val="00BC2295"/>
    <w:rsid w:val="00BF6E5A"/>
    <w:rsid w:val="00C00B0D"/>
    <w:rsid w:val="00C23AC9"/>
    <w:rsid w:val="00C23AF5"/>
    <w:rsid w:val="00C4424D"/>
    <w:rsid w:val="00C442F2"/>
    <w:rsid w:val="00C45E94"/>
    <w:rsid w:val="00C502C4"/>
    <w:rsid w:val="00C50674"/>
    <w:rsid w:val="00C7010A"/>
    <w:rsid w:val="00C82F6F"/>
    <w:rsid w:val="00CC1517"/>
    <w:rsid w:val="00CE73F7"/>
    <w:rsid w:val="00CF4A77"/>
    <w:rsid w:val="00D14444"/>
    <w:rsid w:val="00D16D01"/>
    <w:rsid w:val="00D255BC"/>
    <w:rsid w:val="00D42673"/>
    <w:rsid w:val="00D61DA9"/>
    <w:rsid w:val="00D96E40"/>
    <w:rsid w:val="00DD3789"/>
    <w:rsid w:val="00E01DE3"/>
    <w:rsid w:val="00E030BC"/>
    <w:rsid w:val="00E32AF2"/>
    <w:rsid w:val="00E366F5"/>
    <w:rsid w:val="00E4512D"/>
    <w:rsid w:val="00E8431F"/>
    <w:rsid w:val="00E85280"/>
    <w:rsid w:val="00EC167F"/>
    <w:rsid w:val="00EC6508"/>
    <w:rsid w:val="00EE72C3"/>
    <w:rsid w:val="00EF11D5"/>
    <w:rsid w:val="00F0072C"/>
    <w:rsid w:val="00F04057"/>
    <w:rsid w:val="00F46733"/>
    <w:rsid w:val="00F473E5"/>
    <w:rsid w:val="00F60972"/>
    <w:rsid w:val="00F66E27"/>
    <w:rsid w:val="00F90F4A"/>
    <w:rsid w:val="00FA5FED"/>
    <w:rsid w:val="00FC147C"/>
    <w:rsid w:val="00FC4AD0"/>
    <w:rsid w:val="00FD431C"/>
    <w:rsid w:val="00FF0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DD8A6"/>
  <w15:chartTrackingRefBased/>
  <w15:docId w15:val="{D48FF9C4-B687-45F9-8D28-F487619D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36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8365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65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83657"/>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BF6E5A"/>
    <w:rPr>
      <w:color w:val="0563C1" w:themeColor="hyperlink"/>
      <w:u w:val="single"/>
    </w:rPr>
  </w:style>
  <w:style w:type="character" w:styleId="UnresolvedMention">
    <w:name w:val="Unresolved Mention"/>
    <w:basedOn w:val="DefaultParagraphFont"/>
    <w:uiPriority w:val="99"/>
    <w:semiHidden/>
    <w:unhideWhenUsed/>
    <w:rsid w:val="00BF6E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esilience@FloridaDEP.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silience@FloridaDEP.gov" TargetMode="External"/><Relationship Id="rId5" Type="http://schemas.openxmlformats.org/officeDocument/2006/relationships/hyperlink" Target="mailto:lrnieratka@myboca.us" TargetMode="External"/><Relationship Id="rId4" Type="http://schemas.openxmlformats.org/officeDocument/2006/relationships/hyperlink" Target="mailto:Joshua.Murphy@noaa.go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2988</TotalTime>
  <Pages>19</Pages>
  <Words>10524</Words>
  <Characters>59991</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Altenburg, Grace</dc:creator>
  <cp:keywords/>
  <dc:description/>
  <cp:lastModifiedBy>Altenburg, Grace</cp:lastModifiedBy>
  <cp:revision>145</cp:revision>
  <dcterms:created xsi:type="dcterms:W3CDTF">2021-11-03T15:00:00Z</dcterms:created>
  <dcterms:modified xsi:type="dcterms:W3CDTF">2021-11-10T19:48:00Z</dcterms:modified>
</cp:coreProperties>
</file>